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D18937" w14:textId="77777777" w:rsidR="009232D0" w:rsidRPr="003019AF" w:rsidRDefault="005F3606" w:rsidP="003019AF">
      <w:pPr>
        <w:spacing w:after="200" w:line="360" w:lineRule="auto"/>
        <w:jc w:val="center"/>
        <w:rPr>
          <w:rFonts w:ascii="Times New Roman" w:eastAsia="Book Antiqua" w:hAnsi="Times New Roman" w:cs="Times New Roman"/>
          <w:b/>
          <w:sz w:val="24"/>
          <w:szCs w:val="24"/>
        </w:rPr>
      </w:pPr>
      <w:bookmarkStart w:id="0" w:name="_gjdgxs" w:colFirst="0" w:colLast="0"/>
      <w:bookmarkEnd w:id="0"/>
      <w:r w:rsidRPr="003019AF">
        <w:rPr>
          <w:rFonts w:ascii="Times New Roman" w:eastAsia="Book Antiqua" w:hAnsi="Times New Roman" w:cs="Times New Roman"/>
          <w:b/>
          <w:sz w:val="24"/>
          <w:szCs w:val="24"/>
        </w:rPr>
        <w:t>FACTORS AFFECTING THE EFFECTIVE ROLLOUT OF THE DIGITAL IDENTITY SYSTEM IN KENYA, FOCUSING ON THE HUDUMA NAMBA INITIATIVE.</w:t>
      </w:r>
    </w:p>
    <w:p w14:paraId="64D18938"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39"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3A"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3B" w14:textId="77777777" w:rsidR="009232D0" w:rsidRPr="003019AF" w:rsidRDefault="009232D0" w:rsidP="003019AF">
      <w:pPr>
        <w:spacing w:after="200" w:line="360" w:lineRule="auto"/>
        <w:jc w:val="center"/>
        <w:rPr>
          <w:rFonts w:ascii="Times New Roman" w:eastAsia="Book Antiqua" w:hAnsi="Times New Roman" w:cs="Times New Roman"/>
          <w:b/>
          <w:sz w:val="24"/>
          <w:szCs w:val="24"/>
        </w:rPr>
      </w:pPr>
      <w:bookmarkStart w:id="1" w:name="_30j0zll" w:colFirst="0" w:colLast="0"/>
      <w:bookmarkEnd w:id="1"/>
    </w:p>
    <w:p w14:paraId="64D1893C" w14:textId="77777777" w:rsidR="009232D0" w:rsidRPr="003019AF" w:rsidRDefault="005F3606" w:rsidP="003019AF">
      <w:pPr>
        <w:spacing w:after="200" w:line="360" w:lineRule="auto"/>
        <w:jc w:val="center"/>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ZENA ABDULRAHMAN MUSA</w:t>
      </w:r>
    </w:p>
    <w:p w14:paraId="64D1893D"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3E"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3F"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40"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41"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42" w14:textId="77777777" w:rsidR="009232D0" w:rsidRPr="003019AF" w:rsidRDefault="009232D0" w:rsidP="003019AF">
      <w:pPr>
        <w:spacing w:after="200" w:line="360" w:lineRule="auto"/>
        <w:jc w:val="both"/>
        <w:rPr>
          <w:rFonts w:ascii="Times New Roman" w:eastAsia="Book Antiqua" w:hAnsi="Times New Roman" w:cs="Times New Roman"/>
          <w:b/>
          <w:sz w:val="24"/>
          <w:szCs w:val="24"/>
        </w:rPr>
      </w:pPr>
    </w:p>
    <w:p w14:paraId="64D18943" w14:textId="65B338F4" w:rsidR="009232D0" w:rsidRPr="003019AF" w:rsidRDefault="005F3606" w:rsidP="0064159F">
      <w:pPr>
        <w:spacing w:after="200" w:line="360" w:lineRule="auto"/>
        <w:jc w:val="center"/>
        <w:rPr>
          <w:rFonts w:ascii="Times New Roman" w:eastAsia="Book Antiqua" w:hAnsi="Times New Roman" w:cs="Times New Roman"/>
          <w:b/>
          <w:sz w:val="24"/>
          <w:szCs w:val="24"/>
        </w:rPr>
      </w:pPr>
      <w:bookmarkStart w:id="2" w:name="_1fob9te" w:colFirst="0" w:colLast="0"/>
      <w:bookmarkEnd w:id="2"/>
      <w:r w:rsidRPr="003019AF">
        <w:rPr>
          <w:rFonts w:ascii="Times New Roman" w:eastAsia="Book Antiqua" w:hAnsi="Times New Roman" w:cs="Times New Roman"/>
          <w:b/>
          <w:sz w:val="24"/>
          <w:szCs w:val="24"/>
        </w:rPr>
        <w:t xml:space="preserve">A   RESEARCH   PROJECT SUBMITTED TO THE SCHOOL OF </w:t>
      </w:r>
      <w:r>
        <w:rPr>
          <w:rFonts w:ascii="Times New Roman" w:eastAsia="Book Antiqua" w:hAnsi="Times New Roman" w:cs="Times New Roman"/>
          <w:b/>
          <w:sz w:val="24"/>
          <w:szCs w:val="24"/>
        </w:rPr>
        <w:t>MANAGEMENT AND LEADERSHIP</w:t>
      </w:r>
      <w:r w:rsidR="0064159F">
        <w:rPr>
          <w:rFonts w:ascii="Times New Roman" w:eastAsia="Book Antiqua" w:hAnsi="Times New Roman" w:cs="Times New Roman"/>
          <w:b/>
          <w:sz w:val="24"/>
          <w:szCs w:val="24"/>
        </w:rPr>
        <w:t xml:space="preserve"> IN PARTIAL FULLFILMENT OF THE REQUIREMENT FOR THE AWARD OF A DEGREE IN MANAGEMENT AND LEADERSHIP OF THE </w:t>
      </w:r>
      <w:r w:rsidRPr="003019AF">
        <w:rPr>
          <w:rFonts w:ascii="Times New Roman" w:eastAsia="Book Antiqua" w:hAnsi="Times New Roman" w:cs="Times New Roman"/>
          <w:b/>
          <w:sz w:val="24"/>
          <w:szCs w:val="24"/>
        </w:rPr>
        <w:t xml:space="preserve">MANAGEMENT UNIVERSITY OF AFRICA </w:t>
      </w:r>
    </w:p>
    <w:p w14:paraId="64D18944" w14:textId="77777777" w:rsidR="009232D0" w:rsidRPr="003019AF" w:rsidRDefault="009232D0" w:rsidP="003019AF">
      <w:pPr>
        <w:spacing w:after="200" w:line="360" w:lineRule="auto"/>
        <w:rPr>
          <w:rFonts w:ascii="Times New Roman" w:eastAsia="Book Antiqua" w:hAnsi="Times New Roman" w:cs="Times New Roman"/>
          <w:b/>
          <w:sz w:val="24"/>
          <w:szCs w:val="24"/>
        </w:rPr>
      </w:pPr>
    </w:p>
    <w:p w14:paraId="64D18945" w14:textId="3FBEA0B1" w:rsidR="009232D0" w:rsidRPr="003019AF" w:rsidRDefault="008A5AA3" w:rsidP="003019AF">
      <w:pPr>
        <w:spacing w:after="200" w:line="360" w:lineRule="auto"/>
        <w:jc w:val="center"/>
        <w:rPr>
          <w:rFonts w:ascii="Times New Roman" w:eastAsia="Book Antiqua" w:hAnsi="Times New Roman" w:cs="Times New Roman"/>
          <w:b/>
          <w:sz w:val="24"/>
          <w:szCs w:val="24"/>
        </w:rPr>
      </w:pPr>
      <w:r>
        <w:rPr>
          <w:rFonts w:ascii="Times New Roman" w:eastAsia="Book Antiqua" w:hAnsi="Times New Roman" w:cs="Times New Roman"/>
          <w:b/>
          <w:sz w:val="24"/>
          <w:szCs w:val="24"/>
        </w:rPr>
        <w:t>AUGUST</w:t>
      </w:r>
      <w:r w:rsidR="001C0CBB">
        <w:rPr>
          <w:rFonts w:ascii="Times New Roman" w:eastAsia="Book Antiqua" w:hAnsi="Times New Roman" w:cs="Times New Roman"/>
          <w:b/>
          <w:sz w:val="24"/>
          <w:szCs w:val="24"/>
        </w:rPr>
        <w:t xml:space="preserve"> 2025</w:t>
      </w:r>
    </w:p>
    <w:p w14:paraId="64D18946" w14:textId="77777777" w:rsidR="009232D0" w:rsidRPr="003019AF" w:rsidRDefault="009232D0" w:rsidP="003019AF">
      <w:pPr>
        <w:spacing w:line="360" w:lineRule="auto"/>
        <w:rPr>
          <w:rFonts w:ascii="Times New Roman" w:eastAsia="Book Antiqua" w:hAnsi="Times New Roman" w:cs="Times New Roman"/>
          <w:b/>
          <w:sz w:val="24"/>
          <w:szCs w:val="24"/>
        </w:rPr>
      </w:pPr>
    </w:p>
    <w:p w14:paraId="64D18947" w14:textId="77777777" w:rsidR="009232D0" w:rsidRPr="003019AF" w:rsidRDefault="009232D0" w:rsidP="003019AF">
      <w:pPr>
        <w:spacing w:line="360" w:lineRule="auto"/>
        <w:jc w:val="center"/>
        <w:rPr>
          <w:rFonts w:ascii="Times New Roman" w:eastAsia="Book Antiqua" w:hAnsi="Times New Roman" w:cs="Times New Roman"/>
          <w:b/>
          <w:sz w:val="24"/>
          <w:szCs w:val="24"/>
        </w:rPr>
        <w:sectPr w:rsidR="009232D0" w:rsidRPr="003019AF">
          <w:headerReference w:type="default" r:id="rId7"/>
          <w:footerReference w:type="default" r:id="rId8"/>
          <w:pgSz w:w="11906" w:h="16838"/>
          <w:pgMar w:top="1440" w:right="1440" w:bottom="1440" w:left="1440" w:header="708" w:footer="708" w:gutter="0"/>
          <w:pgNumType w:start="1"/>
          <w:cols w:space="720"/>
        </w:sectPr>
      </w:pPr>
    </w:p>
    <w:p w14:paraId="64D18948" w14:textId="77777777" w:rsidR="009232D0" w:rsidRPr="003019AF" w:rsidRDefault="005F3606" w:rsidP="003019AF">
      <w:pPr>
        <w:tabs>
          <w:tab w:val="left" w:pos="1420"/>
        </w:tabs>
        <w:spacing w:line="360" w:lineRule="auto"/>
        <w:jc w:val="center"/>
        <w:rPr>
          <w:rFonts w:ascii="Times New Roman" w:eastAsia="Book Antiqua" w:hAnsi="Times New Roman" w:cs="Times New Roman"/>
          <w:b/>
          <w:sz w:val="24"/>
          <w:szCs w:val="24"/>
        </w:rPr>
      </w:pPr>
      <w:bookmarkStart w:id="3" w:name="_3znysh7" w:colFirst="0" w:colLast="0"/>
      <w:bookmarkEnd w:id="3"/>
      <w:r w:rsidRPr="003019AF">
        <w:rPr>
          <w:rFonts w:ascii="Times New Roman" w:eastAsia="Book Antiqua" w:hAnsi="Times New Roman" w:cs="Times New Roman"/>
          <w:b/>
          <w:sz w:val="24"/>
          <w:szCs w:val="24"/>
        </w:rPr>
        <w:lastRenderedPageBreak/>
        <w:t>DECLARATION</w:t>
      </w:r>
    </w:p>
    <w:p w14:paraId="64D18949" w14:textId="77777777" w:rsidR="009232D0" w:rsidRPr="003019AF" w:rsidRDefault="005F3606" w:rsidP="003019AF">
      <w:p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This research project is my original work and has never been submitted to any other University for assessment or award of a degree.</w:t>
      </w:r>
    </w:p>
    <w:p w14:paraId="64D1894A" w14:textId="77777777" w:rsidR="009232D0" w:rsidRPr="003019AF" w:rsidRDefault="009232D0" w:rsidP="003019AF">
      <w:pPr>
        <w:spacing w:after="0" w:line="360" w:lineRule="auto"/>
        <w:jc w:val="both"/>
        <w:rPr>
          <w:rFonts w:ascii="Times New Roman" w:eastAsia="Book Antiqua" w:hAnsi="Times New Roman" w:cs="Times New Roman"/>
          <w:sz w:val="24"/>
          <w:szCs w:val="24"/>
        </w:rPr>
      </w:pPr>
    </w:p>
    <w:p w14:paraId="64D1894B" w14:textId="77777777" w:rsidR="009232D0" w:rsidRPr="003019AF" w:rsidRDefault="009232D0" w:rsidP="003019AF">
      <w:pPr>
        <w:spacing w:after="0" w:line="360" w:lineRule="auto"/>
        <w:jc w:val="both"/>
        <w:rPr>
          <w:rFonts w:ascii="Times New Roman" w:eastAsia="Book Antiqua" w:hAnsi="Times New Roman" w:cs="Times New Roman"/>
          <w:sz w:val="24"/>
          <w:szCs w:val="24"/>
        </w:rPr>
      </w:pPr>
    </w:p>
    <w:p w14:paraId="64D1894C" w14:textId="77777777" w:rsidR="009232D0" w:rsidRPr="003019AF" w:rsidRDefault="009232D0" w:rsidP="003019AF">
      <w:pPr>
        <w:spacing w:after="0" w:line="360" w:lineRule="auto"/>
        <w:jc w:val="both"/>
        <w:rPr>
          <w:rFonts w:ascii="Times New Roman" w:eastAsia="Book Antiqua" w:hAnsi="Times New Roman" w:cs="Times New Roman"/>
          <w:sz w:val="24"/>
          <w:szCs w:val="24"/>
        </w:rPr>
      </w:pPr>
    </w:p>
    <w:p w14:paraId="64D1894D" w14:textId="77777777" w:rsidR="009232D0" w:rsidRPr="003019AF" w:rsidRDefault="009232D0" w:rsidP="003019AF">
      <w:pPr>
        <w:spacing w:after="0" w:line="360" w:lineRule="auto"/>
        <w:jc w:val="both"/>
        <w:rPr>
          <w:rFonts w:ascii="Times New Roman" w:eastAsia="Book Antiqua" w:hAnsi="Times New Roman" w:cs="Times New Roman"/>
          <w:sz w:val="24"/>
          <w:szCs w:val="24"/>
        </w:rPr>
      </w:pPr>
    </w:p>
    <w:p w14:paraId="64D1894E" w14:textId="77777777" w:rsidR="009232D0" w:rsidRPr="003019AF" w:rsidRDefault="005F3606" w:rsidP="003019AF">
      <w:p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Signature……………………………………. Date…………………………………………</w:t>
      </w:r>
    </w:p>
    <w:p w14:paraId="64D1894F"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0" w14:textId="77777777" w:rsidR="009232D0" w:rsidRPr="003019AF" w:rsidRDefault="005F3606" w:rsidP="003019AF">
      <w:pPr>
        <w:spacing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ZENA ABDULRAHMAN MUSA</w:t>
      </w:r>
    </w:p>
    <w:p w14:paraId="64D18951" w14:textId="77777777" w:rsidR="009232D0" w:rsidRPr="003019AF" w:rsidRDefault="005F3606" w:rsidP="003019AF">
      <w:pPr>
        <w:spacing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ODLBDS/30/00462/2/23</w:t>
      </w:r>
    </w:p>
    <w:p w14:paraId="64D18952"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3"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4"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5"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6"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7"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8"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9"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5A" w14:textId="77777777" w:rsidR="009232D0" w:rsidRPr="003019AF" w:rsidRDefault="005F3606" w:rsidP="003019AF">
      <w:p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research project has been submitted for examination with my approval as University Supervisor.</w:t>
      </w:r>
    </w:p>
    <w:p w14:paraId="64D1895B" w14:textId="77777777" w:rsidR="009232D0" w:rsidRPr="003019AF" w:rsidRDefault="009232D0" w:rsidP="003019AF">
      <w:pPr>
        <w:spacing w:after="0" w:line="360" w:lineRule="auto"/>
        <w:jc w:val="both"/>
        <w:rPr>
          <w:rFonts w:ascii="Times New Roman" w:eastAsia="Book Antiqua" w:hAnsi="Times New Roman" w:cs="Times New Roman"/>
          <w:sz w:val="24"/>
          <w:szCs w:val="24"/>
        </w:rPr>
      </w:pPr>
    </w:p>
    <w:p w14:paraId="64D1895C" w14:textId="77777777" w:rsidR="009232D0" w:rsidRPr="003019AF" w:rsidRDefault="005F3606" w:rsidP="003019AF">
      <w:p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Signature………………………………                    Date……………………………</w:t>
      </w:r>
    </w:p>
    <w:p w14:paraId="64D1895D" w14:textId="77777777" w:rsidR="009232D0" w:rsidRPr="003019AF" w:rsidRDefault="005F3606" w:rsidP="003019AF">
      <w:pPr>
        <w:spacing w:after="0" w:line="360" w:lineRule="auto"/>
        <w:jc w:val="both"/>
        <w:rPr>
          <w:rFonts w:ascii="Times New Roman" w:eastAsia="Book Antiqua" w:hAnsi="Times New Roman" w:cs="Times New Roman"/>
          <w:b/>
          <w:sz w:val="24"/>
          <w:szCs w:val="24"/>
        </w:rPr>
      </w:pPr>
      <w:bookmarkStart w:id="4" w:name="_2et92p0" w:colFirst="0" w:colLast="0"/>
      <w:bookmarkEnd w:id="4"/>
      <w:r w:rsidRPr="003019AF">
        <w:rPr>
          <w:rFonts w:ascii="Times New Roman" w:eastAsia="Book Antiqua" w:hAnsi="Times New Roman" w:cs="Times New Roman"/>
          <w:b/>
          <w:sz w:val="24"/>
          <w:szCs w:val="24"/>
        </w:rPr>
        <w:t>Dr. Paul Machoka</w:t>
      </w:r>
    </w:p>
    <w:p w14:paraId="64D1895E" w14:textId="2FCD7B2D" w:rsidR="009232D0" w:rsidRPr="003019AF" w:rsidRDefault="000614A2" w:rsidP="003019AF">
      <w:pPr>
        <w:spacing w:after="0" w:line="360" w:lineRule="auto"/>
        <w:jc w:val="both"/>
        <w:rPr>
          <w:rFonts w:ascii="Times New Roman" w:eastAsia="Book Antiqua" w:hAnsi="Times New Roman" w:cs="Times New Roman"/>
          <w:b/>
          <w:sz w:val="24"/>
          <w:szCs w:val="24"/>
        </w:rPr>
      </w:pPr>
      <w:r>
        <w:rPr>
          <w:rFonts w:ascii="Times New Roman" w:eastAsia="Book Antiqua" w:hAnsi="Times New Roman" w:cs="Times New Roman"/>
          <w:b/>
          <w:sz w:val="24"/>
          <w:szCs w:val="24"/>
        </w:rPr>
        <w:t xml:space="preserve">The </w:t>
      </w:r>
      <w:r w:rsidR="005F3606" w:rsidRPr="003019AF">
        <w:rPr>
          <w:rFonts w:ascii="Times New Roman" w:eastAsia="Book Antiqua" w:hAnsi="Times New Roman" w:cs="Times New Roman"/>
          <w:b/>
          <w:sz w:val="24"/>
          <w:szCs w:val="24"/>
        </w:rPr>
        <w:t>Management University of Africa</w:t>
      </w:r>
    </w:p>
    <w:p w14:paraId="64D1895F"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60" w14:textId="77777777" w:rsidR="009232D0" w:rsidRPr="003019AF" w:rsidRDefault="009232D0" w:rsidP="003019AF">
      <w:pPr>
        <w:spacing w:after="0" w:line="360" w:lineRule="auto"/>
        <w:jc w:val="both"/>
        <w:rPr>
          <w:rFonts w:ascii="Times New Roman" w:eastAsia="Book Antiqua" w:hAnsi="Times New Roman" w:cs="Times New Roman"/>
          <w:b/>
          <w:sz w:val="24"/>
          <w:szCs w:val="24"/>
        </w:rPr>
      </w:pPr>
    </w:p>
    <w:p w14:paraId="64D18961" w14:textId="77777777" w:rsidR="009232D0" w:rsidRPr="003019AF" w:rsidRDefault="009232D0" w:rsidP="003019AF">
      <w:pPr>
        <w:tabs>
          <w:tab w:val="left" w:pos="510"/>
          <w:tab w:val="center" w:pos="4513"/>
        </w:tabs>
        <w:spacing w:after="200" w:line="360" w:lineRule="auto"/>
        <w:jc w:val="both"/>
        <w:rPr>
          <w:rFonts w:ascii="Times New Roman" w:eastAsia="Book Antiqua" w:hAnsi="Times New Roman" w:cs="Times New Roman"/>
          <w:b/>
          <w:sz w:val="24"/>
          <w:szCs w:val="24"/>
        </w:rPr>
      </w:pPr>
    </w:p>
    <w:p w14:paraId="15E47B02" w14:textId="77777777" w:rsidR="003019AF" w:rsidRDefault="003019AF" w:rsidP="003019AF">
      <w:pPr>
        <w:keepNext/>
        <w:keepLines/>
        <w:spacing w:before="240" w:after="0" w:line="360" w:lineRule="auto"/>
        <w:jc w:val="center"/>
        <w:rPr>
          <w:rFonts w:ascii="Times New Roman" w:eastAsia="Times New Roman" w:hAnsi="Times New Roman" w:cs="Times New Roman"/>
          <w:b/>
          <w:color w:val="000000"/>
          <w:sz w:val="24"/>
          <w:szCs w:val="24"/>
        </w:rPr>
      </w:pPr>
      <w:bookmarkStart w:id="5" w:name="_tyjcwt" w:colFirst="0" w:colLast="0"/>
      <w:bookmarkEnd w:id="5"/>
    </w:p>
    <w:p w14:paraId="64D18962" w14:textId="65129B80" w:rsidR="009232D0" w:rsidRPr="003019AF" w:rsidRDefault="005F3606" w:rsidP="003019AF">
      <w:pPr>
        <w:keepNext/>
        <w:keepLines/>
        <w:spacing w:before="240" w:after="0" w:line="360" w:lineRule="auto"/>
        <w:jc w:val="center"/>
        <w:rPr>
          <w:rFonts w:ascii="Times New Roman" w:eastAsia="Times New Roman" w:hAnsi="Times New Roman" w:cs="Times New Roman"/>
          <w:b/>
          <w:color w:val="000000"/>
          <w:sz w:val="24"/>
          <w:szCs w:val="24"/>
        </w:rPr>
      </w:pPr>
      <w:r w:rsidRPr="003019AF">
        <w:rPr>
          <w:rFonts w:ascii="Times New Roman" w:eastAsia="Times New Roman" w:hAnsi="Times New Roman" w:cs="Times New Roman"/>
          <w:b/>
          <w:color w:val="000000"/>
          <w:sz w:val="24"/>
          <w:szCs w:val="24"/>
        </w:rPr>
        <w:t>DEDICATION</w:t>
      </w:r>
    </w:p>
    <w:p w14:paraId="64D18963" w14:textId="77777777" w:rsidR="009232D0" w:rsidRPr="003019AF" w:rsidRDefault="005F3606" w:rsidP="003019AF">
      <w:pPr>
        <w:spacing w:after="20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It is with great pleasure that I dedicate this project to family and Friends for their love, understanding and moral support and most of all believing in me. You have been undying pillar on this journey and for this I am eternally grateful.</w:t>
      </w:r>
    </w:p>
    <w:p w14:paraId="64D18964"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5" w14:textId="77777777" w:rsidR="009232D0" w:rsidRPr="003019AF" w:rsidRDefault="009232D0" w:rsidP="003019AF">
      <w:pPr>
        <w:spacing w:after="200" w:line="360" w:lineRule="auto"/>
        <w:jc w:val="both"/>
        <w:rPr>
          <w:rFonts w:ascii="Times New Roman" w:eastAsia="Times New Roman" w:hAnsi="Times New Roman" w:cs="Times New Roman"/>
          <w:b/>
          <w:sz w:val="24"/>
          <w:szCs w:val="24"/>
        </w:rPr>
      </w:pPr>
    </w:p>
    <w:p w14:paraId="64D18966"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7"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8"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9"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A"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B"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C"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D"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E"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6F"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0"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1"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2"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3"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4"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975"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10A8E55E" w14:textId="77777777" w:rsidR="003019AF" w:rsidRPr="003019AF" w:rsidRDefault="003019AF" w:rsidP="00BF6CA1">
      <w:pPr>
        <w:spacing w:after="200" w:line="360" w:lineRule="auto"/>
        <w:rPr>
          <w:rFonts w:ascii="Times New Roman" w:eastAsia="Book Antiqua" w:hAnsi="Times New Roman" w:cs="Times New Roman"/>
          <w:b/>
          <w:sz w:val="24"/>
          <w:szCs w:val="24"/>
        </w:rPr>
      </w:pPr>
    </w:p>
    <w:p w14:paraId="64D18976" w14:textId="62166837" w:rsidR="009232D0" w:rsidRPr="003019AF" w:rsidRDefault="005F3606" w:rsidP="003019AF">
      <w:pPr>
        <w:spacing w:after="200" w:line="360" w:lineRule="auto"/>
        <w:jc w:val="center"/>
        <w:rPr>
          <w:rFonts w:ascii="Times New Roman" w:eastAsia="Times New Roman" w:hAnsi="Times New Roman" w:cs="Times New Roman"/>
          <w:sz w:val="24"/>
          <w:szCs w:val="24"/>
        </w:rPr>
      </w:pPr>
      <w:r w:rsidRPr="003019AF">
        <w:rPr>
          <w:rFonts w:ascii="Times New Roman" w:eastAsia="Book Antiqua" w:hAnsi="Times New Roman" w:cs="Times New Roman"/>
          <w:b/>
          <w:sz w:val="24"/>
          <w:szCs w:val="24"/>
        </w:rPr>
        <w:lastRenderedPageBreak/>
        <w:t>ACKNOWLEDGEMENTS</w:t>
      </w:r>
    </w:p>
    <w:p w14:paraId="64D18977" w14:textId="29C0144C" w:rsidR="009232D0" w:rsidRPr="003019AF" w:rsidRDefault="005F3606" w:rsidP="003019AF">
      <w:pPr>
        <w:tabs>
          <w:tab w:val="center" w:pos="4680"/>
          <w:tab w:val="left" w:pos="6480"/>
        </w:tabs>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I would like to pass my sincere gratitude to all those who</w:t>
      </w:r>
      <w:r w:rsidR="0092471F">
        <w:rPr>
          <w:rFonts w:ascii="Times New Roman" w:eastAsia="Book Antiqua" w:hAnsi="Times New Roman" w:cs="Times New Roman"/>
          <w:sz w:val="24"/>
          <w:szCs w:val="24"/>
        </w:rPr>
        <w:t>,</w:t>
      </w:r>
      <w:r w:rsidRPr="003019AF">
        <w:rPr>
          <w:rFonts w:ascii="Times New Roman" w:eastAsia="Book Antiqua" w:hAnsi="Times New Roman" w:cs="Times New Roman"/>
          <w:sz w:val="24"/>
          <w:szCs w:val="24"/>
        </w:rPr>
        <w:t xml:space="preserve"> in one way or another</w:t>
      </w:r>
      <w:r w:rsidR="0092471F">
        <w:rPr>
          <w:rFonts w:ascii="Times New Roman" w:eastAsia="Book Antiqua" w:hAnsi="Times New Roman" w:cs="Times New Roman"/>
          <w:sz w:val="24"/>
          <w:szCs w:val="24"/>
        </w:rPr>
        <w:t>,</w:t>
      </w:r>
      <w:r w:rsidRPr="003019AF">
        <w:rPr>
          <w:rFonts w:ascii="Times New Roman" w:eastAsia="Book Antiqua" w:hAnsi="Times New Roman" w:cs="Times New Roman"/>
          <w:sz w:val="24"/>
          <w:szCs w:val="24"/>
        </w:rPr>
        <w:t xml:space="preserve"> ensured the successful completion of this project. I would like to </w:t>
      </w:r>
      <w:r w:rsidR="004103D3" w:rsidRPr="003019AF">
        <w:rPr>
          <w:rFonts w:ascii="Times New Roman" w:eastAsia="Book Antiqua" w:hAnsi="Times New Roman" w:cs="Times New Roman"/>
          <w:sz w:val="24"/>
          <w:szCs w:val="24"/>
        </w:rPr>
        <w:t>recognize</w:t>
      </w:r>
      <w:r w:rsidRPr="003019AF">
        <w:rPr>
          <w:rFonts w:ascii="Times New Roman" w:eastAsia="Book Antiqua" w:hAnsi="Times New Roman" w:cs="Times New Roman"/>
          <w:sz w:val="24"/>
          <w:szCs w:val="24"/>
        </w:rPr>
        <w:t xml:space="preserve"> the efforts of the lecturers and the entire fraternity of the Management University of Africa, who struggled towards my understanding of the course and </w:t>
      </w:r>
      <w:r w:rsidR="004103D3">
        <w:rPr>
          <w:rFonts w:ascii="Times New Roman" w:eastAsia="Book Antiqua" w:hAnsi="Times New Roman" w:cs="Times New Roman"/>
          <w:sz w:val="24"/>
          <w:szCs w:val="24"/>
        </w:rPr>
        <w:t>provided</w:t>
      </w:r>
      <w:r w:rsidRPr="003019AF">
        <w:rPr>
          <w:rFonts w:ascii="Times New Roman" w:eastAsia="Book Antiqua" w:hAnsi="Times New Roman" w:cs="Times New Roman"/>
          <w:sz w:val="24"/>
          <w:szCs w:val="24"/>
        </w:rPr>
        <w:t xml:space="preserve"> the necessary resources for the completion of my project. I would like to thank my research project supervisor</w:t>
      </w:r>
      <w:r w:rsidR="000825E9">
        <w:rPr>
          <w:rFonts w:ascii="Times New Roman" w:eastAsia="Book Antiqua" w:hAnsi="Times New Roman" w:cs="Times New Roman"/>
          <w:sz w:val="24"/>
          <w:szCs w:val="24"/>
        </w:rPr>
        <w:t>,</w:t>
      </w:r>
      <w:r w:rsidRPr="003019AF">
        <w:rPr>
          <w:rFonts w:ascii="Times New Roman" w:eastAsia="Book Antiqua" w:hAnsi="Times New Roman" w:cs="Times New Roman"/>
          <w:sz w:val="24"/>
          <w:szCs w:val="24"/>
        </w:rPr>
        <w:t xml:space="preserve"> Dr. Paul Machoka</w:t>
      </w:r>
      <w:r w:rsidR="00BF6CA1">
        <w:rPr>
          <w:rFonts w:ascii="Times New Roman" w:eastAsia="Book Antiqua" w:hAnsi="Times New Roman" w:cs="Times New Roman"/>
          <w:sz w:val="24"/>
          <w:szCs w:val="24"/>
        </w:rPr>
        <w:t>,</w:t>
      </w:r>
      <w:r w:rsidRPr="003019AF">
        <w:rPr>
          <w:rFonts w:ascii="Times New Roman" w:eastAsia="Book Antiqua" w:hAnsi="Times New Roman" w:cs="Times New Roman"/>
          <w:sz w:val="24"/>
          <w:szCs w:val="24"/>
        </w:rPr>
        <w:t xml:space="preserve"> for his guidance. </w:t>
      </w:r>
    </w:p>
    <w:p w14:paraId="64D18978" w14:textId="77777777" w:rsidR="009232D0" w:rsidRPr="003019AF" w:rsidRDefault="009232D0" w:rsidP="003019AF">
      <w:pPr>
        <w:tabs>
          <w:tab w:val="center" w:pos="4680"/>
          <w:tab w:val="left" w:pos="6480"/>
        </w:tabs>
        <w:spacing w:line="360" w:lineRule="auto"/>
        <w:jc w:val="both"/>
        <w:rPr>
          <w:rFonts w:ascii="Times New Roman" w:eastAsia="Book Antiqua" w:hAnsi="Times New Roman" w:cs="Times New Roman"/>
          <w:sz w:val="24"/>
          <w:szCs w:val="24"/>
        </w:rPr>
      </w:pPr>
    </w:p>
    <w:p w14:paraId="64D18979" w14:textId="77777777" w:rsidR="009232D0" w:rsidRPr="003019AF" w:rsidRDefault="009232D0" w:rsidP="003019AF">
      <w:pPr>
        <w:tabs>
          <w:tab w:val="left" w:pos="510"/>
          <w:tab w:val="center" w:pos="4513"/>
        </w:tabs>
        <w:spacing w:after="200" w:line="360" w:lineRule="auto"/>
        <w:jc w:val="both"/>
        <w:rPr>
          <w:rFonts w:ascii="Times New Roman" w:eastAsia="Book Antiqua" w:hAnsi="Times New Roman" w:cs="Times New Roman"/>
          <w:sz w:val="24"/>
          <w:szCs w:val="24"/>
        </w:rPr>
      </w:pPr>
    </w:p>
    <w:p w14:paraId="64D1897A"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7B"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7C"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7D"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7E"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7F"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0"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1"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2"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3"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4"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5"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6" w14:textId="77777777" w:rsidR="009232D0" w:rsidRPr="003019AF" w:rsidRDefault="009232D0" w:rsidP="003019AF">
      <w:pPr>
        <w:spacing w:line="360" w:lineRule="auto"/>
        <w:jc w:val="center"/>
        <w:rPr>
          <w:rFonts w:ascii="Times New Roman" w:eastAsia="Book Antiqua" w:hAnsi="Times New Roman" w:cs="Times New Roman"/>
          <w:b/>
          <w:sz w:val="24"/>
          <w:szCs w:val="24"/>
        </w:rPr>
      </w:pPr>
    </w:p>
    <w:p w14:paraId="64D18987" w14:textId="77777777" w:rsidR="009232D0" w:rsidRPr="003019AF" w:rsidRDefault="009232D0" w:rsidP="003019AF">
      <w:pPr>
        <w:spacing w:line="360" w:lineRule="auto"/>
        <w:rPr>
          <w:rFonts w:ascii="Times New Roman" w:eastAsia="Book Antiqua" w:hAnsi="Times New Roman" w:cs="Times New Roman"/>
          <w:b/>
          <w:sz w:val="24"/>
          <w:szCs w:val="24"/>
        </w:rPr>
      </w:pPr>
    </w:p>
    <w:p w14:paraId="0FB2EEAB" w14:textId="77777777" w:rsidR="003019AF" w:rsidRPr="003019AF" w:rsidRDefault="003019AF" w:rsidP="003019AF">
      <w:pPr>
        <w:spacing w:line="360" w:lineRule="auto"/>
        <w:rPr>
          <w:rFonts w:ascii="Times New Roman" w:eastAsia="Book Antiqua" w:hAnsi="Times New Roman" w:cs="Times New Roman"/>
          <w:b/>
          <w:sz w:val="24"/>
          <w:szCs w:val="24"/>
        </w:rPr>
      </w:pPr>
    </w:p>
    <w:p w14:paraId="29FEC873" w14:textId="77777777" w:rsidR="003019AF" w:rsidRDefault="003019AF" w:rsidP="003019AF">
      <w:pPr>
        <w:spacing w:line="360" w:lineRule="auto"/>
        <w:rPr>
          <w:rFonts w:ascii="Times New Roman" w:eastAsia="Book Antiqua" w:hAnsi="Times New Roman" w:cs="Times New Roman"/>
          <w:b/>
          <w:sz w:val="24"/>
          <w:szCs w:val="24"/>
        </w:rPr>
      </w:pPr>
    </w:p>
    <w:p w14:paraId="4F8AE9E3" w14:textId="77777777" w:rsidR="004A3328" w:rsidRPr="003019AF" w:rsidRDefault="004A3328" w:rsidP="003019AF">
      <w:pPr>
        <w:spacing w:line="360" w:lineRule="auto"/>
        <w:rPr>
          <w:rFonts w:ascii="Times New Roman" w:eastAsia="Book Antiqua" w:hAnsi="Times New Roman" w:cs="Times New Roman"/>
          <w:b/>
          <w:sz w:val="24"/>
          <w:szCs w:val="24"/>
        </w:rPr>
      </w:pPr>
    </w:p>
    <w:p w14:paraId="64D18988" w14:textId="77777777" w:rsidR="009232D0" w:rsidRPr="003019AF" w:rsidRDefault="005F3606" w:rsidP="003019AF">
      <w:pPr>
        <w:widowControl w:val="0"/>
        <w:pBdr>
          <w:top w:val="nil"/>
          <w:left w:val="nil"/>
          <w:bottom w:val="nil"/>
          <w:right w:val="nil"/>
          <w:between w:val="nil"/>
        </w:pBdr>
        <w:spacing w:after="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TABLE OF CONTENTS</w:t>
      </w:r>
    </w:p>
    <w:bookmarkStart w:id="6" w:name="_3dy6vkm" w:colFirst="0" w:colLast="0" w:displacedByCustomXml="next"/>
    <w:bookmarkEnd w:id="6" w:displacedByCustomXml="next"/>
    <w:sdt>
      <w:sdtPr>
        <w:rPr>
          <w:rFonts w:ascii="Times New Roman" w:hAnsi="Times New Roman" w:cs="Times New Roman"/>
          <w:sz w:val="24"/>
          <w:szCs w:val="24"/>
        </w:rPr>
        <w:id w:val="-457264065"/>
        <w:docPartObj>
          <w:docPartGallery w:val="Table of Contents"/>
          <w:docPartUnique/>
        </w:docPartObj>
      </w:sdtPr>
      <w:sdtEndPr/>
      <w:sdtContent>
        <w:p w14:paraId="64D18989" w14:textId="77777777" w:rsidR="009232D0" w:rsidRPr="003019AF" w:rsidRDefault="005F3606" w:rsidP="003019AF">
          <w:pPr>
            <w:keepNext/>
            <w:keepLines/>
            <w:spacing w:before="480" w:after="0" w:line="360" w:lineRule="auto"/>
            <w:jc w:val="center"/>
            <w:rPr>
              <w:rFonts w:ascii="Times New Roman" w:eastAsia="Times New Roman" w:hAnsi="Times New Roman" w:cs="Times New Roman"/>
              <w:b/>
              <w:sz w:val="24"/>
              <w:szCs w:val="24"/>
            </w:rPr>
          </w:pPr>
          <w:r w:rsidRPr="003019AF">
            <w:rPr>
              <w:rFonts w:ascii="Times New Roman" w:hAnsi="Times New Roman" w:cs="Times New Roman"/>
              <w:sz w:val="24"/>
              <w:szCs w:val="24"/>
            </w:rPr>
            <w:fldChar w:fldCharType="begin"/>
          </w:r>
          <w:r w:rsidRPr="003019AF">
            <w:rPr>
              <w:rFonts w:ascii="Times New Roman" w:hAnsi="Times New Roman" w:cs="Times New Roman"/>
              <w:sz w:val="24"/>
              <w:szCs w:val="24"/>
            </w:rPr>
            <w:instrText xml:space="preserve"> TOC \h \u \z \t "Heading 1,1,Heading 2,2,Heading 3,3,"</w:instrText>
          </w:r>
          <w:r w:rsidRPr="003019AF">
            <w:rPr>
              <w:rFonts w:ascii="Times New Roman" w:hAnsi="Times New Roman" w:cs="Times New Roman"/>
              <w:sz w:val="24"/>
              <w:szCs w:val="24"/>
            </w:rPr>
            <w:fldChar w:fldCharType="separate"/>
          </w:r>
        </w:p>
        <w:p w14:paraId="64D1898A"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t3h5sf">
            <w:r w:rsidRPr="003019AF">
              <w:rPr>
                <w:rFonts w:ascii="Times New Roman" w:eastAsia="Times New Roman" w:hAnsi="Times New Roman" w:cs="Times New Roman"/>
                <w:b/>
                <w:sz w:val="24"/>
                <w:szCs w:val="24"/>
              </w:rPr>
              <w:t>DECLARATION</w:t>
            </w:r>
            <w:r w:rsidRPr="003019AF">
              <w:rPr>
                <w:rFonts w:ascii="Times New Roman" w:eastAsia="Times New Roman" w:hAnsi="Times New Roman" w:cs="Times New Roman"/>
                <w:b/>
                <w:sz w:val="24"/>
                <w:szCs w:val="24"/>
              </w:rPr>
              <w:tab/>
              <w:t>ii</w:t>
            </w:r>
          </w:hyperlink>
        </w:p>
        <w:p w14:paraId="64D1898B"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4d34og8">
            <w:r w:rsidRPr="003019AF">
              <w:rPr>
                <w:rFonts w:ascii="Times New Roman" w:eastAsia="Times New Roman" w:hAnsi="Times New Roman" w:cs="Times New Roman"/>
                <w:b/>
                <w:sz w:val="24"/>
                <w:szCs w:val="24"/>
              </w:rPr>
              <w:t>DEDICATION</w:t>
            </w:r>
            <w:r w:rsidRPr="003019AF">
              <w:rPr>
                <w:rFonts w:ascii="Times New Roman" w:eastAsia="Times New Roman" w:hAnsi="Times New Roman" w:cs="Times New Roman"/>
                <w:b/>
                <w:sz w:val="24"/>
                <w:szCs w:val="24"/>
              </w:rPr>
              <w:tab/>
              <w:t>iii</w:t>
            </w:r>
          </w:hyperlink>
        </w:p>
        <w:p w14:paraId="64D1898C"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s8eyo1">
            <w:r w:rsidRPr="003019AF">
              <w:rPr>
                <w:rFonts w:ascii="Times New Roman" w:eastAsia="Times New Roman" w:hAnsi="Times New Roman" w:cs="Times New Roman"/>
                <w:b/>
                <w:sz w:val="24"/>
                <w:szCs w:val="24"/>
              </w:rPr>
              <w:t>ACKNOWLEDGEMENT</w:t>
            </w:r>
            <w:r w:rsidRPr="003019AF">
              <w:rPr>
                <w:rFonts w:ascii="Times New Roman" w:eastAsia="Times New Roman" w:hAnsi="Times New Roman" w:cs="Times New Roman"/>
                <w:b/>
                <w:sz w:val="24"/>
                <w:szCs w:val="24"/>
              </w:rPr>
              <w:tab/>
              <w:t>iv</w:t>
            </w:r>
          </w:hyperlink>
        </w:p>
        <w:p w14:paraId="64D1898D"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3dy6vkm">
            <w:r w:rsidRPr="003019AF">
              <w:rPr>
                <w:rFonts w:ascii="Times New Roman" w:eastAsia="Times New Roman" w:hAnsi="Times New Roman" w:cs="Times New Roman"/>
                <w:b/>
                <w:sz w:val="24"/>
                <w:szCs w:val="24"/>
              </w:rPr>
              <w:t>LIST OF TABLES</w:t>
            </w:r>
            <w:r w:rsidRPr="003019AF">
              <w:rPr>
                <w:rFonts w:ascii="Times New Roman" w:eastAsia="Times New Roman" w:hAnsi="Times New Roman" w:cs="Times New Roman"/>
                <w:b/>
                <w:sz w:val="24"/>
                <w:szCs w:val="24"/>
              </w:rPr>
              <w:tab/>
              <w:t>viii</w:t>
            </w:r>
          </w:hyperlink>
        </w:p>
        <w:p w14:paraId="64D1898E"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7dp8vu">
            <w:r w:rsidRPr="003019AF">
              <w:rPr>
                <w:rFonts w:ascii="Times New Roman" w:eastAsia="Times New Roman" w:hAnsi="Times New Roman" w:cs="Times New Roman"/>
                <w:b/>
                <w:sz w:val="24"/>
                <w:szCs w:val="24"/>
              </w:rPr>
              <w:t>LIST OF FIGURES</w:t>
            </w:r>
            <w:r w:rsidRPr="003019AF">
              <w:rPr>
                <w:rFonts w:ascii="Times New Roman" w:eastAsia="Times New Roman" w:hAnsi="Times New Roman" w:cs="Times New Roman"/>
                <w:b/>
                <w:sz w:val="24"/>
                <w:szCs w:val="24"/>
              </w:rPr>
              <w:tab/>
              <w:t>ix</w:t>
            </w:r>
          </w:hyperlink>
        </w:p>
        <w:p w14:paraId="64D1898F"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3rdcrjn">
            <w:r w:rsidRPr="003019AF">
              <w:rPr>
                <w:rFonts w:ascii="Times New Roman" w:eastAsia="Times New Roman" w:hAnsi="Times New Roman" w:cs="Times New Roman"/>
                <w:b/>
                <w:sz w:val="24"/>
                <w:szCs w:val="24"/>
              </w:rPr>
              <w:t>LIST OF APPENDICES</w:t>
            </w:r>
            <w:r w:rsidRPr="003019AF">
              <w:rPr>
                <w:rFonts w:ascii="Times New Roman" w:eastAsia="Times New Roman" w:hAnsi="Times New Roman" w:cs="Times New Roman"/>
                <w:b/>
                <w:sz w:val="24"/>
                <w:szCs w:val="24"/>
              </w:rPr>
              <w:tab/>
              <w:t>x</w:t>
            </w:r>
          </w:hyperlink>
        </w:p>
        <w:p w14:paraId="64D18990"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6in1rg">
            <w:r w:rsidRPr="003019AF">
              <w:rPr>
                <w:rFonts w:ascii="Times New Roman" w:eastAsia="Times New Roman" w:hAnsi="Times New Roman" w:cs="Times New Roman"/>
                <w:b/>
                <w:sz w:val="24"/>
                <w:szCs w:val="24"/>
              </w:rPr>
              <w:t>LIST OF ABBREVIATIONS</w:t>
            </w:r>
            <w:r w:rsidRPr="003019AF">
              <w:rPr>
                <w:rFonts w:ascii="Times New Roman" w:eastAsia="Times New Roman" w:hAnsi="Times New Roman" w:cs="Times New Roman"/>
                <w:b/>
                <w:sz w:val="24"/>
                <w:szCs w:val="24"/>
              </w:rPr>
              <w:tab/>
              <w:t>xi</w:t>
            </w:r>
          </w:hyperlink>
        </w:p>
        <w:p w14:paraId="64D18991"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lnxbz9">
            <w:r w:rsidRPr="003019AF">
              <w:rPr>
                <w:rFonts w:ascii="Times New Roman" w:eastAsia="Times New Roman" w:hAnsi="Times New Roman" w:cs="Times New Roman"/>
                <w:b/>
                <w:sz w:val="24"/>
                <w:szCs w:val="24"/>
              </w:rPr>
              <w:t>DEFINITION OF TERMS</w:t>
            </w:r>
            <w:r w:rsidRPr="003019AF">
              <w:rPr>
                <w:rFonts w:ascii="Times New Roman" w:eastAsia="Times New Roman" w:hAnsi="Times New Roman" w:cs="Times New Roman"/>
                <w:b/>
                <w:sz w:val="24"/>
                <w:szCs w:val="24"/>
              </w:rPr>
              <w:tab/>
              <w:t>xii</w:t>
            </w:r>
          </w:hyperlink>
        </w:p>
        <w:p w14:paraId="64D18992"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35nkun2">
            <w:r w:rsidRPr="003019AF">
              <w:rPr>
                <w:rFonts w:ascii="Times New Roman" w:eastAsia="Times New Roman" w:hAnsi="Times New Roman" w:cs="Times New Roman"/>
                <w:b/>
                <w:sz w:val="24"/>
                <w:szCs w:val="24"/>
              </w:rPr>
              <w:t>ABSTRACT</w:t>
            </w:r>
            <w:r w:rsidRPr="003019AF">
              <w:rPr>
                <w:rFonts w:ascii="Times New Roman" w:eastAsia="Times New Roman" w:hAnsi="Times New Roman" w:cs="Times New Roman"/>
                <w:b/>
                <w:sz w:val="24"/>
                <w:szCs w:val="24"/>
              </w:rPr>
              <w:tab/>
              <w:t>xiii</w:t>
            </w:r>
          </w:hyperlink>
        </w:p>
        <w:p w14:paraId="64D18993"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ksv4uv">
            <w:r w:rsidRPr="003019AF">
              <w:rPr>
                <w:rFonts w:ascii="Times New Roman" w:eastAsia="Times New Roman" w:hAnsi="Times New Roman" w:cs="Times New Roman"/>
                <w:b/>
                <w:sz w:val="24"/>
                <w:szCs w:val="24"/>
              </w:rPr>
              <w:t>CHAPTER ONE</w:t>
            </w:r>
            <w:r w:rsidRPr="003019AF">
              <w:rPr>
                <w:rFonts w:ascii="Times New Roman" w:eastAsia="Times New Roman" w:hAnsi="Times New Roman" w:cs="Times New Roman"/>
                <w:b/>
                <w:sz w:val="24"/>
                <w:szCs w:val="24"/>
              </w:rPr>
              <w:tab/>
              <w:t>1</w:t>
            </w:r>
          </w:hyperlink>
        </w:p>
        <w:p w14:paraId="64D18994"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44sinio">
            <w:r w:rsidRPr="003019AF">
              <w:rPr>
                <w:rFonts w:ascii="Times New Roman" w:eastAsia="Times New Roman" w:hAnsi="Times New Roman" w:cs="Times New Roman"/>
                <w:b/>
                <w:sz w:val="24"/>
                <w:szCs w:val="24"/>
              </w:rPr>
              <w:t>INTRODUCTION</w:t>
            </w:r>
            <w:r w:rsidRPr="003019AF">
              <w:rPr>
                <w:rFonts w:ascii="Times New Roman" w:eastAsia="Times New Roman" w:hAnsi="Times New Roman" w:cs="Times New Roman"/>
                <w:b/>
                <w:sz w:val="24"/>
                <w:szCs w:val="24"/>
              </w:rPr>
              <w:tab/>
              <w:t>1</w:t>
            </w:r>
          </w:hyperlink>
        </w:p>
        <w:p w14:paraId="64D18995"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jxsxqh">
            <w:r w:rsidRPr="003019AF">
              <w:rPr>
                <w:rFonts w:ascii="Times New Roman" w:eastAsia="Times New Roman" w:hAnsi="Times New Roman" w:cs="Times New Roman"/>
                <w:sz w:val="24"/>
                <w:szCs w:val="24"/>
              </w:rPr>
              <w:t>1.1 Background of the Study</w:t>
            </w:r>
            <w:r w:rsidRPr="003019AF">
              <w:rPr>
                <w:rFonts w:ascii="Times New Roman" w:eastAsia="Times New Roman" w:hAnsi="Times New Roman" w:cs="Times New Roman"/>
                <w:sz w:val="24"/>
                <w:szCs w:val="24"/>
              </w:rPr>
              <w:tab/>
              <w:t>1</w:t>
            </w:r>
          </w:hyperlink>
        </w:p>
        <w:p w14:paraId="64D18996"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z337ya">
            <w:r w:rsidRPr="003019AF">
              <w:rPr>
                <w:rFonts w:ascii="Times New Roman" w:eastAsia="Times New Roman" w:hAnsi="Times New Roman" w:cs="Times New Roman"/>
                <w:sz w:val="24"/>
                <w:szCs w:val="24"/>
              </w:rPr>
              <w:t>1.2 Statement of the Problem</w:t>
            </w:r>
            <w:r w:rsidRPr="003019AF">
              <w:rPr>
                <w:rFonts w:ascii="Times New Roman" w:eastAsia="Times New Roman" w:hAnsi="Times New Roman" w:cs="Times New Roman"/>
                <w:sz w:val="24"/>
                <w:szCs w:val="24"/>
              </w:rPr>
              <w:tab/>
              <w:t>4</w:t>
            </w:r>
          </w:hyperlink>
        </w:p>
        <w:p w14:paraId="64D18997"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j2qqm3">
            <w:r w:rsidRPr="003019AF">
              <w:rPr>
                <w:rFonts w:ascii="Times New Roman" w:eastAsia="Times New Roman" w:hAnsi="Times New Roman" w:cs="Times New Roman"/>
                <w:sz w:val="24"/>
                <w:szCs w:val="24"/>
              </w:rPr>
              <w:t>1.3 Objectives of the Study</w:t>
            </w:r>
            <w:r w:rsidRPr="003019AF">
              <w:rPr>
                <w:rFonts w:ascii="Times New Roman" w:eastAsia="Times New Roman" w:hAnsi="Times New Roman" w:cs="Times New Roman"/>
                <w:sz w:val="24"/>
                <w:szCs w:val="24"/>
              </w:rPr>
              <w:tab/>
              <w:t>5</w:t>
            </w:r>
          </w:hyperlink>
        </w:p>
        <w:p w14:paraId="64D18998"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y810tw">
            <w:r w:rsidRPr="003019AF">
              <w:rPr>
                <w:rFonts w:ascii="Times New Roman" w:eastAsia="Times New Roman" w:hAnsi="Times New Roman" w:cs="Times New Roman"/>
                <w:sz w:val="24"/>
                <w:szCs w:val="24"/>
              </w:rPr>
              <w:t>1.3.1 General Objective</w:t>
            </w:r>
            <w:r w:rsidRPr="003019AF">
              <w:rPr>
                <w:rFonts w:ascii="Times New Roman" w:eastAsia="Times New Roman" w:hAnsi="Times New Roman" w:cs="Times New Roman"/>
                <w:sz w:val="24"/>
                <w:szCs w:val="24"/>
              </w:rPr>
              <w:tab/>
              <w:t>5</w:t>
            </w:r>
          </w:hyperlink>
        </w:p>
        <w:p w14:paraId="64D18999"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4i7ojhp">
            <w:r w:rsidRPr="003019AF">
              <w:rPr>
                <w:rFonts w:ascii="Times New Roman" w:eastAsia="Times New Roman" w:hAnsi="Times New Roman" w:cs="Times New Roman"/>
                <w:sz w:val="24"/>
                <w:szCs w:val="24"/>
              </w:rPr>
              <w:t>1.3.2 Specific objectives</w:t>
            </w:r>
            <w:r w:rsidRPr="003019AF">
              <w:rPr>
                <w:rFonts w:ascii="Times New Roman" w:eastAsia="Times New Roman" w:hAnsi="Times New Roman" w:cs="Times New Roman"/>
                <w:sz w:val="24"/>
                <w:szCs w:val="24"/>
              </w:rPr>
              <w:tab/>
              <w:t>5</w:t>
            </w:r>
          </w:hyperlink>
        </w:p>
        <w:p w14:paraId="64D1899A"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xcytpi">
            <w:r w:rsidRPr="003019AF">
              <w:rPr>
                <w:rFonts w:ascii="Times New Roman" w:eastAsia="Times New Roman" w:hAnsi="Times New Roman" w:cs="Times New Roman"/>
                <w:sz w:val="24"/>
                <w:szCs w:val="24"/>
              </w:rPr>
              <w:t>1.4 Research questions</w:t>
            </w:r>
            <w:r w:rsidRPr="003019AF">
              <w:rPr>
                <w:rFonts w:ascii="Times New Roman" w:eastAsia="Times New Roman" w:hAnsi="Times New Roman" w:cs="Times New Roman"/>
                <w:sz w:val="24"/>
                <w:szCs w:val="24"/>
              </w:rPr>
              <w:tab/>
              <w:t>5</w:t>
            </w:r>
          </w:hyperlink>
        </w:p>
        <w:p w14:paraId="64D1899B"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ci93xb">
            <w:r w:rsidRPr="003019AF">
              <w:rPr>
                <w:rFonts w:ascii="Times New Roman" w:eastAsia="Times New Roman" w:hAnsi="Times New Roman" w:cs="Times New Roman"/>
                <w:sz w:val="24"/>
                <w:szCs w:val="24"/>
              </w:rPr>
              <w:t>1.5 Significance of the Study</w:t>
            </w:r>
            <w:r w:rsidRPr="003019AF">
              <w:rPr>
                <w:rFonts w:ascii="Times New Roman" w:eastAsia="Times New Roman" w:hAnsi="Times New Roman" w:cs="Times New Roman"/>
                <w:sz w:val="24"/>
                <w:szCs w:val="24"/>
              </w:rPr>
              <w:tab/>
              <w:t>5</w:t>
            </w:r>
          </w:hyperlink>
        </w:p>
        <w:p w14:paraId="64D1899C"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whwml4">
            <w:r w:rsidRPr="003019AF">
              <w:rPr>
                <w:rFonts w:ascii="Times New Roman" w:eastAsia="Times New Roman" w:hAnsi="Times New Roman" w:cs="Times New Roman"/>
                <w:sz w:val="24"/>
                <w:szCs w:val="24"/>
              </w:rPr>
              <w:t>1.6 Scope of the Study</w:t>
            </w:r>
            <w:r w:rsidRPr="003019AF">
              <w:rPr>
                <w:rFonts w:ascii="Times New Roman" w:eastAsia="Times New Roman" w:hAnsi="Times New Roman" w:cs="Times New Roman"/>
                <w:sz w:val="24"/>
                <w:szCs w:val="24"/>
              </w:rPr>
              <w:tab/>
              <w:t>6</w:t>
            </w:r>
          </w:hyperlink>
        </w:p>
        <w:p w14:paraId="64D1899D"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bn6wsx">
            <w:r w:rsidRPr="003019AF">
              <w:rPr>
                <w:rFonts w:ascii="Times New Roman" w:eastAsia="Times New Roman" w:hAnsi="Times New Roman" w:cs="Times New Roman"/>
                <w:b/>
                <w:sz w:val="24"/>
                <w:szCs w:val="24"/>
              </w:rPr>
              <w:t>CHAPTER TWO</w:t>
            </w:r>
            <w:r w:rsidRPr="003019AF">
              <w:rPr>
                <w:rFonts w:ascii="Times New Roman" w:eastAsia="Times New Roman" w:hAnsi="Times New Roman" w:cs="Times New Roman"/>
                <w:b/>
                <w:sz w:val="24"/>
                <w:szCs w:val="24"/>
              </w:rPr>
              <w:tab/>
              <w:t>7</w:t>
            </w:r>
          </w:hyperlink>
        </w:p>
        <w:p w14:paraId="64D1899E"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qsh70q">
            <w:r w:rsidRPr="003019AF">
              <w:rPr>
                <w:rFonts w:ascii="Times New Roman" w:eastAsia="Times New Roman" w:hAnsi="Times New Roman" w:cs="Times New Roman"/>
                <w:b/>
                <w:sz w:val="24"/>
                <w:szCs w:val="24"/>
              </w:rPr>
              <w:t>LITERATURE REVIEW</w:t>
            </w:r>
            <w:r w:rsidRPr="003019AF">
              <w:rPr>
                <w:rFonts w:ascii="Times New Roman" w:eastAsia="Times New Roman" w:hAnsi="Times New Roman" w:cs="Times New Roman"/>
                <w:b/>
                <w:sz w:val="24"/>
                <w:szCs w:val="24"/>
              </w:rPr>
              <w:tab/>
              <w:t>7</w:t>
            </w:r>
          </w:hyperlink>
        </w:p>
        <w:p w14:paraId="64D1899F"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as4poj">
            <w:r w:rsidRPr="003019AF">
              <w:rPr>
                <w:rFonts w:ascii="Times New Roman" w:eastAsia="Times New Roman" w:hAnsi="Times New Roman" w:cs="Times New Roman"/>
                <w:sz w:val="24"/>
                <w:szCs w:val="24"/>
              </w:rPr>
              <w:t>2.1 Introduction</w:t>
            </w:r>
            <w:r w:rsidRPr="003019AF">
              <w:rPr>
                <w:rFonts w:ascii="Times New Roman" w:eastAsia="Times New Roman" w:hAnsi="Times New Roman" w:cs="Times New Roman"/>
                <w:sz w:val="24"/>
                <w:szCs w:val="24"/>
              </w:rPr>
              <w:tab/>
              <w:t>7</w:t>
            </w:r>
          </w:hyperlink>
        </w:p>
        <w:p w14:paraId="64D189A0"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pxezwc">
            <w:r w:rsidRPr="003019AF">
              <w:rPr>
                <w:rFonts w:ascii="Times New Roman" w:eastAsia="Times New Roman" w:hAnsi="Times New Roman" w:cs="Times New Roman"/>
                <w:sz w:val="24"/>
                <w:szCs w:val="24"/>
              </w:rPr>
              <w:t>2.2 Theoretical Review</w:t>
            </w:r>
            <w:r w:rsidRPr="003019AF">
              <w:rPr>
                <w:rFonts w:ascii="Times New Roman" w:eastAsia="Times New Roman" w:hAnsi="Times New Roman" w:cs="Times New Roman"/>
                <w:sz w:val="24"/>
                <w:szCs w:val="24"/>
              </w:rPr>
              <w:tab/>
              <w:t>7</w:t>
            </w:r>
          </w:hyperlink>
        </w:p>
        <w:p w14:paraId="64D189A1"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49x2ik5">
            <w:r w:rsidRPr="003019AF">
              <w:rPr>
                <w:rFonts w:ascii="Times New Roman" w:eastAsia="Times New Roman" w:hAnsi="Times New Roman" w:cs="Times New Roman"/>
                <w:sz w:val="24"/>
                <w:szCs w:val="24"/>
              </w:rPr>
              <w:t>2.3 Conceptual Framework</w:t>
            </w:r>
            <w:r w:rsidRPr="003019AF">
              <w:rPr>
                <w:rFonts w:ascii="Times New Roman" w:eastAsia="Times New Roman" w:hAnsi="Times New Roman" w:cs="Times New Roman"/>
                <w:sz w:val="24"/>
                <w:szCs w:val="24"/>
              </w:rPr>
              <w:tab/>
              <w:t>9</w:t>
            </w:r>
          </w:hyperlink>
        </w:p>
        <w:p w14:paraId="64D189A2"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p2csry">
            <w:r w:rsidRPr="003019AF">
              <w:rPr>
                <w:rFonts w:ascii="Times New Roman" w:eastAsia="Times New Roman" w:hAnsi="Times New Roman" w:cs="Times New Roman"/>
                <w:sz w:val="24"/>
                <w:szCs w:val="24"/>
              </w:rPr>
              <w:t>2.4 Review of Study Variables</w:t>
            </w:r>
            <w:r w:rsidRPr="003019AF">
              <w:rPr>
                <w:rFonts w:ascii="Times New Roman" w:eastAsia="Times New Roman" w:hAnsi="Times New Roman" w:cs="Times New Roman"/>
                <w:sz w:val="24"/>
                <w:szCs w:val="24"/>
              </w:rPr>
              <w:tab/>
              <w:t>10</w:t>
            </w:r>
          </w:hyperlink>
        </w:p>
        <w:p w14:paraId="64D189A3"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47n2zr">
            <w:r w:rsidRPr="003019AF">
              <w:rPr>
                <w:rFonts w:ascii="Times New Roman" w:eastAsia="Times New Roman" w:hAnsi="Times New Roman" w:cs="Times New Roman"/>
                <w:sz w:val="24"/>
                <w:szCs w:val="24"/>
              </w:rPr>
              <w:t>2.5 Empirical Review</w:t>
            </w:r>
            <w:r w:rsidRPr="003019AF">
              <w:rPr>
                <w:rFonts w:ascii="Times New Roman" w:eastAsia="Times New Roman" w:hAnsi="Times New Roman" w:cs="Times New Roman"/>
                <w:sz w:val="24"/>
                <w:szCs w:val="24"/>
              </w:rPr>
              <w:tab/>
              <w:t>14</w:t>
            </w:r>
          </w:hyperlink>
        </w:p>
        <w:p w14:paraId="64D189A4"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o7alnk">
            <w:r w:rsidRPr="003019AF">
              <w:rPr>
                <w:rFonts w:ascii="Times New Roman" w:eastAsia="Times New Roman" w:hAnsi="Times New Roman" w:cs="Times New Roman"/>
                <w:sz w:val="24"/>
                <w:szCs w:val="24"/>
              </w:rPr>
              <w:t>2.6 Research Gaps</w:t>
            </w:r>
            <w:r w:rsidRPr="003019AF">
              <w:rPr>
                <w:rFonts w:ascii="Times New Roman" w:eastAsia="Times New Roman" w:hAnsi="Times New Roman" w:cs="Times New Roman"/>
                <w:sz w:val="24"/>
                <w:szCs w:val="24"/>
              </w:rPr>
              <w:tab/>
              <w:t>16</w:t>
            </w:r>
          </w:hyperlink>
        </w:p>
        <w:p w14:paraId="64D189A5"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3ckvvd">
            <w:r w:rsidRPr="003019AF">
              <w:rPr>
                <w:rFonts w:ascii="Times New Roman" w:eastAsia="Times New Roman" w:hAnsi="Times New Roman" w:cs="Times New Roman"/>
                <w:b/>
                <w:sz w:val="24"/>
                <w:szCs w:val="24"/>
              </w:rPr>
              <w:t>CHAPTER THREE</w:t>
            </w:r>
            <w:r w:rsidRPr="003019AF">
              <w:rPr>
                <w:rFonts w:ascii="Times New Roman" w:eastAsia="Times New Roman" w:hAnsi="Times New Roman" w:cs="Times New Roman"/>
                <w:b/>
                <w:sz w:val="24"/>
                <w:szCs w:val="24"/>
              </w:rPr>
              <w:tab/>
              <w:t>17</w:t>
            </w:r>
          </w:hyperlink>
        </w:p>
        <w:p w14:paraId="64D189A6"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ihv636">
            <w:r w:rsidRPr="003019AF">
              <w:rPr>
                <w:rFonts w:ascii="Times New Roman" w:eastAsia="Times New Roman" w:hAnsi="Times New Roman" w:cs="Times New Roman"/>
                <w:b/>
                <w:sz w:val="24"/>
                <w:szCs w:val="24"/>
              </w:rPr>
              <w:t>RESEARCH METHODOLOGY</w:t>
            </w:r>
            <w:r w:rsidRPr="003019AF">
              <w:rPr>
                <w:rFonts w:ascii="Times New Roman" w:eastAsia="Times New Roman" w:hAnsi="Times New Roman" w:cs="Times New Roman"/>
                <w:b/>
                <w:sz w:val="24"/>
                <w:szCs w:val="24"/>
              </w:rPr>
              <w:tab/>
              <w:t>17</w:t>
            </w:r>
          </w:hyperlink>
        </w:p>
        <w:p w14:paraId="64D189A7"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2hioqz">
            <w:r w:rsidRPr="003019AF">
              <w:rPr>
                <w:rFonts w:ascii="Times New Roman" w:eastAsia="Times New Roman" w:hAnsi="Times New Roman" w:cs="Times New Roman"/>
                <w:sz w:val="24"/>
                <w:szCs w:val="24"/>
              </w:rPr>
              <w:t>3.1 Introduction</w:t>
            </w:r>
            <w:r w:rsidRPr="003019AF">
              <w:rPr>
                <w:rFonts w:ascii="Times New Roman" w:eastAsia="Times New Roman" w:hAnsi="Times New Roman" w:cs="Times New Roman"/>
                <w:sz w:val="24"/>
                <w:szCs w:val="24"/>
              </w:rPr>
              <w:tab/>
              <w:t>17</w:t>
            </w:r>
          </w:hyperlink>
        </w:p>
        <w:p w14:paraId="64D189A8"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hmsyys">
            <w:r w:rsidRPr="003019AF">
              <w:rPr>
                <w:rFonts w:ascii="Times New Roman" w:eastAsia="Times New Roman" w:hAnsi="Times New Roman" w:cs="Times New Roman"/>
                <w:sz w:val="24"/>
                <w:szCs w:val="24"/>
              </w:rPr>
              <w:t>3.2 Research Design</w:t>
            </w:r>
            <w:r w:rsidRPr="003019AF">
              <w:rPr>
                <w:rFonts w:ascii="Times New Roman" w:eastAsia="Times New Roman" w:hAnsi="Times New Roman" w:cs="Times New Roman"/>
                <w:sz w:val="24"/>
                <w:szCs w:val="24"/>
              </w:rPr>
              <w:tab/>
              <w:t>17</w:t>
            </w:r>
          </w:hyperlink>
        </w:p>
        <w:p w14:paraId="64D189A9"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41mghml">
            <w:r w:rsidRPr="003019AF">
              <w:rPr>
                <w:rFonts w:ascii="Times New Roman" w:eastAsia="Times New Roman" w:hAnsi="Times New Roman" w:cs="Times New Roman"/>
                <w:sz w:val="24"/>
                <w:szCs w:val="24"/>
              </w:rPr>
              <w:t>3.3 Target Population</w:t>
            </w:r>
            <w:r w:rsidRPr="003019AF">
              <w:rPr>
                <w:rFonts w:ascii="Times New Roman" w:eastAsia="Times New Roman" w:hAnsi="Times New Roman" w:cs="Times New Roman"/>
                <w:sz w:val="24"/>
                <w:szCs w:val="24"/>
              </w:rPr>
              <w:tab/>
              <w:t>17</w:t>
            </w:r>
          </w:hyperlink>
        </w:p>
        <w:p w14:paraId="64D189AA"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grqrue">
            <w:r w:rsidRPr="003019AF">
              <w:rPr>
                <w:rFonts w:ascii="Times New Roman" w:eastAsia="Times New Roman" w:hAnsi="Times New Roman" w:cs="Times New Roman"/>
                <w:sz w:val="24"/>
                <w:szCs w:val="24"/>
              </w:rPr>
              <w:t>3.4 Sample and Sampling Technique</w:t>
            </w:r>
            <w:r w:rsidRPr="003019AF">
              <w:rPr>
                <w:rFonts w:ascii="Times New Roman" w:eastAsia="Times New Roman" w:hAnsi="Times New Roman" w:cs="Times New Roman"/>
                <w:sz w:val="24"/>
                <w:szCs w:val="24"/>
              </w:rPr>
              <w:tab/>
              <w:t>18</w:t>
            </w:r>
          </w:hyperlink>
        </w:p>
        <w:p w14:paraId="64D189AB"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vx1227">
            <w:r w:rsidRPr="003019AF">
              <w:rPr>
                <w:rFonts w:ascii="Times New Roman" w:eastAsia="Times New Roman" w:hAnsi="Times New Roman" w:cs="Times New Roman"/>
                <w:sz w:val="24"/>
                <w:szCs w:val="24"/>
              </w:rPr>
              <w:t>3.5 Data Collection Methods</w:t>
            </w:r>
            <w:r w:rsidRPr="003019AF">
              <w:rPr>
                <w:rFonts w:ascii="Times New Roman" w:eastAsia="Times New Roman" w:hAnsi="Times New Roman" w:cs="Times New Roman"/>
                <w:sz w:val="24"/>
                <w:szCs w:val="24"/>
              </w:rPr>
              <w:tab/>
              <w:t>18</w:t>
            </w:r>
          </w:hyperlink>
        </w:p>
        <w:p w14:paraId="64D189AC"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fwokq0">
            <w:r w:rsidRPr="003019AF">
              <w:rPr>
                <w:rFonts w:ascii="Times New Roman" w:eastAsia="Times New Roman" w:hAnsi="Times New Roman" w:cs="Times New Roman"/>
                <w:sz w:val="24"/>
                <w:szCs w:val="24"/>
              </w:rPr>
              <w:t>3.5.1 Primary Data</w:t>
            </w:r>
            <w:r w:rsidRPr="003019AF">
              <w:rPr>
                <w:rFonts w:ascii="Times New Roman" w:eastAsia="Times New Roman" w:hAnsi="Times New Roman" w:cs="Times New Roman"/>
                <w:sz w:val="24"/>
                <w:szCs w:val="24"/>
              </w:rPr>
              <w:tab/>
              <w:t>19</w:t>
            </w:r>
          </w:hyperlink>
        </w:p>
        <w:p w14:paraId="64D189AD"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v1yuxt">
            <w:r w:rsidRPr="003019AF">
              <w:rPr>
                <w:rFonts w:ascii="Times New Roman" w:eastAsia="Times New Roman" w:hAnsi="Times New Roman" w:cs="Times New Roman"/>
                <w:sz w:val="24"/>
                <w:szCs w:val="24"/>
              </w:rPr>
              <w:t>3.6 Data Collection Procedure</w:t>
            </w:r>
            <w:r w:rsidRPr="003019AF">
              <w:rPr>
                <w:rFonts w:ascii="Times New Roman" w:eastAsia="Times New Roman" w:hAnsi="Times New Roman" w:cs="Times New Roman"/>
                <w:sz w:val="24"/>
                <w:szCs w:val="24"/>
              </w:rPr>
              <w:tab/>
              <w:t>19</w:t>
            </w:r>
          </w:hyperlink>
        </w:p>
        <w:p w14:paraId="64D189AE"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4f1mdlm">
            <w:r w:rsidRPr="003019AF">
              <w:rPr>
                <w:rFonts w:ascii="Times New Roman" w:eastAsia="Times New Roman" w:hAnsi="Times New Roman" w:cs="Times New Roman"/>
                <w:sz w:val="24"/>
                <w:szCs w:val="24"/>
              </w:rPr>
              <w:t>3.7 Data Analysis &amp; Presentation</w:t>
            </w:r>
            <w:r w:rsidRPr="003019AF">
              <w:rPr>
                <w:rFonts w:ascii="Times New Roman" w:eastAsia="Times New Roman" w:hAnsi="Times New Roman" w:cs="Times New Roman"/>
                <w:sz w:val="24"/>
                <w:szCs w:val="24"/>
              </w:rPr>
              <w:tab/>
              <w:t>19</w:t>
            </w:r>
          </w:hyperlink>
        </w:p>
        <w:p w14:paraId="64D189AF"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u6wntf">
            <w:r w:rsidRPr="003019AF">
              <w:rPr>
                <w:rFonts w:ascii="Times New Roman" w:eastAsia="Times New Roman" w:hAnsi="Times New Roman" w:cs="Times New Roman"/>
                <w:b/>
                <w:sz w:val="24"/>
                <w:szCs w:val="24"/>
              </w:rPr>
              <w:t>CHAPTER FOUR</w:t>
            </w:r>
            <w:r w:rsidRPr="003019AF">
              <w:rPr>
                <w:rFonts w:ascii="Times New Roman" w:eastAsia="Times New Roman" w:hAnsi="Times New Roman" w:cs="Times New Roman"/>
                <w:b/>
                <w:sz w:val="24"/>
                <w:szCs w:val="24"/>
              </w:rPr>
              <w:tab/>
              <w:t>21</w:t>
            </w:r>
          </w:hyperlink>
        </w:p>
        <w:p w14:paraId="64D189B0"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9c6y18">
            <w:r w:rsidRPr="003019AF">
              <w:rPr>
                <w:rFonts w:ascii="Times New Roman" w:eastAsia="Times New Roman" w:hAnsi="Times New Roman" w:cs="Times New Roman"/>
                <w:b/>
                <w:sz w:val="24"/>
                <w:szCs w:val="24"/>
              </w:rPr>
              <w:t>DATA ANALYSIS, INTERPRETATION AND PRESENTATION</w:t>
            </w:r>
            <w:r w:rsidRPr="003019AF">
              <w:rPr>
                <w:rFonts w:ascii="Times New Roman" w:eastAsia="Times New Roman" w:hAnsi="Times New Roman" w:cs="Times New Roman"/>
                <w:b/>
                <w:sz w:val="24"/>
                <w:szCs w:val="24"/>
              </w:rPr>
              <w:tab/>
              <w:t>21</w:t>
            </w:r>
          </w:hyperlink>
        </w:p>
        <w:p w14:paraId="64D189B1"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tbugp1">
            <w:r w:rsidRPr="003019AF">
              <w:rPr>
                <w:rFonts w:ascii="Times New Roman" w:eastAsia="Times New Roman" w:hAnsi="Times New Roman" w:cs="Times New Roman"/>
                <w:sz w:val="24"/>
                <w:szCs w:val="24"/>
              </w:rPr>
              <w:t>4.0 Introduction</w:t>
            </w:r>
            <w:r w:rsidRPr="003019AF">
              <w:rPr>
                <w:rFonts w:ascii="Times New Roman" w:eastAsia="Times New Roman" w:hAnsi="Times New Roman" w:cs="Times New Roman"/>
                <w:sz w:val="24"/>
                <w:szCs w:val="24"/>
              </w:rPr>
              <w:tab/>
              <w:t>21</w:t>
            </w:r>
          </w:hyperlink>
        </w:p>
        <w:p w14:paraId="64D189B2"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8h4qwu">
            <w:r w:rsidRPr="003019AF">
              <w:rPr>
                <w:rFonts w:ascii="Times New Roman" w:eastAsia="Times New Roman" w:hAnsi="Times New Roman" w:cs="Times New Roman"/>
                <w:sz w:val="24"/>
                <w:szCs w:val="24"/>
              </w:rPr>
              <w:t>4.1 Data Analysis and Presentation</w:t>
            </w:r>
            <w:r w:rsidRPr="003019AF">
              <w:rPr>
                <w:rFonts w:ascii="Times New Roman" w:eastAsia="Times New Roman" w:hAnsi="Times New Roman" w:cs="Times New Roman"/>
                <w:sz w:val="24"/>
                <w:szCs w:val="24"/>
              </w:rPr>
              <w:tab/>
              <w:t>21</w:t>
            </w:r>
          </w:hyperlink>
        </w:p>
        <w:p w14:paraId="64D189B3"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nmf14n">
            <w:r w:rsidRPr="003019AF">
              <w:rPr>
                <w:rFonts w:ascii="Times New Roman" w:eastAsia="Times New Roman" w:hAnsi="Times New Roman" w:cs="Times New Roman"/>
                <w:sz w:val="24"/>
                <w:szCs w:val="24"/>
              </w:rPr>
              <w:t>4.2 Response Rate</w:t>
            </w:r>
            <w:r w:rsidRPr="003019AF">
              <w:rPr>
                <w:rFonts w:ascii="Times New Roman" w:eastAsia="Times New Roman" w:hAnsi="Times New Roman" w:cs="Times New Roman"/>
                <w:sz w:val="24"/>
                <w:szCs w:val="24"/>
              </w:rPr>
              <w:tab/>
              <w:t>21</w:t>
            </w:r>
          </w:hyperlink>
        </w:p>
        <w:p w14:paraId="64D189B4"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7m2jsg">
            <w:r w:rsidRPr="003019AF">
              <w:rPr>
                <w:rFonts w:ascii="Times New Roman" w:eastAsia="Times New Roman" w:hAnsi="Times New Roman" w:cs="Times New Roman"/>
                <w:sz w:val="24"/>
                <w:szCs w:val="24"/>
              </w:rPr>
              <w:t>4.3 Response and characterization of the participants</w:t>
            </w:r>
            <w:r w:rsidRPr="003019AF">
              <w:rPr>
                <w:rFonts w:ascii="Times New Roman" w:eastAsia="Times New Roman" w:hAnsi="Times New Roman" w:cs="Times New Roman"/>
                <w:sz w:val="24"/>
                <w:szCs w:val="24"/>
              </w:rPr>
              <w:tab/>
              <w:t>22</w:t>
            </w:r>
          </w:hyperlink>
        </w:p>
        <w:p w14:paraId="64D189B5"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mrcu09">
            <w:r w:rsidRPr="003019AF">
              <w:rPr>
                <w:rFonts w:ascii="Times New Roman" w:eastAsia="Times New Roman" w:hAnsi="Times New Roman" w:cs="Times New Roman"/>
                <w:b/>
                <w:sz w:val="24"/>
                <w:szCs w:val="24"/>
              </w:rPr>
              <w:t>CHAPTER FIVE</w:t>
            </w:r>
            <w:r w:rsidRPr="003019AF">
              <w:rPr>
                <w:rFonts w:ascii="Times New Roman" w:eastAsia="Times New Roman" w:hAnsi="Times New Roman" w:cs="Times New Roman"/>
                <w:b/>
                <w:sz w:val="24"/>
                <w:szCs w:val="24"/>
              </w:rPr>
              <w:tab/>
              <w:t>30</w:t>
            </w:r>
          </w:hyperlink>
        </w:p>
        <w:p w14:paraId="64D189B6"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46r0co2">
            <w:r w:rsidRPr="003019AF">
              <w:rPr>
                <w:rFonts w:ascii="Times New Roman" w:eastAsia="Times New Roman" w:hAnsi="Times New Roman" w:cs="Times New Roman"/>
                <w:b/>
                <w:sz w:val="24"/>
                <w:szCs w:val="24"/>
              </w:rPr>
              <w:t>SUMMARY, CONCLUSION AND RECOMMENDATION</w:t>
            </w:r>
            <w:r w:rsidRPr="003019AF">
              <w:rPr>
                <w:rFonts w:ascii="Times New Roman" w:eastAsia="Times New Roman" w:hAnsi="Times New Roman" w:cs="Times New Roman"/>
                <w:b/>
                <w:sz w:val="24"/>
                <w:szCs w:val="24"/>
              </w:rPr>
              <w:tab/>
              <w:t>30</w:t>
            </w:r>
          </w:hyperlink>
        </w:p>
        <w:p w14:paraId="64D189B7"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lwamvv">
            <w:r w:rsidRPr="003019AF">
              <w:rPr>
                <w:rFonts w:ascii="Times New Roman" w:eastAsia="Times New Roman" w:hAnsi="Times New Roman" w:cs="Times New Roman"/>
                <w:sz w:val="24"/>
                <w:szCs w:val="24"/>
              </w:rPr>
              <w:t>5.1 Introduction</w:t>
            </w:r>
            <w:r w:rsidRPr="003019AF">
              <w:rPr>
                <w:rFonts w:ascii="Times New Roman" w:eastAsia="Times New Roman" w:hAnsi="Times New Roman" w:cs="Times New Roman"/>
                <w:sz w:val="24"/>
                <w:szCs w:val="24"/>
              </w:rPr>
              <w:tab/>
              <w:t>30</w:t>
            </w:r>
          </w:hyperlink>
        </w:p>
        <w:p w14:paraId="64D189B8"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111kx3o">
            <w:r w:rsidRPr="003019AF">
              <w:rPr>
                <w:rFonts w:ascii="Times New Roman" w:eastAsia="Times New Roman" w:hAnsi="Times New Roman" w:cs="Times New Roman"/>
                <w:sz w:val="24"/>
                <w:szCs w:val="24"/>
              </w:rPr>
              <w:t>5.2 Summary</w:t>
            </w:r>
            <w:r w:rsidRPr="003019AF">
              <w:rPr>
                <w:rFonts w:ascii="Times New Roman" w:eastAsia="Times New Roman" w:hAnsi="Times New Roman" w:cs="Times New Roman"/>
                <w:sz w:val="24"/>
                <w:szCs w:val="24"/>
              </w:rPr>
              <w:tab/>
              <w:t>30</w:t>
            </w:r>
          </w:hyperlink>
        </w:p>
        <w:p w14:paraId="64D189B9"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3l18frh">
            <w:r w:rsidRPr="003019AF">
              <w:rPr>
                <w:rFonts w:ascii="Times New Roman" w:eastAsia="Times New Roman" w:hAnsi="Times New Roman" w:cs="Times New Roman"/>
                <w:sz w:val="24"/>
                <w:szCs w:val="24"/>
              </w:rPr>
              <w:t>5.3 Conclusions</w:t>
            </w:r>
            <w:r w:rsidRPr="003019AF">
              <w:rPr>
                <w:rFonts w:ascii="Times New Roman" w:eastAsia="Times New Roman" w:hAnsi="Times New Roman" w:cs="Times New Roman"/>
                <w:sz w:val="24"/>
                <w:szCs w:val="24"/>
              </w:rPr>
              <w:tab/>
              <w:t>30</w:t>
            </w:r>
          </w:hyperlink>
        </w:p>
        <w:p w14:paraId="64D189BA"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206ipza">
            <w:r w:rsidRPr="003019AF">
              <w:rPr>
                <w:rFonts w:ascii="Times New Roman" w:eastAsia="Times New Roman" w:hAnsi="Times New Roman" w:cs="Times New Roman"/>
                <w:sz w:val="24"/>
                <w:szCs w:val="24"/>
              </w:rPr>
              <w:t>5.4 Recommendations</w:t>
            </w:r>
            <w:r w:rsidRPr="003019AF">
              <w:rPr>
                <w:rFonts w:ascii="Times New Roman" w:eastAsia="Times New Roman" w:hAnsi="Times New Roman" w:cs="Times New Roman"/>
                <w:sz w:val="24"/>
                <w:szCs w:val="24"/>
              </w:rPr>
              <w:tab/>
              <w:t>31</w:t>
            </w:r>
          </w:hyperlink>
        </w:p>
        <w:p w14:paraId="64D189BB" w14:textId="77777777" w:rsidR="009232D0" w:rsidRPr="003019AF" w:rsidRDefault="005F3606" w:rsidP="003019AF">
          <w:pPr>
            <w:tabs>
              <w:tab w:val="right" w:pos="9016"/>
            </w:tabs>
            <w:spacing w:after="100" w:line="360" w:lineRule="auto"/>
            <w:ind w:left="220"/>
            <w:rPr>
              <w:rFonts w:ascii="Times New Roman" w:eastAsia="Times New Roman" w:hAnsi="Times New Roman" w:cs="Times New Roman"/>
              <w:sz w:val="24"/>
              <w:szCs w:val="24"/>
            </w:rPr>
          </w:pPr>
          <w:hyperlink w:anchor="_4k668n3">
            <w:r w:rsidRPr="003019AF">
              <w:rPr>
                <w:rFonts w:ascii="Times New Roman" w:eastAsia="Times New Roman" w:hAnsi="Times New Roman" w:cs="Times New Roman"/>
                <w:sz w:val="24"/>
                <w:szCs w:val="24"/>
              </w:rPr>
              <w:t>5.5. Suggestion for future research</w:t>
            </w:r>
            <w:r w:rsidRPr="003019AF">
              <w:rPr>
                <w:rFonts w:ascii="Times New Roman" w:eastAsia="Times New Roman" w:hAnsi="Times New Roman" w:cs="Times New Roman"/>
                <w:sz w:val="24"/>
                <w:szCs w:val="24"/>
              </w:rPr>
              <w:tab/>
              <w:t>32</w:t>
            </w:r>
          </w:hyperlink>
        </w:p>
        <w:p w14:paraId="64D189BC"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zbgiuw">
            <w:r w:rsidRPr="003019AF">
              <w:rPr>
                <w:rFonts w:ascii="Times New Roman" w:eastAsia="Times New Roman" w:hAnsi="Times New Roman" w:cs="Times New Roman"/>
                <w:b/>
                <w:sz w:val="24"/>
                <w:szCs w:val="24"/>
              </w:rPr>
              <w:t>REFERENCES</w:t>
            </w:r>
            <w:r w:rsidRPr="003019AF">
              <w:rPr>
                <w:rFonts w:ascii="Times New Roman" w:eastAsia="Times New Roman" w:hAnsi="Times New Roman" w:cs="Times New Roman"/>
                <w:b/>
                <w:sz w:val="24"/>
                <w:szCs w:val="24"/>
              </w:rPr>
              <w:tab/>
              <w:t>33</w:t>
            </w:r>
          </w:hyperlink>
        </w:p>
        <w:p w14:paraId="64D189BD"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1egqt2p">
            <w:r w:rsidRPr="003019AF">
              <w:rPr>
                <w:rFonts w:ascii="Times New Roman" w:eastAsia="Times New Roman" w:hAnsi="Times New Roman" w:cs="Times New Roman"/>
                <w:b/>
                <w:sz w:val="24"/>
                <w:szCs w:val="24"/>
              </w:rPr>
              <w:t>APPENDICES</w:t>
            </w:r>
            <w:r w:rsidRPr="003019AF">
              <w:rPr>
                <w:rFonts w:ascii="Times New Roman" w:eastAsia="Times New Roman" w:hAnsi="Times New Roman" w:cs="Times New Roman"/>
                <w:b/>
                <w:sz w:val="24"/>
                <w:szCs w:val="24"/>
              </w:rPr>
              <w:tab/>
              <w:t>36</w:t>
            </w:r>
          </w:hyperlink>
        </w:p>
        <w:p w14:paraId="64D189BE"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3ygebqi">
            <w:r w:rsidRPr="003019AF">
              <w:rPr>
                <w:rFonts w:ascii="Times New Roman" w:eastAsia="Times New Roman" w:hAnsi="Times New Roman" w:cs="Times New Roman"/>
                <w:b/>
                <w:sz w:val="24"/>
                <w:szCs w:val="24"/>
              </w:rPr>
              <w:t>APPENDIX I: LETTER OF INTRODUCTION</w:t>
            </w:r>
            <w:r w:rsidRPr="003019AF">
              <w:rPr>
                <w:rFonts w:ascii="Times New Roman" w:eastAsia="Times New Roman" w:hAnsi="Times New Roman" w:cs="Times New Roman"/>
                <w:b/>
                <w:sz w:val="24"/>
                <w:szCs w:val="24"/>
              </w:rPr>
              <w:tab/>
              <w:t>36</w:t>
            </w:r>
          </w:hyperlink>
        </w:p>
        <w:p w14:paraId="64D189BF" w14:textId="77777777" w:rsidR="009232D0" w:rsidRPr="003019AF" w:rsidRDefault="005F3606" w:rsidP="003019AF">
          <w:pPr>
            <w:tabs>
              <w:tab w:val="right" w:pos="9016"/>
            </w:tabs>
            <w:spacing w:after="100" w:line="360" w:lineRule="auto"/>
            <w:rPr>
              <w:rFonts w:ascii="Times New Roman" w:eastAsia="Times New Roman" w:hAnsi="Times New Roman" w:cs="Times New Roman"/>
              <w:b/>
              <w:sz w:val="24"/>
              <w:szCs w:val="24"/>
            </w:rPr>
          </w:pPr>
          <w:hyperlink w:anchor="_2dlolyb">
            <w:r w:rsidRPr="003019AF">
              <w:rPr>
                <w:rFonts w:ascii="Times New Roman" w:eastAsia="Times New Roman" w:hAnsi="Times New Roman" w:cs="Times New Roman"/>
                <w:b/>
                <w:sz w:val="24"/>
                <w:szCs w:val="24"/>
              </w:rPr>
              <w:t>APPENDIX II: QUESTIONNAIRE</w:t>
            </w:r>
            <w:r w:rsidRPr="003019AF">
              <w:rPr>
                <w:rFonts w:ascii="Times New Roman" w:eastAsia="Times New Roman" w:hAnsi="Times New Roman" w:cs="Times New Roman"/>
                <w:b/>
                <w:sz w:val="24"/>
                <w:szCs w:val="24"/>
              </w:rPr>
              <w:tab/>
              <w:t>37</w:t>
            </w:r>
          </w:hyperlink>
        </w:p>
        <w:p w14:paraId="64D189C1" w14:textId="0389440C" w:rsidR="009232D0" w:rsidRPr="003019AF" w:rsidRDefault="009232D0" w:rsidP="003019AF">
          <w:pPr>
            <w:tabs>
              <w:tab w:val="right" w:pos="9016"/>
            </w:tabs>
            <w:spacing w:after="100" w:line="360" w:lineRule="auto"/>
            <w:rPr>
              <w:rFonts w:ascii="Times New Roman" w:eastAsia="Times New Roman" w:hAnsi="Times New Roman" w:cs="Times New Roman"/>
              <w:b/>
              <w:sz w:val="24"/>
              <w:szCs w:val="24"/>
            </w:rPr>
          </w:pPr>
        </w:p>
        <w:p w14:paraId="64D189C2" w14:textId="77777777" w:rsidR="009232D0" w:rsidRPr="003019AF" w:rsidRDefault="005F3606" w:rsidP="003019AF">
          <w:pPr>
            <w:keepNext/>
            <w:keepLines/>
            <w:spacing w:before="240" w:after="0" w:line="360" w:lineRule="auto"/>
            <w:jc w:val="center"/>
            <w:rPr>
              <w:rFonts w:ascii="Times New Roman" w:eastAsia="Times New Roman" w:hAnsi="Times New Roman" w:cs="Times New Roman"/>
              <w:b/>
              <w:sz w:val="24"/>
              <w:szCs w:val="24"/>
            </w:rPr>
          </w:pPr>
          <w:r w:rsidRPr="003019AF">
            <w:rPr>
              <w:rFonts w:ascii="Times New Roman" w:hAnsi="Times New Roman" w:cs="Times New Roman"/>
              <w:sz w:val="24"/>
              <w:szCs w:val="24"/>
            </w:rPr>
            <w:fldChar w:fldCharType="end"/>
          </w:r>
        </w:p>
      </w:sdtContent>
    </w:sdt>
    <w:p w14:paraId="64D189C3" w14:textId="77777777" w:rsidR="009232D0" w:rsidRPr="003019AF" w:rsidRDefault="009232D0" w:rsidP="003019AF">
      <w:pPr>
        <w:keepNext/>
        <w:keepLines/>
        <w:spacing w:before="240" w:after="0" w:line="360" w:lineRule="auto"/>
        <w:jc w:val="center"/>
        <w:rPr>
          <w:rFonts w:ascii="Times New Roman" w:eastAsia="Times New Roman" w:hAnsi="Times New Roman" w:cs="Times New Roman"/>
          <w:b/>
          <w:sz w:val="24"/>
          <w:szCs w:val="24"/>
        </w:rPr>
      </w:pPr>
    </w:p>
    <w:p w14:paraId="64D189C4" w14:textId="77777777" w:rsidR="009232D0" w:rsidRPr="003019AF" w:rsidRDefault="009232D0" w:rsidP="003019AF">
      <w:pPr>
        <w:keepNext/>
        <w:keepLines/>
        <w:spacing w:before="240" w:after="0" w:line="360" w:lineRule="auto"/>
        <w:jc w:val="center"/>
        <w:rPr>
          <w:rFonts w:ascii="Times New Roman" w:eastAsia="Times New Roman" w:hAnsi="Times New Roman" w:cs="Times New Roman"/>
          <w:b/>
          <w:sz w:val="24"/>
          <w:szCs w:val="24"/>
        </w:rPr>
      </w:pPr>
    </w:p>
    <w:p w14:paraId="64D189C5" w14:textId="77777777" w:rsidR="009232D0" w:rsidRPr="003019AF" w:rsidRDefault="009232D0" w:rsidP="003019AF">
      <w:pPr>
        <w:spacing w:line="360" w:lineRule="auto"/>
        <w:rPr>
          <w:rFonts w:ascii="Times New Roman" w:hAnsi="Times New Roman" w:cs="Times New Roman"/>
          <w:sz w:val="24"/>
          <w:szCs w:val="24"/>
        </w:rPr>
      </w:pPr>
    </w:p>
    <w:p w14:paraId="36450F2F" w14:textId="77777777" w:rsidR="003019AF" w:rsidRPr="003019AF" w:rsidRDefault="003019AF" w:rsidP="003019AF">
      <w:pPr>
        <w:spacing w:line="360" w:lineRule="auto"/>
        <w:jc w:val="center"/>
        <w:rPr>
          <w:rFonts w:ascii="Times New Roman" w:eastAsia="Times New Roman" w:hAnsi="Times New Roman" w:cs="Times New Roman"/>
          <w:b/>
          <w:sz w:val="24"/>
          <w:szCs w:val="24"/>
        </w:rPr>
      </w:pPr>
    </w:p>
    <w:p w14:paraId="2DF52489" w14:textId="77777777" w:rsidR="003019AF" w:rsidRPr="003019AF" w:rsidRDefault="003019AF" w:rsidP="003019AF">
      <w:pPr>
        <w:spacing w:line="360" w:lineRule="auto"/>
        <w:jc w:val="center"/>
        <w:rPr>
          <w:rFonts w:ascii="Times New Roman" w:eastAsia="Times New Roman" w:hAnsi="Times New Roman" w:cs="Times New Roman"/>
          <w:b/>
          <w:sz w:val="24"/>
          <w:szCs w:val="24"/>
        </w:rPr>
      </w:pPr>
    </w:p>
    <w:p w14:paraId="55E3286C" w14:textId="77777777" w:rsidR="003019AF" w:rsidRPr="003019AF" w:rsidRDefault="003019AF" w:rsidP="003019AF">
      <w:pPr>
        <w:spacing w:line="360" w:lineRule="auto"/>
        <w:jc w:val="center"/>
        <w:rPr>
          <w:rFonts w:ascii="Times New Roman" w:eastAsia="Times New Roman" w:hAnsi="Times New Roman" w:cs="Times New Roman"/>
          <w:b/>
          <w:sz w:val="24"/>
          <w:szCs w:val="24"/>
        </w:rPr>
      </w:pPr>
    </w:p>
    <w:p w14:paraId="026E3F24" w14:textId="77777777" w:rsidR="003019AF" w:rsidRDefault="003019AF" w:rsidP="003019AF">
      <w:pPr>
        <w:spacing w:line="360" w:lineRule="auto"/>
        <w:jc w:val="center"/>
        <w:rPr>
          <w:rFonts w:ascii="Times New Roman" w:eastAsia="Times New Roman" w:hAnsi="Times New Roman" w:cs="Times New Roman"/>
          <w:b/>
          <w:sz w:val="24"/>
          <w:szCs w:val="24"/>
        </w:rPr>
      </w:pPr>
    </w:p>
    <w:p w14:paraId="7056F13D" w14:textId="77777777" w:rsidR="003019AF" w:rsidRDefault="003019AF" w:rsidP="003019AF">
      <w:pPr>
        <w:spacing w:line="360" w:lineRule="auto"/>
        <w:jc w:val="center"/>
        <w:rPr>
          <w:rFonts w:ascii="Times New Roman" w:eastAsia="Times New Roman" w:hAnsi="Times New Roman" w:cs="Times New Roman"/>
          <w:b/>
          <w:sz w:val="24"/>
          <w:szCs w:val="24"/>
        </w:rPr>
      </w:pPr>
    </w:p>
    <w:p w14:paraId="6B9D51E9" w14:textId="77777777" w:rsidR="003019AF" w:rsidRDefault="003019AF" w:rsidP="003019AF">
      <w:pPr>
        <w:spacing w:line="360" w:lineRule="auto"/>
        <w:jc w:val="center"/>
        <w:rPr>
          <w:rFonts w:ascii="Times New Roman" w:eastAsia="Times New Roman" w:hAnsi="Times New Roman" w:cs="Times New Roman"/>
          <w:b/>
          <w:sz w:val="24"/>
          <w:szCs w:val="24"/>
        </w:rPr>
      </w:pPr>
    </w:p>
    <w:p w14:paraId="28C8A6FF" w14:textId="77777777" w:rsidR="003019AF" w:rsidRDefault="003019AF" w:rsidP="003019AF">
      <w:pPr>
        <w:spacing w:line="360" w:lineRule="auto"/>
        <w:jc w:val="center"/>
        <w:rPr>
          <w:rFonts w:ascii="Times New Roman" w:eastAsia="Times New Roman" w:hAnsi="Times New Roman" w:cs="Times New Roman"/>
          <w:b/>
          <w:sz w:val="24"/>
          <w:szCs w:val="24"/>
        </w:rPr>
      </w:pPr>
    </w:p>
    <w:p w14:paraId="0DD49D2B" w14:textId="77777777" w:rsidR="003019AF" w:rsidRDefault="003019AF" w:rsidP="003019AF">
      <w:pPr>
        <w:spacing w:line="360" w:lineRule="auto"/>
        <w:jc w:val="center"/>
        <w:rPr>
          <w:rFonts w:ascii="Times New Roman" w:eastAsia="Times New Roman" w:hAnsi="Times New Roman" w:cs="Times New Roman"/>
          <w:b/>
          <w:sz w:val="24"/>
          <w:szCs w:val="24"/>
        </w:rPr>
      </w:pPr>
    </w:p>
    <w:p w14:paraId="3E333413" w14:textId="77777777" w:rsidR="003019AF" w:rsidRDefault="003019AF" w:rsidP="003019AF">
      <w:pPr>
        <w:spacing w:line="360" w:lineRule="auto"/>
        <w:jc w:val="center"/>
        <w:rPr>
          <w:rFonts w:ascii="Times New Roman" w:eastAsia="Times New Roman" w:hAnsi="Times New Roman" w:cs="Times New Roman"/>
          <w:b/>
          <w:sz w:val="24"/>
          <w:szCs w:val="24"/>
        </w:rPr>
      </w:pPr>
    </w:p>
    <w:p w14:paraId="342E6534" w14:textId="77777777" w:rsidR="003019AF" w:rsidRDefault="003019AF" w:rsidP="003019AF">
      <w:pPr>
        <w:spacing w:line="360" w:lineRule="auto"/>
        <w:jc w:val="center"/>
        <w:rPr>
          <w:rFonts w:ascii="Times New Roman" w:eastAsia="Times New Roman" w:hAnsi="Times New Roman" w:cs="Times New Roman"/>
          <w:b/>
          <w:sz w:val="24"/>
          <w:szCs w:val="24"/>
        </w:rPr>
      </w:pPr>
    </w:p>
    <w:p w14:paraId="168012CA" w14:textId="77777777" w:rsidR="003019AF" w:rsidRDefault="003019AF" w:rsidP="003019AF">
      <w:pPr>
        <w:spacing w:line="360" w:lineRule="auto"/>
        <w:jc w:val="center"/>
        <w:rPr>
          <w:rFonts w:ascii="Times New Roman" w:eastAsia="Times New Roman" w:hAnsi="Times New Roman" w:cs="Times New Roman"/>
          <w:b/>
          <w:sz w:val="24"/>
          <w:szCs w:val="24"/>
        </w:rPr>
      </w:pPr>
    </w:p>
    <w:p w14:paraId="0157F940" w14:textId="77777777" w:rsidR="003019AF" w:rsidRDefault="003019AF" w:rsidP="003019AF">
      <w:pPr>
        <w:spacing w:line="360" w:lineRule="auto"/>
        <w:jc w:val="center"/>
        <w:rPr>
          <w:rFonts w:ascii="Times New Roman" w:eastAsia="Times New Roman" w:hAnsi="Times New Roman" w:cs="Times New Roman"/>
          <w:b/>
          <w:sz w:val="24"/>
          <w:szCs w:val="24"/>
        </w:rPr>
      </w:pPr>
    </w:p>
    <w:p w14:paraId="0B69BA1F" w14:textId="77777777" w:rsidR="003019AF" w:rsidRDefault="003019AF" w:rsidP="003019AF">
      <w:pPr>
        <w:spacing w:line="360" w:lineRule="auto"/>
        <w:jc w:val="center"/>
        <w:rPr>
          <w:rFonts w:ascii="Times New Roman" w:eastAsia="Times New Roman" w:hAnsi="Times New Roman" w:cs="Times New Roman"/>
          <w:b/>
          <w:sz w:val="24"/>
          <w:szCs w:val="24"/>
        </w:rPr>
      </w:pPr>
    </w:p>
    <w:p w14:paraId="513DCF57" w14:textId="77777777" w:rsidR="003019AF" w:rsidRDefault="003019AF" w:rsidP="003019AF">
      <w:pPr>
        <w:spacing w:line="360" w:lineRule="auto"/>
        <w:jc w:val="center"/>
        <w:rPr>
          <w:rFonts w:ascii="Times New Roman" w:eastAsia="Times New Roman" w:hAnsi="Times New Roman" w:cs="Times New Roman"/>
          <w:b/>
          <w:sz w:val="24"/>
          <w:szCs w:val="24"/>
        </w:rPr>
      </w:pPr>
    </w:p>
    <w:p w14:paraId="28275E5D" w14:textId="77777777" w:rsidR="003019AF" w:rsidRDefault="003019AF" w:rsidP="003019AF">
      <w:pPr>
        <w:spacing w:line="360" w:lineRule="auto"/>
        <w:jc w:val="center"/>
        <w:rPr>
          <w:rFonts w:ascii="Times New Roman" w:eastAsia="Times New Roman" w:hAnsi="Times New Roman" w:cs="Times New Roman"/>
          <w:b/>
          <w:sz w:val="24"/>
          <w:szCs w:val="24"/>
        </w:rPr>
      </w:pPr>
    </w:p>
    <w:p w14:paraId="2395065F" w14:textId="77777777" w:rsidR="003019AF" w:rsidRDefault="003019AF" w:rsidP="003019AF">
      <w:pPr>
        <w:spacing w:line="360" w:lineRule="auto"/>
        <w:jc w:val="center"/>
        <w:rPr>
          <w:rFonts w:ascii="Times New Roman" w:eastAsia="Times New Roman" w:hAnsi="Times New Roman" w:cs="Times New Roman"/>
          <w:b/>
          <w:sz w:val="24"/>
          <w:szCs w:val="24"/>
        </w:rPr>
      </w:pPr>
    </w:p>
    <w:p w14:paraId="67D60BAD" w14:textId="77777777" w:rsidR="003019AF" w:rsidRDefault="003019AF" w:rsidP="003019AF">
      <w:pPr>
        <w:spacing w:line="360" w:lineRule="auto"/>
        <w:jc w:val="center"/>
        <w:rPr>
          <w:rFonts w:ascii="Times New Roman" w:eastAsia="Times New Roman" w:hAnsi="Times New Roman" w:cs="Times New Roman"/>
          <w:b/>
          <w:sz w:val="24"/>
          <w:szCs w:val="24"/>
        </w:rPr>
      </w:pPr>
    </w:p>
    <w:p w14:paraId="64D189C6" w14:textId="27223EF5"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LIST OF TABLES</w:t>
      </w:r>
    </w:p>
    <w:sdt>
      <w:sdtPr>
        <w:rPr>
          <w:rFonts w:ascii="Times New Roman" w:hAnsi="Times New Roman" w:cs="Times New Roman"/>
          <w:sz w:val="24"/>
          <w:szCs w:val="24"/>
        </w:rPr>
        <w:id w:val="1055045378"/>
        <w:docPartObj>
          <w:docPartGallery w:val="Table of Contents"/>
          <w:docPartUnique/>
        </w:docPartObj>
      </w:sdtPr>
      <w:sdtEndPr/>
      <w:sdtContent>
        <w:p w14:paraId="64D189C7" w14:textId="3728D934" w:rsidR="009232D0" w:rsidRPr="0090119B" w:rsidRDefault="005F3606" w:rsidP="003019AF">
          <w:pPr>
            <w:tabs>
              <w:tab w:val="right" w:pos="9350"/>
            </w:tabs>
            <w:spacing w:after="0" w:line="360" w:lineRule="auto"/>
            <w:jc w:val="both"/>
            <w:rPr>
              <w:rFonts w:ascii="Times New Roman" w:eastAsia="Times New Roman" w:hAnsi="Times New Roman" w:cs="Times New Roman"/>
              <w:sz w:val="24"/>
              <w:szCs w:val="24"/>
            </w:rPr>
          </w:pPr>
          <w:r w:rsidRPr="0090119B">
            <w:rPr>
              <w:rFonts w:ascii="Times New Roman" w:hAnsi="Times New Roman" w:cs="Times New Roman"/>
              <w:sz w:val="24"/>
              <w:szCs w:val="24"/>
            </w:rPr>
            <w:fldChar w:fldCharType="begin"/>
          </w:r>
          <w:r w:rsidRPr="0090119B">
            <w:rPr>
              <w:rFonts w:ascii="Times New Roman" w:hAnsi="Times New Roman" w:cs="Times New Roman"/>
              <w:sz w:val="24"/>
              <w:szCs w:val="24"/>
            </w:rPr>
            <w:instrText xml:space="preserve"> TOC \h \u \z \t "Heading 1,1,Heading 2,2,Heading 3,3,Heading 4,4,Heading 5,5,Heading 6,6,"</w:instrText>
          </w:r>
          <w:r w:rsidRPr="0090119B">
            <w:rPr>
              <w:rFonts w:ascii="Times New Roman" w:hAnsi="Times New Roman" w:cs="Times New Roman"/>
              <w:sz w:val="24"/>
              <w:szCs w:val="24"/>
            </w:rPr>
            <w:fldChar w:fldCharType="separate"/>
          </w:r>
          <w:hyperlink w:anchor="_1664s55">
            <w:r w:rsidRPr="0090119B">
              <w:rPr>
                <w:rFonts w:ascii="Times New Roman" w:eastAsia="Times New Roman" w:hAnsi="Times New Roman" w:cs="Times New Roman"/>
                <w:sz w:val="24"/>
                <w:szCs w:val="24"/>
              </w:rPr>
              <w:t>Table</w:t>
            </w:r>
            <w:r w:rsidR="009A7CE8" w:rsidRPr="0090119B">
              <w:rPr>
                <w:rFonts w:ascii="Times New Roman" w:eastAsia="Times New Roman" w:hAnsi="Times New Roman" w:cs="Times New Roman"/>
                <w:sz w:val="24"/>
                <w:szCs w:val="24"/>
              </w:rPr>
              <w:t xml:space="preserve">   </w:t>
            </w:r>
            <w:r w:rsidRPr="0090119B">
              <w:rPr>
                <w:rFonts w:ascii="Times New Roman" w:eastAsia="Times New Roman" w:hAnsi="Times New Roman" w:cs="Times New Roman"/>
                <w:sz w:val="24"/>
                <w:szCs w:val="24"/>
              </w:rPr>
              <w:t>3.1: Target population…………………………………………………………</w:t>
            </w:r>
            <w:r w:rsidR="009A7CE8" w:rsidRPr="0090119B">
              <w:rPr>
                <w:rFonts w:ascii="Times New Roman" w:eastAsia="Times New Roman" w:hAnsi="Times New Roman" w:cs="Times New Roman"/>
                <w:sz w:val="24"/>
                <w:szCs w:val="24"/>
              </w:rPr>
              <w:t>…….</w:t>
            </w:r>
            <w:r w:rsidRPr="0090119B">
              <w:rPr>
                <w:rFonts w:ascii="Times New Roman" w:eastAsia="Times New Roman" w:hAnsi="Times New Roman" w:cs="Times New Roman"/>
                <w:sz w:val="24"/>
                <w:szCs w:val="24"/>
              </w:rPr>
              <w:t>.25</w:t>
            </w:r>
          </w:hyperlink>
        </w:p>
        <w:p w14:paraId="64D189C8" w14:textId="337BD32E" w:rsidR="009232D0" w:rsidRPr="0090119B" w:rsidRDefault="000929DB" w:rsidP="003019AF">
          <w:pPr>
            <w:tabs>
              <w:tab w:val="right" w:pos="9350"/>
            </w:tabs>
            <w:spacing w:after="0" w:line="360" w:lineRule="auto"/>
            <w:jc w:val="both"/>
            <w:rPr>
              <w:rFonts w:ascii="Times New Roman" w:eastAsia="Times New Roman" w:hAnsi="Times New Roman" w:cs="Times New Roman"/>
              <w:sz w:val="24"/>
              <w:szCs w:val="24"/>
            </w:rPr>
          </w:pPr>
          <w:hyperlink w:anchor="_3q5sasy">
            <w:r w:rsidRPr="0090119B">
              <w:rPr>
                <w:rFonts w:ascii="Times New Roman" w:eastAsia="Times New Roman" w:hAnsi="Times New Roman" w:cs="Times New Roman"/>
                <w:sz w:val="24"/>
                <w:szCs w:val="24"/>
              </w:rPr>
              <w:t>T</w:t>
            </w:r>
            <w:r w:rsidR="005F3606" w:rsidRPr="0090119B">
              <w:rPr>
                <w:rFonts w:ascii="Times New Roman" w:eastAsia="Times New Roman" w:hAnsi="Times New Roman" w:cs="Times New Roman"/>
                <w:sz w:val="24"/>
                <w:szCs w:val="24"/>
              </w:rPr>
              <w:t>able 3.2: Sample size…………………</w:t>
            </w:r>
            <w:r w:rsidRPr="0090119B">
              <w:rPr>
                <w:rFonts w:ascii="Times New Roman" w:eastAsia="Times New Roman" w:hAnsi="Times New Roman" w:cs="Times New Roman"/>
                <w:sz w:val="24"/>
                <w:szCs w:val="24"/>
              </w:rPr>
              <w:t>…..</w:t>
            </w:r>
            <w:r w:rsidR="005F3606" w:rsidRPr="0090119B">
              <w:rPr>
                <w:rFonts w:ascii="Times New Roman" w:eastAsia="Times New Roman" w:hAnsi="Times New Roman" w:cs="Times New Roman"/>
                <w:sz w:val="24"/>
                <w:szCs w:val="24"/>
              </w:rPr>
              <w:t>…………………………………………………26</w:t>
            </w:r>
          </w:hyperlink>
          <w:r w:rsidR="005F3606" w:rsidRPr="0090119B">
            <w:rPr>
              <w:rFonts w:ascii="Times New Roman" w:hAnsi="Times New Roman" w:cs="Times New Roman"/>
              <w:sz w:val="24"/>
              <w:szCs w:val="24"/>
            </w:rPr>
            <w:fldChar w:fldCharType="end"/>
          </w:r>
        </w:p>
      </w:sdtContent>
    </w:sdt>
    <w:p w14:paraId="64D189C9" w14:textId="77777777" w:rsidR="009232D0" w:rsidRPr="003019AF" w:rsidRDefault="009232D0" w:rsidP="003019AF">
      <w:pPr>
        <w:widowControl w:val="0"/>
        <w:pBdr>
          <w:top w:val="nil"/>
          <w:left w:val="nil"/>
          <w:bottom w:val="nil"/>
          <w:right w:val="nil"/>
          <w:between w:val="nil"/>
        </w:pBdr>
        <w:spacing w:after="0" w:line="360" w:lineRule="auto"/>
        <w:rPr>
          <w:rFonts w:ascii="Times New Roman" w:eastAsia="Times New Roman" w:hAnsi="Times New Roman" w:cs="Times New Roman"/>
          <w:sz w:val="24"/>
          <w:szCs w:val="24"/>
        </w:rPr>
      </w:pPr>
    </w:p>
    <w:sdt>
      <w:sdtPr>
        <w:rPr>
          <w:rFonts w:ascii="Times New Roman" w:hAnsi="Times New Roman" w:cs="Times New Roman"/>
          <w:sz w:val="24"/>
          <w:szCs w:val="24"/>
        </w:rPr>
        <w:id w:val="659825291"/>
        <w:docPartObj>
          <w:docPartGallery w:val="Table of Contents"/>
          <w:docPartUnique/>
        </w:docPartObj>
      </w:sdtPr>
      <w:sdtEndPr/>
      <w:sdtContent>
        <w:p w14:paraId="64D189CA" w14:textId="77777777" w:rsidR="009232D0" w:rsidRPr="003019AF" w:rsidRDefault="005F3606" w:rsidP="003019AF">
          <w:pPr>
            <w:tabs>
              <w:tab w:val="right" w:pos="9360"/>
            </w:tabs>
            <w:spacing w:after="0" w:line="360" w:lineRule="auto"/>
            <w:jc w:val="both"/>
            <w:rPr>
              <w:rFonts w:ascii="Times New Roman" w:eastAsia="Times New Roman" w:hAnsi="Times New Roman" w:cs="Times New Roman"/>
              <w:sz w:val="24"/>
              <w:szCs w:val="24"/>
            </w:rPr>
          </w:pPr>
          <w:r w:rsidRPr="003019AF">
            <w:rPr>
              <w:rFonts w:ascii="Times New Roman" w:hAnsi="Times New Roman" w:cs="Times New Roman"/>
              <w:sz w:val="24"/>
              <w:szCs w:val="24"/>
            </w:rPr>
            <w:fldChar w:fldCharType="begin"/>
          </w:r>
          <w:r w:rsidRPr="003019AF">
            <w:rPr>
              <w:rFonts w:ascii="Times New Roman" w:hAnsi="Times New Roman" w:cs="Times New Roman"/>
              <w:sz w:val="24"/>
              <w:szCs w:val="24"/>
            </w:rPr>
            <w:instrText xml:space="preserve"> TOC \h \u \z \t "Heading 1,1,Heading 2,2,Heading 3,3,Heading 4,4,Heading 5,5,Heading 6,6,"</w:instrText>
          </w:r>
          <w:r w:rsidRPr="003019AF">
            <w:rPr>
              <w:rFonts w:ascii="Times New Roman" w:hAnsi="Times New Roman" w:cs="Times New Roman"/>
              <w:sz w:val="24"/>
              <w:szCs w:val="24"/>
            </w:rPr>
            <w:fldChar w:fldCharType="separate"/>
          </w:r>
          <w:hyperlink w:anchor="_25b2l0r">
            <w:r w:rsidRPr="0090119B">
              <w:rPr>
                <w:rFonts w:ascii="Times New Roman" w:eastAsia="Times New Roman" w:hAnsi="Times New Roman" w:cs="Times New Roman"/>
                <w:sz w:val="24"/>
                <w:szCs w:val="24"/>
              </w:rPr>
              <w:t>Table 4.1</w:t>
            </w:r>
            <w:r w:rsidRPr="003019AF">
              <w:rPr>
                <w:rFonts w:ascii="Times New Roman" w:eastAsia="Times New Roman" w:hAnsi="Times New Roman" w:cs="Times New Roman"/>
                <w:sz w:val="24"/>
                <w:szCs w:val="24"/>
              </w:rPr>
              <w:t xml:space="preserve"> Response rate………………………………………………………………………21</w:t>
            </w:r>
          </w:hyperlink>
        </w:p>
        <w:p w14:paraId="64D189CB" w14:textId="4D7EE4C4" w:rsidR="009232D0" w:rsidRPr="0090119B" w:rsidRDefault="000929DB" w:rsidP="003019AF">
          <w:pPr>
            <w:tabs>
              <w:tab w:val="right" w:pos="9016"/>
            </w:tabs>
            <w:spacing w:after="0" w:line="360" w:lineRule="auto"/>
            <w:jc w:val="both"/>
            <w:rPr>
              <w:rFonts w:ascii="Times New Roman" w:eastAsia="Times New Roman" w:hAnsi="Times New Roman" w:cs="Times New Roman"/>
              <w:sz w:val="24"/>
              <w:szCs w:val="24"/>
            </w:rPr>
          </w:pPr>
          <w:hyperlink w:anchor="_kgcv8k">
            <w:r w:rsidRPr="0090119B">
              <w:rPr>
                <w:rFonts w:ascii="Times New Roman" w:eastAsia="Times New Roman" w:hAnsi="Times New Roman" w:cs="Times New Roman"/>
                <w:sz w:val="24"/>
                <w:szCs w:val="24"/>
              </w:rPr>
              <w:t>T</w:t>
            </w:r>
            <w:r w:rsidR="005F3606" w:rsidRPr="0090119B">
              <w:rPr>
                <w:rFonts w:ascii="Times New Roman" w:eastAsia="Times New Roman" w:hAnsi="Times New Roman" w:cs="Times New Roman"/>
                <w:sz w:val="24"/>
                <w:szCs w:val="24"/>
              </w:rPr>
              <w:t>able 4.3 Distribution of Respondents by Age</w:t>
            </w:r>
            <w:r w:rsidR="007675D3">
              <w:rPr>
                <w:rFonts w:ascii="Times New Roman" w:eastAsia="Times New Roman" w:hAnsi="Times New Roman" w:cs="Times New Roman"/>
                <w:sz w:val="24"/>
                <w:szCs w:val="24"/>
              </w:rPr>
              <w:t>……………………………………………….</w:t>
            </w:r>
            <w:r w:rsidR="005F3606" w:rsidRPr="0090119B">
              <w:rPr>
                <w:rFonts w:ascii="Times New Roman" w:eastAsia="Times New Roman" w:hAnsi="Times New Roman" w:cs="Times New Roman"/>
                <w:sz w:val="24"/>
                <w:szCs w:val="24"/>
              </w:rPr>
              <w:t>22</w:t>
            </w:r>
          </w:hyperlink>
        </w:p>
        <w:p w14:paraId="64D189CC" w14:textId="140E4A7F" w:rsidR="009232D0" w:rsidRPr="0090119B" w:rsidRDefault="000929DB" w:rsidP="003019AF">
          <w:pPr>
            <w:tabs>
              <w:tab w:val="right" w:pos="9016"/>
            </w:tabs>
            <w:spacing w:after="0" w:line="360" w:lineRule="auto"/>
            <w:jc w:val="both"/>
            <w:rPr>
              <w:rFonts w:ascii="Times New Roman" w:eastAsia="Times New Roman" w:hAnsi="Times New Roman" w:cs="Times New Roman"/>
              <w:sz w:val="24"/>
              <w:szCs w:val="24"/>
            </w:rPr>
          </w:pPr>
          <w:hyperlink w:anchor="_34g0dwd">
            <w:r w:rsidR="00890DF0">
              <w:rPr>
                <w:rFonts w:ascii="Times New Roman" w:eastAsia="Times New Roman" w:hAnsi="Times New Roman" w:cs="Times New Roman"/>
                <w:sz w:val="24"/>
                <w:szCs w:val="24"/>
              </w:rPr>
              <w:t>Table 4.4 shows the Distribution of the Respondents according to the level of education…..23</w:t>
            </w:r>
          </w:hyperlink>
        </w:p>
        <w:p w14:paraId="64D189CD" w14:textId="246A632B" w:rsidR="009232D0" w:rsidRPr="0090119B" w:rsidRDefault="000929DB" w:rsidP="003019AF">
          <w:pPr>
            <w:tabs>
              <w:tab w:val="right" w:pos="9016"/>
            </w:tabs>
            <w:spacing w:after="0" w:line="360" w:lineRule="auto"/>
            <w:jc w:val="both"/>
            <w:rPr>
              <w:rFonts w:ascii="Times New Roman" w:eastAsia="Times New Roman" w:hAnsi="Times New Roman" w:cs="Times New Roman"/>
              <w:sz w:val="24"/>
              <w:szCs w:val="24"/>
            </w:rPr>
          </w:pPr>
          <w:hyperlink w:anchor="_1jlao46">
            <w:r w:rsidRPr="0090119B">
              <w:rPr>
                <w:rFonts w:ascii="Times New Roman" w:eastAsia="Times New Roman" w:hAnsi="Times New Roman" w:cs="Times New Roman"/>
                <w:sz w:val="24"/>
                <w:szCs w:val="24"/>
              </w:rPr>
              <w:t>T</w:t>
            </w:r>
            <w:r w:rsidR="005F3606" w:rsidRPr="0090119B">
              <w:rPr>
                <w:rFonts w:ascii="Times New Roman" w:eastAsia="Times New Roman" w:hAnsi="Times New Roman" w:cs="Times New Roman"/>
                <w:sz w:val="24"/>
                <w:szCs w:val="24"/>
              </w:rPr>
              <w:t>able 4.5 shows the Distribution of Respondents by the length of stay in the Organization</w:t>
            </w:r>
            <w:r w:rsidR="00890DF0">
              <w:rPr>
                <w:rFonts w:ascii="Times New Roman" w:eastAsia="Times New Roman" w:hAnsi="Times New Roman" w:cs="Times New Roman"/>
                <w:sz w:val="24"/>
                <w:szCs w:val="24"/>
              </w:rPr>
              <w:t>…..</w:t>
            </w:r>
            <w:r w:rsidR="005F3606" w:rsidRPr="0090119B">
              <w:rPr>
                <w:rFonts w:ascii="Times New Roman" w:eastAsia="Times New Roman" w:hAnsi="Times New Roman" w:cs="Times New Roman"/>
                <w:sz w:val="24"/>
                <w:szCs w:val="24"/>
              </w:rPr>
              <w:t>24</w:t>
            </w:r>
          </w:hyperlink>
        </w:p>
        <w:p w14:paraId="64D189CE" w14:textId="77777777" w:rsidR="009232D0" w:rsidRPr="003019AF" w:rsidRDefault="005F3606" w:rsidP="003019AF">
          <w:pPr>
            <w:tabs>
              <w:tab w:val="right" w:pos="9360"/>
            </w:tabs>
            <w:spacing w:after="0" w:line="360" w:lineRule="auto"/>
            <w:jc w:val="both"/>
            <w:rPr>
              <w:rFonts w:ascii="Times New Roman" w:eastAsia="Times New Roman" w:hAnsi="Times New Roman" w:cs="Times New Roman"/>
              <w:sz w:val="24"/>
              <w:szCs w:val="24"/>
            </w:rPr>
          </w:pPr>
          <w:r w:rsidRPr="003019AF">
            <w:rPr>
              <w:rFonts w:ascii="Times New Roman" w:hAnsi="Times New Roman" w:cs="Times New Roman"/>
              <w:sz w:val="24"/>
              <w:szCs w:val="24"/>
            </w:rPr>
            <w:fldChar w:fldCharType="end"/>
          </w:r>
        </w:p>
      </w:sdtContent>
    </w:sdt>
    <w:p w14:paraId="64D189CF"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0"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1"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2"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3"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4"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5"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6"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7"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8"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9"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A"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B"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C"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D"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E"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DF"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E0"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E1"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E2"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E3"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64D189E4" w14:textId="77777777" w:rsidR="009232D0" w:rsidRPr="003019AF" w:rsidRDefault="009232D0" w:rsidP="003019AF">
      <w:pPr>
        <w:widowControl w:val="0"/>
        <w:spacing w:after="0" w:line="360" w:lineRule="auto"/>
        <w:jc w:val="both"/>
        <w:rPr>
          <w:rFonts w:ascii="Times New Roman" w:eastAsia="Times New Roman" w:hAnsi="Times New Roman" w:cs="Times New Roman"/>
          <w:sz w:val="24"/>
          <w:szCs w:val="24"/>
        </w:rPr>
      </w:pPr>
    </w:p>
    <w:p w14:paraId="42B15699" w14:textId="77777777" w:rsidR="003019AF" w:rsidRPr="003019AF" w:rsidRDefault="003019AF" w:rsidP="003019AF">
      <w:pPr>
        <w:widowControl w:val="0"/>
        <w:spacing w:after="0" w:line="360" w:lineRule="auto"/>
        <w:jc w:val="both"/>
        <w:rPr>
          <w:rFonts w:ascii="Times New Roman" w:eastAsia="Times New Roman" w:hAnsi="Times New Roman" w:cs="Times New Roman"/>
          <w:sz w:val="24"/>
          <w:szCs w:val="24"/>
        </w:rPr>
      </w:pPr>
    </w:p>
    <w:p w14:paraId="0BB55638" w14:textId="77777777" w:rsidR="003019AF" w:rsidRDefault="003019AF" w:rsidP="003019AF">
      <w:pPr>
        <w:widowControl w:val="0"/>
        <w:pBdr>
          <w:top w:val="nil"/>
          <w:left w:val="nil"/>
          <w:bottom w:val="nil"/>
          <w:right w:val="nil"/>
          <w:between w:val="nil"/>
        </w:pBdr>
        <w:spacing w:after="0" w:line="360" w:lineRule="auto"/>
        <w:rPr>
          <w:rFonts w:ascii="Times New Roman" w:eastAsia="Times New Roman" w:hAnsi="Times New Roman" w:cs="Times New Roman"/>
          <w:sz w:val="24"/>
          <w:szCs w:val="24"/>
        </w:rPr>
      </w:pPr>
    </w:p>
    <w:p w14:paraId="64D189E5" w14:textId="72A3A9C8" w:rsidR="009232D0" w:rsidRPr="003019AF" w:rsidRDefault="005F3606" w:rsidP="003019AF">
      <w:pPr>
        <w:widowControl w:val="0"/>
        <w:pBdr>
          <w:top w:val="nil"/>
          <w:left w:val="nil"/>
          <w:bottom w:val="nil"/>
          <w:right w:val="nil"/>
          <w:between w:val="nil"/>
        </w:pBdr>
        <w:spacing w:after="0"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LIST OF FIGURES</w:t>
      </w:r>
    </w:p>
    <w:bookmarkStart w:id="7" w:name="_1rvwp1q" w:colFirst="0" w:colLast="0" w:displacedByCustomXml="next"/>
    <w:bookmarkEnd w:id="7" w:displacedByCustomXml="next"/>
    <w:sdt>
      <w:sdtPr>
        <w:rPr>
          <w:rFonts w:ascii="Times New Roman" w:hAnsi="Times New Roman" w:cs="Times New Roman"/>
          <w:sz w:val="24"/>
          <w:szCs w:val="24"/>
        </w:rPr>
        <w:id w:val="-2079358854"/>
        <w:docPartObj>
          <w:docPartGallery w:val="Table of Contents"/>
          <w:docPartUnique/>
        </w:docPartObj>
      </w:sdtPr>
      <w:sdtEndPr/>
      <w:sdtContent>
        <w:p w14:paraId="64D189E6" w14:textId="77777777" w:rsidR="009232D0" w:rsidRPr="00EC34BB" w:rsidRDefault="005F3606" w:rsidP="003019AF">
          <w:pPr>
            <w:keepNext/>
            <w:keepLines/>
            <w:spacing w:before="240" w:after="0" w:line="360" w:lineRule="auto"/>
            <w:jc w:val="center"/>
            <w:rPr>
              <w:rFonts w:ascii="Times New Roman" w:eastAsia="Times New Roman" w:hAnsi="Times New Roman" w:cs="Times New Roman"/>
              <w:sz w:val="24"/>
              <w:szCs w:val="24"/>
            </w:rPr>
          </w:pPr>
          <w:r w:rsidRPr="00EC34BB">
            <w:rPr>
              <w:rFonts w:ascii="Times New Roman" w:hAnsi="Times New Roman" w:cs="Times New Roman"/>
              <w:sz w:val="24"/>
              <w:szCs w:val="24"/>
            </w:rPr>
            <w:fldChar w:fldCharType="begin"/>
          </w:r>
          <w:r w:rsidRPr="00EC34BB">
            <w:rPr>
              <w:rFonts w:ascii="Times New Roman" w:hAnsi="Times New Roman" w:cs="Times New Roman"/>
              <w:sz w:val="24"/>
              <w:szCs w:val="24"/>
            </w:rPr>
            <w:instrText xml:space="preserve"> TOC \h \u \z \t "Heading 1,1,Heading 2,2,Heading 3,3,Heading 4,4,Heading 5,5,Heading 6,6,"</w:instrText>
          </w:r>
          <w:r w:rsidRPr="00EC34BB">
            <w:rPr>
              <w:rFonts w:ascii="Times New Roman" w:hAnsi="Times New Roman" w:cs="Times New Roman"/>
              <w:sz w:val="24"/>
              <w:szCs w:val="24"/>
            </w:rPr>
            <w:fldChar w:fldCharType="separate"/>
          </w:r>
        </w:p>
        <w:p w14:paraId="64D189E8" w14:textId="18938311" w:rsidR="009232D0" w:rsidRPr="003019AF" w:rsidRDefault="000929DB" w:rsidP="00EC34BB">
          <w:pPr>
            <w:tabs>
              <w:tab w:val="right" w:pos="9350"/>
            </w:tabs>
            <w:spacing w:after="0" w:line="360" w:lineRule="auto"/>
            <w:rPr>
              <w:rFonts w:ascii="Times New Roman" w:eastAsia="Times New Roman" w:hAnsi="Times New Roman" w:cs="Times New Roman"/>
              <w:sz w:val="24"/>
              <w:szCs w:val="24"/>
            </w:rPr>
          </w:pPr>
          <w:hyperlink w:anchor="_43ky6rz">
            <w:r w:rsidRPr="00EC34BB">
              <w:rPr>
                <w:rFonts w:ascii="Times New Roman" w:eastAsia="Times New Roman" w:hAnsi="Times New Roman" w:cs="Times New Roman"/>
                <w:sz w:val="24"/>
                <w:szCs w:val="24"/>
              </w:rPr>
              <w:t>Fi</w:t>
            </w:r>
            <w:r w:rsidR="005F3606" w:rsidRPr="00EC34BB">
              <w:rPr>
                <w:rFonts w:ascii="Times New Roman" w:eastAsia="Times New Roman" w:hAnsi="Times New Roman" w:cs="Times New Roman"/>
                <w:sz w:val="24"/>
                <w:szCs w:val="24"/>
              </w:rPr>
              <w:t>gure 2.1 conceptual framework……………………………………………………………13</w:t>
            </w:r>
          </w:hyperlink>
          <w:r w:rsidR="005F3606" w:rsidRPr="00EC34BB">
            <w:rPr>
              <w:rFonts w:ascii="Times New Roman" w:hAnsi="Times New Roman" w:cs="Times New Roman"/>
              <w:sz w:val="24"/>
              <w:szCs w:val="24"/>
            </w:rPr>
            <w:fldChar w:fldCharType="end"/>
          </w:r>
        </w:p>
      </w:sdtContent>
    </w:sdt>
    <w:sdt>
      <w:sdtPr>
        <w:rPr>
          <w:rFonts w:ascii="Times New Roman" w:hAnsi="Times New Roman" w:cs="Times New Roman"/>
          <w:sz w:val="24"/>
          <w:szCs w:val="24"/>
        </w:rPr>
        <w:id w:val="635073109"/>
        <w:docPartObj>
          <w:docPartGallery w:val="Table of Contents"/>
          <w:docPartUnique/>
        </w:docPartObj>
      </w:sdtPr>
      <w:sdtEndPr/>
      <w:sdtContent>
        <w:p w14:paraId="64D189E9" w14:textId="27FCE9A8" w:rsidR="009232D0" w:rsidRPr="0080354F" w:rsidRDefault="005F3606" w:rsidP="003019AF">
          <w:pPr>
            <w:tabs>
              <w:tab w:val="right" w:pos="9016"/>
            </w:tabs>
            <w:spacing w:after="0" w:line="360" w:lineRule="auto"/>
            <w:rPr>
              <w:rFonts w:ascii="Times New Roman" w:eastAsia="Times New Roman" w:hAnsi="Times New Roman" w:cs="Times New Roman"/>
              <w:sz w:val="24"/>
              <w:szCs w:val="24"/>
            </w:rPr>
          </w:pPr>
          <w:r w:rsidRPr="003019AF">
            <w:rPr>
              <w:rFonts w:ascii="Times New Roman" w:hAnsi="Times New Roman" w:cs="Times New Roman"/>
              <w:sz w:val="24"/>
              <w:szCs w:val="24"/>
            </w:rPr>
            <w:fldChar w:fldCharType="begin"/>
          </w:r>
          <w:r w:rsidRPr="003019AF">
            <w:rPr>
              <w:rFonts w:ascii="Times New Roman" w:hAnsi="Times New Roman" w:cs="Times New Roman"/>
              <w:sz w:val="24"/>
              <w:szCs w:val="24"/>
            </w:rPr>
            <w:instrText xml:space="preserve"> TOC \h \u \z \t "Heading 1,1,Heading 2,2,Heading 3,3,Heading 4,4,Heading 5,5,Heading 6,6,"</w:instrText>
          </w:r>
          <w:r w:rsidRPr="003019AF">
            <w:rPr>
              <w:rFonts w:ascii="Times New Roman" w:hAnsi="Times New Roman" w:cs="Times New Roman"/>
              <w:sz w:val="24"/>
              <w:szCs w:val="24"/>
            </w:rPr>
            <w:fldChar w:fldCharType="separate"/>
          </w:r>
          <w:hyperlink w:anchor="_2iq8gzs">
            <w:r w:rsidRPr="0080354F">
              <w:rPr>
                <w:rFonts w:ascii="Times New Roman" w:eastAsia="Times New Roman" w:hAnsi="Times New Roman" w:cs="Times New Roman"/>
                <w:sz w:val="24"/>
                <w:szCs w:val="24"/>
              </w:rPr>
              <w:t>Figure 4.1below shows the response rate</w:t>
            </w:r>
            <w:r w:rsidR="0080354F">
              <w:rPr>
                <w:rFonts w:ascii="Times New Roman" w:eastAsia="Times New Roman" w:hAnsi="Times New Roman" w:cs="Times New Roman"/>
                <w:sz w:val="24"/>
                <w:szCs w:val="24"/>
              </w:rPr>
              <w:t>…………………………………………………….</w:t>
            </w:r>
            <w:r w:rsidRPr="0080354F">
              <w:rPr>
                <w:rFonts w:ascii="Times New Roman" w:eastAsia="Times New Roman" w:hAnsi="Times New Roman" w:cs="Times New Roman"/>
                <w:sz w:val="24"/>
                <w:szCs w:val="24"/>
              </w:rPr>
              <w:t>22</w:t>
            </w:r>
          </w:hyperlink>
        </w:p>
        <w:p w14:paraId="64D189EA" w14:textId="2450A82F" w:rsidR="009232D0" w:rsidRPr="0080354F" w:rsidRDefault="000929DB" w:rsidP="003019AF">
          <w:pPr>
            <w:tabs>
              <w:tab w:val="right" w:pos="9016"/>
            </w:tabs>
            <w:spacing w:after="0" w:line="360" w:lineRule="auto"/>
            <w:rPr>
              <w:rFonts w:ascii="Times New Roman" w:eastAsia="Times New Roman" w:hAnsi="Times New Roman" w:cs="Times New Roman"/>
              <w:sz w:val="24"/>
              <w:szCs w:val="24"/>
            </w:rPr>
          </w:pPr>
          <w:hyperlink w:anchor="_xvir7l">
            <w:r w:rsidRPr="0080354F">
              <w:rPr>
                <w:rFonts w:ascii="Times New Roman" w:eastAsia="Times New Roman" w:hAnsi="Times New Roman" w:cs="Times New Roman"/>
                <w:sz w:val="24"/>
                <w:szCs w:val="24"/>
              </w:rPr>
              <w:t>Figure</w:t>
            </w:r>
            <w:r w:rsidR="005F3606" w:rsidRPr="0080354F">
              <w:rPr>
                <w:rFonts w:ascii="Times New Roman" w:eastAsia="Times New Roman" w:hAnsi="Times New Roman" w:cs="Times New Roman"/>
                <w:sz w:val="24"/>
                <w:szCs w:val="24"/>
              </w:rPr>
              <w:t xml:space="preserve"> 4.3 shows the Distribution of Respondents by Age</w:t>
            </w:r>
            <w:r w:rsidR="0080354F">
              <w:rPr>
                <w:rFonts w:ascii="Times New Roman" w:eastAsia="Times New Roman" w:hAnsi="Times New Roman" w:cs="Times New Roman"/>
                <w:sz w:val="24"/>
                <w:szCs w:val="24"/>
              </w:rPr>
              <w:t>…………………………………..</w:t>
            </w:r>
            <w:r w:rsidR="005F3606" w:rsidRPr="0080354F">
              <w:rPr>
                <w:rFonts w:ascii="Times New Roman" w:eastAsia="Times New Roman" w:hAnsi="Times New Roman" w:cs="Times New Roman"/>
                <w:sz w:val="24"/>
                <w:szCs w:val="24"/>
              </w:rPr>
              <w:t>23</w:t>
            </w:r>
          </w:hyperlink>
        </w:p>
        <w:p w14:paraId="64D189EB" w14:textId="335D95D8" w:rsidR="009232D0" w:rsidRPr="0080354F" w:rsidRDefault="000929DB" w:rsidP="003019AF">
          <w:pPr>
            <w:tabs>
              <w:tab w:val="right" w:pos="9016"/>
            </w:tabs>
            <w:spacing w:after="0" w:line="360" w:lineRule="auto"/>
            <w:rPr>
              <w:rFonts w:ascii="Times New Roman" w:eastAsia="Times New Roman" w:hAnsi="Times New Roman" w:cs="Times New Roman"/>
              <w:sz w:val="24"/>
              <w:szCs w:val="24"/>
            </w:rPr>
          </w:pPr>
          <w:hyperlink w:anchor="_3hv69ve">
            <w:r w:rsidRPr="0080354F">
              <w:rPr>
                <w:rFonts w:ascii="Times New Roman" w:eastAsia="Times New Roman" w:hAnsi="Times New Roman" w:cs="Times New Roman"/>
                <w:sz w:val="24"/>
                <w:szCs w:val="24"/>
              </w:rPr>
              <w:t>Figure</w:t>
            </w:r>
            <w:r w:rsidR="005F3606" w:rsidRPr="0080354F">
              <w:rPr>
                <w:rFonts w:ascii="Times New Roman" w:eastAsia="Times New Roman" w:hAnsi="Times New Roman" w:cs="Times New Roman"/>
                <w:sz w:val="24"/>
                <w:szCs w:val="24"/>
              </w:rPr>
              <w:t xml:space="preserve"> 4.4 shows the Distribution of Respondents by Education Qualification</w:t>
            </w:r>
            <w:r w:rsidR="00EC34BB">
              <w:rPr>
                <w:rFonts w:ascii="Times New Roman" w:eastAsia="Times New Roman" w:hAnsi="Times New Roman" w:cs="Times New Roman"/>
                <w:sz w:val="24"/>
                <w:szCs w:val="24"/>
              </w:rPr>
              <w:t>……………..</w:t>
            </w:r>
            <w:r w:rsidR="005F3606" w:rsidRPr="0080354F">
              <w:rPr>
                <w:rFonts w:ascii="Times New Roman" w:eastAsia="Times New Roman" w:hAnsi="Times New Roman" w:cs="Times New Roman"/>
                <w:sz w:val="24"/>
                <w:szCs w:val="24"/>
              </w:rPr>
              <w:t>24</w:t>
            </w:r>
          </w:hyperlink>
        </w:p>
        <w:p w14:paraId="64D189EC" w14:textId="77777777" w:rsidR="009232D0" w:rsidRPr="003019AF" w:rsidRDefault="009232D0" w:rsidP="003019AF">
          <w:pPr>
            <w:tabs>
              <w:tab w:val="right" w:pos="9016"/>
            </w:tabs>
            <w:spacing w:after="0" w:line="360" w:lineRule="auto"/>
            <w:rPr>
              <w:rFonts w:ascii="Times New Roman" w:eastAsia="Times New Roman" w:hAnsi="Times New Roman" w:cs="Times New Roman"/>
              <w:sz w:val="24"/>
              <w:szCs w:val="24"/>
            </w:rPr>
          </w:pPr>
        </w:p>
        <w:p w14:paraId="64D189ED" w14:textId="77777777" w:rsidR="009232D0" w:rsidRPr="003019AF" w:rsidRDefault="009232D0" w:rsidP="003019AF">
          <w:pPr>
            <w:tabs>
              <w:tab w:val="right" w:pos="9016"/>
            </w:tabs>
            <w:spacing w:after="0" w:line="360" w:lineRule="auto"/>
            <w:rPr>
              <w:rFonts w:ascii="Times New Roman" w:eastAsia="Times New Roman" w:hAnsi="Times New Roman" w:cs="Times New Roman"/>
              <w:sz w:val="24"/>
              <w:szCs w:val="24"/>
            </w:rPr>
          </w:pPr>
        </w:p>
        <w:p w14:paraId="64D189EE" w14:textId="77777777" w:rsidR="009232D0" w:rsidRPr="003019AF" w:rsidRDefault="005F3606" w:rsidP="003019AF">
          <w:pPr>
            <w:widowControl w:val="0"/>
            <w:spacing w:after="0" w:line="360" w:lineRule="auto"/>
            <w:jc w:val="center"/>
            <w:rPr>
              <w:rFonts w:ascii="Times New Roman" w:eastAsia="Times New Roman" w:hAnsi="Times New Roman" w:cs="Times New Roman"/>
              <w:b/>
              <w:sz w:val="24"/>
              <w:szCs w:val="24"/>
            </w:rPr>
          </w:pPr>
          <w:r w:rsidRPr="003019AF">
            <w:rPr>
              <w:rFonts w:ascii="Times New Roman" w:hAnsi="Times New Roman" w:cs="Times New Roman"/>
              <w:sz w:val="24"/>
              <w:szCs w:val="24"/>
            </w:rPr>
            <w:fldChar w:fldCharType="end"/>
          </w:r>
        </w:p>
      </w:sdtContent>
    </w:sdt>
    <w:p w14:paraId="64D189EF"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0"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1"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2"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3"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4"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5"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6"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7"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8"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9"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A"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B"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C"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D"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E"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9FF"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0"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1"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2"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3"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4" w14:textId="77777777" w:rsidR="009232D0" w:rsidRPr="003019AF" w:rsidRDefault="009232D0" w:rsidP="003019AF">
      <w:pPr>
        <w:widowControl w:val="0"/>
        <w:spacing w:after="0" w:line="360" w:lineRule="auto"/>
        <w:jc w:val="center"/>
        <w:rPr>
          <w:rFonts w:ascii="Times New Roman" w:eastAsia="Times New Roman" w:hAnsi="Times New Roman" w:cs="Times New Roman"/>
          <w:b/>
          <w:sz w:val="24"/>
          <w:szCs w:val="24"/>
        </w:rPr>
      </w:pPr>
    </w:p>
    <w:p w14:paraId="64D18A05" w14:textId="77777777" w:rsidR="009232D0" w:rsidRPr="003019AF" w:rsidRDefault="009232D0" w:rsidP="003019AF">
      <w:pPr>
        <w:widowControl w:val="0"/>
        <w:spacing w:after="0" w:line="360" w:lineRule="auto"/>
        <w:rPr>
          <w:rFonts w:ascii="Times New Roman" w:eastAsia="Times New Roman" w:hAnsi="Times New Roman" w:cs="Times New Roman"/>
          <w:b/>
          <w:sz w:val="24"/>
          <w:szCs w:val="24"/>
        </w:rPr>
      </w:pPr>
    </w:p>
    <w:p w14:paraId="64D18A06" w14:textId="77777777" w:rsidR="009232D0" w:rsidRPr="003019AF" w:rsidRDefault="005F3606" w:rsidP="003019AF">
      <w:pPr>
        <w:keepNext/>
        <w:keepLines/>
        <w:spacing w:before="240" w:after="0" w:line="360" w:lineRule="auto"/>
        <w:jc w:val="center"/>
        <w:rPr>
          <w:rFonts w:ascii="Times New Roman" w:eastAsia="Times New Roman" w:hAnsi="Times New Roman" w:cs="Times New Roman"/>
          <w:b/>
          <w:sz w:val="24"/>
          <w:szCs w:val="24"/>
        </w:rPr>
      </w:pPr>
      <w:bookmarkStart w:id="8" w:name="_4bvk7pj" w:colFirst="0" w:colLast="0"/>
      <w:bookmarkEnd w:id="8"/>
      <w:r w:rsidRPr="003019AF">
        <w:rPr>
          <w:rFonts w:ascii="Times New Roman" w:eastAsia="Times New Roman" w:hAnsi="Times New Roman" w:cs="Times New Roman"/>
          <w:b/>
          <w:sz w:val="24"/>
          <w:szCs w:val="24"/>
        </w:rPr>
        <w:lastRenderedPageBreak/>
        <w:t>LIST OF ABBREVIATIONS</w:t>
      </w:r>
    </w:p>
    <w:p w14:paraId="64D18A07" w14:textId="77777777" w:rsidR="009232D0" w:rsidRPr="003019AF" w:rsidRDefault="005F3606" w:rsidP="003019AF">
      <w:pPr>
        <w:spacing w:after="20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 xml:space="preserve">APA – </w:t>
      </w:r>
      <w:r w:rsidRPr="003019AF">
        <w:rPr>
          <w:rFonts w:ascii="Times New Roman" w:eastAsia="Times New Roman" w:hAnsi="Times New Roman" w:cs="Times New Roman"/>
          <w:sz w:val="24"/>
          <w:szCs w:val="24"/>
        </w:rPr>
        <w:t>American Psychological Association</w:t>
      </w:r>
    </w:p>
    <w:p w14:paraId="64D18A08" w14:textId="77777777" w:rsidR="009232D0" w:rsidRPr="003019AF" w:rsidRDefault="005F3606" w:rsidP="003019AF">
      <w:pPr>
        <w:spacing w:after="20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 xml:space="preserve">SPSS – </w:t>
      </w:r>
      <w:r w:rsidRPr="003019AF">
        <w:rPr>
          <w:rFonts w:ascii="Times New Roman" w:eastAsia="Times New Roman" w:hAnsi="Times New Roman" w:cs="Times New Roman"/>
          <w:sz w:val="24"/>
          <w:szCs w:val="24"/>
        </w:rPr>
        <w:t>Statistical Package for Social Sciences</w:t>
      </w:r>
    </w:p>
    <w:p w14:paraId="64D18A09" w14:textId="77777777" w:rsidR="009232D0" w:rsidRPr="003019AF" w:rsidRDefault="005F3606" w:rsidP="003019AF">
      <w:pPr>
        <w:spacing w:after="20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TQM – </w:t>
      </w:r>
      <w:r w:rsidRPr="003019AF">
        <w:rPr>
          <w:rFonts w:ascii="Times New Roman" w:eastAsia="Times New Roman" w:hAnsi="Times New Roman" w:cs="Times New Roman"/>
          <w:sz w:val="24"/>
          <w:szCs w:val="24"/>
        </w:rPr>
        <w:t>Total Quality Management</w:t>
      </w:r>
    </w:p>
    <w:p w14:paraId="64D18A0A" w14:textId="77777777" w:rsidR="009232D0" w:rsidRPr="003019AF" w:rsidRDefault="005F3606" w:rsidP="003019AF">
      <w:pPr>
        <w:spacing w:after="20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 xml:space="preserve">BSC – </w:t>
      </w:r>
      <w:r w:rsidRPr="003019AF">
        <w:rPr>
          <w:rFonts w:ascii="Times New Roman" w:eastAsia="Times New Roman" w:hAnsi="Times New Roman" w:cs="Times New Roman"/>
          <w:sz w:val="24"/>
          <w:szCs w:val="24"/>
        </w:rPr>
        <w:t>Balanced Scorecard</w:t>
      </w:r>
    </w:p>
    <w:p w14:paraId="64D18A0B" w14:textId="77777777" w:rsidR="009232D0" w:rsidRPr="003019AF" w:rsidRDefault="005F3606" w:rsidP="003019AF">
      <w:pPr>
        <w:spacing w:after="20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ROI – </w:t>
      </w:r>
      <w:r w:rsidRPr="003019AF">
        <w:rPr>
          <w:rFonts w:ascii="Times New Roman" w:eastAsia="Times New Roman" w:hAnsi="Times New Roman" w:cs="Times New Roman"/>
          <w:sz w:val="24"/>
          <w:szCs w:val="24"/>
        </w:rPr>
        <w:t>Return on Investment</w:t>
      </w:r>
    </w:p>
    <w:p w14:paraId="64D18A0C" w14:textId="77777777" w:rsidR="009232D0" w:rsidRPr="003019AF" w:rsidRDefault="005F3606" w:rsidP="003019AF">
      <w:pPr>
        <w:spacing w:after="20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 xml:space="preserve">KPI – </w:t>
      </w:r>
      <w:r w:rsidRPr="003019AF">
        <w:rPr>
          <w:rFonts w:ascii="Times New Roman" w:eastAsia="Times New Roman" w:hAnsi="Times New Roman" w:cs="Times New Roman"/>
          <w:sz w:val="24"/>
          <w:szCs w:val="24"/>
        </w:rPr>
        <w:t>Key Performance Indicator</w:t>
      </w:r>
    </w:p>
    <w:p w14:paraId="64D18A0D" w14:textId="77777777" w:rsidR="009232D0" w:rsidRPr="003019AF" w:rsidRDefault="005F3606" w:rsidP="003019AF">
      <w:pPr>
        <w:spacing w:after="20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ICT – </w:t>
      </w:r>
      <w:r w:rsidRPr="003019AF">
        <w:rPr>
          <w:rFonts w:ascii="Times New Roman" w:eastAsia="Times New Roman" w:hAnsi="Times New Roman" w:cs="Times New Roman"/>
          <w:sz w:val="24"/>
          <w:szCs w:val="24"/>
        </w:rPr>
        <w:t>Information and Communication Technology</w:t>
      </w:r>
    </w:p>
    <w:p w14:paraId="64D18A0E" w14:textId="77777777" w:rsidR="009232D0" w:rsidRPr="003019AF" w:rsidRDefault="005F3606" w:rsidP="003019AF">
      <w:pPr>
        <w:spacing w:after="20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 xml:space="preserve">GDP – </w:t>
      </w:r>
      <w:r w:rsidRPr="003019AF">
        <w:rPr>
          <w:rFonts w:ascii="Times New Roman" w:eastAsia="Times New Roman" w:hAnsi="Times New Roman" w:cs="Times New Roman"/>
          <w:sz w:val="24"/>
          <w:szCs w:val="24"/>
        </w:rPr>
        <w:t>Gross Domestic Product</w:t>
      </w:r>
    </w:p>
    <w:p w14:paraId="64D18A0F" w14:textId="77777777" w:rsidR="009232D0" w:rsidRPr="003019AF" w:rsidRDefault="005F3606" w:rsidP="003019AF">
      <w:pPr>
        <w:spacing w:after="20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SMEs – </w:t>
      </w:r>
      <w:r w:rsidRPr="003019AF">
        <w:rPr>
          <w:rFonts w:ascii="Times New Roman" w:eastAsia="Times New Roman" w:hAnsi="Times New Roman" w:cs="Times New Roman"/>
          <w:sz w:val="24"/>
          <w:szCs w:val="24"/>
        </w:rPr>
        <w:t>Small and Medium Enterprises</w:t>
      </w:r>
    </w:p>
    <w:p w14:paraId="64D18A10" w14:textId="77777777" w:rsidR="009232D0" w:rsidRPr="003019AF" w:rsidRDefault="005F3606" w:rsidP="003019AF">
      <w:pPr>
        <w:spacing w:after="20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ISO – </w:t>
      </w:r>
      <w:r w:rsidRPr="003019AF">
        <w:rPr>
          <w:rFonts w:ascii="Times New Roman" w:eastAsia="Times New Roman" w:hAnsi="Times New Roman" w:cs="Times New Roman"/>
          <w:sz w:val="24"/>
          <w:szCs w:val="24"/>
        </w:rPr>
        <w:t>International Organization for Standardization</w:t>
      </w:r>
    </w:p>
    <w:p w14:paraId="2849E234"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4BBAB62D"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740386B9"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2F7D33FA"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39C29A3F"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2DA072E6"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53008B32"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3E000DDD"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3671BEBB" w14:textId="77777777" w:rsidR="003019AF" w:rsidRDefault="003019AF" w:rsidP="003019AF">
      <w:pPr>
        <w:keepNext/>
        <w:keepLines/>
        <w:spacing w:before="240" w:after="0" w:line="360" w:lineRule="auto"/>
        <w:rPr>
          <w:rFonts w:ascii="Times New Roman" w:eastAsia="Times New Roman" w:hAnsi="Times New Roman" w:cs="Times New Roman"/>
          <w:sz w:val="24"/>
          <w:szCs w:val="24"/>
        </w:rPr>
      </w:pPr>
    </w:p>
    <w:p w14:paraId="4746CAE7" w14:textId="77777777" w:rsidR="005F3606" w:rsidRDefault="005F3606" w:rsidP="003019AF">
      <w:pPr>
        <w:keepNext/>
        <w:keepLines/>
        <w:spacing w:before="240" w:after="0" w:line="360" w:lineRule="auto"/>
        <w:jc w:val="center"/>
        <w:rPr>
          <w:rFonts w:ascii="Times New Roman" w:eastAsia="Times New Roman" w:hAnsi="Times New Roman" w:cs="Times New Roman"/>
          <w:b/>
          <w:sz w:val="24"/>
          <w:szCs w:val="24"/>
        </w:rPr>
      </w:pPr>
    </w:p>
    <w:p w14:paraId="78B44308" w14:textId="77777777" w:rsidR="005F3606" w:rsidRDefault="005F360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609AB623" w14:textId="77777777" w:rsidR="005F3606" w:rsidRDefault="005F3606" w:rsidP="003019AF">
      <w:pPr>
        <w:keepNext/>
        <w:keepLines/>
        <w:spacing w:before="240" w:after="0" w:line="360" w:lineRule="auto"/>
        <w:jc w:val="center"/>
        <w:rPr>
          <w:rFonts w:ascii="Times New Roman" w:eastAsia="Times New Roman" w:hAnsi="Times New Roman" w:cs="Times New Roman"/>
          <w:b/>
          <w:sz w:val="24"/>
          <w:szCs w:val="24"/>
        </w:rPr>
      </w:pPr>
    </w:p>
    <w:p w14:paraId="64D18A1C" w14:textId="3485D96B" w:rsidR="009232D0" w:rsidRPr="003019AF" w:rsidRDefault="005F3606" w:rsidP="005F3606">
      <w:pPr>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DEFINITION OF TERMS</w:t>
      </w:r>
    </w:p>
    <w:p w14:paraId="64D18A1D" w14:textId="77777777" w:rsidR="009232D0" w:rsidRPr="003019AF" w:rsidRDefault="009232D0" w:rsidP="003019AF">
      <w:pPr>
        <w:spacing w:before="280" w:after="280" w:line="360" w:lineRule="auto"/>
        <w:rPr>
          <w:rFonts w:ascii="Times New Roman" w:eastAsia="Times New Roman" w:hAnsi="Times New Roman" w:cs="Times New Roman"/>
          <w:sz w:val="24"/>
          <w:szCs w:val="24"/>
        </w:rPr>
      </w:pPr>
    </w:p>
    <w:tbl>
      <w:tblPr>
        <w:tblStyle w:val="a"/>
        <w:tblW w:w="9360" w:type="dxa"/>
        <w:tblBorders>
          <w:top w:val="nil"/>
          <w:left w:val="nil"/>
          <w:bottom w:val="nil"/>
          <w:right w:val="nil"/>
          <w:insideH w:val="nil"/>
          <w:insideV w:val="nil"/>
        </w:tblBorders>
        <w:tblLayout w:type="fixed"/>
        <w:tblLook w:val="0400" w:firstRow="0" w:lastRow="0" w:firstColumn="0" w:lastColumn="0" w:noHBand="0" w:noVBand="1"/>
      </w:tblPr>
      <w:tblGrid>
        <w:gridCol w:w="3020"/>
        <w:gridCol w:w="6340"/>
      </w:tblGrid>
      <w:tr w:rsidR="009232D0" w:rsidRPr="003019AF" w14:paraId="64D18A20" w14:textId="77777777">
        <w:tc>
          <w:tcPr>
            <w:tcW w:w="3020" w:type="dxa"/>
          </w:tcPr>
          <w:p w14:paraId="64D18A1E" w14:textId="1B96025C"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Communication Strategy</w:t>
            </w:r>
          </w:p>
        </w:tc>
        <w:tc>
          <w:tcPr>
            <w:tcW w:w="6340" w:type="dxa"/>
          </w:tcPr>
          <w:p w14:paraId="64D18A1F"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 planned approach that defines how information is shared with stakeholders to promote awareness, understanding, and adoption of the Huduma Namba system.</w:t>
            </w:r>
          </w:p>
        </w:tc>
      </w:tr>
      <w:tr w:rsidR="009232D0" w:rsidRPr="003019AF" w14:paraId="64D18A23" w14:textId="77777777">
        <w:tc>
          <w:tcPr>
            <w:tcW w:w="3020" w:type="dxa"/>
          </w:tcPr>
          <w:p w14:paraId="64D18A21" w14:textId="77777777"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Public Participation</w:t>
            </w:r>
          </w:p>
        </w:tc>
        <w:tc>
          <w:tcPr>
            <w:tcW w:w="6340" w:type="dxa"/>
          </w:tcPr>
          <w:p w14:paraId="64D18A22"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involvement of citizens and other stakeholders in decision-making processes to ensure inclusivity and acceptance during the rollout of Huduma Namba.</w:t>
            </w:r>
          </w:p>
        </w:tc>
      </w:tr>
      <w:tr w:rsidR="009232D0" w:rsidRPr="003019AF" w14:paraId="64D18A26" w14:textId="77777777">
        <w:tc>
          <w:tcPr>
            <w:tcW w:w="3020" w:type="dxa"/>
          </w:tcPr>
          <w:p w14:paraId="64D18A24" w14:textId="77777777"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Legal Safeguards</w:t>
            </w:r>
          </w:p>
        </w:tc>
        <w:tc>
          <w:tcPr>
            <w:tcW w:w="6340" w:type="dxa"/>
          </w:tcPr>
          <w:p w14:paraId="64D18A25"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frameworks and policies designed to protect citizens' rights, ensure transparency, and promote accountability in the implementation of Huduma Namba.</w:t>
            </w:r>
          </w:p>
        </w:tc>
      </w:tr>
      <w:tr w:rsidR="009232D0" w:rsidRPr="003019AF" w14:paraId="64D18A29" w14:textId="77777777">
        <w:tc>
          <w:tcPr>
            <w:tcW w:w="3020" w:type="dxa"/>
          </w:tcPr>
          <w:p w14:paraId="64D18A27" w14:textId="77777777"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Exclusion and Marginalized Group Considerations</w:t>
            </w:r>
          </w:p>
        </w:tc>
        <w:tc>
          <w:tcPr>
            <w:tcW w:w="6340" w:type="dxa"/>
          </w:tcPr>
          <w:p w14:paraId="64D18A28"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Measures taken to ensure that vulnerable or underrepresented populations are included and not left behind in the adoption of the Huduma Namba initiative.</w:t>
            </w:r>
          </w:p>
        </w:tc>
      </w:tr>
      <w:tr w:rsidR="009232D0" w:rsidRPr="003019AF" w14:paraId="64D18A2C" w14:textId="77777777">
        <w:tc>
          <w:tcPr>
            <w:tcW w:w="3020" w:type="dxa"/>
          </w:tcPr>
          <w:p w14:paraId="64D18A2A" w14:textId="77777777"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Data Protection Safeguards</w:t>
            </w:r>
          </w:p>
        </w:tc>
        <w:tc>
          <w:tcPr>
            <w:tcW w:w="6340" w:type="dxa"/>
          </w:tcPr>
          <w:p w14:paraId="64D18A2B"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Policies, systems, and frameworks aimed at securing personal data collected during the Huduma Namba rollout to build public trust and confidence.</w:t>
            </w:r>
          </w:p>
        </w:tc>
      </w:tr>
      <w:tr w:rsidR="009232D0" w:rsidRPr="003019AF" w14:paraId="64D18A2F" w14:textId="77777777">
        <w:tc>
          <w:tcPr>
            <w:tcW w:w="3020" w:type="dxa"/>
          </w:tcPr>
          <w:p w14:paraId="64D18A2D" w14:textId="77777777" w:rsidR="009232D0" w:rsidRPr="003019AF" w:rsidRDefault="005F3606" w:rsidP="00912B82">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Public Trust</w:t>
            </w:r>
          </w:p>
        </w:tc>
        <w:tc>
          <w:tcPr>
            <w:tcW w:w="6340" w:type="dxa"/>
          </w:tcPr>
          <w:p w14:paraId="64D18A2E" w14:textId="77777777" w:rsidR="009232D0" w:rsidRPr="003019AF" w:rsidRDefault="005F3606" w:rsidP="00912B82">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level of confidence and acceptance from citizens regarding the Huduma Namba system, based on transparency, data security, and fairness in implementation.</w:t>
            </w:r>
          </w:p>
        </w:tc>
      </w:tr>
    </w:tbl>
    <w:p w14:paraId="134B0BB1" w14:textId="77777777" w:rsidR="00C9722B" w:rsidRDefault="00C9722B" w:rsidP="003019AF">
      <w:pPr>
        <w:spacing w:after="0" w:line="360" w:lineRule="auto"/>
        <w:jc w:val="center"/>
        <w:rPr>
          <w:rFonts w:ascii="Times New Roman" w:eastAsia="Times New Roman" w:hAnsi="Times New Roman" w:cs="Times New Roman"/>
          <w:b/>
          <w:sz w:val="24"/>
          <w:szCs w:val="24"/>
        </w:rPr>
      </w:pPr>
      <w:bookmarkStart w:id="9" w:name="_1x0gk37" w:colFirst="0" w:colLast="0"/>
      <w:bookmarkEnd w:id="9"/>
    </w:p>
    <w:p w14:paraId="0FFBB8A9"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4C2C56D7"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62AE02B1"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43ADA6BD"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44FE43A2"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57923499"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445C6557"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0673CC32"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3616FDEB" w14:textId="77777777" w:rsidR="00C9722B" w:rsidRDefault="00C9722B" w:rsidP="003019AF">
      <w:pPr>
        <w:spacing w:after="0" w:line="360" w:lineRule="auto"/>
        <w:jc w:val="center"/>
        <w:rPr>
          <w:rFonts w:ascii="Times New Roman" w:eastAsia="Times New Roman" w:hAnsi="Times New Roman" w:cs="Times New Roman"/>
          <w:b/>
          <w:sz w:val="24"/>
          <w:szCs w:val="24"/>
        </w:rPr>
      </w:pPr>
    </w:p>
    <w:p w14:paraId="7E23AF00" w14:textId="77777777" w:rsidR="00064796" w:rsidRDefault="00064796" w:rsidP="00064796">
      <w:pPr>
        <w:spacing w:after="0" w:line="360" w:lineRule="auto"/>
        <w:rPr>
          <w:rFonts w:ascii="Times New Roman" w:eastAsia="Times New Roman" w:hAnsi="Times New Roman" w:cs="Times New Roman"/>
          <w:b/>
          <w:sz w:val="24"/>
          <w:szCs w:val="24"/>
        </w:rPr>
      </w:pPr>
    </w:p>
    <w:p w14:paraId="64D18A36" w14:textId="44C61515" w:rsidR="009232D0" w:rsidRPr="003019AF" w:rsidRDefault="005F3606" w:rsidP="00805439">
      <w:pPr>
        <w:spacing w:after="0" w:line="24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ABSTRACT</w:t>
      </w:r>
    </w:p>
    <w:p w14:paraId="64D18A37" w14:textId="3EB5CC09" w:rsidR="009232D0" w:rsidRPr="003019AF" w:rsidRDefault="005F3606" w:rsidP="00722FAF">
      <w:pPr>
        <w:spacing w:after="20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study's main objective was to investigate the factors affecting the effective rollout of the digital identity system in Kenya, focusing on the Huduma Namba initiative. The study was guided by the following specific objectives: to examine the impact of communication strategy and public participation on the effectiveness of Huduma Namba's rollout, to assess the influence of legal safeguards on the successful implementation of the Huduma Namba project, to evaluate the effects of exclusion and marginalized group considerations in the adoption of Huduma Namba, and to analyze the adequacy of data protection safeguards in influencing public trust in Huduma Namba. A descriptive research design was adopted, targeting government departments involved in the Huduma Namba rollout, as well as members of the public. The target population consisted of 100 respondents, and a sample size of 80 respondents was determined using Slovene’s formula. Data was collected using structured questionnaires and analyzed using both descriptive and inferential statistics. Quantitative data </w:t>
      </w:r>
      <w:r w:rsidR="00007DDA">
        <w:rPr>
          <w:rFonts w:ascii="Times New Roman" w:eastAsia="Times New Roman" w:hAnsi="Times New Roman" w:cs="Times New Roman"/>
          <w:sz w:val="24"/>
          <w:szCs w:val="24"/>
        </w:rPr>
        <w:t>were</w:t>
      </w:r>
      <w:r w:rsidRPr="003019AF">
        <w:rPr>
          <w:rFonts w:ascii="Times New Roman" w:eastAsia="Times New Roman" w:hAnsi="Times New Roman" w:cs="Times New Roman"/>
          <w:sz w:val="24"/>
          <w:szCs w:val="24"/>
        </w:rPr>
        <w:t xml:space="preserve"> analyzed using frequency distributions and percentages, while qualitative data </w:t>
      </w:r>
      <w:r w:rsidR="00007DDA">
        <w:rPr>
          <w:rFonts w:ascii="Times New Roman" w:eastAsia="Times New Roman" w:hAnsi="Times New Roman" w:cs="Times New Roman"/>
          <w:sz w:val="24"/>
          <w:szCs w:val="24"/>
        </w:rPr>
        <w:t>were</w:t>
      </w:r>
      <w:r w:rsidRPr="003019AF">
        <w:rPr>
          <w:rFonts w:ascii="Times New Roman" w:eastAsia="Times New Roman" w:hAnsi="Times New Roman" w:cs="Times New Roman"/>
          <w:sz w:val="24"/>
          <w:szCs w:val="24"/>
        </w:rPr>
        <w:t xml:space="preserve"> summarized to identify emerging themes. The results were presented in tables, charts, and graphs.</w:t>
      </w:r>
      <w:r w:rsidR="00805439">
        <w:rPr>
          <w:rFonts w:ascii="Times New Roman" w:eastAsia="Times New Roman" w:hAnsi="Times New Roman" w:cs="Times New Roman"/>
          <w:sz w:val="24"/>
          <w:szCs w:val="24"/>
        </w:rPr>
        <w:t xml:space="preserve"> </w:t>
      </w:r>
      <w:r w:rsidRPr="003019AF">
        <w:rPr>
          <w:rFonts w:ascii="Times New Roman" w:eastAsia="Times New Roman" w:hAnsi="Times New Roman" w:cs="Times New Roman"/>
          <w:sz w:val="24"/>
          <w:szCs w:val="24"/>
        </w:rPr>
        <w:t xml:space="preserve">The findings revealed that an effective communication strategy and public participation significantly improved the awareness and adoption of Huduma Namba. However, gaps in legal safeguards affected the project's smooth implementation, as some respondents expressed concerns regarding inadequate legal frameworks. It was also established that </w:t>
      </w:r>
      <w:r w:rsidR="00805439">
        <w:rPr>
          <w:rFonts w:ascii="Times New Roman" w:eastAsia="Times New Roman" w:hAnsi="Times New Roman" w:cs="Times New Roman"/>
          <w:sz w:val="24"/>
          <w:szCs w:val="24"/>
        </w:rPr>
        <w:t xml:space="preserve">the </w:t>
      </w:r>
      <w:r w:rsidRPr="003019AF">
        <w:rPr>
          <w:rFonts w:ascii="Times New Roman" w:eastAsia="Times New Roman" w:hAnsi="Times New Roman" w:cs="Times New Roman"/>
          <w:sz w:val="24"/>
          <w:szCs w:val="24"/>
        </w:rPr>
        <w:t>exclusion of marginalized groups posed a significant challenge to the universal adoption of the system. Furthermore, the study found that inadequate data protection measures led to low public trust, with respondents voicing fears of data misuse and privacy violations. The study recommended that the government strengthen public participation through awareness campaigns and stakeholder engagements to increase adoption rates. It also recommended enhancing legal safeguards to provide a comprehensive regulatory framework for the digital identity system. To address exclusion, the study proposed targeted strategies for marginalized groups to ensure inclusivity. Lastly, the study emphasized the need for robust data protection mechanisms to build public trust and ensure the security of citizens’ personal data. These findings are expected to guide policymakers and stakeholders in addressing challenges and improving the implementation of digital identity systems in Kenya.</w:t>
      </w:r>
    </w:p>
    <w:p w14:paraId="64D18A38"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A39" w14:textId="77777777" w:rsidR="009232D0" w:rsidRPr="003019AF" w:rsidRDefault="009232D0" w:rsidP="003019AF">
      <w:pPr>
        <w:spacing w:after="200" w:line="360" w:lineRule="auto"/>
        <w:jc w:val="both"/>
        <w:rPr>
          <w:rFonts w:ascii="Times New Roman" w:eastAsia="Times New Roman" w:hAnsi="Times New Roman" w:cs="Times New Roman"/>
          <w:sz w:val="24"/>
          <w:szCs w:val="24"/>
        </w:rPr>
      </w:pPr>
    </w:p>
    <w:p w14:paraId="64D18A3F" w14:textId="77777777" w:rsidR="009232D0" w:rsidRPr="003019AF" w:rsidRDefault="009232D0" w:rsidP="003019AF">
      <w:pPr>
        <w:spacing w:after="200" w:line="360" w:lineRule="auto"/>
        <w:jc w:val="both"/>
        <w:rPr>
          <w:rFonts w:ascii="Times New Roman" w:eastAsia="Book Antiqua" w:hAnsi="Times New Roman" w:cs="Times New Roman"/>
          <w:b/>
          <w:sz w:val="24"/>
          <w:szCs w:val="24"/>
        </w:rPr>
        <w:sectPr w:rsidR="009232D0" w:rsidRPr="003019AF">
          <w:footerReference w:type="default" r:id="rId9"/>
          <w:pgSz w:w="11906" w:h="16838"/>
          <w:pgMar w:top="1440" w:right="1440" w:bottom="1440" w:left="1440" w:header="720" w:footer="720" w:gutter="0"/>
          <w:cols w:space="720"/>
        </w:sectPr>
      </w:pPr>
    </w:p>
    <w:p w14:paraId="64D18A40" w14:textId="77777777" w:rsidR="009232D0" w:rsidRPr="003019AF" w:rsidRDefault="005F3606" w:rsidP="003019AF">
      <w:pPr>
        <w:keepNext/>
        <w:spacing w:before="240" w:after="60" w:line="360" w:lineRule="auto"/>
        <w:jc w:val="center"/>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lastRenderedPageBreak/>
        <w:t>CHAPTER ONE</w:t>
      </w:r>
    </w:p>
    <w:p w14:paraId="64D18A41" w14:textId="77777777" w:rsidR="009232D0" w:rsidRPr="003019AF" w:rsidRDefault="005F3606" w:rsidP="003019AF">
      <w:pPr>
        <w:keepNext/>
        <w:spacing w:before="240" w:after="60" w:line="360" w:lineRule="auto"/>
        <w:jc w:val="center"/>
        <w:rPr>
          <w:rFonts w:ascii="Times New Roman" w:eastAsia="Book Antiqua" w:hAnsi="Times New Roman" w:cs="Times New Roman"/>
          <w:b/>
          <w:sz w:val="24"/>
          <w:szCs w:val="24"/>
        </w:rPr>
      </w:pPr>
      <w:bookmarkStart w:id="10" w:name="_4h042r0" w:colFirst="0" w:colLast="0"/>
      <w:bookmarkEnd w:id="10"/>
      <w:r w:rsidRPr="003019AF">
        <w:rPr>
          <w:rFonts w:ascii="Times New Roman" w:eastAsia="Book Antiqua" w:hAnsi="Times New Roman" w:cs="Times New Roman"/>
          <w:b/>
          <w:sz w:val="24"/>
          <w:szCs w:val="24"/>
        </w:rPr>
        <w:t>INTRODUCTION</w:t>
      </w:r>
    </w:p>
    <w:p w14:paraId="5DAF8641" w14:textId="72492201" w:rsidR="002F3F3C" w:rsidRDefault="002F3F3C" w:rsidP="00AA670E">
      <w:pPr>
        <w:pStyle w:val="ListParagraph"/>
        <w:keepNext/>
        <w:numPr>
          <w:ilvl w:val="0"/>
          <w:numId w:val="10"/>
        </w:numPr>
        <w:spacing w:before="240" w:after="0" w:line="360" w:lineRule="auto"/>
        <w:rPr>
          <w:rFonts w:ascii="Times New Roman" w:eastAsia="Book Antiqua" w:hAnsi="Times New Roman" w:cs="Times New Roman"/>
          <w:b/>
          <w:sz w:val="24"/>
          <w:szCs w:val="24"/>
        </w:rPr>
      </w:pPr>
      <w:bookmarkStart w:id="11" w:name="_2w5ecyt" w:colFirst="0" w:colLast="0"/>
      <w:bookmarkEnd w:id="11"/>
      <w:r w:rsidRPr="002F3F3C">
        <w:rPr>
          <w:rFonts w:ascii="Times New Roman" w:eastAsia="Book Antiqua" w:hAnsi="Times New Roman" w:cs="Times New Roman"/>
          <w:b/>
          <w:sz w:val="24"/>
          <w:szCs w:val="24"/>
        </w:rPr>
        <w:t>Introduction of the study</w:t>
      </w:r>
    </w:p>
    <w:p w14:paraId="7574022E" w14:textId="42D8B220" w:rsidR="002F3F3C" w:rsidRPr="00AA670E" w:rsidRDefault="005B0489" w:rsidP="009272CA">
      <w:pPr>
        <w:keepNext/>
        <w:spacing w:after="60" w:line="360" w:lineRule="auto"/>
        <w:jc w:val="both"/>
        <w:rPr>
          <w:rFonts w:ascii="Times New Roman" w:eastAsia="Book Antiqua" w:hAnsi="Times New Roman" w:cs="Times New Roman"/>
          <w:bCs/>
          <w:sz w:val="24"/>
          <w:szCs w:val="24"/>
        </w:rPr>
      </w:pPr>
      <w:r w:rsidRPr="00AA670E">
        <w:rPr>
          <w:rFonts w:ascii="Times New Roman" w:eastAsia="Book Antiqua" w:hAnsi="Times New Roman" w:cs="Times New Roman"/>
          <w:bCs/>
          <w:sz w:val="24"/>
          <w:szCs w:val="24"/>
        </w:rPr>
        <w:t xml:space="preserve">This chapter covers </w:t>
      </w:r>
      <w:r w:rsidR="001F59F8">
        <w:rPr>
          <w:rFonts w:ascii="Times New Roman" w:eastAsia="Book Antiqua" w:hAnsi="Times New Roman" w:cs="Times New Roman"/>
          <w:bCs/>
          <w:sz w:val="24"/>
          <w:szCs w:val="24"/>
        </w:rPr>
        <w:t xml:space="preserve">the </w:t>
      </w:r>
      <w:r w:rsidRPr="00AA670E">
        <w:rPr>
          <w:rFonts w:ascii="Times New Roman" w:eastAsia="Book Antiqua" w:hAnsi="Times New Roman" w:cs="Times New Roman"/>
          <w:bCs/>
          <w:sz w:val="24"/>
          <w:szCs w:val="24"/>
        </w:rPr>
        <w:t xml:space="preserve">background of the study, </w:t>
      </w:r>
      <w:r w:rsidR="00525021">
        <w:rPr>
          <w:rFonts w:ascii="Times New Roman" w:eastAsia="Book Antiqua" w:hAnsi="Times New Roman" w:cs="Times New Roman"/>
          <w:bCs/>
          <w:sz w:val="24"/>
          <w:szCs w:val="24"/>
        </w:rPr>
        <w:t>the statement of the problem, the research objectives, the research questions, the significance of the study, and the limitations</w:t>
      </w:r>
      <w:r w:rsidR="00AA670E" w:rsidRPr="00AA670E">
        <w:rPr>
          <w:rFonts w:ascii="Times New Roman" w:eastAsia="Book Antiqua" w:hAnsi="Times New Roman" w:cs="Times New Roman"/>
          <w:bCs/>
          <w:sz w:val="24"/>
          <w:szCs w:val="24"/>
        </w:rPr>
        <w:t xml:space="preserve"> of the study.</w:t>
      </w:r>
    </w:p>
    <w:p w14:paraId="64D18A42" w14:textId="69C74541" w:rsidR="009232D0" w:rsidRPr="003019AF" w:rsidRDefault="005F3606" w:rsidP="003019AF">
      <w:pPr>
        <w:keepNext/>
        <w:spacing w:before="240" w:after="60" w:line="360" w:lineRule="auto"/>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1.1 Background of the Study</w:t>
      </w:r>
    </w:p>
    <w:p w14:paraId="64D18A43"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In the digital age, governments around the world are increasingly embracing digital identity systems as a means of streamlining citizen identification and enhancing public service delivery. In Kenya, the Huduma Namba initiative marks an ambitious effort by the government to establish a unified digital identity for all citizens and residents. Through Huduma Namba, individuals receive a unique identification number linked to various personal information attributes, creating a centralized identity system aimed at facilitating access to government services, enhancing security, and reducing instances of fraud. Such systems are designed to replace traditional identification forms, which are often fragmented across multiple agencies, with a more integrated and efficient approach. This digital shift aligns with global trends where countries are leveraging technology to create more inclusive and efficient identification systems (World Bank, 2021). However, the roll-out of Huduma Namba in Kenya has been met with numerous challenges, ranging from public resistance to infrastructure issues, highlighting various factors that affect the effectiveness of digital identity system implementation.</w:t>
      </w:r>
    </w:p>
    <w:p w14:paraId="64D18A4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adoption and successful implementation of digital identity systems like Huduma Namba are critical for the modernization of national administration systems, yet they come with unique challenges. In Kenya, the government’s vision for Huduma Namba extends beyond basic identification, aiming to facilitate access to healthcare, education, and financial services while supporting national security. Effective implementation of Huduma Namba necessitates robust infrastructure, widespread public awareness, and secure data management practices. Experiences from countries with established digital identity systems, such as Estonia, reveal that transparency, citizen trust, and a well-defined implementation framework are essential for successful roll-outs. However, for many developing countries, including Kenya, the lack of adequate infrastructure and public concerns about privacy and data security hinder the effectiveness of such systems, posing significant barriers to achieving intended outcomes (</w:t>
      </w:r>
      <w:proofErr w:type="spellStart"/>
      <w:r w:rsidRPr="003019AF">
        <w:rPr>
          <w:rFonts w:ascii="Times New Roman" w:eastAsia="Book Antiqua" w:hAnsi="Times New Roman" w:cs="Times New Roman"/>
          <w:sz w:val="24"/>
          <w:szCs w:val="24"/>
        </w:rPr>
        <w:t>Heeks</w:t>
      </w:r>
      <w:proofErr w:type="spellEnd"/>
      <w:r w:rsidRPr="003019AF">
        <w:rPr>
          <w:rFonts w:ascii="Times New Roman" w:eastAsia="Book Antiqua" w:hAnsi="Times New Roman" w:cs="Times New Roman"/>
          <w:sz w:val="24"/>
          <w:szCs w:val="24"/>
        </w:rPr>
        <w:t>, 2018).</w:t>
      </w:r>
    </w:p>
    <w:p w14:paraId="64D18A45"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lastRenderedPageBreak/>
        <w:t>From a theoretical perspective, Diffusion of Innovations (DOI) theory provides a relevant framework to analyze the adoption of digital identity systems like Huduma Namba. Rogers (2003) posits that the spread of new technologies within a population depends on factors like relative advantage, compatibility, complexity, trialability, and observability. In the case of Huduma Namba, the relative advantage is the convenience and efficiency it promises, while compatibility relates to how well the system fits within the existing social and cultural context of Kenya. Complexity, or how challenging the system is to understand and use, directly impacts citizen adoption, as does trialability, which involves piloting the system in controlled environments to address potential issues. Observability, or the visible benefits of Huduma Namba, can also influence public acceptance and adoption rates. Therefore, DOI theory offers insights into the dynamics of Huduma Namba’s roll-out by identifying the critical elements necessary to encourage adoption and mitigate challenges (Rogers, 2003).</w:t>
      </w:r>
    </w:p>
    <w:p w14:paraId="64D18A46" w14:textId="5570C366"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2" w:name="_1baon6m" w:colFirst="0" w:colLast="0"/>
      <w:bookmarkEnd w:id="12"/>
      <w:r w:rsidRPr="003019AF">
        <w:rPr>
          <w:rFonts w:ascii="Times New Roman" w:eastAsia="Book Antiqua" w:hAnsi="Times New Roman" w:cs="Times New Roman"/>
          <w:b/>
          <w:sz w:val="24"/>
          <w:szCs w:val="24"/>
        </w:rPr>
        <w:t xml:space="preserve">1.1.1 Global Perspective </w:t>
      </w:r>
      <w:bookmarkStart w:id="13" w:name="_Hlk200453424"/>
      <w:r w:rsidR="00643060">
        <w:rPr>
          <w:rFonts w:ascii="Times New Roman" w:eastAsia="Book Antiqua" w:hAnsi="Times New Roman" w:cs="Times New Roman"/>
          <w:b/>
          <w:sz w:val="24"/>
          <w:szCs w:val="24"/>
        </w:rPr>
        <w:t>of Digital Identity</w:t>
      </w:r>
      <w:bookmarkEnd w:id="13"/>
    </w:p>
    <w:p w14:paraId="64D18A47"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Globally, digital identity systems have been adopted with varying levels of success, largely depending on the socio-political context and the level of technological advancement in each country. In Estonia, the digital identity framework is often lauded as one of the most advanced and effective globally. Estonia’s system provides residents with a unique electronic identity that enables secure access to a wide range of government services, including voting and healthcare. The government’s transparent approach to data handling and strong regulatory frameworks have fostered public trust and high adoption rates (</w:t>
      </w:r>
      <w:proofErr w:type="spellStart"/>
      <w:r w:rsidRPr="003019AF">
        <w:rPr>
          <w:rFonts w:ascii="Times New Roman" w:eastAsia="Book Antiqua" w:hAnsi="Times New Roman" w:cs="Times New Roman"/>
          <w:sz w:val="24"/>
          <w:szCs w:val="24"/>
        </w:rPr>
        <w:t>Siil</w:t>
      </w:r>
      <w:proofErr w:type="spellEnd"/>
      <w:r w:rsidRPr="003019AF">
        <w:rPr>
          <w:rFonts w:ascii="Times New Roman" w:eastAsia="Book Antiqua" w:hAnsi="Times New Roman" w:cs="Times New Roman"/>
          <w:sz w:val="24"/>
          <w:szCs w:val="24"/>
        </w:rPr>
        <w:t>, 2020). Similarly, in India, the Aadhaar program represents a large-scale digital identity initiative aimed at streamlining access to government services for over a billion residents. Despite its reach, Aadhaar has faced challenges, including data privacy concerns and reports of unauthorized access, highlighting the importance of robust data protection laws in digital identity roll-outs (Abraham &amp; Rao, 2018).</w:t>
      </w:r>
    </w:p>
    <w:p w14:paraId="64D18A48"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In the United Kingdom, the implementation of the GOV.UK Verify digital identity system encountered challenges as citizens expressed concerns regarding data privacy and the limited utility of the system. Unlike Estonia, where digital identity is seamlessly integrated into citizens' daily activities, GOV.UK Verify faced usability issues and was ultimately scrapped, demonstrating the importance of comprehensive planning and integration with existing infrastructure for effective roll-outs (Jones, 2019). Meanwhile, in Singapore, the </w:t>
      </w:r>
      <w:proofErr w:type="spellStart"/>
      <w:r w:rsidRPr="003019AF">
        <w:rPr>
          <w:rFonts w:ascii="Times New Roman" w:eastAsia="Book Antiqua" w:hAnsi="Times New Roman" w:cs="Times New Roman"/>
          <w:sz w:val="24"/>
          <w:szCs w:val="24"/>
        </w:rPr>
        <w:t>SingPass</w:t>
      </w:r>
      <w:proofErr w:type="spellEnd"/>
      <w:r w:rsidRPr="003019AF">
        <w:rPr>
          <w:rFonts w:ascii="Times New Roman" w:eastAsia="Book Antiqua" w:hAnsi="Times New Roman" w:cs="Times New Roman"/>
          <w:sz w:val="24"/>
          <w:szCs w:val="24"/>
        </w:rPr>
        <w:t xml:space="preserve"> digital identity program enjoys high adoption due to a government focus on user-friendliness </w:t>
      </w:r>
      <w:r w:rsidRPr="003019AF">
        <w:rPr>
          <w:rFonts w:ascii="Times New Roman" w:eastAsia="Book Antiqua" w:hAnsi="Times New Roman" w:cs="Times New Roman"/>
          <w:sz w:val="24"/>
          <w:szCs w:val="24"/>
        </w:rPr>
        <w:lastRenderedPageBreak/>
        <w:t>and trust-building. Singapore's emphasis on robust cybersecurity and user-centric services has resulted in a highly successful digital identity system that is widely used by citizens for online government transactions (Lim, 2021).</w:t>
      </w:r>
    </w:p>
    <w:p w14:paraId="64D18A49" w14:textId="7906ACA2"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4" w:name="_3vac5uf" w:colFirst="0" w:colLast="0"/>
      <w:bookmarkEnd w:id="14"/>
      <w:r w:rsidRPr="003019AF">
        <w:rPr>
          <w:rFonts w:ascii="Times New Roman" w:eastAsia="Book Antiqua" w:hAnsi="Times New Roman" w:cs="Times New Roman"/>
          <w:b/>
          <w:sz w:val="24"/>
          <w:szCs w:val="24"/>
        </w:rPr>
        <w:t xml:space="preserve">1.1.2 Regional Perspective </w:t>
      </w:r>
      <w:r w:rsidR="00B34208" w:rsidRPr="00B34208">
        <w:rPr>
          <w:rFonts w:ascii="Times New Roman" w:eastAsia="Book Antiqua" w:hAnsi="Times New Roman" w:cs="Times New Roman"/>
          <w:b/>
          <w:sz w:val="24"/>
          <w:szCs w:val="24"/>
        </w:rPr>
        <w:t>of Digital Identity</w:t>
      </w:r>
    </w:p>
    <w:p w14:paraId="64D18A4A"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In Africa, digital identity initiatives are emerging as essential components for inclusive governance and service delivery. For example, in Nigeria, the National Identity Number (NIN) registration program aims to streamline identification processes and expand access to government services. However, the program has faced challenges, including limited infrastructure and high operational costs, which hinder effective roll-out, especially in rural areas. Public skepticism due to data privacy concerns has also impacted adoption rates, highlighting the need for transparent data management (Eke, 2021). Similarly, in South Africa, the Smart ID Card initiative seeks to replace physical identity documents with digital IDs, but challenges such as high costs and limited accessibility have slowed its adoption (Mkize, 2020).</w:t>
      </w:r>
    </w:p>
    <w:p w14:paraId="64D18A4B"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Ghana’s National Identification Authority (NIA) launched the Ghana Card to establish a comprehensive national ID system. While the initiative has successfully registered millions of Ghanaians, challenges related to logistical inefficiencies and funding constraints have impeded the complete roll-out. The lack of adequate infrastructure to support digital identification, particularly in rural areas, has hindered the full realization of the Ghana Card’s potential (Agyei-Mensah, 2022). Uganda’s National ID program, on the other hand, has faced technical challenges, including limited IT infrastructure and resource constraints, impacting its ability to deliver on its intended benefits (</w:t>
      </w:r>
      <w:proofErr w:type="spellStart"/>
      <w:r w:rsidRPr="003019AF">
        <w:rPr>
          <w:rFonts w:ascii="Times New Roman" w:eastAsia="Book Antiqua" w:hAnsi="Times New Roman" w:cs="Times New Roman"/>
          <w:sz w:val="24"/>
          <w:szCs w:val="24"/>
        </w:rPr>
        <w:t>Kagina</w:t>
      </w:r>
      <w:proofErr w:type="spellEnd"/>
      <w:r w:rsidRPr="003019AF">
        <w:rPr>
          <w:rFonts w:ascii="Times New Roman" w:eastAsia="Book Antiqua" w:hAnsi="Times New Roman" w:cs="Times New Roman"/>
          <w:sz w:val="24"/>
          <w:szCs w:val="24"/>
        </w:rPr>
        <w:t>, 2020). Each of these cases underscores the importance of addressing logistical, financial, and infrastructural limitations to achieve successful digital identity roll-outs in Africa.</w:t>
      </w:r>
    </w:p>
    <w:p w14:paraId="64D18A4C" w14:textId="5CA4C19A"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5" w:name="_2afmg28" w:colFirst="0" w:colLast="0"/>
      <w:bookmarkEnd w:id="15"/>
      <w:r w:rsidRPr="003019AF">
        <w:rPr>
          <w:rFonts w:ascii="Times New Roman" w:eastAsia="Book Antiqua" w:hAnsi="Times New Roman" w:cs="Times New Roman"/>
          <w:b/>
          <w:sz w:val="24"/>
          <w:szCs w:val="24"/>
        </w:rPr>
        <w:t xml:space="preserve">1.1.3 Local Perspective </w:t>
      </w:r>
      <w:r w:rsidR="00B34208" w:rsidRPr="00B34208">
        <w:rPr>
          <w:rFonts w:ascii="Times New Roman" w:eastAsia="Book Antiqua" w:hAnsi="Times New Roman" w:cs="Times New Roman"/>
          <w:b/>
          <w:sz w:val="24"/>
          <w:szCs w:val="24"/>
        </w:rPr>
        <w:t>of Digital Identity</w:t>
      </w:r>
    </w:p>
    <w:p w14:paraId="64D18A4D" w14:textId="63D8B616"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Locally, Kenya’s Huduma Namba project aim</w:t>
      </w:r>
      <w:r w:rsidR="00226628">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to streamline access to government services and enhance national security through a unified identification system. However, since its inception, the </w:t>
      </w:r>
      <w:r w:rsidR="0013477F">
        <w:rPr>
          <w:rFonts w:ascii="Times New Roman" w:eastAsia="Book Antiqua" w:hAnsi="Times New Roman" w:cs="Times New Roman"/>
          <w:sz w:val="24"/>
          <w:szCs w:val="24"/>
        </w:rPr>
        <w:t>rollout</w:t>
      </w:r>
      <w:r w:rsidRPr="003019AF">
        <w:rPr>
          <w:rFonts w:ascii="Times New Roman" w:eastAsia="Book Antiqua" w:hAnsi="Times New Roman" w:cs="Times New Roman"/>
          <w:sz w:val="24"/>
          <w:szCs w:val="24"/>
        </w:rPr>
        <w:t xml:space="preserve"> faced numerous challenges, including public resistance and logistical issues. For example, the pilot phase revealed gaps in infrastructure, with reports indicating that rural areas faced accessibility issues due to a lack of necessary IT resources (Mwaniki, 2021). Additionally, public skepticism fueled by privacy concerns affected adoption rates, as some citizens remain</w:t>
      </w:r>
      <w:r w:rsidR="0050527E">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wary of how their data </w:t>
      </w:r>
      <w:r w:rsidR="0020331B">
        <w:rPr>
          <w:rFonts w:ascii="Times New Roman" w:eastAsia="Book Antiqua" w:hAnsi="Times New Roman" w:cs="Times New Roman"/>
          <w:sz w:val="24"/>
          <w:szCs w:val="24"/>
        </w:rPr>
        <w:t>would</w:t>
      </w:r>
      <w:r w:rsidRPr="003019AF">
        <w:rPr>
          <w:rFonts w:ascii="Times New Roman" w:eastAsia="Book Antiqua" w:hAnsi="Times New Roman" w:cs="Times New Roman"/>
          <w:sz w:val="24"/>
          <w:szCs w:val="24"/>
        </w:rPr>
        <w:t xml:space="preserve"> be managed and protected by the government (Njenga, 2022).</w:t>
      </w:r>
    </w:p>
    <w:p w14:paraId="64D18A4E" w14:textId="77777777"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6" w:name="_pkwqa1" w:colFirst="0" w:colLast="0"/>
      <w:bookmarkEnd w:id="16"/>
      <w:r w:rsidRPr="003019AF">
        <w:rPr>
          <w:rFonts w:ascii="Times New Roman" w:eastAsia="Book Antiqua" w:hAnsi="Times New Roman" w:cs="Times New Roman"/>
          <w:b/>
          <w:sz w:val="24"/>
          <w:szCs w:val="24"/>
        </w:rPr>
        <w:lastRenderedPageBreak/>
        <w:t>1.2 Statement of the Problem</w:t>
      </w:r>
    </w:p>
    <w:p w14:paraId="64D18A4F" w14:textId="1A26C401"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introduction of digital identity systems is pivotal for improving service delivery, enhancing national security, and promoting inclusive governance. In Kenya, the Huduma Namba project represent</w:t>
      </w:r>
      <w:r w:rsidR="003D111A">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a critical step toward a unified digital identity system; however, its implementation encountered several obstacles. A key issue affecting the effective roll-out of Huduma Namba </w:t>
      </w:r>
      <w:r w:rsidR="009102DC">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the lack of adequate infrastructure, particularly in rural and remote regions where technological resources are limited. Reports from the Auditor General (2022) indicate that the government ha</w:t>
      </w:r>
      <w:r w:rsidR="00224B1C">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encountered substantial logistical challenges in deploying the necessary IT infrastructure to support Huduma Namba nationwide. This infrastructural shortfall impeded the program’s reach, limiting its effectiveness and adoption.</w:t>
      </w:r>
    </w:p>
    <w:p w14:paraId="64D18A50" w14:textId="78C8C153"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Public concerns regarding data privacy and security </w:t>
      </w:r>
      <w:r w:rsidR="002B0171">
        <w:rPr>
          <w:rFonts w:ascii="Times New Roman" w:eastAsia="Book Antiqua" w:hAnsi="Times New Roman" w:cs="Times New Roman"/>
          <w:sz w:val="24"/>
          <w:szCs w:val="24"/>
        </w:rPr>
        <w:t>were</w:t>
      </w:r>
      <w:r w:rsidRPr="003019AF">
        <w:rPr>
          <w:rFonts w:ascii="Times New Roman" w:eastAsia="Book Antiqua" w:hAnsi="Times New Roman" w:cs="Times New Roman"/>
          <w:sz w:val="24"/>
          <w:szCs w:val="24"/>
        </w:rPr>
        <w:t xml:space="preserve"> additional barriers to the successful implementation of Huduma Namba. According to a report from the Kenya National Bureau of Statistics (KNBS) (2021), public skepticism about data protection has contributed to reluctance among citizens to embrace the new system fully. Instances of unauthorized access and data misuse in previous government programs have exacerbated these concerns, undermining citizen trust in the Huduma Namba initiative.</w:t>
      </w:r>
    </w:p>
    <w:p w14:paraId="64D18A51" w14:textId="77777777"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7" w:name="_39kk8xu" w:colFirst="0" w:colLast="0"/>
      <w:bookmarkEnd w:id="17"/>
      <w:r w:rsidRPr="003019AF">
        <w:rPr>
          <w:rFonts w:ascii="Times New Roman" w:eastAsia="Book Antiqua" w:hAnsi="Times New Roman" w:cs="Times New Roman"/>
          <w:b/>
          <w:sz w:val="24"/>
          <w:szCs w:val="24"/>
        </w:rPr>
        <w:t xml:space="preserve">1.3 Objectives of the Study </w:t>
      </w:r>
    </w:p>
    <w:p w14:paraId="64D18A52" w14:textId="77777777"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18" w:name="_1opuj5n" w:colFirst="0" w:colLast="0"/>
      <w:bookmarkEnd w:id="18"/>
      <w:r w:rsidRPr="003019AF">
        <w:rPr>
          <w:rFonts w:ascii="Times New Roman" w:eastAsia="Book Antiqua" w:hAnsi="Times New Roman" w:cs="Times New Roman"/>
          <w:b/>
          <w:sz w:val="24"/>
          <w:szCs w:val="24"/>
        </w:rPr>
        <w:t xml:space="preserve">1.3.1 General Objective   </w:t>
      </w:r>
    </w:p>
    <w:p w14:paraId="64D18A53" w14:textId="1B6DAFFA" w:rsidR="009232D0" w:rsidRPr="003019AF" w:rsidRDefault="005F3606" w:rsidP="003019AF">
      <w:pPr>
        <w:spacing w:after="200" w:line="360" w:lineRule="auto"/>
        <w:jc w:val="both"/>
        <w:rPr>
          <w:rFonts w:ascii="Times New Roman" w:eastAsia="Book Antiqua" w:hAnsi="Times New Roman" w:cs="Times New Roman"/>
          <w:sz w:val="24"/>
          <w:szCs w:val="24"/>
        </w:rPr>
      </w:pPr>
      <w:bookmarkStart w:id="19" w:name="_48pi1tg" w:colFirst="0" w:colLast="0"/>
      <w:bookmarkEnd w:id="19"/>
      <w:r w:rsidRPr="003019AF">
        <w:rPr>
          <w:rFonts w:ascii="Times New Roman" w:eastAsia="Book Antiqua" w:hAnsi="Times New Roman" w:cs="Times New Roman"/>
          <w:sz w:val="24"/>
          <w:szCs w:val="24"/>
        </w:rPr>
        <w:t xml:space="preserve">The general objective of this study </w:t>
      </w:r>
      <w:r w:rsidR="008779C8">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to investigate the factors affecting the effective rollout of the digital identity system in Kenya, focusing on the Huduma Namba initiative.</w:t>
      </w:r>
    </w:p>
    <w:p w14:paraId="64D18A54" w14:textId="77777777"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20" w:name="_2nusc19" w:colFirst="0" w:colLast="0"/>
      <w:bookmarkEnd w:id="20"/>
      <w:r w:rsidRPr="003019AF">
        <w:rPr>
          <w:rFonts w:ascii="Times New Roman" w:eastAsia="Book Antiqua" w:hAnsi="Times New Roman" w:cs="Times New Roman"/>
          <w:b/>
          <w:sz w:val="24"/>
          <w:szCs w:val="24"/>
        </w:rPr>
        <w:t xml:space="preserve">1.3.2 Specific Objectives </w:t>
      </w:r>
    </w:p>
    <w:p w14:paraId="64D18A55" w14:textId="65571AF0" w:rsidR="009232D0" w:rsidRPr="003019AF" w:rsidRDefault="005F3606" w:rsidP="00281698">
      <w:pPr>
        <w:numPr>
          <w:ilvl w:val="0"/>
          <w:numId w:val="1"/>
        </w:numPr>
        <w:spacing w:after="200" w:line="360" w:lineRule="auto"/>
        <w:jc w:val="both"/>
        <w:rPr>
          <w:rFonts w:ascii="Times New Roman" w:eastAsia="Book Antiqua" w:hAnsi="Times New Roman" w:cs="Times New Roman"/>
          <w:sz w:val="24"/>
          <w:szCs w:val="24"/>
        </w:rPr>
      </w:pPr>
      <w:bookmarkStart w:id="21" w:name="_1302m92" w:colFirst="0" w:colLast="0"/>
      <w:bookmarkEnd w:id="21"/>
      <w:r w:rsidRPr="003019AF">
        <w:rPr>
          <w:rFonts w:ascii="Times New Roman" w:eastAsia="Book Antiqua" w:hAnsi="Times New Roman" w:cs="Times New Roman"/>
          <w:sz w:val="24"/>
          <w:szCs w:val="24"/>
        </w:rPr>
        <w:t xml:space="preserve">To examine </w:t>
      </w:r>
      <w:bookmarkStart w:id="22" w:name="_Hlk200454186"/>
      <w:r w:rsidRPr="003019AF">
        <w:rPr>
          <w:rFonts w:ascii="Times New Roman" w:eastAsia="Book Antiqua" w:hAnsi="Times New Roman" w:cs="Times New Roman"/>
          <w:sz w:val="24"/>
          <w:szCs w:val="24"/>
        </w:rPr>
        <w:t xml:space="preserve">the </w:t>
      </w:r>
      <w:r w:rsidR="008F6340">
        <w:rPr>
          <w:rFonts w:ascii="Times New Roman" w:eastAsia="Book Antiqua" w:hAnsi="Times New Roman" w:cs="Times New Roman"/>
          <w:sz w:val="24"/>
          <w:szCs w:val="24"/>
        </w:rPr>
        <w:t>effect</w:t>
      </w:r>
      <w:r w:rsidRPr="003019AF">
        <w:rPr>
          <w:rFonts w:ascii="Times New Roman" w:eastAsia="Book Antiqua" w:hAnsi="Times New Roman" w:cs="Times New Roman"/>
          <w:sz w:val="24"/>
          <w:szCs w:val="24"/>
        </w:rPr>
        <w:t xml:space="preserve"> of communication strategy and public participation on the effectiveness of Huduma Namba's rollout</w:t>
      </w:r>
      <w:r w:rsidR="00FC7268">
        <w:rPr>
          <w:rFonts w:ascii="Times New Roman" w:eastAsia="Book Antiqua" w:hAnsi="Times New Roman" w:cs="Times New Roman"/>
          <w:sz w:val="24"/>
          <w:szCs w:val="24"/>
        </w:rPr>
        <w:t xml:space="preserve"> in Kenya</w:t>
      </w:r>
      <w:r w:rsidRPr="003019AF">
        <w:rPr>
          <w:rFonts w:ascii="Times New Roman" w:eastAsia="Book Antiqua" w:hAnsi="Times New Roman" w:cs="Times New Roman"/>
          <w:sz w:val="24"/>
          <w:szCs w:val="24"/>
        </w:rPr>
        <w:t>.</w:t>
      </w:r>
    </w:p>
    <w:p w14:paraId="7FFD04AF" w14:textId="0567EBD2" w:rsidR="00281698" w:rsidRPr="00281698" w:rsidRDefault="005F3606" w:rsidP="00281698">
      <w:pPr>
        <w:pStyle w:val="ListParagraph"/>
        <w:numPr>
          <w:ilvl w:val="0"/>
          <w:numId w:val="1"/>
        </w:numPr>
        <w:spacing w:line="360" w:lineRule="auto"/>
        <w:jc w:val="both"/>
        <w:rPr>
          <w:rFonts w:ascii="Times New Roman" w:eastAsia="Book Antiqua" w:hAnsi="Times New Roman" w:cs="Times New Roman"/>
          <w:sz w:val="24"/>
          <w:szCs w:val="24"/>
        </w:rPr>
      </w:pPr>
      <w:bookmarkStart w:id="23" w:name="_3mzq4wv" w:colFirst="0" w:colLast="0"/>
      <w:bookmarkEnd w:id="22"/>
      <w:bookmarkEnd w:id="23"/>
      <w:r w:rsidRPr="00281698">
        <w:rPr>
          <w:rFonts w:ascii="Times New Roman" w:eastAsia="Book Antiqua" w:hAnsi="Times New Roman" w:cs="Times New Roman"/>
          <w:sz w:val="24"/>
          <w:szCs w:val="24"/>
        </w:rPr>
        <w:t xml:space="preserve">To assess the </w:t>
      </w:r>
      <w:bookmarkStart w:id="24" w:name="_Hlk200454235"/>
      <w:r w:rsidR="006F2B27" w:rsidRPr="00281698">
        <w:rPr>
          <w:rFonts w:ascii="Times New Roman" w:eastAsia="Book Antiqua" w:hAnsi="Times New Roman" w:cs="Times New Roman"/>
          <w:sz w:val="24"/>
          <w:szCs w:val="24"/>
        </w:rPr>
        <w:t>effect</w:t>
      </w:r>
      <w:r w:rsidRPr="00281698">
        <w:rPr>
          <w:rFonts w:ascii="Times New Roman" w:eastAsia="Book Antiqua" w:hAnsi="Times New Roman" w:cs="Times New Roman"/>
          <w:sz w:val="24"/>
          <w:szCs w:val="24"/>
        </w:rPr>
        <w:t xml:space="preserve"> of legal safeguards on the </w:t>
      </w:r>
      <w:bookmarkStart w:id="25" w:name="_2250f4o" w:colFirst="0" w:colLast="0"/>
      <w:bookmarkEnd w:id="25"/>
      <w:r w:rsidR="00281698" w:rsidRPr="00281698">
        <w:rPr>
          <w:rFonts w:ascii="Times New Roman" w:eastAsia="Book Antiqua" w:hAnsi="Times New Roman" w:cs="Times New Roman"/>
          <w:sz w:val="24"/>
          <w:szCs w:val="24"/>
        </w:rPr>
        <w:t xml:space="preserve">participation </w:t>
      </w:r>
      <w:r w:rsidR="00515935">
        <w:rPr>
          <w:rFonts w:ascii="Times New Roman" w:eastAsia="Book Antiqua" w:hAnsi="Times New Roman" w:cs="Times New Roman"/>
          <w:sz w:val="24"/>
          <w:szCs w:val="24"/>
        </w:rPr>
        <w:t>o</w:t>
      </w:r>
      <w:r w:rsidR="0097332F">
        <w:rPr>
          <w:rFonts w:ascii="Times New Roman" w:eastAsia="Book Antiqua" w:hAnsi="Times New Roman" w:cs="Times New Roman"/>
          <w:sz w:val="24"/>
          <w:szCs w:val="24"/>
        </w:rPr>
        <w:t>n</w:t>
      </w:r>
      <w:r w:rsidR="00281698" w:rsidRPr="00281698">
        <w:rPr>
          <w:rFonts w:ascii="Times New Roman" w:eastAsia="Book Antiqua" w:hAnsi="Times New Roman" w:cs="Times New Roman"/>
          <w:sz w:val="24"/>
          <w:szCs w:val="24"/>
        </w:rPr>
        <w:t xml:space="preserve"> the effectiveness of Huduma Namba's rollout in Kenya.</w:t>
      </w:r>
    </w:p>
    <w:bookmarkEnd w:id="24"/>
    <w:p w14:paraId="521CA695" w14:textId="12EE3F9F" w:rsidR="00281698" w:rsidRPr="00281698" w:rsidRDefault="005F3606" w:rsidP="0087490B">
      <w:pPr>
        <w:pStyle w:val="ListParagraph"/>
        <w:numPr>
          <w:ilvl w:val="0"/>
          <w:numId w:val="1"/>
        </w:numPr>
        <w:spacing w:line="360" w:lineRule="auto"/>
        <w:jc w:val="both"/>
        <w:rPr>
          <w:rFonts w:ascii="Times New Roman" w:eastAsia="Book Antiqua" w:hAnsi="Times New Roman" w:cs="Times New Roman"/>
          <w:sz w:val="24"/>
          <w:szCs w:val="24"/>
        </w:rPr>
      </w:pPr>
      <w:r w:rsidRPr="00281698">
        <w:rPr>
          <w:rFonts w:ascii="Times New Roman" w:eastAsia="Book Antiqua" w:hAnsi="Times New Roman" w:cs="Times New Roman"/>
          <w:sz w:val="24"/>
          <w:szCs w:val="24"/>
        </w:rPr>
        <w:t xml:space="preserve">To evaluate the effects of exclusion and marginalized </w:t>
      </w:r>
      <w:r w:rsidR="0097332F">
        <w:rPr>
          <w:rFonts w:ascii="Times New Roman" w:eastAsia="Book Antiqua" w:hAnsi="Times New Roman" w:cs="Times New Roman"/>
          <w:sz w:val="24"/>
          <w:szCs w:val="24"/>
        </w:rPr>
        <w:t>groups</w:t>
      </w:r>
      <w:r w:rsidRPr="00281698">
        <w:rPr>
          <w:rFonts w:ascii="Times New Roman" w:eastAsia="Book Antiqua" w:hAnsi="Times New Roman" w:cs="Times New Roman"/>
          <w:sz w:val="24"/>
          <w:szCs w:val="24"/>
        </w:rPr>
        <w:t xml:space="preserve"> </w:t>
      </w:r>
      <w:r w:rsidR="00281698" w:rsidRPr="00281698">
        <w:rPr>
          <w:rFonts w:ascii="Times New Roman" w:eastAsia="Book Antiqua" w:hAnsi="Times New Roman" w:cs="Times New Roman"/>
          <w:sz w:val="24"/>
          <w:szCs w:val="24"/>
        </w:rPr>
        <w:t>on the effectiveness of Huduma Namba's rollout in Kenya.</w:t>
      </w:r>
    </w:p>
    <w:p w14:paraId="76C9005E" w14:textId="2FA730EF" w:rsidR="00281698" w:rsidRPr="00281698" w:rsidRDefault="005F3606" w:rsidP="0087490B">
      <w:pPr>
        <w:pStyle w:val="ListParagraph"/>
        <w:numPr>
          <w:ilvl w:val="0"/>
          <w:numId w:val="1"/>
        </w:numPr>
        <w:spacing w:line="360" w:lineRule="auto"/>
        <w:jc w:val="both"/>
        <w:rPr>
          <w:rFonts w:ascii="Times New Roman" w:eastAsia="Book Antiqua" w:hAnsi="Times New Roman" w:cs="Times New Roman"/>
          <w:sz w:val="24"/>
          <w:szCs w:val="24"/>
        </w:rPr>
      </w:pPr>
      <w:r w:rsidRPr="00281698">
        <w:rPr>
          <w:rFonts w:ascii="Times New Roman" w:eastAsia="Book Antiqua" w:hAnsi="Times New Roman" w:cs="Times New Roman"/>
          <w:sz w:val="24"/>
          <w:szCs w:val="24"/>
        </w:rPr>
        <w:t xml:space="preserve">To analyze the </w:t>
      </w:r>
      <w:r w:rsidR="006F2B27" w:rsidRPr="00281698">
        <w:rPr>
          <w:rFonts w:ascii="Times New Roman" w:eastAsia="Book Antiqua" w:hAnsi="Times New Roman" w:cs="Times New Roman"/>
          <w:sz w:val="24"/>
          <w:szCs w:val="24"/>
        </w:rPr>
        <w:t>effect</w:t>
      </w:r>
      <w:r w:rsidRPr="00281698">
        <w:rPr>
          <w:rFonts w:ascii="Times New Roman" w:eastAsia="Book Antiqua" w:hAnsi="Times New Roman" w:cs="Times New Roman"/>
          <w:sz w:val="24"/>
          <w:szCs w:val="24"/>
        </w:rPr>
        <w:t xml:space="preserve"> of data protection safeguards </w:t>
      </w:r>
      <w:r w:rsidR="00281698" w:rsidRPr="00281698">
        <w:rPr>
          <w:rFonts w:ascii="Times New Roman" w:eastAsia="Book Antiqua" w:hAnsi="Times New Roman" w:cs="Times New Roman"/>
          <w:sz w:val="24"/>
          <w:szCs w:val="24"/>
        </w:rPr>
        <w:t>on the effectiveness of Huduma Namba's rollout in Kenya.</w:t>
      </w:r>
    </w:p>
    <w:p w14:paraId="64D18A59" w14:textId="18200199" w:rsidR="009232D0" w:rsidRPr="00281698" w:rsidRDefault="005F3606" w:rsidP="003019AF">
      <w:pPr>
        <w:keepNext/>
        <w:keepLines/>
        <w:numPr>
          <w:ilvl w:val="0"/>
          <w:numId w:val="1"/>
        </w:numPr>
        <w:spacing w:before="40" w:after="0" w:line="360" w:lineRule="auto"/>
        <w:jc w:val="both"/>
        <w:rPr>
          <w:rFonts w:ascii="Times New Roman" w:eastAsia="Book Antiqua" w:hAnsi="Times New Roman" w:cs="Times New Roman"/>
          <w:b/>
          <w:sz w:val="24"/>
          <w:szCs w:val="24"/>
        </w:rPr>
      </w:pPr>
      <w:r w:rsidRPr="00281698">
        <w:rPr>
          <w:rFonts w:ascii="Times New Roman" w:eastAsia="Book Antiqua" w:hAnsi="Times New Roman" w:cs="Times New Roman"/>
          <w:b/>
          <w:sz w:val="24"/>
          <w:szCs w:val="24"/>
        </w:rPr>
        <w:lastRenderedPageBreak/>
        <w:t xml:space="preserve">1.4 Research Questions  </w:t>
      </w:r>
    </w:p>
    <w:p w14:paraId="64D18A5A"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The study will be guided by the following research questions </w:t>
      </w:r>
    </w:p>
    <w:p w14:paraId="64D18A5B" w14:textId="4944130B" w:rsidR="009232D0" w:rsidRPr="0021680C" w:rsidRDefault="005F3606" w:rsidP="0021680C">
      <w:pPr>
        <w:numPr>
          <w:ilvl w:val="0"/>
          <w:numId w:val="4"/>
        </w:num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What </w:t>
      </w:r>
      <w:r w:rsidR="0021680C">
        <w:rPr>
          <w:rFonts w:ascii="Times New Roman" w:eastAsia="Book Antiqua" w:hAnsi="Times New Roman" w:cs="Times New Roman"/>
          <w:sz w:val="24"/>
          <w:szCs w:val="24"/>
        </w:rPr>
        <w:t xml:space="preserve">is </w:t>
      </w:r>
      <w:r w:rsidR="0021680C" w:rsidRPr="0021680C">
        <w:rPr>
          <w:rFonts w:ascii="Times New Roman" w:eastAsia="Book Antiqua" w:hAnsi="Times New Roman" w:cs="Times New Roman"/>
          <w:sz w:val="24"/>
          <w:szCs w:val="24"/>
        </w:rPr>
        <w:t xml:space="preserve">the effect of </w:t>
      </w:r>
      <w:r w:rsidR="006D09C0">
        <w:rPr>
          <w:rFonts w:ascii="Times New Roman" w:eastAsia="Book Antiqua" w:hAnsi="Times New Roman" w:cs="Times New Roman"/>
          <w:sz w:val="24"/>
          <w:szCs w:val="24"/>
        </w:rPr>
        <w:t xml:space="preserve">the </w:t>
      </w:r>
      <w:r w:rsidR="0021680C" w:rsidRPr="0021680C">
        <w:rPr>
          <w:rFonts w:ascii="Times New Roman" w:eastAsia="Book Antiqua" w:hAnsi="Times New Roman" w:cs="Times New Roman"/>
          <w:sz w:val="24"/>
          <w:szCs w:val="24"/>
        </w:rPr>
        <w:t>communication strategy and public participation on the effectiveness of Huduma Namba's rollout in Kenya</w:t>
      </w:r>
      <w:r w:rsidRPr="0021680C">
        <w:rPr>
          <w:rFonts w:ascii="Times New Roman" w:eastAsia="Book Antiqua" w:hAnsi="Times New Roman" w:cs="Times New Roman"/>
          <w:sz w:val="24"/>
          <w:szCs w:val="24"/>
        </w:rPr>
        <w:t>?</w:t>
      </w:r>
    </w:p>
    <w:p w14:paraId="64D18A5C" w14:textId="6F2256FA" w:rsidR="009232D0" w:rsidRPr="00491696" w:rsidRDefault="005F3606" w:rsidP="00491696">
      <w:pPr>
        <w:numPr>
          <w:ilvl w:val="0"/>
          <w:numId w:val="4"/>
        </w:numPr>
        <w:spacing w:after="200"/>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How do</w:t>
      </w:r>
      <w:r w:rsidR="00AB1143">
        <w:rPr>
          <w:rFonts w:ascii="Times New Roman" w:eastAsia="Book Antiqua" w:hAnsi="Times New Roman" w:cs="Times New Roman"/>
          <w:sz w:val="24"/>
          <w:szCs w:val="24"/>
        </w:rPr>
        <w:t>es</w:t>
      </w:r>
      <w:r w:rsidRPr="003019AF">
        <w:rPr>
          <w:rFonts w:ascii="Times New Roman" w:eastAsia="Book Antiqua" w:hAnsi="Times New Roman" w:cs="Times New Roman"/>
          <w:sz w:val="24"/>
          <w:szCs w:val="24"/>
        </w:rPr>
        <w:t xml:space="preserve"> </w:t>
      </w:r>
      <w:r w:rsidR="00AB1143" w:rsidRPr="00AB1143">
        <w:rPr>
          <w:rFonts w:ascii="Times New Roman" w:eastAsia="Book Antiqua" w:hAnsi="Times New Roman" w:cs="Times New Roman"/>
          <w:sz w:val="24"/>
          <w:szCs w:val="24"/>
        </w:rPr>
        <w:t>legal safeguards</w:t>
      </w:r>
      <w:r w:rsidR="00AD35D7">
        <w:rPr>
          <w:rFonts w:ascii="Times New Roman" w:eastAsia="Book Antiqua" w:hAnsi="Times New Roman" w:cs="Times New Roman"/>
          <w:sz w:val="24"/>
          <w:szCs w:val="24"/>
        </w:rPr>
        <w:t xml:space="preserve"> affect</w:t>
      </w:r>
      <w:r w:rsidR="00AB1143" w:rsidRPr="00AB1143">
        <w:rPr>
          <w:rFonts w:ascii="Times New Roman" w:eastAsia="Book Antiqua" w:hAnsi="Times New Roman" w:cs="Times New Roman"/>
          <w:sz w:val="24"/>
          <w:szCs w:val="24"/>
        </w:rPr>
        <w:t xml:space="preserve"> the participation on the effectiveness of Huduma Namba's rollout in Kenya</w:t>
      </w:r>
      <w:r w:rsidR="00491696">
        <w:rPr>
          <w:rFonts w:ascii="Times New Roman" w:eastAsia="Book Antiqua" w:hAnsi="Times New Roman" w:cs="Times New Roman"/>
          <w:sz w:val="24"/>
          <w:szCs w:val="24"/>
        </w:rPr>
        <w:t>?</w:t>
      </w:r>
    </w:p>
    <w:p w14:paraId="70B273CA" w14:textId="181D6E74" w:rsidR="005F3359" w:rsidRDefault="005F3606" w:rsidP="003019AF">
      <w:pPr>
        <w:numPr>
          <w:ilvl w:val="0"/>
          <w:numId w:val="4"/>
        </w:numPr>
        <w:spacing w:after="200" w:line="360" w:lineRule="auto"/>
        <w:jc w:val="both"/>
        <w:rPr>
          <w:rFonts w:ascii="Times New Roman" w:eastAsia="Book Antiqua" w:hAnsi="Times New Roman" w:cs="Times New Roman"/>
          <w:sz w:val="24"/>
          <w:szCs w:val="24"/>
        </w:rPr>
      </w:pPr>
      <w:r w:rsidRPr="001A0344">
        <w:rPr>
          <w:rFonts w:ascii="Times New Roman" w:eastAsia="Book Antiqua" w:hAnsi="Times New Roman" w:cs="Times New Roman"/>
          <w:sz w:val="24"/>
          <w:szCs w:val="24"/>
        </w:rPr>
        <w:t xml:space="preserve">What </w:t>
      </w:r>
      <w:r w:rsidR="009D4C44">
        <w:rPr>
          <w:rFonts w:ascii="Times New Roman" w:eastAsia="Book Antiqua" w:hAnsi="Times New Roman" w:cs="Times New Roman"/>
          <w:sz w:val="24"/>
          <w:szCs w:val="24"/>
        </w:rPr>
        <w:t>is</w:t>
      </w:r>
      <w:r w:rsidRPr="001A0344">
        <w:rPr>
          <w:rFonts w:ascii="Times New Roman" w:eastAsia="Book Antiqua" w:hAnsi="Times New Roman" w:cs="Times New Roman"/>
          <w:sz w:val="24"/>
          <w:szCs w:val="24"/>
        </w:rPr>
        <w:t xml:space="preserve"> the effect of </w:t>
      </w:r>
      <w:r w:rsidR="001A0344" w:rsidRPr="001A0344">
        <w:rPr>
          <w:rFonts w:ascii="Times New Roman" w:eastAsia="Book Antiqua" w:hAnsi="Times New Roman" w:cs="Times New Roman"/>
          <w:sz w:val="24"/>
          <w:szCs w:val="24"/>
        </w:rPr>
        <w:t xml:space="preserve">exclusion and marginalized </w:t>
      </w:r>
      <w:r w:rsidR="009D4C44">
        <w:rPr>
          <w:rFonts w:ascii="Times New Roman" w:eastAsia="Book Antiqua" w:hAnsi="Times New Roman" w:cs="Times New Roman"/>
          <w:sz w:val="24"/>
          <w:szCs w:val="24"/>
        </w:rPr>
        <w:t>groups</w:t>
      </w:r>
      <w:r w:rsidR="001A0344" w:rsidRPr="001A0344">
        <w:rPr>
          <w:rFonts w:ascii="Times New Roman" w:eastAsia="Book Antiqua" w:hAnsi="Times New Roman" w:cs="Times New Roman"/>
          <w:sz w:val="24"/>
          <w:szCs w:val="24"/>
        </w:rPr>
        <w:t xml:space="preserve"> on the effectiveness of Huduma Namba's rollout in Kenya</w:t>
      </w:r>
      <w:r w:rsidR="005F3359">
        <w:rPr>
          <w:rFonts w:ascii="Times New Roman" w:eastAsia="Book Antiqua" w:hAnsi="Times New Roman" w:cs="Times New Roman"/>
          <w:sz w:val="24"/>
          <w:szCs w:val="24"/>
        </w:rPr>
        <w:t>?</w:t>
      </w:r>
    </w:p>
    <w:p w14:paraId="76FEE365" w14:textId="1147D24E" w:rsidR="005F3359" w:rsidRPr="005F3359" w:rsidRDefault="009D4C44" w:rsidP="005F3359">
      <w:pPr>
        <w:keepNext/>
        <w:numPr>
          <w:ilvl w:val="0"/>
          <w:numId w:val="4"/>
        </w:numPr>
        <w:spacing w:before="240" w:after="60"/>
        <w:rPr>
          <w:rFonts w:ascii="Times New Roman" w:eastAsia="Book Antiqua" w:hAnsi="Times New Roman" w:cs="Times New Roman"/>
          <w:sz w:val="24"/>
          <w:szCs w:val="24"/>
        </w:rPr>
      </w:pPr>
      <w:r>
        <w:rPr>
          <w:rFonts w:ascii="Times New Roman" w:eastAsia="Book Antiqua" w:hAnsi="Times New Roman" w:cs="Times New Roman"/>
          <w:sz w:val="24"/>
          <w:szCs w:val="24"/>
        </w:rPr>
        <w:t xml:space="preserve">To what </w:t>
      </w:r>
      <w:r w:rsidR="00A95080">
        <w:rPr>
          <w:rFonts w:ascii="Times New Roman" w:eastAsia="Book Antiqua" w:hAnsi="Times New Roman" w:cs="Times New Roman"/>
          <w:sz w:val="24"/>
          <w:szCs w:val="24"/>
        </w:rPr>
        <w:t>extent</w:t>
      </w:r>
      <w:r>
        <w:rPr>
          <w:rFonts w:ascii="Times New Roman" w:eastAsia="Book Antiqua" w:hAnsi="Times New Roman" w:cs="Times New Roman"/>
          <w:sz w:val="24"/>
          <w:szCs w:val="24"/>
        </w:rPr>
        <w:t xml:space="preserve"> does data protection affect</w:t>
      </w:r>
      <w:bookmarkStart w:id="26" w:name="_1gf8i83" w:colFirst="0" w:colLast="0"/>
      <w:bookmarkEnd w:id="26"/>
      <w:r w:rsidR="005F3359" w:rsidRPr="005F3359">
        <w:rPr>
          <w:rFonts w:ascii="Times New Roman" w:eastAsia="Book Antiqua" w:hAnsi="Times New Roman" w:cs="Times New Roman"/>
          <w:sz w:val="24"/>
          <w:szCs w:val="24"/>
        </w:rPr>
        <w:t xml:space="preserve"> </w:t>
      </w:r>
      <w:r w:rsidR="00A95080">
        <w:rPr>
          <w:rFonts w:ascii="Times New Roman" w:eastAsia="Book Antiqua" w:hAnsi="Times New Roman" w:cs="Times New Roman"/>
          <w:sz w:val="24"/>
          <w:szCs w:val="24"/>
        </w:rPr>
        <w:t xml:space="preserve">the </w:t>
      </w:r>
      <w:r w:rsidR="005F3359" w:rsidRPr="005F3359">
        <w:rPr>
          <w:rFonts w:ascii="Times New Roman" w:eastAsia="Book Antiqua" w:hAnsi="Times New Roman" w:cs="Times New Roman"/>
          <w:sz w:val="24"/>
          <w:szCs w:val="24"/>
        </w:rPr>
        <w:t>effectiveness of Huduma Namba's rollout in Kenya</w:t>
      </w:r>
      <w:r w:rsidR="005368FF">
        <w:rPr>
          <w:rFonts w:ascii="Times New Roman" w:eastAsia="Book Antiqua" w:hAnsi="Times New Roman" w:cs="Times New Roman"/>
          <w:sz w:val="24"/>
          <w:szCs w:val="24"/>
        </w:rPr>
        <w:t>?</w:t>
      </w:r>
    </w:p>
    <w:p w14:paraId="64D18A5F" w14:textId="2B668F7B" w:rsidR="009232D0" w:rsidRPr="005F3359" w:rsidRDefault="005F3606" w:rsidP="005F3359">
      <w:pPr>
        <w:keepNext/>
        <w:spacing w:before="240" w:after="60" w:line="360" w:lineRule="auto"/>
        <w:jc w:val="both"/>
        <w:rPr>
          <w:rFonts w:ascii="Times New Roman" w:eastAsia="Book Antiqua" w:hAnsi="Times New Roman" w:cs="Times New Roman"/>
          <w:b/>
          <w:sz w:val="24"/>
          <w:szCs w:val="24"/>
        </w:rPr>
      </w:pPr>
      <w:r w:rsidRPr="005F3359">
        <w:rPr>
          <w:rFonts w:ascii="Times New Roman" w:eastAsia="Book Antiqua" w:hAnsi="Times New Roman" w:cs="Times New Roman"/>
          <w:b/>
          <w:sz w:val="24"/>
          <w:szCs w:val="24"/>
        </w:rPr>
        <w:t xml:space="preserve">1.6 Significance of the Study </w:t>
      </w:r>
    </w:p>
    <w:p w14:paraId="64D18A6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This study is valuable for policymakers, government agencies, and stakeholders involved in digital transformation and national identification systems in Kenya. By examining the factors that influence the success of digital identity rollouts, it offers actionable insights into the strategic, legal, and operational considerations needed for effective implementation. Policymakers will benefit from understanding how communication strategies, legal safeguards, and data protection measures impact public acceptance and trust, allowing them to make informed decisions on future digital projects and legal frameworks. The findings of this study can thus support the formulation of policies that address the gaps in communication, inclusion, and privacy to enhance the effectiveness of digital identity programs.</w:t>
      </w:r>
    </w:p>
    <w:p w14:paraId="64D18A61"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For government agencies involved in implementing Huduma Namba, this study provides an evidence-based analysis of the barriers to effective rollout. Understanding the importance of public engagement and transparency can help these agencies develop more inclusive and efficient rollout strategies. Furthermore, the findings on data protection measures offer guidance on building secure digital identity systems that align with public concerns about privacy and data misuse. By addressing these critical areas, government agencies can improve public participation and foster a more inclusive digital identity system that better serves Kenya’s diverse population.</w:t>
      </w:r>
    </w:p>
    <w:p w14:paraId="64D18A6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The study also holds significance for the broader digital transformation community and future researchers interested in exploring digital identity systems in Kenya and other developing countries. By highlighting the unique challenges encountered in Kenya’s Huduma Namba </w:t>
      </w:r>
      <w:r w:rsidRPr="003019AF">
        <w:rPr>
          <w:rFonts w:ascii="Times New Roman" w:eastAsia="Book Antiqua" w:hAnsi="Times New Roman" w:cs="Times New Roman"/>
          <w:sz w:val="24"/>
          <w:szCs w:val="24"/>
        </w:rPr>
        <w:lastRenderedPageBreak/>
        <w:t>rollout, it contributes to the growing body of knowledge on digital identity implementation in socio-economically diverse contexts. Future researchers can use this study as a foundation for further investigation into how public communication, legal frameworks, and data protection strategies can be optimized for digital identity systems, making it a valuable resource for advancing scholarly understanding of this field.</w:t>
      </w:r>
    </w:p>
    <w:p w14:paraId="64D18A63" w14:textId="77777777" w:rsidR="009232D0" w:rsidRPr="003019AF" w:rsidRDefault="005F3606" w:rsidP="003019AF">
      <w:pPr>
        <w:keepNext/>
        <w:spacing w:before="240" w:after="60" w:line="360" w:lineRule="auto"/>
        <w:rPr>
          <w:rFonts w:ascii="Times New Roman" w:eastAsia="Book Antiqua" w:hAnsi="Times New Roman" w:cs="Times New Roman"/>
          <w:b/>
          <w:sz w:val="24"/>
          <w:szCs w:val="24"/>
        </w:rPr>
      </w:pPr>
      <w:bookmarkStart w:id="27" w:name="_40ew0vw" w:colFirst="0" w:colLast="0"/>
      <w:bookmarkEnd w:id="27"/>
      <w:r w:rsidRPr="003019AF">
        <w:rPr>
          <w:rFonts w:ascii="Times New Roman" w:eastAsia="Book Antiqua" w:hAnsi="Times New Roman" w:cs="Times New Roman"/>
          <w:b/>
          <w:sz w:val="24"/>
          <w:szCs w:val="24"/>
        </w:rPr>
        <w:t>1.7 Scope of the Study</w:t>
      </w:r>
    </w:p>
    <w:p w14:paraId="64D18A64" w14:textId="26AFC463"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This study focuse</w:t>
      </w:r>
      <w:r w:rsidR="00A551B2">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on the rollout of the Huduma Namba digital identity system in Kenya, with a specific emphasis on factors that impact its effectiveness. It explore</w:t>
      </w:r>
      <w:r w:rsidR="000246FF">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issues related to communication strategies, public engagement, legal safeguards, inclusion of marginalized groups, and data protection. </w:t>
      </w:r>
      <w:r w:rsidR="00E304D3">
        <w:rPr>
          <w:rFonts w:ascii="Times New Roman" w:eastAsia="Book Antiqua" w:hAnsi="Times New Roman" w:cs="Times New Roman"/>
          <w:sz w:val="24"/>
          <w:szCs w:val="24"/>
        </w:rPr>
        <w:t>The research concentrated on the urban and rural differences ro</w:t>
      </w:r>
      <w:r w:rsidR="00CC7CA2">
        <w:rPr>
          <w:rFonts w:ascii="Times New Roman" w:eastAsia="Book Antiqua" w:hAnsi="Times New Roman" w:cs="Times New Roman"/>
          <w:sz w:val="24"/>
          <w:szCs w:val="24"/>
        </w:rPr>
        <w:t>l</w:t>
      </w:r>
      <w:r w:rsidR="00E304D3">
        <w:rPr>
          <w:rFonts w:ascii="Times New Roman" w:eastAsia="Book Antiqua" w:hAnsi="Times New Roman" w:cs="Times New Roman"/>
          <w:sz w:val="24"/>
          <w:szCs w:val="24"/>
        </w:rPr>
        <w:t xml:space="preserve">lout in </w:t>
      </w:r>
      <w:r w:rsidR="00697286">
        <w:rPr>
          <w:rFonts w:ascii="Times New Roman" w:eastAsia="Book Antiqua" w:hAnsi="Times New Roman" w:cs="Times New Roman"/>
          <w:sz w:val="24"/>
          <w:szCs w:val="24"/>
        </w:rPr>
        <w:t>Kenya</w:t>
      </w:r>
      <w:r w:rsidR="00E304D3">
        <w:rPr>
          <w:rFonts w:ascii="Times New Roman" w:eastAsia="Book Antiqua" w:hAnsi="Times New Roman" w:cs="Times New Roman"/>
          <w:sz w:val="24"/>
          <w:szCs w:val="24"/>
        </w:rPr>
        <w:t xml:space="preserve">. </w:t>
      </w:r>
      <w:r w:rsidR="00A83851">
        <w:rPr>
          <w:rFonts w:ascii="Times New Roman" w:eastAsia="Book Antiqua" w:hAnsi="Times New Roman" w:cs="Times New Roman"/>
          <w:sz w:val="24"/>
          <w:szCs w:val="24"/>
        </w:rPr>
        <w:t>The target population wa</w:t>
      </w:r>
      <w:r w:rsidR="00370425">
        <w:rPr>
          <w:rFonts w:ascii="Times New Roman" w:eastAsia="Book Antiqua" w:hAnsi="Times New Roman" w:cs="Times New Roman"/>
          <w:sz w:val="24"/>
          <w:szCs w:val="24"/>
        </w:rPr>
        <w:t>s Huduma Namba applicant</w:t>
      </w:r>
      <w:r w:rsidR="00697286">
        <w:rPr>
          <w:rFonts w:ascii="Times New Roman" w:eastAsia="Book Antiqua" w:hAnsi="Times New Roman" w:cs="Times New Roman"/>
          <w:sz w:val="24"/>
          <w:szCs w:val="24"/>
        </w:rPr>
        <w:t>s,</w:t>
      </w:r>
      <w:r w:rsidR="00A83851">
        <w:rPr>
          <w:rFonts w:ascii="Times New Roman" w:eastAsia="Book Antiqua" w:hAnsi="Times New Roman" w:cs="Times New Roman"/>
          <w:sz w:val="24"/>
          <w:szCs w:val="24"/>
        </w:rPr>
        <w:t xml:space="preserve"> </w:t>
      </w:r>
      <w:r w:rsidR="00A551B2">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ata w</w:t>
      </w:r>
      <w:r w:rsidR="00E94FDB">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collected from a range of stakeholders, including government officials, citizens, and legal experts, to provide a comprehensive analysis of the factors affecting the rollout of Huduma Namba. The study w</w:t>
      </w:r>
      <w:r w:rsidR="00E50E08">
        <w:rPr>
          <w:rFonts w:ascii="Times New Roman" w:eastAsia="Book Antiqua" w:hAnsi="Times New Roman" w:cs="Times New Roman"/>
          <w:sz w:val="24"/>
          <w:szCs w:val="24"/>
        </w:rPr>
        <w:t>as conducted for</w:t>
      </w:r>
      <w:r w:rsidRPr="003019AF">
        <w:rPr>
          <w:rFonts w:ascii="Times New Roman" w:eastAsia="Book Antiqua" w:hAnsi="Times New Roman" w:cs="Times New Roman"/>
          <w:sz w:val="24"/>
          <w:szCs w:val="24"/>
        </w:rPr>
        <w:t xml:space="preserve"> over six months</w:t>
      </w:r>
      <w:r w:rsidR="00E50E08">
        <w:rPr>
          <w:rFonts w:ascii="Times New Roman" w:eastAsia="Book Antiqua" w:hAnsi="Times New Roman" w:cs="Times New Roman"/>
          <w:sz w:val="24"/>
          <w:szCs w:val="24"/>
        </w:rPr>
        <w:t xml:space="preserve"> from January to June 2025</w:t>
      </w:r>
      <w:r w:rsidRPr="003019AF">
        <w:rPr>
          <w:rFonts w:ascii="Times New Roman" w:eastAsia="Book Antiqua" w:hAnsi="Times New Roman" w:cs="Times New Roman"/>
          <w:sz w:val="24"/>
          <w:szCs w:val="24"/>
        </w:rPr>
        <w:t>, from inception to data analysis and reporting.</w:t>
      </w:r>
    </w:p>
    <w:p w14:paraId="64D18A65" w14:textId="4E99748B" w:rsidR="009232D0" w:rsidRPr="003019AF"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1.</w:t>
      </w:r>
      <w:r w:rsidR="00E50E08">
        <w:rPr>
          <w:rFonts w:ascii="Times New Roman" w:eastAsia="Book Antiqua" w:hAnsi="Times New Roman" w:cs="Times New Roman"/>
          <w:b/>
          <w:sz w:val="24"/>
          <w:szCs w:val="24"/>
        </w:rPr>
        <w:t>8</w:t>
      </w:r>
      <w:r w:rsidRPr="003019AF">
        <w:rPr>
          <w:rFonts w:ascii="Times New Roman" w:eastAsia="Book Antiqua" w:hAnsi="Times New Roman" w:cs="Times New Roman"/>
          <w:b/>
          <w:sz w:val="24"/>
          <w:szCs w:val="24"/>
        </w:rPr>
        <w:t xml:space="preserve"> Limitations of the Study</w:t>
      </w:r>
    </w:p>
    <w:p w14:paraId="64D18A66" w14:textId="409F807D"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The study </w:t>
      </w:r>
      <w:r w:rsidR="00CC7CA2">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limited by several factors, including reliance on self-reported data, which may be subject to biases. Additionally, the dynamic nature of digital identity policies in Kenya may lead to changes in the legislative or operational context during the study period, which could impact the relevance of certain findings. Lastly, the scope is limited to Kenya’s Huduma Namba system, and findings may not be entirely generalizable to other digital identity systems with different socio-economic and political contexts. Despite these limitations, the study’s findings will provide valuable insights into the critical factors affecting digital identity rollouts, with potential applicability to similar initiatives in other developing countries.</w:t>
      </w:r>
    </w:p>
    <w:p w14:paraId="64D18A67" w14:textId="77777777" w:rsidR="009232D0" w:rsidRPr="003019AF" w:rsidRDefault="009232D0" w:rsidP="003019AF">
      <w:pPr>
        <w:spacing w:line="360" w:lineRule="auto"/>
        <w:rPr>
          <w:rFonts w:ascii="Times New Roman" w:hAnsi="Times New Roman" w:cs="Times New Roman"/>
          <w:sz w:val="24"/>
          <w:szCs w:val="24"/>
        </w:rPr>
      </w:pPr>
    </w:p>
    <w:p w14:paraId="64D18A68" w14:textId="77777777" w:rsidR="009232D0" w:rsidRPr="003019AF" w:rsidRDefault="009232D0" w:rsidP="003019AF">
      <w:pPr>
        <w:spacing w:line="360" w:lineRule="auto"/>
        <w:rPr>
          <w:rFonts w:ascii="Times New Roman" w:hAnsi="Times New Roman" w:cs="Times New Roman"/>
          <w:sz w:val="24"/>
          <w:szCs w:val="24"/>
        </w:rPr>
      </w:pPr>
    </w:p>
    <w:p w14:paraId="5382BA18" w14:textId="77777777" w:rsidR="005F3606" w:rsidRDefault="005F3606" w:rsidP="003019AF">
      <w:pPr>
        <w:keepNext/>
        <w:keepLines/>
        <w:spacing w:before="240" w:after="0" w:line="360" w:lineRule="auto"/>
        <w:jc w:val="center"/>
        <w:rPr>
          <w:rFonts w:ascii="Times New Roman" w:eastAsia="Book Antiqua" w:hAnsi="Times New Roman" w:cs="Times New Roman"/>
          <w:b/>
          <w:sz w:val="24"/>
          <w:szCs w:val="24"/>
        </w:rPr>
      </w:pPr>
    </w:p>
    <w:p w14:paraId="64D18A69" w14:textId="76560801" w:rsidR="009232D0" w:rsidRPr="003019AF" w:rsidRDefault="005F3606" w:rsidP="005F3606">
      <w:pPr>
        <w:jc w:val="center"/>
        <w:rPr>
          <w:rFonts w:ascii="Times New Roman" w:eastAsia="Book Antiqua" w:hAnsi="Times New Roman" w:cs="Times New Roman"/>
          <w:b/>
          <w:sz w:val="24"/>
          <w:szCs w:val="24"/>
        </w:rPr>
      </w:pPr>
      <w:r>
        <w:rPr>
          <w:rFonts w:ascii="Times New Roman" w:eastAsia="Book Antiqua" w:hAnsi="Times New Roman" w:cs="Times New Roman"/>
          <w:b/>
          <w:sz w:val="24"/>
          <w:szCs w:val="24"/>
        </w:rPr>
        <w:br w:type="page"/>
      </w:r>
      <w:r w:rsidRPr="003019AF">
        <w:rPr>
          <w:rFonts w:ascii="Times New Roman" w:eastAsia="Book Antiqua" w:hAnsi="Times New Roman" w:cs="Times New Roman"/>
          <w:b/>
          <w:sz w:val="24"/>
          <w:szCs w:val="24"/>
        </w:rPr>
        <w:lastRenderedPageBreak/>
        <w:t>CHAPTER TWO</w:t>
      </w:r>
    </w:p>
    <w:p w14:paraId="64D18A6A" w14:textId="77777777" w:rsidR="009232D0" w:rsidRPr="003019AF" w:rsidRDefault="005F3606" w:rsidP="003019AF">
      <w:pPr>
        <w:keepNext/>
        <w:keepLines/>
        <w:spacing w:before="240" w:after="0" w:line="360" w:lineRule="auto"/>
        <w:jc w:val="center"/>
        <w:rPr>
          <w:rFonts w:ascii="Times New Roman" w:eastAsia="Book Antiqua" w:hAnsi="Times New Roman" w:cs="Times New Roman"/>
          <w:b/>
          <w:sz w:val="24"/>
          <w:szCs w:val="24"/>
        </w:rPr>
      </w:pPr>
      <w:bookmarkStart w:id="28" w:name="_2fk6b3p" w:colFirst="0" w:colLast="0"/>
      <w:bookmarkEnd w:id="28"/>
      <w:r w:rsidRPr="003019AF">
        <w:rPr>
          <w:rFonts w:ascii="Times New Roman" w:eastAsia="Book Antiqua" w:hAnsi="Times New Roman" w:cs="Times New Roman"/>
          <w:b/>
          <w:sz w:val="24"/>
          <w:szCs w:val="24"/>
        </w:rPr>
        <w:t>LITERATURE REVIEW</w:t>
      </w:r>
    </w:p>
    <w:p w14:paraId="64D18A6B"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29" w:name="_upglbi" w:colFirst="0" w:colLast="0"/>
      <w:bookmarkEnd w:id="29"/>
      <w:r w:rsidRPr="003019AF">
        <w:rPr>
          <w:rFonts w:ascii="Times New Roman" w:eastAsia="Book Antiqua" w:hAnsi="Times New Roman" w:cs="Times New Roman"/>
          <w:b/>
          <w:sz w:val="24"/>
          <w:szCs w:val="24"/>
        </w:rPr>
        <w:t>2.1 Introduction</w:t>
      </w:r>
    </w:p>
    <w:p w14:paraId="64D18A6C"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chapter presents a review of other publications connected to the identified research objectives. It provides a thorough assessment of studies and propositions by other scholars concerning the concept of rollout of the digital identity system. The content of the chapter comprises: Theoretical Framework, Conceptual Framework, Review of study variables, Empirical Review, Critique of Existing Literature, Research gaps and Summary.</w:t>
      </w:r>
    </w:p>
    <w:p w14:paraId="64D18A6D"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0" w:name="_3ep43zb" w:colFirst="0" w:colLast="0"/>
      <w:bookmarkEnd w:id="30"/>
      <w:r w:rsidRPr="003019AF">
        <w:rPr>
          <w:rFonts w:ascii="Times New Roman" w:eastAsia="Book Antiqua" w:hAnsi="Times New Roman" w:cs="Times New Roman"/>
          <w:b/>
          <w:sz w:val="24"/>
          <w:szCs w:val="24"/>
        </w:rPr>
        <w:t>2.2 Theoretical Review</w:t>
      </w:r>
    </w:p>
    <w:p w14:paraId="64D18A6E" w14:textId="4901A330"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Theories are a formulation regarding the </w:t>
      </w:r>
      <w:r w:rsidR="001B68E8" w:rsidRPr="003019AF">
        <w:rPr>
          <w:rFonts w:ascii="Times New Roman" w:eastAsia="Book Antiqua" w:hAnsi="Times New Roman" w:cs="Times New Roman"/>
          <w:sz w:val="24"/>
          <w:szCs w:val="24"/>
        </w:rPr>
        <w:t>cause-and-effect</w:t>
      </w:r>
      <w:r w:rsidRPr="003019AF">
        <w:rPr>
          <w:rFonts w:ascii="Times New Roman" w:eastAsia="Book Antiqua" w:hAnsi="Times New Roman" w:cs="Times New Roman"/>
          <w:sz w:val="24"/>
          <w:szCs w:val="24"/>
        </w:rPr>
        <w:t xml:space="preserve"> relationships between two or more variables</w:t>
      </w:r>
      <w:r w:rsidR="001B68E8">
        <w:rPr>
          <w:rFonts w:ascii="Times New Roman" w:eastAsia="Book Antiqua" w:hAnsi="Times New Roman" w:cs="Times New Roman"/>
          <w:sz w:val="24"/>
          <w:szCs w:val="24"/>
        </w:rPr>
        <w:t>,</w:t>
      </w:r>
      <w:r w:rsidRPr="003019AF">
        <w:rPr>
          <w:rFonts w:ascii="Times New Roman" w:eastAsia="Book Antiqua" w:hAnsi="Times New Roman" w:cs="Times New Roman"/>
          <w:sz w:val="24"/>
          <w:szCs w:val="24"/>
        </w:rPr>
        <w:t xml:space="preserve"> which may or may not have been tested (Mugenda &amp; Mugenda, 2020). </w:t>
      </w:r>
      <w:r w:rsidR="001B261D">
        <w:rPr>
          <w:rFonts w:ascii="Times New Roman" w:eastAsia="Book Antiqua" w:hAnsi="Times New Roman" w:cs="Times New Roman"/>
          <w:sz w:val="24"/>
          <w:szCs w:val="24"/>
        </w:rPr>
        <w:t>Good</w:t>
      </w:r>
      <w:r w:rsidRPr="003019AF">
        <w:rPr>
          <w:rFonts w:ascii="Times New Roman" w:eastAsia="Book Antiqua" w:hAnsi="Times New Roman" w:cs="Times New Roman"/>
          <w:sz w:val="24"/>
          <w:szCs w:val="24"/>
        </w:rPr>
        <w:t xml:space="preserve"> research should be grounded in theory.</w:t>
      </w:r>
    </w:p>
    <w:p w14:paraId="64D18A6F"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1" w:name="_1tuee74" w:colFirst="0" w:colLast="0"/>
      <w:bookmarkEnd w:id="31"/>
      <w:r w:rsidRPr="003019AF">
        <w:rPr>
          <w:rFonts w:ascii="Times New Roman" w:eastAsia="Book Antiqua" w:hAnsi="Times New Roman" w:cs="Times New Roman"/>
          <w:b/>
          <w:sz w:val="24"/>
          <w:szCs w:val="24"/>
        </w:rPr>
        <w:t xml:space="preserve">2.2.1 Behavioral Economics Theory </w:t>
      </w:r>
    </w:p>
    <w:p w14:paraId="64D18A7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Behavioral Economics Theory, introduced by Daniel Kahneman and Amos Tversky in the 1970s and developed through subsequent research, examines how individuals' decisions are influenced by cognitive biases, rather than solely by rational judgment (Kahneman, 2011; Sunstein &amp; Thaler, 2021). This theory is crucial for understanding how citizens might react to the Huduma Namba rollout, especially when considering communication strategies and public participation. By understanding and addressing psychological tendencies, Huduma Namba’s communication strategy can engage the public more effectively, leading to higher registration rates.</w:t>
      </w:r>
    </w:p>
    <w:p w14:paraId="64D18A71"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has shown that framing—a method of presenting information in ways that align with people’s cognitive biases—can significantly increase public participation in government programs (Thaler, 2021; Ariely, 2020). For Huduma Namba, communicating personal and social benefits, rather than emphasizing compliance requirements, may resonate more effectively with citizens. Studies indicate that clear and positively framed messages can reduce uncertainty and encourage greater compliance with government initiatives (Dolan et al., 2022). By strategically framing Huduma Namba's benefits, the rollout can increase public awareness and uptake, directly addressing citizens' psychological preferences.</w:t>
      </w:r>
    </w:p>
    <w:p w14:paraId="64D18A7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Social influence, another key aspect of behavioral economics, shows that people are more likely to participate in a program when they observe respected community members or peers </w:t>
      </w:r>
      <w:r w:rsidRPr="003019AF">
        <w:rPr>
          <w:rFonts w:ascii="Times New Roman" w:eastAsia="Book Antiqua" w:hAnsi="Times New Roman" w:cs="Times New Roman"/>
          <w:sz w:val="24"/>
          <w:szCs w:val="24"/>
        </w:rPr>
        <w:lastRenderedPageBreak/>
        <w:t>doing so (Cialdini, 2021). For Huduma Namba, engaging local leaders as visible advocates could lead to greater community participation. When the program gains social endorsement, public participation tends to follow suit. Research supports this idea, revealing that public program engagement increases when people see participation as a common social behavior, thus underscoring the need for community-driven communication (Sunstein, 2023).</w:t>
      </w:r>
    </w:p>
    <w:p w14:paraId="64D18A73"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also reveals that people often prioritize immediate benefits over future ones. Studies indicate that individuals are more responsive to short-term incentives or immediate gains (Ariely, 2020; Kahneman, 2018). With Huduma Namba, this insight suggests that demonstrating immediate and tangible benefits could make the program feel relevant and accessible, helping to bridge the gap between the long-term goals of Huduma Namba and the immediate interests of individuals.</w:t>
      </w:r>
    </w:p>
    <w:p w14:paraId="64D18A7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“Nudging”—encouraging people to make beneficial choices without limiting their options—has also proven effective in similar contexts (Thaler &amp; Sunstein, 2021). Studies reveal that nudging prompts people to act in their own best interests without feeling pressured. For Huduma Namba, introducing gentle nudges could prompt registration and participation by making the process feel more approachable and less intrusive. With these behavioral insights, Huduma Namba’s rollout can be more attuned to the natural decision-making processes of citizens, leading to broader engagement and support.</w:t>
      </w:r>
    </w:p>
    <w:p w14:paraId="64D18A75"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2" w:name="_4du1wux" w:colFirst="0" w:colLast="0"/>
      <w:bookmarkEnd w:id="32"/>
      <w:r w:rsidRPr="003019AF">
        <w:rPr>
          <w:rFonts w:ascii="Times New Roman" w:eastAsia="Book Antiqua" w:hAnsi="Times New Roman" w:cs="Times New Roman"/>
          <w:b/>
          <w:sz w:val="24"/>
          <w:szCs w:val="24"/>
        </w:rPr>
        <w:t xml:space="preserve">2.2.2 Institutional Economics Theory </w:t>
      </w:r>
    </w:p>
    <w:p w14:paraId="64D18A76"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Douglass North’s Institutional Economics Theory, which took shape in the 1990s, explores the importance of formal institutions in regulating and shaping societal interactions (North, 1991). Legal safeguards within the Huduma Namba program can be viewed through this theoretical framework as they establish boundaries, manage public expectations, and reinforce trust. According to recent studies, well-structured legal protections are critical for securing public support for programs such as Huduma Namba by reducing perceived risks (Williamson, 2019). This theory highlights how reliable institutional frameworks directly impact citizens' willingness to engage with public services.</w:t>
      </w:r>
    </w:p>
    <w:p w14:paraId="64D18A77"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Scholars emphasize that public programs tend to gain legitimacy when backed by clear legal safeguards that directly address the privacy concerns of citizens (North, 2019; Williamson, 2021). In the case of Huduma Namba, legal assurances about data security and privacy can significantly impact public confidence. Research shows that transparency and oversight in institutional structures help to reduce fears of data misuse, an insight that resonates with </w:t>
      </w:r>
      <w:r w:rsidRPr="003019AF">
        <w:rPr>
          <w:rFonts w:ascii="Times New Roman" w:eastAsia="Book Antiqua" w:hAnsi="Times New Roman" w:cs="Times New Roman"/>
          <w:sz w:val="24"/>
          <w:szCs w:val="24"/>
        </w:rPr>
        <w:lastRenderedPageBreak/>
        <w:t>Institutional Economics Theory. When citizens see these institutions as protective, they are more inclined to trust and support initiatives such as Huduma Namba (Robinson, 2020).</w:t>
      </w:r>
    </w:p>
    <w:p w14:paraId="64D18A78"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Public confidence is also supported by enforceable legal frameworks. Studies reveal that people are more likely to trust programs that have legally binding regulations rather than guidelines alone (Williamson, 2019). In the Huduma Namba context, introducing enforcement measures, such as regular audits and independent oversight, could reassure the public about data security and adherence to privacy standards. Research shows that these mechanisms promote accountability and align with Institutional Economics Theory’s emphasis on protecting public interests through robust institutional behavior (Robinson, 2021).</w:t>
      </w:r>
    </w:p>
    <w:p w14:paraId="64D18A79"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Consistency in legal safeguards is another principle of Institutional Economics Theory. When citizens perceive inconsistencies in law application, trust tends to erode (North, 2019; Ostrom, 2021). For Huduma Namba, consistently applied privacy and data protection laws can mitigate public concerns over data misuse. Studies confirm that when the public is aware of transparent, consistently enforced legal protections, trust in government programs is likely to increase.</w:t>
      </w:r>
    </w:p>
    <w:p w14:paraId="64D18A7A"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further underscores that legal frameworks should evolve to meet emerging challenges. In the case of Huduma Namba, continuous improvement of legal safeguards to address new privacy concerns would uphold high standards and sustain public trust. Studies indicate that when legal safeguards are adaptive, public acceptance of government programs improves, reinforcing the program’s credibility and legitimacy (Ostrom, 2023).</w:t>
      </w:r>
    </w:p>
    <w:p w14:paraId="64D18A7B"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3" w:name="_2szc72q" w:colFirst="0" w:colLast="0"/>
      <w:bookmarkEnd w:id="33"/>
      <w:r w:rsidRPr="003019AF">
        <w:rPr>
          <w:rFonts w:ascii="Times New Roman" w:eastAsia="Book Antiqua" w:hAnsi="Times New Roman" w:cs="Times New Roman"/>
          <w:b/>
          <w:sz w:val="24"/>
          <w:szCs w:val="24"/>
        </w:rPr>
        <w:t xml:space="preserve">2.2.3 Distributional Equity Theory </w:t>
      </w:r>
    </w:p>
    <w:p w14:paraId="64D18A7C"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Distributional Equity Theory, introduced by John Rawls in the 1970s, emphasizes fair distribution of resources and services, especially for disadvantaged groups (Rawls, 1971). This theory highlights the need for equitable treatment and access, ensuring that marginalized populations can engage with government programs on an equal footing. Huduma Namba’s inclusivity efforts are especially relevant here, as equitable access helps create a more unified and fair registration system (Sen, 2022).</w:t>
      </w:r>
    </w:p>
    <w:p w14:paraId="64D18A7D"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Studies show that public programs can deepen social disparities if they do not actively address barriers faced by marginalized groups (Young, 2021; Sen, 2020). For Huduma Namba, implementing inclusive practices—such as mobile registration services and multilingual resources—could ensure that rural or underserved populations are not left behind. Researchers argue that these inclusive measures contribute to better public perception and greater </w:t>
      </w:r>
      <w:r w:rsidRPr="003019AF">
        <w:rPr>
          <w:rFonts w:ascii="Times New Roman" w:eastAsia="Book Antiqua" w:hAnsi="Times New Roman" w:cs="Times New Roman"/>
          <w:sz w:val="24"/>
          <w:szCs w:val="24"/>
        </w:rPr>
        <w:lastRenderedPageBreak/>
        <w:t>willingness to participate in government programs, fostering trust and unity among citizens (Dworkin, 2023).</w:t>
      </w:r>
    </w:p>
    <w:p w14:paraId="64D18A7E"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reveals that exclusionary practices in public services can lead to resistance and disillusionment. Programs that fail to include all citizens equitably may deepen social divides, as marginalized groups become further isolated from essential services (Rawls, 2020; Sen, 2023). Huduma Namba, by prioritizing equitable access, can work toward fostering national unity, mitigating the risk of exclusion-based mistrust that could hinder the program’s success.</w:t>
      </w:r>
    </w:p>
    <w:p w14:paraId="64D18A7F"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Equity theory also stresses the importance of designing services that account for cultural, linguistic, and logistical barriers to participation. Studies indicate that tailoring services to marginalized populations can significantly increase engagement (Sen, 2022). For Huduma Namba, efforts such as providing local language resources and addressing logistical challenges faced by rural residents demonstrate a commitment to fairness. When public programs are adapted to meet diverse needs, trust in government initiatives rises.</w:t>
      </w:r>
    </w:p>
    <w:p w14:paraId="64D18A8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Citizens’ confidence in government initiatives increases when they feel valued and respected. Research suggests that inclusive policies that reduce barriers for disadvantaged populations reinforce a sense of fairness (Young, 2021). Huduma Namba’s commitment to equitable access could help foster support across diverse communities, ensuring that its reach and impact align with its goals of universal registration and inclusion.</w:t>
      </w:r>
    </w:p>
    <w:p w14:paraId="64D18A81" w14:textId="77777777"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 xml:space="preserve">2.2.4 Public Choice Theory </w:t>
      </w:r>
    </w:p>
    <w:p w14:paraId="64D18A8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Public Choice Theory, developed by James Buchanan and Gordon Tullock in the 1960s, argues that individuals and institutions act based on self-interest, making it necessary for institutions to adopt safeguards that protect public welfare (Buchanan &amp; Tullock, 1962). Applied to Huduma Namba, this theory suggests that data protection safeguards are critical for maintaining public trust, as citizens are more likely to support the program when they perceive their data as secure (Mueller, 2020).</w:t>
      </w:r>
    </w:p>
    <w:p w14:paraId="64D18A83"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Research applying Public Choice Theory to data protection highlights that strong, transparent safeguards are necessary for public acceptance of government initiatives (Shughart, 2021; Robinson, 2022). For Huduma Namba, communicating clear data management practices and enforcing privacy laws could reassure the public about data security. Studies reveal that transparency and accountability mechanisms are effective in reducing public concern over </w:t>
      </w:r>
      <w:r w:rsidRPr="003019AF">
        <w:rPr>
          <w:rFonts w:ascii="Times New Roman" w:eastAsia="Book Antiqua" w:hAnsi="Times New Roman" w:cs="Times New Roman"/>
          <w:sz w:val="24"/>
          <w:szCs w:val="24"/>
        </w:rPr>
        <w:lastRenderedPageBreak/>
        <w:t>misuse, aligning with Public Choice Theory’s emphasis on safeguarding public interest (Mueller, 2023).</w:t>
      </w:r>
    </w:p>
    <w:p w14:paraId="64D18A8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theory also suggests that independent oversight mechanisms improve public trust by ensuring government accountability (Shughart, 2021). Research shows that external audits of data handling practices can prevent potential conflicts of interest within government agencies. For Huduma Namba, establishing independent oversight could help build trust by demonstrating a commitment to data security and privacy, promoting broader public acceptance (Robinson, 2023).</w:t>
      </w:r>
    </w:p>
    <w:p w14:paraId="64D18A85"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Public Choice Theory indicates that, without adequate protections, citizens may resist programs they perceive as risky or intrusive. Studies show that when citizens are assured of strict penalties for data breaches, they feel more confident in the safety of their personal information (Mueller, 2023). For Huduma Namba, implementing enforceable penalties and making these known to the public could reassure citizens, enhancing their perception of the program’s commitment to data protection.</w:t>
      </w:r>
    </w:p>
    <w:p w14:paraId="64D18A86" w14:textId="77777777" w:rsidR="009232D0"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confirms that public programs are more likely to succeed when there are clear, legally enforceable standards for data protection. By aligning with the principles of Public Choice Theory and adopting these safeguards, Huduma Namba could foster the public trust essential for its successful implementation.</w:t>
      </w:r>
    </w:p>
    <w:p w14:paraId="0B470133" w14:textId="3530C25D" w:rsidR="00105163" w:rsidRPr="00105163" w:rsidRDefault="00105163" w:rsidP="00105163">
      <w:pPr>
        <w:spacing w:after="200" w:line="360" w:lineRule="auto"/>
        <w:jc w:val="both"/>
        <w:rPr>
          <w:rFonts w:ascii="Times New Roman" w:eastAsia="Book Antiqua" w:hAnsi="Times New Roman" w:cs="Times New Roman"/>
          <w:b/>
          <w:sz w:val="24"/>
          <w:szCs w:val="24"/>
        </w:rPr>
      </w:pPr>
      <w:r w:rsidRPr="00105163">
        <w:rPr>
          <w:rFonts w:ascii="Times New Roman" w:eastAsia="Book Antiqua" w:hAnsi="Times New Roman" w:cs="Times New Roman"/>
          <w:b/>
          <w:sz w:val="24"/>
          <w:szCs w:val="24"/>
        </w:rPr>
        <w:t>2.</w:t>
      </w:r>
      <w:r w:rsidR="001505A7">
        <w:rPr>
          <w:rFonts w:ascii="Times New Roman" w:eastAsia="Book Antiqua" w:hAnsi="Times New Roman" w:cs="Times New Roman"/>
          <w:b/>
          <w:sz w:val="24"/>
          <w:szCs w:val="24"/>
        </w:rPr>
        <w:t>3</w:t>
      </w:r>
      <w:r w:rsidRPr="00105163">
        <w:rPr>
          <w:rFonts w:ascii="Times New Roman" w:eastAsia="Book Antiqua" w:hAnsi="Times New Roman" w:cs="Times New Roman"/>
          <w:b/>
          <w:sz w:val="24"/>
          <w:szCs w:val="24"/>
        </w:rPr>
        <w:t xml:space="preserve"> Empirical Review</w:t>
      </w:r>
    </w:p>
    <w:p w14:paraId="3E05B467"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A global study by Gelb and Clark (2022), titled </w:t>
      </w:r>
      <w:r w:rsidRPr="00105163">
        <w:rPr>
          <w:rFonts w:ascii="Times New Roman" w:eastAsia="Book Antiqua" w:hAnsi="Times New Roman" w:cs="Times New Roman"/>
          <w:i/>
          <w:sz w:val="24"/>
          <w:szCs w:val="24"/>
        </w:rPr>
        <w:t>"The Role of Digital Identity in Enhancing Social Inclusion and Access to Public Services,"</w:t>
      </w:r>
      <w:r w:rsidRPr="00105163">
        <w:rPr>
          <w:rFonts w:ascii="Times New Roman" w:eastAsia="Book Antiqua" w:hAnsi="Times New Roman" w:cs="Times New Roman"/>
          <w:sz w:val="24"/>
          <w:szCs w:val="24"/>
        </w:rPr>
        <w:t xml:space="preserve"> ultimately showed numerous challenges, particularly in how digital identity systems struggle to achieve social inclusion when accessibility and data privacy protections are insufficient. The study revealed that without robust protections, these systems risk excluding marginalized groups. Even with Institutional Theory applied, the systems failed to adequately adapt to the needs of vulnerable populations. The research highlighted a persistent gap in understanding the long-term privacy risks faced by these communities, emphasizing the limitations of current models in truly inclusive digital identity frameworks.</w:t>
      </w:r>
    </w:p>
    <w:p w14:paraId="7BE6BA11"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Agrawal and Pandey (2021) conducted a global study titled </w:t>
      </w:r>
      <w:r w:rsidRPr="00105163">
        <w:rPr>
          <w:rFonts w:ascii="Times New Roman" w:eastAsia="Book Antiqua" w:hAnsi="Times New Roman" w:cs="Times New Roman"/>
          <w:i/>
          <w:sz w:val="24"/>
          <w:szCs w:val="24"/>
        </w:rPr>
        <w:t>"Barriers to Digital Identity Adoption in Emerging Markets,"</w:t>
      </w:r>
      <w:r w:rsidRPr="00105163">
        <w:rPr>
          <w:rFonts w:ascii="Times New Roman" w:eastAsia="Book Antiqua" w:hAnsi="Times New Roman" w:cs="Times New Roman"/>
          <w:sz w:val="24"/>
          <w:szCs w:val="24"/>
        </w:rPr>
        <w:t xml:space="preserve"> which exposed a range of adoption issues due to poor infrastructure, limited digital literacy, and weak regulatory frameworks. The study, applying </w:t>
      </w:r>
      <w:r w:rsidRPr="00105163">
        <w:rPr>
          <w:rFonts w:ascii="Times New Roman" w:eastAsia="Book Antiqua" w:hAnsi="Times New Roman" w:cs="Times New Roman"/>
          <w:sz w:val="24"/>
          <w:szCs w:val="24"/>
        </w:rPr>
        <w:lastRenderedPageBreak/>
        <w:t>Technology Acceptance Theory, demonstrated that user perceptions are often negative in regions with significant infrastructure challenges. These findings suggest that without substantial government investment, digital identity initiatives are unlikely to succeed in these areas. This research left a gap in addressing how inadequate community support mechanisms and poor digital literacy hinder the roll-out, pointing to the bleak outlook of these systems without considerable reforms.</w:t>
      </w:r>
    </w:p>
    <w:p w14:paraId="5D7D1888"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Another global study by Mukherjee and Shaw (2023), titled </w:t>
      </w:r>
      <w:r w:rsidRPr="00105163">
        <w:rPr>
          <w:rFonts w:ascii="Times New Roman" w:eastAsia="Book Antiqua" w:hAnsi="Times New Roman" w:cs="Times New Roman"/>
          <w:i/>
          <w:sz w:val="24"/>
          <w:szCs w:val="24"/>
        </w:rPr>
        <w:t>"User Trust and Security Concerns in Digital Identity Systems,"</w:t>
      </w:r>
      <w:r w:rsidRPr="00105163">
        <w:rPr>
          <w:rFonts w:ascii="Times New Roman" w:eastAsia="Book Antiqua" w:hAnsi="Times New Roman" w:cs="Times New Roman"/>
          <w:sz w:val="24"/>
          <w:szCs w:val="24"/>
        </w:rPr>
        <w:t xml:space="preserve"> pointed out significant trust and security issues, particularly across different cultural contexts. With Social Exchange Theory guiding the study, it became evident that digital identity systems often fail to inspire public trust, especially in regions with minimal data protection laws and opaque communication. The study found that cultural distrust and security concerns remain a significant barrier. A key research gap was highlighted: how unresolved security vulnerabilities and breaches can erode user trust, revealing a major flaw in the existing frameworks supporting these digital identity systems.</w:t>
      </w:r>
    </w:p>
    <w:p w14:paraId="23230B13"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In a local study by Muli and Kamau (2022), titled </w:t>
      </w:r>
      <w:r w:rsidRPr="00105163">
        <w:rPr>
          <w:rFonts w:ascii="Times New Roman" w:eastAsia="Book Antiqua" w:hAnsi="Times New Roman" w:cs="Times New Roman"/>
          <w:i/>
          <w:sz w:val="24"/>
          <w:szCs w:val="24"/>
        </w:rPr>
        <w:t>"Challenges of Digital Identity Systems in Sub-Saharan Africa,"</w:t>
      </w:r>
      <w:r w:rsidRPr="00105163">
        <w:rPr>
          <w:rFonts w:ascii="Times New Roman" w:eastAsia="Book Antiqua" w:hAnsi="Times New Roman" w:cs="Times New Roman"/>
          <w:sz w:val="24"/>
          <w:szCs w:val="24"/>
        </w:rPr>
        <w:t xml:space="preserve"> the researchers uncovered significant obstacles in digital identity adoption across several African countries. Variables such as poor infrastructure, widespread poverty, and political instability were identified as major hindrances. Using Diffusion of Innovation Theory, the study highlighted how deeply rooted infrastructural and economic problems obstruct digital identity initiatives in these regions. Findings showed that without serious intervention, adoption remains low. The study left a gap in policy-driven solutions that could overcome these barriers, raising doubts about the sustainability of digital identity efforts in resource-limited areas.</w:t>
      </w:r>
    </w:p>
    <w:p w14:paraId="126CA070"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Adeoye and Ojo’s (2023) study titled </w:t>
      </w:r>
      <w:r w:rsidRPr="00105163">
        <w:rPr>
          <w:rFonts w:ascii="Times New Roman" w:eastAsia="Book Antiqua" w:hAnsi="Times New Roman" w:cs="Times New Roman"/>
          <w:i/>
          <w:sz w:val="24"/>
          <w:szCs w:val="24"/>
        </w:rPr>
        <w:t>"The Impact of Public Awareness on the Success of Digital Identity Programs in West Africa,"</w:t>
      </w:r>
      <w:r w:rsidRPr="00105163">
        <w:rPr>
          <w:rFonts w:ascii="Times New Roman" w:eastAsia="Book Antiqua" w:hAnsi="Times New Roman" w:cs="Times New Roman"/>
          <w:sz w:val="24"/>
          <w:szCs w:val="24"/>
        </w:rPr>
        <w:t xml:space="preserve"> revealed that public awareness campaigns were largely ineffective in sustaining long-term engagement. While short-term awareness seemed to increase initial enrollment, Behavioral Economics Theory showed that these campaigns did not address deeper issues of mistrust and lack of engagement. The study showed that digital identity systems cannot rely solely on awareness campaigns to drive adoption. The research gap identified pointed to an absence of strategies to maintain user interest and engagement over time, illustrating the limitations of awareness-focused approaches.</w:t>
      </w:r>
    </w:p>
    <w:p w14:paraId="6C539591"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lastRenderedPageBreak/>
        <w:t xml:space="preserve">In Tanzania, Komba and Njoroge (2021) published </w:t>
      </w:r>
      <w:r w:rsidRPr="00105163">
        <w:rPr>
          <w:rFonts w:ascii="Times New Roman" w:eastAsia="Book Antiqua" w:hAnsi="Times New Roman" w:cs="Times New Roman"/>
          <w:i/>
          <w:sz w:val="24"/>
          <w:szCs w:val="24"/>
        </w:rPr>
        <w:t>"Socioeconomic Determinants of Digital Identity Registration in East Africa,"</w:t>
      </w:r>
      <w:r w:rsidRPr="00105163">
        <w:rPr>
          <w:rFonts w:ascii="Times New Roman" w:eastAsia="Book Antiqua" w:hAnsi="Times New Roman" w:cs="Times New Roman"/>
          <w:sz w:val="24"/>
          <w:szCs w:val="24"/>
        </w:rPr>
        <w:t xml:space="preserve"> where findings indicated that digital identity registration rates remain disproportionately low among economically disadvantaged groups. The study, guided by Social Determinants of Health Theory, found that digital access was out of reach for lower-income populations, rendering the system ineffective in addressing social inequities. These findings reveal that socioeconomic barriers undermine the potential inclusiveness of digital identity systems, and the study identified a gap in government initiatives that could bridge these accessibility gaps, further underscoring the obstacles to widespread adoption.</w:t>
      </w:r>
    </w:p>
    <w:p w14:paraId="5D9DD44F"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In Kenya, Omondi and Wachira’s (2023) study, </w:t>
      </w:r>
      <w:r w:rsidRPr="00105163">
        <w:rPr>
          <w:rFonts w:ascii="Times New Roman" w:eastAsia="Book Antiqua" w:hAnsi="Times New Roman" w:cs="Times New Roman"/>
          <w:i/>
          <w:sz w:val="24"/>
          <w:szCs w:val="24"/>
        </w:rPr>
        <w:t>"Effectiveness of Data Protection Policies on User Trust in Kenya’s Digital Identity Systems,"</w:t>
      </w:r>
      <w:r w:rsidRPr="00105163">
        <w:rPr>
          <w:rFonts w:ascii="Times New Roman" w:eastAsia="Book Antiqua" w:hAnsi="Times New Roman" w:cs="Times New Roman"/>
          <w:sz w:val="24"/>
          <w:szCs w:val="24"/>
        </w:rPr>
        <w:t xml:space="preserve"> found that while data protection policies are in place, they fall short of fostering genuine public trust in digital identity systems. Despite applying the Trust and Risk Management Theory, the study showed that citizens remain skeptical, largely due to vague data handling practices and insufficient clarity on third-party sharing. Findings pointed to the fact that without robust data protection, user enrollment and trust are compromised. The research gap identified suggests that existing data protection policies are insufficient to address users' trust concerns, casting doubt on the system’s long-term viability.</w:t>
      </w:r>
    </w:p>
    <w:p w14:paraId="0AE6C5A0" w14:textId="6E3DE289" w:rsidR="00105163" w:rsidRPr="00105163" w:rsidRDefault="00105163" w:rsidP="00105163">
      <w:pPr>
        <w:spacing w:after="200" w:line="360" w:lineRule="auto"/>
        <w:jc w:val="both"/>
        <w:rPr>
          <w:rFonts w:ascii="Times New Roman" w:eastAsia="Book Antiqua" w:hAnsi="Times New Roman" w:cs="Times New Roman"/>
          <w:b/>
          <w:sz w:val="24"/>
          <w:szCs w:val="24"/>
        </w:rPr>
      </w:pPr>
      <w:bookmarkStart w:id="34" w:name="_2koq656" w:colFirst="0" w:colLast="0"/>
      <w:bookmarkEnd w:id="34"/>
      <w:r w:rsidRPr="00105163">
        <w:rPr>
          <w:rFonts w:ascii="Times New Roman" w:eastAsia="Book Antiqua" w:hAnsi="Times New Roman" w:cs="Times New Roman"/>
          <w:b/>
          <w:sz w:val="24"/>
          <w:szCs w:val="24"/>
        </w:rPr>
        <w:t>2.</w:t>
      </w:r>
      <w:r w:rsidR="001505A7">
        <w:rPr>
          <w:rFonts w:ascii="Times New Roman" w:eastAsia="Book Antiqua" w:hAnsi="Times New Roman" w:cs="Times New Roman"/>
          <w:b/>
          <w:sz w:val="24"/>
          <w:szCs w:val="24"/>
        </w:rPr>
        <w:t>4</w:t>
      </w:r>
      <w:r w:rsidRPr="00105163">
        <w:rPr>
          <w:rFonts w:ascii="Times New Roman" w:eastAsia="Book Antiqua" w:hAnsi="Times New Roman" w:cs="Times New Roman"/>
          <w:b/>
          <w:sz w:val="24"/>
          <w:szCs w:val="24"/>
        </w:rPr>
        <w:t xml:space="preserve"> Research Gaps</w:t>
      </w:r>
    </w:p>
    <w:p w14:paraId="52384651"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Despite growing interest in the digital identity system rollout, significant research gaps remain. Existing studies often emphasize the potential benefits of digital identity systems but lack a comprehensive exploration of long-term privacy implications, especially for marginalized communities (Gelb &amp; Clark, 2022). Current models fail to address these communities' privacy risks fully, leaving gaps in understanding how these systems can be modified to ensure data security and inclusivity across various socioeconomic groups. Future research should focus on how digital identity systems could evolve to protect vulnerable groups against privacy violations.</w:t>
      </w:r>
    </w:p>
    <w:p w14:paraId="53EE7E4C"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 xml:space="preserve">Another major research gap lies in infrastructure limitations, particularly in emerging economies. Studies reveal that inadequate infrastructure and digital literacy are prominent barriers to digital identity adoption (Agrawal &amp; Pandey, 2021). While the need for enhanced infrastructure is acknowledged, there is insufficient research on tailored solutions that might boost digital literacy and adapt digital identity frameworks to low-resource settings. Research </w:t>
      </w:r>
      <w:r w:rsidRPr="00105163">
        <w:rPr>
          <w:rFonts w:ascii="Times New Roman" w:eastAsia="Book Antiqua" w:hAnsi="Times New Roman" w:cs="Times New Roman"/>
          <w:sz w:val="24"/>
          <w:szCs w:val="24"/>
        </w:rPr>
        <w:lastRenderedPageBreak/>
        <w:t>on developing scalable, cost-effective infrastructure solutions is essential for the success of these initiatives in under-resourced areas.</w:t>
      </w:r>
    </w:p>
    <w:p w14:paraId="7F700086"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Trust and security concerns also present a considerable gap in the literature. Mukherjee and Shaw (2023) identified that digital identity systems often fail to build user trust due to limited data protection and opaque government communication. However, studies rarely examine how real-time security breaches affect trust in digital identity systems. More research is needed to investigate the impact of ongoing transparency in data handling and immediate response to breaches, which are crucial for maintaining public trust over time.</w:t>
      </w:r>
    </w:p>
    <w:p w14:paraId="06D1097F"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Public awareness campaigns have been shown to increase short-term engagement, but the sustainability of these campaigns remains unexamined (Adeoye &amp; Ojo, 2023). Existing studies generally highlight the initial benefits of awareness efforts without focusing on their long-term effectiveness in keeping users engaged with digital identity systems. Future research should address this gap by investigating innovative approaches to maintain awareness and ensure continued user participation over extended periods.</w:t>
      </w:r>
    </w:p>
    <w:p w14:paraId="1C660782" w14:textId="77777777" w:rsidR="00105163" w:rsidRPr="00105163" w:rsidRDefault="00105163" w:rsidP="00105163">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Socioeconomic barriers continue to hinder equitable access to digital identity registration, as studies like that of Komba and Njoroge (2021) demonstrate. However, there is a lack of research on specific policy interventions that can mitigate these socioeconomic challenges. While infrastructure improvements are often recommended, studies should delve deeper into how government policies, subsidies, or alternative registration methods might help marginalized populations access digital identity services.</w:t>
      </w:r>
    </w:p>
    <w:p w14:paraId="123B6D33" w14:textId="262C7E3B" w:rsidR="00C9722B" w:rsidRDefault="00105163" w:rsidP="00832FCA">
      <w:pPr>
        <w:spacing w:after="200" w:line="360" w:lineRule="auto"/>
        <w:jc w:val="both"/>
        <w:rPr>
          <w:rFonts w:ascii="Times New Roman" w:eastAsia="Book Antiqua" w:hAnsi="Times New Roman" w:cs="Times New Roman"/>
          <w:sz w:val="24"/>
          <w:szCs w:val="24"/>
        </w:rPr>
      </w:pPr>
      <w:r w:rsidRPr="00105163">
        <w:rPr>
          <w:rFonts w:ascii="Times New Roman" w:eastAsia="Book Antiqua" w:hAnsi="Times New Roman" w:cs="Times New Roman"/>
          <w:sz w:val="24"/>
          <w:szCs w:val="24"/>
        </w:rPr>
        <w:t>Lastly, existing data protection policies appear insufficient to foster strong public trust in digital identity systems. Omondi and Wachira (2023) highlight that current policies fall short in addressing user concerns about third-party data sharing and privacy. However, studies seldom explore which specific policy enhancements would most effectively promote user confidence. Further research should focus on identifying the most impactful legal protections and practices to make data protection policies more effective in building public trust.</w:t>
      </w:r>
      <w:bookmarkStart w:id="35" w:name="_184mhaj" w:colFirst="0" w:colLast="0"/>
      <w:bookmarkEnd w:id="35"/>
    </w:p>
    <w:p w14:paraId="78F04D0D" w14:textId="77777777" w:rsidR="00C9722B" w:rsidRDefault="00C9722B" w:rsidP="003019AF">
      <w:pPr>
        <w:keepNext/>
        <w:keepLines/>
        <w:spacing w:before="40" w:after="0" w:line="360" w:lineRule="auto"/>
        <w:rPr>
          <w:rFonts w:ascii="Times New Roman" w:eastAsia="Book Antiqua" w:hAnsi="Times New Roman" w:cs="Times New Roman"/>
          <w:sz w:val="24"/>
          <w:szCs w:val="24"/>
        </w:rPr>
      </w:pPr>
    </w:p>
    <w:p w14:paraId="760A4C1F" w14:textId="77777777" w:rsidR="00C9722B" w:rsidRDefault="00C9722B" w:rsidP="003019AF">
      <w:pPr>
        <w:keepNext/>
        <w:keepLines/>
        <w:spacing w:before="40" w:after="0" w:line="360" w:lineRule="auto"/>
        <w:rPr>
          <w:rFonts w:ascii="Times New Roman" w:eastAsia="Book Antiqua" w:hAnsi="Times New Roman" w:cs="Times New Roman"/>
          <w:sz w:val="24"/>
          <w:szCs w:val="24"/>
        </w:rPr>
      </w:pPr>
    </w:p>
    <w:p w14:paraId="086004C6" w14:textId="77777777" w:rsidR="00C9722B" w:rsidRDefault="00C9722B" w:rsidP="003019AF">
      <w:pPr>
        <w:keepNext/>
        <w:keepLines/>
        <w:spacing w:before="40" w:after="0" w:line="360" w:lineRule="auto"/>
        <w:rPr>
          <w:rFonts w:ascii="Times New Roman" w:eastAsia="Book Antiqua" w:hAnsi="Times New Roman" w:cs="Times New Roman"/>
          <w:sz w:val="24"/>
          <w:szCs w:val="24"/>
        </w:rPr>
      </w:pPr>
    </w:p>
    <w:p w14:paraId="38FD0B68" w14:textId="77777777" w:rsidR="00C9722B" w:rsidRDefault="00C9722B" w:rsidP="003019AF">
      <w:pPr>
        <w:keepNext/>
        <w:keepLines/>
        <w:spacing w:before="40" w:after="0" w:line="360" w:lineRule="auto"/>
        <w:rPr>
          <w:rFonts w:ascii="Times New Roman" w:eastAsia="Book Antiqua" w:hAnsi="Times New Roman" w:cs="Times New Roman"/>
          <w:sz w:val="24"/>
          <w:szCs w:val="24"/>
        </w:rPr>
      </w:pPr>
    </w:p>
    <w:p w14:paraId="2F96D8E3" w14:textId="77777777" w:rsidR="003807D1" w:rsidRDefault="003807D1" w:rsidP="005F3606">
      <w:pPr>
        <w:rPr>
          <w:rFonts w:ascii="Times New Roman" w:eastAsia="Book Antiqua" w:hAnsi="Times New Roman" w:cs="Times New Roman"/>
          <w:sz w:val="24"/>
          <w:szCs w:val="24"/>
        </w:rPr>
      </w:pPr>
    </w:p>
    <w:p w14:paraId="64D18A8C" w14:textId="4D361A2C" w:rsidR="009232D0" w:rsidRPr="003019AF" w:rsidRDefault="005F3606" w:rsidP="005F3606">
      <w:pPr>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lastRenderedPageBreak/>
        <w:t>2.</w:t>
      </w:r>
      <w:r w:rsidR="001505A7">
        <w:rPr>
          <w:rFonts w:ascii="Times New Roman" w:eastAsia="Book Antiqua" w:hAnsi="Times New Roman" w:cs="Times New Roman"/>
          <w:b/>
          <w:sz w:val="24"/>
          <w:szCs w:val="24"/>
        </w:rPr>
        <w:t>5</w:t>
      </w:r>
      <w:r w:rsidRPr="003019AF">
        <w:rPr>
          <w:rFonts w:ascii="Times New Roman" w:eastAsia="Book Antiqua" w:hAnsi="Times New Roman" w:cs="Times New Roman"/>
          <w:b/>
          <w:sz w:val="24"/>
          <w:szCs w:val="24"/>
        </w:rPr>
        <w:t xml:space="preserve"> Conceptual Framework</w:t>
      </w:r>
    </w:p>
    <w:p w14:paraId="64D18A8D" w14:textId="1CBE071D" w:rsidR="009232D0"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Kothari (2022) states that </w:t>
      </w:r>
      <w:r w:rsidR="003D5FCE">
        <w:rPr>
          <w:rFonts w:ascii="Times New Roman" w:eastAsia="Book Antiqua" w:hAnsi="Times New Roman" w:cs="Times New Roman"/>
          <w:sz w:val="24"/>
          <w:szCs w:val="24"/>
        </w:rPr>
        <w:t xml:space="preserve">a </w:t>
      </w:r>
      <w:r w:rsidRPr="003019AF">
        <w:rPr>
          <w:rFonts w:ascii="Times New Roman" w:eastAsia="Book Antiqua" w:hAnsi="Times New Roman" w:cs="Times New Roman"/>
          <w:sz w:val="24"/>
          <w:szCs w:val="24"/>
        </w:rPr>
        <w:t>conceptual framework is a structure of variables that the researcher operationalizes so as to accomplish the set objectives. They further define a variable as a measure characteristic that assumes diverse values amongst subjects. The Independent variable in this research is inventory management, and organizational performance is the dependent variable.</w:t>
      </w:r>
    </w:p>
    <w:p w14:paraId="78682D25" w14:textId="3D975758" w:rsidR="00CF1D0E" w:rsidRPr="00CF1D0E" w:rsidRDefault="00CF1D0E" w:rsidP="003019AF">
      <w:pPr>
        <w:spacing w:after="200" w:line="360" w:lineRule="auto"/>
        <w:jc w:val="both"/>
        <w:rPr>
          <w:rFonts w:ascii="Times New Roman" w:eastAsia="Book Antiqua" w:hAnsi="Times New Roman" w:cs="Times New Roman"/>
          <w:b/>
          <w:sz w:val="24"/>
          <w:szCs w:val="24"/>
        </w:rPr>
      </w:pPr>
      <w:r w:rsidRPr="00CF1D0E">
        <w:rPr>
          <w:rFonts w:ascii="Times New Roman" w:eastAsia="Book Antiqua" w:hAnsi="Times New Roman" w:cs="Times New Roman"/>
          <w:b/>
          <w:sz w:val="24"/>
          <w:szCs w:val="24"/>
        </w:rPr>
        <w:t>Independent variable                                                                   Dependent variable</w:t>
      </w:r>
      <w:r w:rsidRPr="00CF1D0E">
        <w:rPr>
          <w:rFonts w:ascii="Times New Roman" w:eastAsia="Book Antiqua" w:hAnsi="Times New Roman" w:cs="Times New Roman"/>
          <w:sz w:val="24"/>
          <w:szCs w:val="24"/>
        </w:rPr>
        <w:t>.</w:t>
      </w:r>
    </w:p>
    <w:p w14:paraId="64D18A8E" w14:textId="77777777" w:rsidR="009232D0" w:rsidRPr="003019AF"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hAnsi="Times New Roman" w:cs="Times New Roman"/>
          <w:noProof/>
          <w:sz w:val="24"/>
          <w:szCs w:val="24"/>
        </w:rPr>
        <mc:AlternateContent>
          <mc:Choice Requires="wps">
            <w:drawing>
              <wp:anchor distT="0" distB="0" distL="114300" distR="114300" simplePos="0" relativeHeight="251641856" behindDoc="0" locked="0" layoutInCell="1" hidden="0" allowOverlap="1" wp14:anchorId="64D18E93" wp14:editId="64D18E94">
                <wp:simplePos x="0" y="0"/>
                <wp:positionH relativeFrom="column">
                  <wp:posOffset>1</wp:posOffset>
                </wp:positionH>
                <wp:positionV relativeFrom="paragraph">
                  <wp:posOffset>0</wp:posOffset>
                </wp:positionV>
                <wp:extent cx="635000" cy="635000"/>
                <wp:effectExtent l="0" t="0" r="0" b="0"/>
                <wp:wrapNone/>
                <wp:docPr id="3" name="Straight Arrow Connector 3"/>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anchor>
            </w:drawing>
          </mc:Choice>
          <mc:Fallback>
            <w:pict>
              <v:shapetype w14:anchorId="1E44BB57" id="_x0000_t32" coordsize="21600,21600" o:spt="32" o:oned="t" path="m,l21600,21600e" filled="f">
                <v:path arrowok="t" fillok="f" o:connecttype="none"/>
                <o:lock v:ext="edit" shapetype="t"/>
              </v:shapetype>
              <v:shape id="Straight Arrow Connector 3" o:spid="_x0000_s1026" type="#_x0000_t32" style="position:absolute;margin-left:0;margin-top:0;width:50pt;height:50pt;z-index:251641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">
                <o:lock v:ext="edit" selection="t"/>
              </v:shape>
            </w:pict>
          </mc:Fallback>
        </mc:AlternateContent>
      </w:r>
      <w:r w:rsidRPr="003019AF">
        <w:rPr>
          <w:rFonts w:ascii="Times New Roman" w:hAnsi="Times New Roman" w:cs="Times New Roman"/>
          <w:noProof/>
          <w:sz w:val="24"/>
          <w:szCs w:val="24"/>
        </w:rPr>
        <mc:AlternateContent>
          <mc:Choice Requires="wps">
            <w:drawing>
              <wp:anchor distT="0" distB="0" distL="0" distR="0" simplePos="0" relativeHeight="251644928" behindDoc="0" locked="0" layoutInCell="1" hidden="0" allowOverlap="1" wp14:anchorId="64D18E95" wp14:editId="64D18E96">
                <wp:simplePos x="0" y="0"/>
                <wp:positionH relativeFrom="column">
                  <wp:posOffset>-66674</wp:posOffset>
                </wp:positionH>
                <wp:positionV relativeFrom="paragraph">
                  <wp:posOffset>120014</wp:posOffset>
                </wp:positionV>
                <wp:extent cx="2124075" cy="1162050"/>
                <wp:effectExtent l="0" t="0" r="28575" b="19050"/>
                <wp:wrapNone/>
                <wp:docPr id="15" name="Rectangle: Rounded Corners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24075" cy="1162050"/>
                        </a:xfrm>
                        <a:prstGeom prst="roundRect">
                          <a:avLst>
                            <a:gd name="adj" fmla="val 16667"/>
                          </a:avLst>
                        </a:prstGeom>
                        <a:solidFill>
                          <a:srgbClr val="FFFFFF"/>
                        </a:solidFill>
                        <a:ln w="9525">
                          <a:solidFill>
                            <a:srgbClr val="000000"/>
                          </a:solidFill>
                          <a:round/>
                          <a:headEnd/>
                          <a:tailEnd/>
                        </a:ln>
                      </wps:spPr>
                      <wps:txbx>
                        <w:txbxContent>
                          <w:p w14:paraId="64D18EBA" w14:textId="07BAC2C6" w:rsidR="005F3606" w:rsidRPr="00E97D8F" w:rsidRDefault="005F3606" w:rsidP="00ED0750">
                            <w:pPr>
                              <w:rPr>
                                <w:rFonts w:ascii="Times New Roman" w:hAnsi="Times New Roman"/>
                                <w:b/>
                                <w:bCs/>
                                <w:sz w:val="24"/>
                                <w:szCs w:val="24"/>
                              </w:rPr>
                            </w:pPr>
                            <w:r w:rsidRPr="00E97D8F">
                              <w:rPr>
                                <w:rFonts w:ascii="Times New Roman" w:hAnsi="Times New Roman"/>
                                <w:b/>
                                <w:bCs/>
                                <w:sz w:val="24"/>
                                <w:szCs w:val="24"/>
                              </w:rPr>
                              <w:t xml:space="preserve">Communication </w:t>
                            </w:r>
                            <w:r w:rsidR="00E97D8F" w:rsidRPr="00E97D8F">
                              <w:rPr>
                                <w:rFonts w:ascii="Times New Roman" w:hAnsi="Times New Roman"/>
                                <w:b/>
                                <w:bCs/>
                                <w:sz w:val="24"/>
                                <w:szCs w:val="24"/>
                              </w:rPr>
                              <w:t>Strategy and</w:t>
                            </w:r>
                            <w:r w:rsidR="00750427" w:rsidRPr="00E97D8F">
                              <w:rPr>
                                <w:rFonts w:ascii="Times New Roman" w:hAnsi="Times New Roman"/>
                                <w:b/>
                                <w:bCs/>
                                <w:sz w:val="24"/>
                                <w:szCs w:val="24"/>
                              </w:rPr>
                              <w:t xml:space="preserve"> </w:t>
                            </w:r>
                            <w:r w:rsidR="00850A8D" w:rsidRPr="00E97D8F">
                              <w:rPr>
                                <w:rFonts w:ascii="Times New Roman" w:hAnsi="Times New Roman"/>
                                <w:b/>
                                <w:bCs/>
                                <w:sz w:val="24"/>
                                <w:szCs w:val="24"/>
                              </w:rPr>
                              <w:t>Public Participation</w:t>
                            </w:r>
                          </w:p>
                          <w:p w14:paraId="64D18EBB" w14:textId="77777777" w:rsidR="005F3606" w:rsidRPr="008C1327" w:rsidRDefault="005F3606" w:rsidP="00ED0750">
                            <w:pPr>
                              <w:spacing w:after="200" w:line="276" w:lineRule="auto"/>
                              <w:rPr>
                                <w:rFonts w:ascii="Times New Roman" w:hAnsi="Times New Roman"/>
                              </w:rPr>
                            </w:pP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t>ZZZZZZZZZZZZZZZZZZZZZZZZZZZZZZ</w:t>
                            </w:r>
                            <w:r w:rsidRPr="008C1327">
                              <w:rPr>
                                <w:rFonts w:ascii="Times New Roman" w:hAnsi="Times New Roman"/>
                              </w:rPr>
                              <w:tab/>
                            </w:r>
                            <w:r w:rsidRPr="008C1327">
                              <w:rPr>
                                <w:rFonts w:ascii="Times New Roman" w:hAnsi="Times New Roman"/>
                              </w:rPr>
                              <w:tab/>
                            </w:r>
                            <w:r w:rsidRPr="008C1327">
                              <w:rPr>
                                <w:rFonts w:ascii="Times New Roman" w:hAnsi="Times New Roman"/>
                              </w:rPr>
                              <w:tab/>
                              <w:t>QQQQQQQa</w:t>
                            </w:r>
                          </w:p>
                          <w:p w14:paraId="64D18EBC" w14:textId="77777777" w:rsidR="005F3606" w:rsidRDefault="005F3606" w:rsidP="00ED0750">
                            <w:pPr>
                              <w:numPr>
                                <w:ilvl w:val="0"/>
                                <w:numId w:val="3"/>
                              </w:numPr>
                              <w:spacing w:after="200" w:line="276" w:lineRule="auto"/>
                              <w:rPr>
                                <w:rFonts w:ascii="Times New Roman" w:hAnsi="Times New Roman"/>
                              </w:rPr>
                            </w:pPr>
                          </w:p>
                          <w:p w14:paraId="64D18EBD" w14:textId="77777777" w:rsidR="005F3606" w:rsidRDefault="005F3606" w:rsidP="00ED0750">
                            <w:pPr>
                              <w:numPr>
                                <w:ilvl w:val="0"/>
                                <w:numId w:val="3"/>
                              </w:numPr>
                              <w:spacing w:after="200" w:line="276" w:lineRule="auto"/>
                              <w:rPr>
                                <w:rFonts w:ascii="Times New Roman" w:hAnsi="Times New Roman"/>
                              </w:rPr>
                            </w:pPr>
                          </w:p>
                          <w:p w14:paraId="64D18EBE" w14:textId="77777777" w:rsidR="005F3606" w:rsidRDefault="005F3606" w:rsidP="00ED0750">
                            <w:pPr>
                              <w:numPr>
                                <w:ilvl w:val="0"/>
                                <w:numId w:val="3"/>
                              </w:numPr>
                              <w:spacing w:after="200" w:line="276" w:lineRule="auto"/>
                              <w:rPr>
                                <w:rFonts w:ascii="Times New Roman" w:hAnsi="Times New Roman"/>
                              </w:rPr>
                            </w:pPr>
                          </w:p>
                          <w:p w14:paraId="64D18EBF" w14:textId="77777777" w:rsidR="005F3606" w:rsidRDefault="005F3606" w:rsidP="00ED0750">
                            <w:pPr>
                              <w:numPr>
                                <w:ilvl w:val="0"/>
                                <w:numId w:val="3"/>
                              </w:numPr>
                              <w:spacing w:after="200" w:line="276" w:lineRule="auto"/>
                              <w:rPr>
                                <w:rFonts w:ascii="Times New Roman" w:hAnsi="Times New Roman"/>
                              </w:rPr>
                            </w:pPr>
                          </w:p>
                          <w:p w14:paraId="64D18EC0" w14:textId="77777777" w:rsidR="005F3606" w:rsidRDefault="005F3606" w:rsidP="00ED0750">
                            <w:pPr>
                              <w:numPr>
                                <w:ilvl w:val="0"/>
                                <w:numId w:val="3"/>
                              </w:numPr>
                              <w:spacing w:after="200" w:line="276" w:lineRule="auto"/>
                              <w:rPr>
                                <w:rFonts w:ascii="Times New Roman" w:hAnsi="Times New Roman"/>
                              </w:rPr>
                            </w:pPr>
                          </w:p>
                          <w:p w14:paraId="64D18EC1" w14:textId="77777777" w:rsidR="005F3606" w:rsidRDefault="005F3606" w:rsidP="00ED0750">
                            <w:pPr>
                              <w:numPr>
                                <w:ilvl w:val="0"/>
                                <w:numId w:val="3"/>
                              </w:numPr>
                              <w:spacing w:after="200" w:line="276" w:lineRule="auto"/>
                              <w:rPr>
                                <w:rFonts w:ascii="Times New Roman" w:hAnsi="Times New Roman"/>
                              </w:rPr>
                            </w:pPr>
                          </w:p>
                          <w:p w14:paraId="64D18EC2" w14:textId="77777777" w:rsidR="005F3606" w:rsidRDefault="005F3606" w:rsidP="00ED0750">
                            <w:pPr>
                              <w:numPr>
                                <w:ilvl w:val="0"/>
                                <w:numId w:val="3"/>
                              </w:numPr>
                              <w:spacing w:after="200" w:line="276" w:lineRule="auto"/>
                              <w:rPr>
                                <w:rFonts w:ascii="Times New Roman" w:hAnsi="Times New Roman"/>
                              </w:rPr>
                            </w:pPr>
                          </w:p>
                          <w:p w14:paraId="64D18EC3" w14:textId="77777777" w:rsidR="005F3606" w:rsidRDefault="005F3606" w:rsidP="00ED0750">
                            <w:pPr>
                              <w:numPr>
                                <w:ilvl w:val="0"/>
                                <w:numId w:val="3"/>
                              </w:numPr>
                              <w:spacing w:after="200" w:line="276" w:lineRule="auto"/>
                              <w:rPr>
                                <w:rFonts w:ascii="Times New Roman" w:hAnsi="Times New Roman"/>
                              </w:rPr>
                            </w:pPr>
                          </w:p>
                          <w:p w14:paraId="64D18EC4" w14:textId="77777777" w:rsidR="005F3606" w:rsidRDefault="005F3606" w:rsidP="00ED0750">
                            <w:pPr>
                              <w:numPr>
                                <w:ilvl w:val="0"/>
                                <w:numId w:val="3"/>
                              </w:numPr>
                              <w:spacing w:after="200" w:line="276" w:lineRule="auto"/>
                              <w:rPr>
                                <w:rFonts w:ascii="Times New Roman" w:hAnsi="Times New Roman"/>
                              </w:rPr>
                            </w:pPr>
                          </w:p>
                          <w:p w14:paraId="64D18EC5" w14:textId="77777777" w:rsidR="005F3606" w:rsidRDefault="005F3606" w:rsidP="00ED0750">
                            <w:pPr>
                              <w:numPr>
                                <w:ilvl w:val="0"/>
                                <w:numId w:val="3"/>
                              </w:numPr>
                              <w:spacing w:after="200" w:line="276" w:lineRule="auto"/>
                              <w:rPr>
                                <w:rFonts w:ascii="Times New Roman" w:hAnsi="Times New Roman"/>
                              </w:rPr>
                            </w:pPr>
                          </w:p>
                          <w:p w14:paraId="64D18EC6" w14:textId="77777777" w:rsidR="005F3606" w:rsidRDefault="005F3606" w:rsidP="00ED0750">
                            <w:pPr>
                              <w:numPr>
                                <w:ilvl w:val="0"/>
                                <w:numId w:val="3"/>
                              </w:numPr>
                              <w:spacing w:after="200" w:line="276" w:lineRule="auto"/>
                              <w:rPr>
                                <w:rFonts w:ascii="Times New Roman" w:hAnsi="Times New Roman"/>
                              </w:rPr>
                            </w:pPr>
                          </w:p>
                          <w:p w14:paraId="64D18EC7" w14:textId="77777777" w:rsidR="005F3606" w:rsidRDefault="005F3606" w:rsidP="00ED0750">
                            <w:pPr>
                              <w:numPr>
                                <w:ilvl w:val="0"/>
                                <w:numId w:val="3"/>
                              </w:numPr>
                              <w:spacing w:after="200" w:line="276" w:lineRule="auto"/>
                              <w:rPr>
                                <w:rFonts w:ascii="Times New Roman" w:hAnsi="Times New Roman"/>
                              </w:rPr>
                            </w:pPr>
                          </w:p>
                          <w:p w14:paraId="64D18EC8" w14:textId="77777777" w:rsidR="005F3606" w:rsidRDefault="005F3606" w:rsidP="00ED0750">
                            <w:pPr>
                              <w:numPr>
                                <w:ilvl w:val="0"/>
                                <w:numId w:val="3"/>
                              </w:numPr>
                              <w:spacing w:after="200" w:line="276" w:lineRule="auto"/>
                              <w:rPr>
                                <w:rFonts w:ascii="Times New Roman" w:hAnsi="Times New Roman"/>
                              </w:rPr>
                            </w:pPr>
                          </w:p>
                          <w:p w14:paraId="64D18EC9" w14:textId="77777777" w:rsidR="005F3606" w:rsidRDefault="005F3606" w:rsidP="00ED0750">
                            <w:pPr>
                              <w:numPr>
                                <w:ilvl w:val="0"/>
                                <w:numId w:val="3"/>
                              </w:numPr>
                              <w:spacing w:after="200" w:line="276" w:lineRule="auto"/>
                              <w:rPr>
                                <w:rFonts w:ascii="Times New Roman" w:hAnsi="Times New Roman"/>
                              </w:rPr>
                            </w:pPr>
                          </w:p>
                          <w:p w14:paraId="64D18ECA" w14:textId="77777777" w:rsidR="005F3606" w:rsidRDefault="005F3606" w:rsidP="00ED0750">
                            <w:pPr>
                              <w:numPr>
                                <w:ilvl w:val="0"/>
                                <w:numId w:val="3"/>
                              </w:numPr>
                              <w:spacing w:after="200" w:line="276" w:lineRule="auto"/>
                              <w:rPr>
                                <w:rFonts w:ascii="Times New Roman" w:hAnsi="Times New Roman"/>
                              </w:rPr>
                            </w:pPr>
                          </w:p>
                          <w:p w14:paraId="64D18ECB" w14:textId="77777777" w:rsidR="005F3606" w:rsidRDefault="005F3606" w:rsidP="00ED0750">
                            <w:pPr>
                              <w:numPr>
                                <w:ilvl w:val="0"/>
                                <w:numId w:val="3"/>
                              </w:numPr>
                              <w:spacing w:after="200" w:line="276" w:lineRule="auto"/>
                              <w:rPr>
                                <w:rFonts w:ascii="Times New Roman" w:hAnsi="Times New Roman"/>
                              </w:rPr>
                            </w:pPr>
                          </w:p>
                          <w:p w14:paraId="64D18ECC" w14:textId="77777777" w:rsidR="005F3606" w:rsidRDefault="005F3606" w:rsidP="00ED0750">
                            <w:pPr>
                              <w:numPr>
                                <w:ilvl w:val="0"/>
                                <w:numId w:val="3"/>
                              </w:numPr>
                              <w:spacing w:after="200" w:line="276" w:lineRule="auto"/>
                              <w:rPr>
                                <w:rFonts w:ascii="Times New Roman" w:hAnsi="Times New Roman"/>
                              </w:rPr>
                            </w:pPr>
                          </w:p>
                          <w:p w14:paraId="64D18ECD" w14:textId="77777777" w:rsidR="005F3606" w:rsidRDefault="005F3606" w:rsidP="00ED0750">
                            <w:pPr>
                              <w:numPr>
                                <w:ilvl w:val="0"/>
                                <w:numId w:val="3"/>
                              </w:numPr>
                              <w:spacing w:after="200" w:line="276" w:lineRule="auto"/>
                              <w:rPr>
                                <w:rFonts w:ascii="Times New Roman" w:hAnsi="Times New Roman"/>
                              </w:rPr>
                            </w:pPr>
                          </w:p>
                          <w:p w14:paraId="64D18ECE" w14:textId="77777777" w:rsidR="005F3606" w:rsidRDefault="005F3606" w:rsidP="00ED0750">
                            <w:pPr>
                              <w:numPr>
                                <w:ilvl w:val="0"/>
                                <w:numId w:val="3"/>
                              </w:numPr>
                              <w:spacing w:after="200" w:line="276" w:lineRule="auto"/>
                              <w:rPr>
                                <w:rFonts w:ascii="Times New Roman" w:hAnsi="Times New Roman"/>
                              </w:rPr>
                            </w:pPr>
                          </w:p>
                          <w:p w14:paraId="64D18ECF" w14:textId="77777777" w:rsidR="005F3606" w:rsidRDefault="005F3606" w:rsidP="00ED0750">
                            <w:pPr>
                              <w:numPr>
                                <w:ilvl w:val="0"/>
                                <w:numId w:val="3"/>
                              </w:numPr>
                              <w:spacing w:after="200" w:line="276" w:lineRule="auto"/>
                              <w:rPr>
                                <w:rFonts w:ascii="Times New Roman" w:hAnsi="Times New Roman"/>
                              </w:rPr>
                            </w:pPr>
                          </w:p>
                          <w:p w14:paraId="64D18ED0" w14:textId="77777777" w:rsidR="005F3606" w:rsidRDefault="005F3606" w:rsidP="00ED0750">
                            <w:pPr>
                              <w:numPr>
                                <w:ilvl w:val="0"/>
                                <w:numId w:val="3"/>
                              </w:numPr>
                              <w:spacing w:after="200" w:line="276" w:lineRule="auto"/>
                              <w:rPr>
                                <w:rFonts w:ascii="Times New Roman" w:hAnsi="Times New Roman"/>
                              </w:rPr>
                            </w:pPr>
                          </w:p>
                          <w:p w14:paraId="64D18ED1" w14:textId="77777777" w:rsidR="005F3606" w:rsidRDefault="005F3606" w:rsidP="00ED0750">
                            <w:pPr>
                              <w:numPr>
                                <w:ilvl w:val="0"/>
                                <w:numId w:val="3"/>
                              </w:numPr>
                              <w:spacing w:after="200" w:line="276" w:lineRule="auto"/>
                              <w:rPr>
                                <w:rFonts w:ascii="Times New Roman" w:hAnsi="Times New Roman"/>
                              </w:rPr>
                            </w:pPr>
                          </w:p>
                          <w:p w14:paraId="64D18ED2" w14:textId="77777777" w:rsidR="005F3606" w:rsidRDefault="005F3606" w:rsidP="00ED0750">
                            <w:pPr>
                              <w:numPr>
                                <w:ilvl w:val="0"/>
                                <w:numId w:val="3"/>
                              </w:numPr>
                              <w:spacing w:after="200" w:line="276" w:lineRule="auto"/>
                              <w:rPr>
                                <w:rFonts w:ascii="Times New Roman" w:hAnsi="Times New Roman"/>
                              </w:rPr>
                            </w:pPr>
                          </w:p>
                          <w:p w14:paraId="64D18ED3" w14:textId="77777777" w:rsidR="005F3606" w:rsidRDefault="005F3606" w:rsidP="00ED0750">
                            <w:pPr>
                              <w:numPr>
                                <w:ilvl w:val="0"/>
                                <w:numId w:val="3"/>
                              </w:numPr>
                              <w:spacing w:after="200" w:line="276" w:lineRule="auto"/>
                              <w:rPr>
                                <w:rFonts w:ascii="Times New Roman" w:hAnsi="Times New Roman"/>
                              </w:rPr>
                            </w:pPr>
                          </w:p>
                          <w:p w14:paraId="64D18ED4" w14:textId="77777777" w:rsidR="005F3606" w:rsidRDefault="005F3606" w:rsidP="00ED0750">
                            <w:pPr>
                              <w:numPr>
                                <w:ilvl w:val="0"/>
                                <w:numId w:val="3"/>
                              </w:numPr>
                              <w:spacing w:after="200" w:line="276" w:lineRule="auto"/>
                              <w:rPr>
                                <w:rFonts w:ascii="Times New Roman" w:hAnsi="Times New Roman"/>
                              </w:rPr>
                            </w:pPr>
                          </w:p>
                          <w:p w14:paraId="64D18ED5" w14:textId="77777777" w:rsidR="005F3606" w:rsidRDefault="005F3606" w:rsidP="00ED0750">
                            <w:pPr>
                              <w:numPr>
                                <w:ilvl w:val="0"/>
                                <w:numId w:val="3"/>
                              </w:numPr>
                              <w:spacing w:after="200" w:line="276" w:lineRule="auto"/>
                              <w:rPr>
                                <w:rFonts w:ascii="Times New Roman" w:hAnsi="Times New Roman"/>
                              </w:rPr>
                            </w:pPr>
                          </w:p>
                          <w:p w14:paraId="64D18ED6" w14:textId="77777777" w:rsidR="005F3606" w:rsidRDefault="005F3606" w:rsidP="00ED0750">
                            <w:pPr>
                              <w:numPr>
                                <w:ilvl w:val="0"/>
                                <w:numId w:val="3"/>
                              </w:numPr>
                              <w:spacing w:after="200" w:line="276" w:lineRule="auto"/>
                              <w:rPr>
                                <w:rFonts w:ascii="Times New Roman" w:hAnsi="Times New Roman"/>
                              </w:rPr>
                            </w:pPr>
                          </w:p>
                          <w:p w14:paraId="64D18ED7" w14:textId="77777777" w:rsidR="005F3606" w:rsidRDefault="005F3606" w:rsidP="00ED0750">
                            <w:pPr>
                              <w:numPr>
                                <w:ilvl w:val="0"/>
                                <w:numId w:val="3"/>
                              </w:numPr>
                              <w:spacing w:after="200" w:line="276" w:lineRule="auto"/>
                              <w:rPr>
                                <w:rFonts w:ascii="Times New Roman" w:hAnsi="Times New Roman"/>
                              </w:rPr>
                            </w:pPr>
                          </w:p>
                          <w:p w14:paraId="64D18ED8" w14:textId="77777777" w:rsidR="005F3606" w:rsidRDefault="005F3606" w:rsidP="00ED0750">
                            <w:pPr>
                              <w:numPr>
                                <w:ilvl w:val="0"/>
                                <w:numId w:val="3"/>
                              </w:numPr>
                              <w:spacing w:after="200" w:line="276" w:lineRule="auto"/>
                              <w:rPr>
                                <w:rFonts w:ascii="Times New Roman" w:hAnsi="Times New Roman"/>
                              </w:rPr>
                            </w:pPr>
                          </w:p>
                          <w:p w14:paraId="64D18ED9" w14:textId="77777777" w:rsidR="005F3606" w:rsidRDefault="005F3606" w:rsidP="00ED0750">
                            <w:pPr>
                              <w:numPr>
                                <w:ilvl w:val="0"/>
                                <w:numId w:val="3"/>
                              </w:numPr>
                              <w:spacing w:after="200" w:line="276" w:lineRule="auto"/>
                              <w:rPr>
                                <w:rFonts w:ascii="Times New Roman" w:hAnsi="Times New Roman"/>
                              </w:rPr>
                            </w:pPr>
                          </w:p>
                          <w:p w14:paraId="64D18EDA" w14:textId="77777777" w:rsidR="005F3606" w:rsidRDefault="005F3606" w:rsidP="00ED0750">
                            <w:pPr>
                              <w:numPr>
                                <w:ilvl w:val="0"/>
                                <w:numId w:val="3"/>
                              </w:numPr>
                              <w:spacing w:after="200" w:line="276" w:lineRule="auto"/>
                              <w:rPr>
                                <w:rFonts w:ascii="Times New Roman" w:hAnsi="Times New Roman"/>
                              </w:rPr>
                            </w:pPr>
                          </w:p>
                          <w:p w14:paraId="64D18EDB" w14:textId="77777777" w:rsidR="005F3606" w:rsidRDefault="005F3606" w:rsidP="00ED0750">
                            <w:pPr>
                              <w:numPr>
                                <w:ilvl w:val="0"/>
                                <w:numId w:val="3"/>
                              </w:numPr>
                              <w:spacing w:after="200" w:line="276" w:lineRule="auto"/>
                              <w:rPr>
                                <w:rFonts w:ascii="Times New Roman" w:hAnsi="Times New Roman"/>
                              </w:rPr>
                            </w:pPr>
                          </w:p>
                          <w:p w14:paraId="64D18EDC" w14:textId="77777777" w:rsidR="005F3606" w:rsidRDefault="005F3606" w:rsidP="00ED0750">
                            <w:pPr>
                              <w:numPr>
                                <w:ilvl w:val="0"/>
                                <w:numId w:val="3"/>
                              </w:numPr>
                              <w:spacing w:after="200" w:line="276" w:lineRule="auto"/>
                              <w:rPr>
                                <w:rFonts w:ascii="Times New Roman" w:hAnsi="Times New Roman"/>
                              </w:rPr>
                            </w:pPr>
                          </w:p>
                          <w:p w14:paraId="64D18EDD" w14:textId="77777777" w:rsidR="005F3606" w:rsidRDefault="005F3606" w:rsidP="00ED0750">
                            <w:pPr>
                              <w:numPr>
                                <w:ilvl w:val="0"/>
                                <w:numId w:val="3"/>
                              </w:numPr>
                              <w:spacing w:after="200" w:line="276" w:lineRule="auto"/>
                              <w:rPr>
                                <w:rFonts w:ascii="Times New Roman" w:hAnsi="Times New Roman"/>
                              </w:rPr>
                            </w:pPr>
                          </w:p>
                          <w:p w14:paraId="64D18EDE" w14:textId="77777777" w:rsidR="005F3606" w:rsidRDefault="005F3606" w:rsidP="00ED0750">
                            <w:pPr>
                              <w:numPr>
                                <w:ilvl w:val="0"/>
                                <w:numId w:val="3"/>
                              </w:numPr>
                              <w:spacing w:after="200" w:line="276" w:lineRule="auto"/>
                              <w:rPr>
                                <w:rFonts w:ascii="Times New Roman" w:hAnsi="Times New Roman"/>
                              </w:rPr>
                            </w:pPr>
                          </w:p>
                          <w:p w14:paraId="64D18EDF" w14:textId="77777777" w:rsidR="005F3606" w:rsidRDefault="005F3606" w:rsidP="00ED0750">
                            <w:pPr>
                              <w:numPr>
                                <w:ilvl w:val="0"/>
                                <w:numId w:val="3"/>
                              </w:numPr>
                              <w:spacing w:after="200" w:line="276" w:lineRule="auto"/>
                              <w:rPr>
                                <w:rFonts w:ascii="Times New Roman" w:hAnsi="Times New Roman"/>
                              </w:rPr>
                            </w:pPr>
                          </w:p>
                          <w:p w14:paraId="64D18EE0" w14:textId="77777777" w:rsidR="005F3606" w:rsidRDefault="005F3606" w:rsidP="00ED0750">
                            <w:pPr>
                              <w:numPr>
                                <w:ilvl w:val="0"/>
                                <w:numId w:val="3"/>
                              </w:numPr>
                              <w:spacing w:after="200" w:line="276" w:lineRule="auto"/>
                              <w:rPr>
                                <w:rFonts w:ascii="Times New Roman" w:hAnsi="Times New Roman"/>
                              </w:rPr>
                            </w:pPr>
                          </w:p>
                          <w:p w14:paraId="64D18EE1" w14:textId="77777777" w:rsidR="005F3606" w:rsidRDefault="005F3606" w:rsidP="00ED0750">
                            <w:pPr>
                              <w:numPr>
                                <w:ilvl w:val="0"/>
                                <w:numId w:val="3"/>
                              </w:numPr>
                              <w:spacing w:after="200" w:line="276" w:lineRule="auto"/>
                              <w:rPr>
                                <w:rFonts w:ascii="Times New Roman" w:hAnsi="Times New Roman"/>
                              </w:rPr>
                            </w:pPr>
                          </w:p>
                          <w:p w14:paraId="64D18EE2" w14:textId="77777777" w:rsidR="005F3606" w:rsidRDefault="005F3606" w:rsidP="00ED0750">
                            <w:pPr>
                              <w:numPr>
                                <w:ilvl w:val="0"/>
                                <w:numId w:val="3"/>
                              </w:numPr>
                              <w:spacing w:after="200" w:line="276" w:lineRule="auto"/>
                              <w:rPr>
                                <w:rFonts w:ascii="Times New Roman" w:hAnsi="Times New Roman"/>
                              </w:rPr>
                            </w:pPr>
                          </w:p>
                          <w:p w14:paraId="64D18EE3" w14:textId="77777777" w:rsidR="005F3606" w:rsidRDefault="005F3606" w:rsidP="00ED0750">
                            <w:pPr>
                              <w:numPr>
                                <w:ilvl w:val="0"/>
                                <w:numId w:val="3"/>
                              </w:numPr>
                              <w:spacing w:after="200" w:line="276" w:lineRule="auto"/>
                              <w:rPr>
                                <w:rFonts w:ascii="Times New Roman" w:hAnsi="Times New Roman"/>
                              </w:rPr>
                            </w:pPr>
                          </w:p>
                          <w:p w14:paraId="64D18EE4" w14:textId="77777777" w:rsidR="005F3606" w:rsidRDefault="005F3606" w:rsidP="00ED0750">
                            <w:pPr>
                              <w:numPr>
                                <w:ilvl w:val="0"/>
                                <w:numId w:val="3"/>
                              </w:numPr>
                              <w:spacing w:after="200" w:line="276" w:lineRule="auto"/>
                              <w:rPr>
                                <w:rFonts w:ascii="Times New Roman" w:hAnsi="Times New Roman"/>
                              </w:rPr>
                            </w:pPr>
                          </w:p>
                          <w:p w14:paraId="64D18EE5" w14:textId="77777777" w:rsidR="005F3606" w:rsidRDefault="005F3606" w:rsidP="00ED0750">
                            <w:pPr>
                              <w:numPr>
                                <w:ilvl w:val="0"/>
                                <w:numId w:val="3"/>
                              </w:numPr>
                              <w:spacing w:after="200" w:line="276" w:lineRule="auto"/>
                              <w:rPr>
                                <w:rFonts w:ascii="Times New Roman" w:hAnsi="Times New Roman"/>
                              </w:rPr>
                            </w:pPr>
                          </w:p>
                          <w:p w14:paraId="64D18EE6" w14:textId="77777777" w:rsidR="005F3606" w:rsidRDefault="005F3606" w:rsidP="00ED0750">
                            <w:pPr>
                              <w:numPr>
                                <w:ilvl w:val="0"/>
                                <w:numId w:val="3"/>
                              </w:numPr>
                              <w:spacing w:after="200" w:line="276" w:lineRule="auto"/>
                              <w:rPr>
                                <w:rFonts w:ascii="Times New Roman" w:hAnsi="Times New Roman"/>
                              </w:rPr>
                            </w:pPr>
                          </w:p>
                          <w:p w14:paraId="64D18EE7" w14:textId="77777777" w:rsidR="005F3606" w:rsidRDefault="005F3606" w:rsidP="00ED0750">
                            <w:pPr>
                              <w:numPr>
                                <w:ilvl w:val="0"/>
                                <w:numId w:val="3"/>
                              </w:numPr>
                              <w:spacing w:after="200" w:line="276" w:lineRule="auto"/>
                              <w:rPr>
                                <w:rFonts w:ascii="Times New Roman" w:hAnsi="Times New Roman"/>
                              </w:rPr>
                            </w:pPr>
                          </w:p>
                          <w:p w14:paraId="64D18EE8" w14:textId="77777777" w:rsidR="005F3606" w:rsidRDefault="005F3606" w:rsidP="00ED0750">
                            <w:pPr>
                              <w:numPr>
                                <w:ilvl w:val="0"/>
                                <w:numId w:val="3"/>
                              </w:numPr>
                              <w:spacing w:after="200" w:line="276" w:lineRule="auto"/>
                              <w:rPr>
                                <w:rFonts w:ascii="Times New Roman" w:hAnsi="Times New Roman"/>
                              </w:rPr>
                            </w:pPr>
                          </w:p>
                          <w:p w14:paraId="64D18EE9" w14:textId="77777777" w:rsidR="005F3606" w:rsidRDefault="005F3606" w:rsidP="00ED0750">
                            <w:pPr>
                              <w:numPr>
                                <w:ilvl w:val="0"/>
                                <w:numId w:val="3"/>
                              </w:numPr>
                              <w:spacing w:after="200" w:line="276" w:lineRule="auto"/>
                              <w:rPr>
                                <w:rFonts w:ascii="Times New Roman" w:hAnsi="Times New Roman"/>
                              </w:rPr>
                            </w:pPr>
                          </w:p>
                          <w:p w14:paraId="64D18EEA" w14:textId="77777777" w:rsidR="005F3606" w:rsidRDefault="005F3606" w:rsidP="00ED0750">
                            <w:pPr>
                              <w:numPr>
                                <w:ilvl w:val="0"/>
                                <w:numId w:val="3"/>
                              </w:numPr>
                              <w:spacing w:after="200" w:line="276" w:lineRule="auto"/>
                              <w:rPr>
                                <w:rFonts w:ascii="Times New Roman" w:hAnsi="Times New Roman"/>
                              </w:rPr>
                            </w:pPr>
                          </w:p>
                          <w:p w14:paraId="64D18EEB" w14:textId="77777777" w:rsidR="005F3606" w:rsidRDefault="005F3606" w:rsidP="00ED0750">
                            <w:pPr>
                              <w:numPr>
                                <w:ilvl w:val="0"/>
                                <w:numId w:val="3"/>
                              </w:numPr>
                              <w:spacing w:after="200" w:line="276" w:lineRule="auto"/>
                              <w:rPr>
                                <w:rFonts w:ascii="Times New Roman" w:hAnsi="Times New Roman"/>
                              </w:rPr>
                            </w:pPr>
                          </w:p>
                          <w:p w14:paraId="64D18EEC" w14:textId="77777777" w:rsidR="005F3606" w:rsidRDefault="005F3606" w:rsidP="00ED0750">
                            <w:pPr>
                              <w:numPr>
                                <w:ilvl w:val="0"/>
                                <w:numId w:val="3"/>
                              </w:numPr>
                              <w:spacing w:after="200" w:line="276" w:lineRule="auto"/>
                              <w:rPr>
                                <w:rFonts w:ascii="Times New Roman" w:hAnsi="Times New Roman"/>
                              </w:rPr>
                            </w:pPr>
                          </w:p>
                          <w:p w14:paraId="64D18EED" w14:textId="77777777" w:rsidR="005F3606" w:rsidRDefault="005F3606" w:rsidP="00ED0750">
                            <w:pPr>
                              <w:numPr>
                                <w:ilvl w:val="0"/>
                                <w:numId w:val="3"/>
                              </w:numPr>
                              <w:spacing w:after="200" w:line="276" w:lineRule="auto"/>
                              <w:rPr>
                                <w:rFonts w:ascii="Times New Roman" w:hAnsi="Times New Roman"/>
                              </w:rPr>
                            </w:pPr>
                          </w:p>
                          <w:p w14:paraId="64D18EEE" w14:textId="77777777" w:rsidR="005F3606" w:rsidRDefault="005F3606" w:rsidP="00ED0750">
                            <w:pPr>
                              <w:numPr>
                                <w:ilvl w:val="0"/>
                                <w:numId w:val="3"/>
                              </w:numPr>
                              <w:spacing w:after="200" w:line="276" w:lineRule="auto"/>
                              <w:rPr>
                                <w:rFonts w:ascii="Times New Roman" w:hAnsi="Times New Roman"/>
                              </w:rPr>
                            </w:pPr>
                          </w:p>
                          <w:p w14:paraId="64D18EEF" w14:textId="77777777" w:rsidR="005F3606" w:rsidRDefault="005F3606" w:rsidP="00ED0750">
                            <w:pPr>
                              <w:numPr>
                                <w:ilvl w:val="0"/>
                                <w:numId w:val="3"/>
                              </w:numPr>
                              <w:spacing w:after="200" w:line="276" w:lineRule="auto"/>
                              <w:rPr>
                                <w:rFonts w:ascii="Times New Roman" w:hAnsi="Times New Roman"/>
                              </w:rPr>
                            </w:pPr>
                          </w:p>
                          <w:p w14:paraId="64D18EF0" w14:textId="77777777" w:rsidR="005F3606" w:rsidRDefault="005F3606" w:rsidP="00ED0750">
                            <w:pPr>
                              <w:numPr>
                                <w:ilvl w:val="0"/>
                                <w:numId w:val="3"/>
                              </w:numPr>
                              <w:spacing w:after="200" w:line="276" w:lineRule="auto"/>
                              <w:rPr>
                                <w:rFonts w:ascii="Times New Roman" w:hAnsi="Times New Roman"/>
                              </w:rPr>
                            </w:pPr>
                          </w:p>
                          <w:p w14:paraId="64D18EF1" w14:textId="77777777" w:rsidR="005F3606" w:rsidRDefault="005F3606" w:rsidP="00ED0750">
                            <w:pPr>
                              <w:numPr>
                                <w:ilvl w:val="0"/>
                                <w:numId w:val="3"/>
                              </w:numPr>
                              <w:spacing w:after="200" w:line="276" w:lineRule="auto"/>
                              <w:rPr>
                                <w:rFonts w:ascii="Times New Roman" w:hAnsi="Times New Roman"/>
                              </w:rPr>
                            </w:pPr>
                          </w:p>
                          <w:p w14:paraId="64D18EF2" w14:textId="77777777" w:rsidR="005F3606" w:rsidRDefault="005F3606" w:rsidP="00ED0750">
                            <w:pPr>
                              <w:numPr>
                                <w:ilvl w:val="0"/>
                                <w:numId w:val="3"/>
                              </w:numPr>
                              <w:spacing w:after="200" w:line="276" w:lineRule="auto"/>
                              <w:rPr>
                                <w:rFonts w:ascii="Times New Roman" w:hAnsi="Times New Roman"/>
                              </w:rPr>
                            </w:pPr>
                          </w:p>
                          <w:p w14:paraId="64D18EF3" w14:textId="77777777" w:rsidR="005F3606" w:rsidRDefault="005F3606" w:rsidP="00ED0750">
                            <w:pPr>
                              <w:numPr>
                                <w:ilvl w:val="0"/>
                                <w:numId w:val="3"/>
                              </w:numPr>
                              <w:spacing w:after="200" w:line="276" w:lineRule="auto"/>
                              <w:rPr>
                                <w:rFonts w:ascii="Times New Roman" w:hAnsi="Times New Roman"/>
                              </w:rPr>
                            </w:pPr>
                          </w:p>
                          <w:p w14:paraId="64D18EF4" w14:textId="77777777" w:rsidR="005F3606" w:rsidRDefault="005F3606" w:rsidP="00ED0750">
                            <w:pPr>
                              <w:numPr>
                                <w:ilvl w:val="0"/>
                                <w:numId w:val="3"/>
                              </w:numPr>
                              <w:spacing w:after="200" w:line="276" w:lineRule="auto"/>
                              <w:rPr>
                                <w:rFonts w:ascii="Times New Roman" w:hAnsi="Times New Roman"/>
                              </w:rPr>
                            </w:pPr>
                          </w:p>
                          <w:p w14:paraId="64D18EF5" w14:textId="77777777" w:rsidR="005F3606" w:rsidRDefault="005F3606" w:rsidP="00ED0750">
                            <w:pPr>
                              <w:numPr>
                                <w:ilvl w:val="0"/>
                                <w:numId w:val="3"/>
                              </w:numPr>
                              <w:spacing w:after="200" w:line="276" w:lineRule="auto"/>
                              <w:rPr>
                                <w:rFonts w:ascii="Times New Roman" w:hAnsi="Times New Roman"/>
                              </w:rPr>
                            </w:pPr>
                          </w:p>
                          <w:p w14:paraId="64D18EF6" w14:textId="77777777" w:rsidR="005F3606" w:rsidRDefault="005F3606" w:rsidP="00ED0750">
                            <w:pPr>
                              <w:numPr>
                                <w:ilvl w:val="0"/>
                                <w:numId w:val="3"/>
                              </w:numPr>
                              <w:spacing w:after="200" w:line="276" w:lineRule="auto"/>
                              <w:rPr>
                                <w:rFonts w:ascii="Times New Roman" w:hAnsi="Times New Roman"/>
                              </w:rPr>
                            </w:pPr>
                          </w:p>
                          <w:p w14:paraId="64D18EF7" w14:textId="77777777" w:rsidR="005F3606" w:rsidRDefault="005F3606" w:rsidP="00ED0750">
                            <w:pPr>
                              <w:numPr>
                                <w:ilvl w:val="0"/>
                                <w:numId w:val="3"/>
                              </w:numPr>
                              <w:spacing w:after="200" w:line="276" w:lineRule="auto"/>
                              <w:rPr>
                                <w:rFonts w:ascii="Times New Roman" w:hAnsi="Times New Roman"/>
                              </w:rPr>
                            </w:pPr>
                          </w:p>
                          <w:p w14:paraId="64D18EF8" w14:textId="77777777" w:rsidR="005F3606" w:rsidRDefault="005F3606" w:rsidP="00ED0750">
                            <w:pPr>
                              <w:numPr>
                                <w:ilvl w:val="0"/>
                                <w:numId w:val="3"/>
                              </w:numPr>
                              <w:spacing w:after="200" w:line="276" w:lineRule="auto"/>
                              <w:rPr>
                                <w:rFonts w:ascii="Times New Roman" w:hAnsi="Times New Roman"/>
                              </w:rPr>
                            </w:pPr>
                          </w:p>
                          <w:p w14:paraId="64D18EF9" w14:textId="77777777" w:rsidR="005F3606" w:rsidRDefault="005F3606" w:rsidP="00ED0750">
                            <w:pPr>
                              <w:numPr>
                                <w:ilvl w:val="0"/>
                                <w:numId w:val="3"/>
                              </w:numPr>
                              <w:spacing w:after="200" w:line="276" w:lineRule="auto"/>
                              <w:rPr>
                                <w:rFonts w:ascii="Times New Roman" w:hAnsi="Times New Roman"/>
                              </w:rPr>
                            </w:pPr>
                          </w:p>
                          <w:p w14:paraId="64D18EFA" w14:textId="77777777" w:rsidR="005F3606" w:rsidRDefault="005F3606" w:rsidP="00ED0750">
                            <w:pPr>
                              <w:numPr>
                                <w:ilvl w:val="0"/>
                                <w:numId w:val="3"/>
                              </w:numPr>
                              <w:spacing w:after="200" w:line="276" w:lineRule="auto"/>
                              <w:rPr>
                                <w:rFonts w:ascii="Times New Roman" w:hAnsi="Times New Roman"/>
                              </w:rPr>
                            </w:pPr>
                          </w:p>
                          <w:p w14:paraId="64D18EFB" w14:textId="77777777" w:rsidR="005F3606" w:rsidRDefault="005F3606" w:rsidP="00ED0750">
                            <w:pPr>
                              <w:numPr>
                                <w:ilvl w:val="0"/>
                                <w:numId w:val="3"/>
                              </w:numPr>
                              <w:spacing w:after="200" w:line="276" w:lineRule="auto"/>
                              <w:rPr>
                                <w:rFonts w:ascii="Times New Roman" w:hAnsi="Times New Roman"/>
                              </w:rPr>
                            </w:pPr>
                          </w:p>
                          <w:p w14:paraId="64D18EFC" w14:textId="77777777" w:rsidR="005F3606" w:rsidRDefault="005F3606" w:rsidP="00ED0750">
                            <w:pPr>
                              <w:numPr>
                                <w:ilvl w:val="0"/>
                                <w:numId w:val="3"/>
                              </w:numPr>
                              <w:spacing w:after="200" w:line="276" w:lineRule="auto"/>
                              <w:rPr>
                                <w:rFonts w:ascii="Times New Roman" w:hAnsi="Times New Roman"/>
                              </w:rPr>
                            </w:pPr>
                          </w:p>
                          <w:p w14:paraId="64D18EFD" w14:textId="77777777" w:rsidR="005F3606" w:rsidRDefault="005F3606" w:rsidP="00ED0750">
                            <w:pPr>
                              <w:numPr>
                                <w:ilvl w:val="0"/>
                                <w:numId w:val="3"/>
                              </w:numPr>
                              <w:spacing w:after="200" w:line="276" w:lineRule="auto"/>
                              <w:rPr>
                                <w:rFonts w:ascii="Times New Roman" w:hAnsi="Times New Roman"/>
                              </w:rPr>
                            </w:pPr>
                          </w:p>
                          <w:p w14:paraId="64D18EFE" w14:textId="77777777" w:rsidR="005F3606" w:rsidRDefault="005F3606" w:rsidP="00ED0750">
                            <w:pPr>
                              <w:numPr>
                                <w:ilvl w:val="0"/>
                                <w:numId w:val="3"/>
                              </w:numPr>
                              <w:spacing w:after="200" w:line="276" w:lineRule="auto"/>
                              <w:rPr>
                                <w:rFonts w:ascii="Times New Roman" w:hAnsi="Times New Roman"/>
                              </w:rPr>
                            </w:pPr>
                          </w:p>
                          <w:p w14:paraId="64D18EFF" w14:textId="77777777" w:rsidR="005F3606" w:rsidRDefault="005F3606" w:rsidP="00ED0750">
                            <w:pPr>
                              <w:numPr>
                                <w:ilvl w:val="0"/>
                                <w:numId w:val="3"/>
                              </w:numPr>
                              <w:spacing w:after="200" w:line="276" w:lineRule="auto"/>
                              <w:rPr>
                                <w:rFonts w:ascii="Times New Roman" w:hAnsi="Times New Roman"/>
                              </w:rPr>
                            </w:pPr>
                          </w:p>
                          <w:p w14:paraId="64D18F00" w14:textId="77777777" w:rsidR="005F3606" w:rsidRDefault="005F3606" w:rsidP="00ED0750">
                            <w:pPr>
                              <w:numPr>
                                <w:ilvl w:val="0"/>
                                <w:numId w:val="3"/>
                              </w:numPr>
                              <w:spacing w:after="200" w:line="276" w:lineRule="auto"/>
                              <w:rPr>
                                <w:rFonts w:ascii="Times New Roman" w:hAnsi="Times New Roman"/>
                              </w:rPr>
                            </w:pPr>
                          </w:p>
                          <w:p w14:paraId="64D18F01" w14:textId="77777777" w:rsidR="005F3606" w:rsidRDefault="005F3606" w:rsidP="00ED0750">
                            <w:pPr>
                              <w:numPr>
                                <w:ilvl w:val="0"/>
                                <w:numId w:val="3"/>
                              </w:numPr>
                              <w:spacing w:after="200" w:line="276" w:lineRule="auto"/>
                              <w:rPr>
                                <w:rFonts w:ascii="Times New Roman" w:hAnsi="Times New Roman"/>
                              </w:rPr>
                            </w:pPr>
                          </w:p>
                          <w:p w14:paraId="64D18F02" w14:textId="77777777" w:rsidR="005F3606" w:rsidRDefault="005F3606" w:rsidP="00ED0750">
                            <w:pPr>
                              <w:numPr>
                                <w:ilvl w:val="0"/>
                                <w:numId w:val="3"/>
                              </w:numPr>
                              <w:spacing w:after="200" w:line="276" w:lineRule="auto"/>
                              <w:rPr>
                                <w:rFonts w:ascii="Times New Roman" w:hAnsi="Times New Roman"/>
                              </w:rPr>
                            </w:pPr>
                          </w:p>
                          <w:p w14:paraId="64D18F03" w14:textId="77777777" w:rsidR="005F3606" w:rsidRDefault="005F3606" w:rsidP="00ED0750">
                            <w:pPr>
                              <w:numPr>
                                <w:ilvl w:val="0"/>
                                <w:numId w:val="3"/>
                              </w:numPr>
                              <w:spacing w:after="200" w:line="276" w:lineRule="auto"/>
                              <w:rPr>
                                <w:rFonts w:ascii="Times New Roman" w:hAnsi="Times New Roman"/>
                              </w:rPr>
                            </w:pPr>
                          </w:p>
                          <w:p w14:paraId="64D18F04" w14:textId="77777777" w:rsidR="005F3606" w:rsidRDefault="005F3606" w:rsidP="00ED0750">
                            <w:pPr>
                              <w:numPr>
                                <w:ilvl w:val="0"/>
                                <w:numId w:val="3"/>
                              </w:numPr>
                              <w:spacing w:after="200" w:line="276" w:lineRule="auto"/>
                              <w:rPr>
                                <w:rFonts w:ascii="Times New Roman" w:hAnsi="Times New Roman"/>
                              </w:rPr>
                            </w:pPr>
                          </w:p>
                          <w:p w14:paraId="64D18F05" w14:textId="77777777" w:rsidR="005F3606" w:rsidRDefault="005F3606" w:rsidP="00ED0750">
                            <w:pPr>
                              <w:numPr>
                                <w:ilvl w:val="0"/>
                                <w:numId w:val="3"/>
                              </w:numPr>
                              <w:spacing w:after="200" w:line="276" w:lineRule="auto"/>
                              <w:rPr>
                                <w:rFonts w:ascii="Times New Roman" w:hAnsi="Times New Roman"/>
                              </w:rPr>
                            </w:pPr>
                          </w:p>
                          <w:p w14:paraId="64D18F06" w14:textId="77777777" w:rsidR="005F3606" w:rsidRDefault="005F3606" w:rsidP="00ED0750">
                            <w:pPr>
                              <w:numPr>
                                <w:ilvl w:val="0"/>
                                <w:numId w:val="3"/>
                              </w:numPr>
                              <w:spacing w:after="200" w:line="276" w:lineRule="auto"/>
                              <w:rPr>
                                <w:rFonts w:ascii="Times New Roman" w:hAnsi="Times New Roman"/>
                              </w:rPr>
                            </w:pPr>
                          </w:p>
                          <w:p w14:paraId="64D18F07" w14:textId="77777777" w:rsidR="005F3606" w:rsidRDefault="005F3606" w:rsidP="00ED0750">
                            <w:pPr>
                              <w:numPr>
                                <w:ilvl w:val="0"/>
                                <w:numId w:val="3"/>
                              </w:numPr>
                              <w:spacing w:after="200" w:line="276" w:lineRule="auto"/>
                              <w:rPr>
                                <w:rFonts w:ascii="Times New Roman" w:hAnsi="Times New Roman"/>
                              </w:rPr>
                            </w:pPr>
                          </w:p>
                          <w:p w14:paraId="64D18F08" w14:textId="77777777" w:rsidR="005F3606" w:rsidRDefault="005F3606" w:rsidP="00ED0750">
                            <w:pPr>
                              <w:numPr>
                                <w:ilvl w:val="0"/>
                                <w:numId w:val="3"/>
                              </w:numPr>
                              <w:spacing w:after="200" w:line="276" w:lineRule="auto"/>
                              <w:rPr>
                                <w:rFonts w:ascii="Times New Roman" w:hAnsi="Times New Roman"/>
                              </w:rPr>
                            </w:pPr>
                          </w:p>
                          <w:p w14:paraId="64D18F09" w14:textId="77777777" w:rsidR="005F3606" w:rsidRDefault="005F3606" w:rsidP="00ED0750">
                            <w:pPr>
                              <w:numPr>
                                <w:ilvl w:val="0"/>
                                <w:numId w:val="3"/>
                              </w:numPr>
                              <w:spacing w:after="200" w:line="276" w:lineRule="auto"/>
                              <w:rPr>
                                <w:rFonts w:ascii="Times New Roman" w:hAnsi="Times New Roman"/>
                              </w:rPr>
                            </w:pPr>
                          </w:p>
                          <w:p w14:paraId="64D18F0A" w14:textId="77777777" w:rsidR="005F3606" w:rsidRDefault="005F3606" w:rsidP="00ED0750">
                            <w:pPr>
                              <w:numPr>
                                <w:ilvl w:val="0"/>
                                <w:numId w:val="3"/>
                              </w:numPr>
                              <w:spacing w:after="200" w:line="276" w:lineRule="auto"/>
                              <w:rPr>
                                <w:rFonts w:ascii="Times New Roman" w:hAnsi="Times New Roman"/>
                              </w:rPr>
                            </w:pPr>
                          </w:p>
                          <w:p w14:paraId="64D18F0B" w14:textId="77777777" w:rsidR="005F3606" w:rsidRDefault="005F3606" w:rsidP="00ED0750">
                            <w:pPr>
                              <w:numPr>
                                <w:ilvl w:val="0"/>
                                <w:numId w:val="3"/>
                              </w:numPr>
                              <w:spacing w:after="200" w:line="276" w:lineRule="auto"/>
                              <w:rPr>
                                <w:rFonts w:ascii="Times New Roman" w:hAnsi="Times New Roman"/>
                              </w:rPr>
                            </w:pPr>
                          </w:p>
                          <w:p w14:paraId="64D18F0C" w14:textId="77777777" w:rsidR="005F3606" w:rsidRDefault="005F3606" w:rsidP="00ED0750">
                            <w:pPr>
                              <w:numPr>
                                <w:ilvl w:val="0"/>
                                <w:numId w:val="3"/>
                              </w:numPr>
                              <w:spacing w:after="200" w:line="276" w:lineRule="auto"/>
                              <w:rPr>
                                <w:rFonts w:ascii="Times New Roman" w:hAnsi="Times New Roman"/>
                              </w:rPr>
                            </w:pPr>
                          </w:p>
                          <w:p w14:paraId="64D18F0D" w14:textId="77777777" w:rsidR="005F3606" w:rsidRDefault="005F3606" w:rsidP="00ED0750">
                            <w:pPr>
                              <w:numPr>
                                <w:ilvl w:val="0"/>
                                <w:numId w:val="3"/>
                              </w:numPr>
                              <w:spacing w:after="200" w:line="276" w:lineRule="auto"/>
                              <w:rPr>
                                <w:rFonts w:ascii="Times New Roman" w:hAnsi="Times New Roman"/>
                              </w:rPr>
                            </w:pPr>
                          </w:p>
                          <w:p w14:paraId="64D18F0E" w14:textId="77777777" w:rsidR="005F3606" w:rsidRDefault="005F3606" w:rsidP="00ED0750">
                            <w:pPr>
                              <w:numPr>
                                <w:ilvl w:val="0"/>
                                <w:numId w:val="3"/>
                              </w:numPr>
                              <w:spacing w:after="200" w:line="276" w:lineRule="auto"/>
                              <w:rPr>
                                <w:rFonts w:ascii="Times New Roman" w:hAnsi="Times New Roman"/>
                              </w:rPr>
                            </w:pPr>
                          </w:p>
                          <w:p w14:paraId="64D18F0F" w14:textId="77777777" w:rsidR="005F3606" w:rsidRDefault="005F3606" w:rsidP="00ED0750">
                            <w:pPr>
                              <w:numPr>
                                <w:ilvl w:val="0"/>
                                <w:numId w:val="3"/>
                              </w:numPr>
                              <w:spacing w:after="200" w:line="276" w:lineRule="auto"/>
                              <w:rPr>
                                <w:rFonts w:ascii="Times New Roman" w:hAnsi="Times New Roman"/>
                              </w:rPr>
                            </w:pPr>
                          </w:p>
                          <w:p w14:paraId="64D18F10" w14:textId="77777777" w:rsidR="005F3606" w:rsidRDefault="005F3606" w:rsidP="00ED0750">
                            <w:pPr>
                              <w:numPr>
                                <w:ilvl w:val="0"/>
                                <w:numId w:val="3"/>
                              </w:numPr>
                              <w:spacing w:after="200" w:line="276" w:lineRule="auto"/>
                              <w:rPr>
                                <w:rFonts w:ascii="Times New Roman" w:hAnsi="Times New Roman"/>
                              </w:rPr>
                            </w:pPr>
                          </w:p>
                          <w:p w14:paraId="64D18F11" w14:textId="77777777" w:rsidR="005F3606" w:rsidRDefault="005F3606" w:rsidP="00ED0750">
                            <w:pPr>
                              <w:numPr>
                                <w:ilvl w:val="0"/>
                                <w:numId w:val="3"/>
                              </w:numPr>
                              <w:spacing w:after="200" w:line="276" w:lineRule="auto"/>
                              <w:rPr>
                                <w:rFonts w:ascii="Times New Roman" w:hAnsi="Times New Roman"/>
                              </w:rPr>
                            </w:pPr>
                          </w:p>
                          <w:p w14:paraId="64D18F12" w14:textId="77777777" w:rsidR="005F3606" w:rsidRDefault="005F3606" w:rsidP="00ED0750">
                            <w:pPr>
                              <w:numPr>
                                <w:ilvl w:val="0"/>
                                <w:numId w:val="3"/>
                              </w:numPr>
                              <w:spacing w:after="200" w:line="276" w:lineRule="auto"/>
                              <w:rPr>
                                <w:rFonts w:ascii="Times New Roman" w:hAnsi="Times New Roman"/>
                              </w:rPr>
                            </w:pPr>
                          </w:p>
                          <w:p w14:paraId="64D18F13" w14:textId="77777777" w:rsidR="005F3606" w:rsidRDefault="005F3606" w:rsidP="00ED0750">
                            <w:pPr>
                              <w:numPr>
                                <w:ilvl w:val="0"/>
                                <w:numId w:val="3"/>
                              </w:numPr>
                              <w:spacing w:after="200" w:line="276" w:lineRule="auto"/>
                              <w:rPr>
                                <w:rFonts w:ascii="Times New Roman" w:hAnsi="Times New Roman"/>
                              </w:rPr>
                            </w:pPr>
                          </w:p>
                          <w:p w14:paraId="64D18F14" w14:textId="77777777" w:rsidR="005F3606" w:rsidRDefault="005F3606" w:rsidP="00ED0750">
                            <w:pPr>
                              <w:numPr>
                                <w:ilvl w:val="0"/>
                                <w:numId w:val="3"/>
                              </w:numPr>
                              <w:spacing w:after="200" w:line="276" w:lineRule="auto"/>
                              <w:rPr>
                                <w:rFonts w:ascii="Times New Roman" w:hAnsi="Times New Roman"/>
                              </w:rPr>
                            </w:pPr>
                          </w:p>
                          <w:p w14:paraId="64D18F15" w14:textId="77777777" w:rsidR="005F3606" w:rsidRDefault="005F3606" w:rsidP="00ED0750">
                            <w:pPr>
                              <w:numPr>
                                <w:ilvl w:val="0"/>
                                <w:numId w:val="3"/>
                              </w:numPr>
                              <w:spacing w:after="200" w:line="276" w:lineRule="auto"/>
                              <w:rPr>
                                <w:rFonts w:ascii="Times New Roman" w:hAnsi="Times New Roman"/>
                              </w:rPr>
                            </w:pPr>
                          </w:p>
                          <w:p w14:paraId="64D18F16" w14:textId="77777777" w:rsidR="005F3606" w:rsidRDefault="005F3606" w:rsidP="00ED0750">
                            <w:pPr>
                              <w:numPr>
                                <w:ilvl w:val="0"/>
                                <w:numId w:val="3"/>
                              </w:numPr>
                              <w:spacing w:after="200" w:line="276" w:lineRule="auto"/>
                              <w:rPr>
                                <w:rFonts w:ascii="Times New Roman" w:hAnsi="Times New Roman"/>
                              </w:rPr>
                            </w:pPr>
                          </w:p>
                          <w:p w14:paraId="64D18F17" w14:textId="77777777" w:rsidR="005F3606" w:rsidRDefault="005F3606" w:rsidP="00ED0750">
                            <w:pPr>
                              <w:numPr>
                                <w:ilvl w:val="0"/>
                                <w:numId w:val="3"/>
                              </w:numPr>
                              <w:spacing w:after="200" w:line="276" w:lineRule="auto"/>
                              <w:rPr>
                                <w:rFonts w:ascii="Times New Roman" w:hAnsi="Times New Roman"/>
                              </w:rPr>
                            </w:pPr>
                          </w:p>
                          <w:p w14:paraId="64D18F18" w14:textId="77777777" w:rsidR="005F3606" w:rsidRDefault="005F3606" w:rsidP="00ED0750">
                            <w:pPr>
                              <w:numPr>
                                <w:ilvl w:val="0"/>
                                <w:numId w:val="3"/>
                              </w:numPr>
                              <w:spacing w:after="200" w:line="276" w:lineRule="auto"/>
                              <w:rPr>
                                <w:rFonts w:ascii="Times New Roman" w:hAnsi="Times New Roman"/>
                              </w:rPr>
                            </w:pPr>
                          </w:p>
                          <w:p w14:paraId="64D18F19" w14:textId="77777777" w:rsidR="005F3606" w:rsidRDefault="005F3606" w:rsidP="00ED0750">
                            <w:pPr>
                              <w:numPr>
                                <w:ilvl w:val="0"/>
                                <w:numId w:val="3"/>
                              </w:numPr>
                              <w:spacing w:after="200" w:line="276" w:lineRule="auto"/>
                              <w:rPr>
                                <w:rFonts w:ascii="Times New Roman" w:hAnsi="Times New Roman"/>
                              </w:rPr>
                            </w:pPr>
                          </w:p>
                          <w:p w14:paraId="64D18F1A" w14:textId="77777777" w:rsidR="005F3606" w:rsidRDefault="005F3606" w:rsidP="00ED0750">
                            <w:pPr>
                              <w:numPr>
                                <w:ilvl w:val="0"/>
                                <w:numId w:val="3"/>
                              </w:numPr>
                              <w:spacing w:after="200" w:line="276" w:lineRule="auto"/>
                              <w:rPr>
                                <w:rFonts w:ascii="Times New Roman" w:hAnsi="Times New Roman"/>
                              </w:rPr>
                            </w:pPr>
                          </w:p>
                          <w:p w14:paraId="64D18F1B" w14:textId="77777777" w:rsidR="005F3606" w:rsidRDefault="005F3606" w:rsidP="00ED0750">
                            <w:pPr>
                              <w:numPr>
                                <w:ilvl w:val="0"/>
                                <w:numId w:val="3"/>
                              </w:numPr>
                              <w:spacing w:after="200" w:line="276" w:lineRule="auto"/>
                              <w:rPr>
                                <w:rFonts w:ascii="Times New Roman" w:hAnsi="Times New Roman"/>
                              </w:rPr>
                            </w:pPr>
                          </w:p>
                          <w:p w14:paraId="64D18F1C" w14:textId="77777777" w:rsidR="005F3606" w:rsidRDefault="005F3606" w:rsidP="00ED0750">
                            <w:pPr>
                              <w:numPr>
                                <w:ilvl w:val="0"/>
                                <w:numId w:val="3"/>
                              </w:numPr>
                              <w:spacing w:after="200" w:line="276" w:lineRule="auto"/>
                              <w:rPr>
                                <w:rFonts w:ascii="Times New Roman" w:hAnsi="Times New Roman"/>
                              </w:rPr>
                            </w:pPr>
                          </w:p>
                          <w:p w14:paraId="64D18F1D" w14:textId="77777777" w:rsidR="005F3606" w:rsidRDefault="005F3606" w:rsidP="00ED0750">
                            <w:pPr>
                              <w:numPr>
                                <w:ilvl w:val="0"/>
                                <w:numId w:val="3"/>
                              </w:numPr>
                              <w:spacing w:after="200" w:line="276" w:lineRule="auto"/>
                              <w:rPr>
                                <w:rFonts w:ascii="Times New Roman" w:hAnsi="Times New Roman"/>
                              </w:rPr>
                            </w:pPr>
                          </w:p>
                          <w:p w14:paraId="64D18F1E" w14:textId="77777777" w:rsidR="005F3606" w:rsidRDefault="005F3606" w:rsidP="00ED0750">
                            <w:pPr>
                              <w:numPr>
                                <w:ilvl w:val="0"/>
                                <w:numId w:val="3"/>
                              </w:numPr>
                              <w:spacing w:after="200" w:line="276" w:lineRule="auto"/>
                              <w:rPr>
                                <w:rFonts w:ascii="Times New Roman" w:hAnsi="Times New Roman"/>
                              </w:rPr>
                            </w:pPr>
                          </w:p>
                          <w:p w14:paraId="64D18F1F" w14:textId="77777777" w:rsidR="005F3606" w:rsidRDefault="005F3606" w:rsidP="00ED0750">
                            <w:pPr>
                              <w:numPr>
                                <w:ilvl w:val="0"/>
                                <w:numId w:val="3"/>
                              </w:numPr>
                              <w:spacing w:after="200" w:line="276" w:lineRule="auto"/>
                              <w:rPr>
                                <w:rFonts w:ascii="Times New Roman" w:hAnsi="Times New Roman"/>
                              </w:rPr>
                            </w:pPr>
                          </w:p>
                          <w:p w14:paraId="64D18F20" w14:textId="77777777" w:rsidR="005F3606" w:rsidRDefault="005F3606" w:rsidP="00ED0750">
                            <w:pPr>
                              <w:numPr>
                                <w:ilvl w:val="0"/>
                                <w:numId w:val="3"/>
                              </w:numPr>
                              <w:spacing w:after="200" w:line="276" w:lineRule="auto"/>
                              <w:rPr>
                                <w:rFonts w:ascii="Times New Roman" w:hAnsi="Times New Roman"/>
                              </w:rPr>
                            </w:pPr>
                          </w:p>
                          <w:p w14:paraId="64D18F21" w14:textId="77777777" w:rsidR="005F3606" w:rsidRDefault="005F3606" w:rsidP="00ED0750">
                            <w:pPr>
                              <w:numPr>
                                <w:ilvl w:val="0"/>
                                <w:numId w:val="3"/>
                              </w:numPr>
                              <w:spacing w:after="200" w:line="276" w:lineRule="auto"/>
                              <w:rPr>
                                <w:rFonts w:ascii="Times New Roman" w:hAnsi="Times New Roman"/>
                              </w:rPr>
                            </w:pPr>
                          </w:p>
                          <w:p w14:paraId="64D18F22" w14:textId="77777777" w:rsidR="005F3606" w:rsidRDefault="005F3606" w:rsidP="00ED0750">
                            <w:pPr>
                              <w:numPr>
                                <w:ilvl w:val="0"/>
                                <w:numId w:val="3"/>
                              </w:numPr>
                              <w:spacing w:after="200" w:line="276" w:lineRule="auto"/>
                              <w:rPr>
                                <w:rFonts w:ascii="Times New Roman" w:hAnsi="Times New Roman"/>
                              </w:rPr>
                            </w:pPr>
                          </w:p>
                          <w:p w14:paraId="64D18F23" w14:textId="77777777" w:rsidR="005F3606" w:rsidRDefault="005F3606" w:rsidP="00ED0750">
                            <w:pPr>
                              <w:numPr>
                                <w:ilvl w:val="0"/>
                                <w:numId w:val="3"/>
                              </w:numPr>
                              <w:spacing w:after="200" w:line="276" w:lineRule="auto"/>
                              <w:rPr>
                                <w:rFonts w:ascii="Times New Roman" w:hAnsi="Times New Roman"/>
                              </w:rPr>
                            </w:pPr>
                          </w:p>
                          <w:p w14:paraId="64D18F24" w14:textId="77777777" w:rsidR="005F3606" w:rsidRDefault="005F3606" w:rsidP="00ED0750">
                            <w:pPr>
                              <w:numPr>
                                <w:ilvl w:val="0"/>
                                <w:numId w:val="3"/>
                              </w:numPr>
                              <w:spacing w:after="200" w:line="276" w:lineRule="auto"/>
                              <w:rPr>
                                <w:rFonts w:ascii="Times New Roman" w:hAnsi="Times New Roman"/>
                              </w:rPr>
                            </w:pPr>
                          </w:p>
                          <w:p w14:paraId="64D18F25" w14:textId="77777777" w:rsidR="005F3606" w:rsidRDefault="005F3606" w:rsidP="00ED0750">
                            <w:pPr>
                              <w:numPr>
                                <w:ilvl w:val="0"/>
                                <w:numId w:val="3"/>
                              </w:numPr>
                              <w:spacing w:after="200" w:line="276" w:lineRule="auto"/>
                              <w:rPr>
                                <w:rFonts w:ascii="Times New Roman" w:hAnsi="Times New Roman"/>
                              </w:rPr>
                            </w:pPr>
                          </w:p>
                          <w:p w14:paraId="64D18F26" w14:textId="77777777" w:rsidR="005F3606" w:rsidRDefault="005F3606" w:rsidP="00ED0750">
                            <w:pPr>
                              <w:numPr>
                                <w:ilvl w:val="0"/>
                                <w:numId w:val="3"/>
                              </w:numPr>
                              <w:spacing w:after="200" w:line="276" w:lineRule="auto"/>
                              <w:rPr>
                                <w:rFonts w:ascii="Times New Roman" w:hAnsi="Times New Roman"/>
                              </w:rPr>
                            </w:pPr>
                          </w:p>
                          <w:p w14:paraId="64D18F27" w14:textId="77777777" w:rsidR="005F3606" w:rsidRDefault="005F3606" w:rsidP="00ED0750">
                            <w:pPr>
                              <w:numPr>
                                <w:ilvl w:val="0"/>
                                <w:numId w:val="3"/>
                              </w:numPr>
                              <w:spacing w:after="200" w:line="276" w:lineRule="auto"/>
                              <w:rPr>
                                <w:rFonts w:ascii="Times New Roman" w:hAnsi="Times New Roman"/>
                              </w:rPr>
                            </w:pPr>
                          </w:p>
                          <w:p w14:paraId="64D18F28" w14:textId="77777777" w:rsidR="005F3606" w:rsidRDefault="005F3606" w:rsidP="00ED0750">
                            <w:pPr>
                              <w:numPr>
                                <w:ilvl w:val="0"/>
                                <w:numId w:val="3"/>
                              </w:numPr>
                              <w:spacing w:after="200" w:line="276" w:lineRule="auto"/>
                              <w:rPr>
                                <w:rFonts w:ascii="Times New Roman" w:hAnsi="Times New Roman"/>
                              </w:rPr>
                            </w:pPr>
                          </w:p>
                          <w:p w14:paraId="64D18F29" w14:textId="77777777" w:rsidR="005F3606" w:rsidRDefault="005F3606" w:rsidP="00ED0750">
                            <w:pPr>
                              <w:numPr>
                                <w:ilvl w:val="0"/>
                                <w:numId w:val="3"/>
                              </w:numPr>
                              <w:spacing w:after="200" w:line="276" w:lineRule="auto"/>
                              <w:rPr>
                                <w:rFonts w:ascii="Times New Roman" w:hAnsi="Times New Roman"/>
                              </w:rPr>
                            </w:pPr>
                          </w:p>
                          <w:p w14:paraId="64D18F2A" w14:textId="77777777" w:rsidR="005F3606" w:rsidRDefault="005F3606" w:rsidP="00ED0750">
                            <w:pPr>
                              <w:numPr>
                                <w:ilvl w:val="0"/>
                                <w:numId w:val="3"/>
                              </w:numPr>
                              <w:spacing w:after="200" w:line="276" w:lineRule="auto"/>
                              <w:rPr>
                                <w:rFonts w:ascii="Times New Roman" w:hAnsi="Times New Roman"/>
                              </w:rPr>
                            </w:pPr>
                          </w:p>
                          <w:p w14:paraId="64D18F2B" w14:textId="77777777" w:rsidR="005F3606" w:rsidRDefault="005F3606" w:rsidP="00ED0750">
                            <w:pPr>
                              <w:numPr>
                                <w:ilvl w:val="0"/>
                                <w:numId w:val="3"/>
                              </w:numPr>
                              <w:spacing w:after="200" w:line="276" w:lineRule="auto"/>
                              <w:rPr>
                                <w:rFonts w:ascii="Times New Roman" w:hAnsi="Times New Roman"/>
                              </w:rPr>
                            </w:pPr>
                          </w:p>
                          <w:p w14:paraId="64D18F2C" w14:textId="77777777" w:rsidR="005F3606" w:rsidRDefault="005F3606" w:rsidP="00ED0750">
                            <w:pPr>
                              <w:numPr>
                                <w:ilvl w:val="0"/>
                                <w:numId w:val="3"/>
                              </w:numPr>
                              <w:spacing w:after="200" w:line="276" w:lineRule="auto"/>
                              <w:rPr>
                                <w:rFonts w:ascii="Times New Roman" w:hAnsi="Times New Roman"/>
                              </w:rPr>
                            </w:pPr>
                          </w:p>
                          <w:p w14:paraId="64D18F2D" w14:textId="77777777" w:rsidR="005F3606" w:rsidRDefault="005F3606" w:rsidP="00ED0750">
                            <w:pPr>
                              <w:numPr>
                                <w:ilvl w:val="0"/>
                                <w:numId w:val="3"/>
                              </w:numPr>
                              <w:spacing w:after="200" w:line="276" w:lineRule="auto"/>
                              <w:rPr>
                                <w:rFonts w:ascii="Times New Roman" w:hAnsi="Times New Roman"/>
                              </w:rPr>
                            </w:pPr>
                          </w:p>
                          <w:p w14:paraId="64D18F2E" w14:textId="77777777" w:rsidR="005F3606" w:rsidRDefault="005F3606" w:rsidP="00ED0750">
                            <w:pPr>
                              <w:numPr>
                                <w:ilvl w:val="0"/>
                                <w:numId w:val="3"/>
                              </w:numPr>
                              <w:spacing w:after="200" w:line="276" w:lineRule="auto"/>
                              <w:rPr>
                                <w:rFonts w:ascii="Times New Roman" w:hAnsi="Times New Roman"/>
                              </w:rPr>
                            </w:pPr>
                          </w:p>
                          <w:p w14:paraId="64D18F2F" w14:textId="77777777" w:rsidR="005F3606" w:rsidRDefault="005F3606" w:rsidP="00ED0750">
                            <w:pPr>
                              <w:numPr>
                                <w:ilvl w:val="0"/>
                                <w:numId w:val="3"/>
                              </w:numPr>
                              <w:spacing w:after="200" w:line="276" w:lineRule="auto"/>
                              <w:rPr>
                                <w:rFonts w:ascii="Times New Roman" w:hAnsi="Times New Roman"/>
                              </w:rPr>
                            </w:pPr>
                          </w:p>
                          <w:p w14:paraId="64D18F30" w14:textId="77777777" w:rsidR="005F3606" w:rsidRDefault="005F3606" w:rsidP="00ED0750">
                            <w:pPr>
                              <w:numPr>
                                <w:ilvl w:val="0"/>
                                <w:numId w:val="3"/>
                              </w:numPr>
                              <w:spacing w:after="200" w:line="276" w:lineRule="auto"/>
                              <w:rPr>
                                <w:rFonts w:ascii="Times New Roman" w:hAnsi="Times New Roman"/>
                              </w:rPr>
                            </w:pPr>
                          </w:p>
                          <w:p w14:paraId="64D18F31" w14:textId="77777777" w:rsidR="005F3606" w:rsidRDefault="005F3606" w:rsidP="00ED0750">
                            <w:pPr>
                              <w:numPr>
                                <w:ilvl w:val="0"/>
                                <w:numId w:val="3"/>
                              </w:numPr>
                              <w:spacing w:after="200" w:line="276" w:lineRule="auto"/>
                              <w:rPr>
                                <w:rFonts w:ascii="Times New Roman" w:hAnsi="Times New Roman"/>
                              </w:rPr>
                            </w:pPr>
                          </w:p>
                          <w:p w14:paraId="64D18F32" w14:textId="77777777" w:rsidR="005F3606" w:rsidRDefault="005F3606" w:rsidP="00ED0750">
                            <w:pPr>
                              <w:numPr>
                                <w:ilvl w:val="0"/>
                                <w:numId w:val="3"/>
                              </w:numPr>
                              <w:spacing w:after="200" w:line="276" w:lineRule="auto"/>
                              <w:rPr>
                                <w:rFonts w:ascii="Times New Roman" w:hAnsi="Times New Roman"/>
                              </w:rPr>
                            </w:pPr>
                          </w:p>
                          <w:p w14:paraId="64D18F33" w14:textId="77777777" w:rsidR="005F3606" w:rsidRDefault="005F3606" w:rsidP="00ED0750">
                            <w:pPr>
                              <w:numPr>
                                <w:ilvl w:val="0"/>
                                <w:numId w:val="3"/>
                              </w:numPr>
                              <w:spacing w:after="200" w:line="276" w:lineRule="auto"/>
                              <w:rPr>
                                <w:rFonts w:ascii="Times New Roman" w:hAnsi="Times New Roman"/>
                              </w:rPr>
                            </w:pPr>
                          </w:p>
                          <w:p w14:paraId="64D18F34" w14:textId="77777777" w:rsidR="005F3606" w:rsidRDefault="005F3606" w:rsidP="00ED0750">
                            <w:pPr>
                              <w:numPr>
                                <w:ilvl w:val="0"/>
                                <w:numId w:val="3"/>
                              </w:numPr>
                              <w:spacing w:after="200" w:line="276" w:lineRule="auto"/>
                              <w:rPr>
                                <w:rFonts w:ascii="Times New Roman" w:hAnsi="Times New Roman"/>
                              </w:rPr>
                            </w:pPr>
                          </w:p>
                          <w:p w14:paraId="64D18F35" w14:textId="77777777" w:rsidR="005F3606" w:rsidRDefault="005F3606" w:rsidP="00ED0750">
                            <w:pPr>
                              <w:numPr>
                                <w:ilvl w:val="0"/>
                                <w:numId w:val="3"/>
                              </w:numPr>
                              <w:spacing w:after="200" w:line="276" w:lineRule="auto"/>
                              <w:rPr>
                                <w:rFonts w:ascii="Times New Roman" w:hAnsi="Times New Roman"/>
                              </w:rPr>
                            </w:pPr>
                          </w:p>
                          <w:p w14:paraId="64D18F36" w14:textId="77777777" w:rsidR="005F3606" w:rsidRDefault="005F3606" w:rsidP="00ED0750">
                            <w:pPr>
                              <w:numPr>
                                <w:ilvl w:val="0"/>
                                <w:numId w:val="3"/>
                              </w:numPr>
                              <w:spacing w:after="200" w:line="276" w:lineRule="auto"/>
                              <w:rPr>
                                <w:rFonts w:ascii="Times New Roman" w:hAnsi="Times New Roman"/>
                              </w:rPr>
                            </w:pPr>
                          </w:p>
                          <w:p w14:paraId="64D18F37" w14:textId="77777777" w:rsidR="005F3606" w:rsidRDefault="005F3606" w:rsidP="00ED0750">
                            <w:pPr>
                              <w:numPr>
                                <w:ilvl w:val="0"/>
                                <w:numId w:val="3"/>
                              </w:numPr>
                              <w:spacing w:after="200" w:line="276" w:lineRule="auto"/>
                              <w:rPr>
                                <w:rFonts w:ascii="Times New Roman" w:hAnsi="Times New Roman"/>
                              </w:rPr>
                            </w:pPr>
                          </w:p>
                          <w:p w14:paraId="64D18F38" w14:textId="77777777" w:rsidR="005F3606" w:rsidRDefault="005F3606" w:rsidP="00ED0750">
                            <w:pPr>
                              <w:numPr>
                                <w:ilvl w:val="0"/>
                                <w:numId w:val="3"/>
                              </w:numPr>
                              <w:spacing w:after="200" w:line="276" w:lineRule="auto"/>
                              <w:rPr>
                                <w:rFonts w:ascii="Times New Roman" w:hAnsi="Times New Roman"/>
                              </w:rPr>
                            </w:pPr>
                          </w:p>
                          <w:p w14:paraId="64D18F39" w14:textId="77777777" w:rsidR="005F3606" w:rsidRDefault="005F3606" w:rsidP="00ED0750">
                            <w:pPr>
                              <w:numPr>
                                <w:ilvl w:val="0"/>
                                <w:numId w:val="3"/>
                              </w:numPr>
                              <w:spacing w:after="200" w:line="276" w:lineRule="auto"/>
                              <w:rPr>
                                <w:rFonts w:ascii="Times New Roman" w:hAnsi="Times New Roman"/>
                              </w:rPr>
                            </w:pPr>
                          </w:p>
                          <w:p w14:paraId="64D18F3A" w14:textId="77777777" w:rsidR="005F3606" w:rsidRDefault="005F3606" w:rsidP="00ED0750">
                            <w:pPr>
                              <w:numPr>
                                <w:ilvl w:val="0"/>
                                <w:numId w:val="3"/>
                              </w:numPr>
                              <w:spacing w:after="200" w:line="276" w:lineRule="auto"/>
                              <w:rPr>
                                <w:rFonts w:ascii="Times New Roman" w:hAnsi="Times New Roman"/>
                              </w:rPr>
                            </w:pPr>
                          </w:p>
                          <w:p w14:paraId="64D18F3B" w14:textId="77777777" w:rsidR="005F3606" w:rsidRDefault="005F3606" w:rsidP="00ED0750">
                            <w:pPr>
                              <w:numPr>
                                <w:ilvl w:val="0"/>
                                <w:numId w:val="3"/>
                              </w:numPr>
                              <w:spacing w:after="200" w:line="276" w:lineRule="auto"/>
                              <w:rPr>
                                <w:rFonts w:ascii="Times New Roman" w:hAnsi="Times New Roman"/>
                              </w:rPr>
                            </w:pPr>
                          </w:p>
                          <w:p w14:paraId="64D18F3C" w14:textId="77777777" w:rsidR="005F3606" w:rsidRDefault="005F3606" w:rsidP="00ED0750">
                            <w:pPr>
                              <w:numPr>
                                <w:ilvl w:val="0"/>
                                <w:numId w:val="3"/>
                              </w:numPr>
                              <w:spacing w:after="200" w:line="276" w:lineRule="auto"/>
                              <w:rPr>
                                <w:rFonts w:ascii="Times New Roman" w:hAnsi="Times New Roman"/>
                              </w:rPr>
                            </w:pPr>
                          </w:p>
                          <w:p w14:paraId="64D18F3D" w14:textId="77777777" w:rsidR="005F3606" w:rsidRDefault="005F3606" w:rsidP="00ED0750">
                            <w:pPr>
                              <w:numPr>
                                <w:ilvl w:val="0"/>
                                <w:numId w:val="3"/>
                              </w:numPr>
                              <w:spacing w:after="200" w:line="276" w:lineRule="auto"/>
                              <w:rPr>
                                <w:rFonts w:ascii="Times New Roman" w:hAnsi="Times New Roman"/>
                              </w:rPr>
                            </w:pPr>
                          </w:p>
                          <w:p w14:paraId="64D18F3E" w14:textId="77777777" w:rsidR="005F3606" w:rsidRDefault="005F3606" w:rsidP="00ED0750">
                            <w:pPr>
                              <w:numPr>
                                <w:ilvl w:val="0"/>
                                <w:numId w:val="3"/>
                              </w:numPr>
                              <w:spacing w:after="200" w:line="276" w:lineRule="auto"/>
                              <w:rPr>
                                <w:rFonts w:ascii="Times New Roman" w:hAnsi="Times New Roman"/>
                              </w:rPr>
                            </w:pPr>
                          </w:p>
                          <w:p w14:paraId="64D18F3F" w14:textId="77777777" w:rsidR="005F3606" w:rsidRDefault="005F3606" w:rsidP="00ED0750">
                            <w:pPr>
                              <w:numPr>
                                <w:ilvl w:val="0"/>
                                <w:numId w:val="3"/>
                              </w:numPr>
                              <w:spacing w:after="200" w:line="276" w:lineRule="auto"/>
                              <w:rPr>
                                <w:rFonts w:ascii="Times New Roman" w:hAnsi="Times New Roman"/>
                              </w:rPr>
                            </w:pPr>
                          </w:p>
                          <w:p w14:paraId="64D18F40" w14:textId="77777777" w:rsidR="005F3606" w:rsidRDefault="005F3606" w:rsidP="00ED0750">
                            <w:pPr>
                              <w:numPr>
                                <w:ilvl w:val="0"/>
                                <w:numId w:val="3"/>
                              </w:numPr>
                              <w:spacing w:after="200" w:line="276" w:lineRule="auto"/>
                              <w:rPr>
                                <w:rFonts w:ascii="Times New Roman" w:hAnsi="Times New Roman"/>
                              </w:rPr>
                            </w:pPr>
                          </w:p>
                          <w:p w14:paraId="64D18F41" w14:textId="77777777" w:rsidR="005F3606" w:rsidRDefault="005F3606" w:rsidP="00ED0750">
                            <w:pPr>
                              <w:numPr>
                                <w:ilvl w:val="0"/>
                                <w:numId w:val="3"/>
                              </w:numPr>
                              <w:spacing w:after="200" w:line="276" w:lineRule="auto"/>
                              <w:rPr>
                                <w:rFonts w:ascii="Times New Roman" w:hAnsi="Times New Roman"/>
                              </w:rPr>
                            </w:pPr>
                          </w:p>
                          <w:p w14:paraId="64D18F42" w14:textId="77777777" w:rsidR="005F3606" w:rsidRDefault="005F3606" w:rsidP="00ED0750">
                            <w:pPr>
                              <w:numPr>
                                <w:ilvl w:val="0"/>
                                <w:numId w:val="3"/>
                              </w:numPr>
                              <w:spacing w:after="200" w:line="276" w:lineRule="auto"/>
                              <w:rPr>
                                <w:rFonts w:ascii="Times New Roman" w:hAnsi="Times New Roman"/>
                              </w:rPr>
                            </w:pPr>
                          </w:p>
                          <w:p w14:paraId="64D18F43" w14:textId="77777777" w:rsidR="005F3606" w:rsidRDefault="005F3606" w:rsidP="00ED0750">
                            <w:pPr>
                              <w:numPr>
                                <w:ilvl w:val="0"/>
                                <w:numId w:val="3"/>
                              </w:numPr>
                              <w:spacing w:after="200" w:line="276" w:lineRule="auto"/>
                              <w:rPr>
                                <w:rFonts w:ascii="Times New Roman" w:hAnsi="Times New Roman"/>
                              </w:rPr>
                            </w:pPr>
                          </w:p>
                          <w:p w14:paraId="64D18F44" w14:textId="77777777" w:rsidR="005F3606" w:rsidRDefault="005F3606" w:rsidP="00ED0750">
                            <w:pPr>
                              <w:numPr>
                                <w:ilvl w:val="0"/>
                                <w:numId w:val="3"/>
                              </w:numPr>
                              <w:spacing w:after="200" w:line="276" w:lineRule="auto"/>
                              <w:rPr>
                                <w:rFonts w:ascii="Times New Roman" w:hAnsi="Times New Roman"/>
                              </w:rPr>
                            </w:pPr>
                          </w:p>
                          <w:p w14:paraId="64D18F45" w14:textId="77777777" w:rsidR="005F3606" w:rsidRDefault="005F3606" w:rsidP="00ED0750">
                            <w:pPr>
                              <w:numPr>
                                <w:ilvl w:val="0"/>
                                <w:numId w:val="3"/>
                              </w:numPr>
                              <w:spacing w:after="200" w:line="276" w:lineRule="auto"/>
                              <w:rPr>
                                <w:rFonts w:ascii="Times New Roman" w:hAnsi="Times New Roman"/>
                              </w:rPr>
                            </w:pPr>
                          </w:p>
                          <w:p w14:paraId="64D18F46" w14:textId="77777777" w:rsidR="005F3606" w:rsidRDefault="005F3606" w:rsidP="00ED0750">
                            <w:pPr>
                              <w:numPr>
                                <w:ilvl w:val="0"/>
                                <w:numId w:val="3"/>
                              </w:numPr>
                              <w:spacing w:after="200" w:line="276" w:lineRule="auto"/>
                              <w:rPr>
                                <w:rFonts w:ascii="Times New Roman" w:hAnsi="Times New Roman"/>
                              </w:rPr>
                            </w:pPr>
                          </w:p>
                          <w:p w14:paraId="64D18F47" w14:textId="77777777" w:rsidR="005F3606" w:rsidRDefault="005F3606" w:rsidP="00ED0750">
                            <w:pPr>
                              <w:numPr>
                                <w:ilvl w:val="0"/>
                                <w:numId w:val="3"/>
                              </w:numPr>
                              <w:spacing w:after="200" w:line="276" w:lineRule="auto"/>
                              <w:rPr>
                                <w:rFonts w:ascii="Times New Roman" w:hAnsi="Times New Roman"/>
                              </w:rPr>
                            </w:pPr>
                          </w:p>
                          <w:p w14:paraId="64D18F48" w14:textId="77777777" w:rsidR="005F3606" w:rsidRDefault="005F3606" w:rsidP="00ED0750">
                            <w:pPr>
                              <w:numPr>
                                <w:ilvl w:val="0"/>
                                <w:numId w:val="3"/>
                              </w:numPr>
                              <w:spacing w:after="200" w:line="276" w:lineRule="auto"/>
                              <w:rPr>
                                <w:rFonts w:ascii="Times New Roman" w:hAnsi="Times New Roman"/>
                              </w:rPr>
                            </w:pPr>
                          </w:p>
                          <w:p w14:paraId="64D18F49" w14:textId="77777777" w:rsidR="005F3606" w:rsidRDefault="005F3606" w:rsidP="00ED0750">
                            <w:pPr>
                              <w:numPr>
                                <w:ilvl w:val="0"/>
                                <w:numId w:val="3"/>
                              </w:numPr>
                              <w:spacing w:after="200" w:line="276" w:lineRule="auto"/>
                              <w:rPr>
                                <w:rFonts w:ascii="Times New Roman" w:hAnsi="Times New Roman"/>
                              </w:rPr>
                            </w:pPr>
                          </w:p>
                          <w:p w14:paraId="64D18F4A" w14:textId="77777777" w:rsidR="005F3606" w:rsidRDefault="005F3606" w:rsidP="00ED0750">
                            <w:pPr>
                              <w:numPr>
                                <w:ilvl w:val="0"/>
                                <w:numId w:val="3"/>
                              </w:numPr>
                              <w:spacing w:after="200" w:line="276" w:lineRule="auto"/>
                              <w:rPr>
                                <w:rFonts w:ascii="Times New Roman" w:hAnsi="Times New Roman"/>
                              </w:rPr>
                            </w:pPr>
                          </w:p>
                          <w:p w14:paraId="64D18F4B" w14:textId="77777777" w:rsidR="005F3606" w:rsidRDefault="005F3606" w:rsidP="00ED0750">
                            <w:pPr>
                              <w:numPr>
                                <w:ilvl w:val="0"/>
                                <w:numId w:val="3"/>
                              </w:numPr>
                              <w:spacing w:after="200" w:line="276" w:lineRule="auto"/>
                              <w:rPr>
                                <w:rFonts w:ascii="Times New Roman" w:hAnsi="Times New Roman"/>
                              </w:rPr>
                            </w:pPr>
                          </w:p>
                          <w:p w14:paraId="64D18F4C" w14:textId="77777777" w:rsidR="005F3606" w:rsidRDefault="005F3606" w:rsidP="00ED0750">
                            <w:pPr>
                              <w:numPr>
                                <w:ilvl w:val="0"/>
                                <w:numId w:val="3"/>
                              </w:numPr>
                              <w:spacing w:after="200" w:line="276" w:lineRule="auto"/>
                              <w:rPr>
                                <w:rFonts w:ascii="Times New Roman" w:hAnsi="Times New Roman"/>
                              </w:rPr>
                            </w:pPr>
                          </w:p>
                          <w:p w14:paraId="64D18F4D" w14:textId="77777777" w:rsidR="005F3606" w:rsidRDefault="005F3606" w:rsidP="00ED0750">
                            <w:pPr>
                              <w:numPr>
                                <w:ilvl w:val="0"/>
                                <w:numId w:val="3"/>
                              </w:numPr>
                              <w:spacing w:after="200" w:line="276" w:lineRule="auto"/>
                              <w:rPr>
                                <w:rFonts w:ascii="Times New Roman" w:hAnsi="Times New Roman"/>
                              </w:rPr>
                            </w:pPr>
                          </w:p>
                          <w:p w14:paraId="64D18F4E" w14:textId="77777777" w:rsidR="005F3606" w:rsidRDefault="005F3606" w:rsidP="00ED0750">
                            <w:pPr>
                              <w:numPr>
                                <w:ilvl w:val="0"/>
                                <w:numId w:val="3"/>
                              </w:numPr>
                              <w:spacing w:after="200" w:line="276" w:lineRule="auto"/>
                              <w:rPr>
                                <w:rFonts w:ascii="Times New Roman" w:hAnsi="Times New Roman"/>
                              </w:rPr>
                            </w:pPr>
                          </w:p>
                          <w:p w14:paraId="64D18F4F" w14:textId="77777777" w:rsidR="005F3606" w:rsidRDefault="005F3606" w:rsidP="00ED0750">
                            <w:pPr>
                              <w:numPr>
                                <w:ilvl w:val="0"/>
                                <w:numId w:val="3"/>
                              </w:numPr>
                              <w:spacing w:after="200" w:line="276" w:lineRule="auto"/>
                              <w:rPr>
                                <w:rFonts w:ascii="Times New Roman" w:hAnsi="Times New Roman"/>
                              </w:rPr>
                            </w:pPr>
                          </w:p>
                          <w:p w14:paraId="64D18F50" w14:textId="77777777" w:rsidR="005F3606" w:rsidRDefault="005F3606" w:rsidP="00ED0750">
                            <w:pPr>
                              <w:numPr>
                                <w:ilvl w:val="0"/>
                                <w:numId w:val="3"/>
                              </w:numPr>
                              <w:spacing w:after="200" w:line="276" w:lineRule="auto"/>
                              <w:rPr>
                                <w:rFonts w:ascii="Times New Roman" w:hAnsi="Times New Roman"/>
                              </w:rPr>
                            </w:pPr>
                          </w:p>
                          <w:p w14:paraId="64D18F51" w14:textId="77777777" w:rsidR="005F3606" w:rsidRDefault="005F3606" w:rsidP="00ED0750">
                            <w:pPr>
                              <w:numPr>
                                <w:ilvl w:val="0"/>
                                <w:numId w:val="3"/>
                              </w:numPr>
                              <w:spacing w:after="200" w:line="276" w:lineRule="auto"/>
                              <w:rPr>
                                <w:rFonts w:ascii="Times New Roman" w:hAnsi="Times New Roman"/>
                              </w:rPr>
                            </w:pPr>
                          </w:p>
                          <w:p w14:paraId="64D18F52" w14:textId="77777777" w:rsidR="005F3606" w:rsidRDefault="005F3606" w:rsidP="00ED0750">
                            <w:pPr>
                              <w:numPr>
                                <w:ilvl w:val="0"/>
                                <w:numId w:val="3"/>
                              </w:numPr>
                              <w:spacing w:after="200" w:line="276" w:lineRule="auto"/>
                              <w:rPr>
                                <w:rFonts w:ascii="Times New Roman" w:hAnsi="Times New Roman"/>
                              </w:rPr>
                            </w:pPr>
                          </w:p>
                          <w:p w14:paraId="64D18F53" w14:textId="77777777" w:rsidR="005F3606" w:rsidRDefault="005F3606" w:rsidP="00ED0750">
                            <w:pPr>
                              <w:numPr>
                                <w:ilvl w:val="0"/>
                                <w:numId w:val="3"/>
                              </w:numPr>
                              <w:spacing w:after="200" w:line="276" w:lineRule="auto"/>
                              <w:rPr>
                                <w:rFonts w:ascii="Times New Roman" w:hAnsi="Times New Roman"/>
                              </w:rPr>
                            </w:pPr>
                          </w:p>
                          <w:p w14:paraId="64D18F54" w14:textId="77777777" w:rsidR="005F3606" w:rsidRDefault="005F3606" w:rsidP="00ED0750">
                            <w:pPr>
                              <w:numPr>
                                <w:ilvl w:val="0"/>
                                <w:numId w:val="3"/>
                              </w:numPr>
                              <w:spacing w:after="200" w:line="276" w:lineRule="auto"/>
                              <w:rPr>
                                <w:rFonts w:ascii="Times New Roman" w:hAnsi="Times New Roman"/>
                              </w:rPr>
                            </w:pPr>
                          </w:p>
                          <w:p w14:paraId="64D18F55" w14:textId="77777777" w:rsidR="005F3606" w:rsidRDefault="005F3606" w:rsidP="00ED0750">
                            <w:pPr>
                              <w:numPr>
                                <w:ilvl w:val="0"/>
                                <w:numId w:val="3"/>
                              </w:numPr>
                              <w:spacing w:after="200" w:line="276" w:lineRule="auto"/>
                              <w:rPr>
                                <w:rFonts w:ascii="Times New Roman" w:hAnsi="Times New Roman"/>
                              </w:rPr>
                            </w:pPr>
                          </w:p>
                          <w:p w14:paraId="64D18F56" w14:textId="77777777" w:rsidR="005F3606" w:rsidRDefault="005F3606" w:rsidP="00ED0750">
                            <w:pPr>
                              <w:numPr>
                                <w:ilvl w:val="0"/>
                                <w:numId w:val="3"/>
                              </w:numPr>
                              <w:spacing w:after="200" w:line="276" w:lineRule="auto"/>
                              <w:rPr>
                                <w:rFonts w:ascii="Times New Roman" w:hAnsi="Times New Roman"/>
                              </w:rPr>
                            </w:pPr>
                          </w:p>
                          <w:p w14:paraId="64D18F57" w14:textId="77777777" w:rsidR="005F3606" w:rsidRDefault="005F3606" w:rsidP="00ED0750">
                            <w:pPr>
                              <w:numPr>
                                <w:ilvl w:val="0"/>
                                <w:numId w:val="3"/>
                              </w:numPr>
                              <w:spacing w:after="200" w:line="276" w:lineRule="auto"/>
                              <w:rPr>
                                <w:rFonts w:ascii="Times New Roman" w:hAnsi="Times New Roman"/>
                              </w:rPr>
                            </w:pPr>
                          </w:p>
                          <w:p w14:paraId="64D18F58" w14:textId="77777777" w:rsidR="005F3606" w:rsidRDefault="005F3606" w:rsidP="00ED0750">
                            <w:pPr>
                              <w:numPr>
                                <w:ilvl w:val="0"/>
                                <w:numId w:val="3"/>
                              </w:numPr>
                              <w:spacing w:after="200" w:line="276" w:lineRule="auto"/>
                              <w:rPr>
                                <w:rFonts w:ascii="Times New Roman" w:hAnsi="Times New Roman"/>
                              </w:rPr>
                            </w:pPr>
                          </w:p>
                          <w:p w14:paraId="64D18F59" w14:textId="77777777" w:rsidR="005F3606" w:rsidRDefault="005F3606" w:rsidP="00ED0750">
                            <w:pPr>
                              <w:numPr>
                                <w:ilvl w:val="0"/>
                                <w:numId w:val="3"/>
                              </w:numPr>
                              <w:spacing w:after="200" w:line="276" w:lineRule="auto"/>
                              <w:rPr>
                                <w:rFonts w:ascii="Times New Roman" w:hAnsi="Times New Roman"/>
                              </w:rPr>
                            </w:pPr>
                          </w:p>
                          <w:p w14:paraId="64D18F5A" w14:textId="77777777" w:rsidR="005F3606" w:rsidRDefault="005F3606" w:rsidP="00ED0750">
                            <w:pPr>
                              <w:numPr>
                                <w:ilvl w:val="0"/>
                                <w:numId w:val="3"/>
                              </w:numPr>
                              <w:spacing w:after="200" w:line="276" w:lineRule="auto"/>
                              <w:rPr>
                                <w:rFonts w:ascii="Times New Roman" w:hAnsi="Times New Roman"/>
                              </w:rPr>
                            </w:pPr>
                          </w:p>
                          <w:p w14:paraId="64D18F5B" w14:textId="77777777" w:rsidR="005F3606" w:rsidRDefault="005F3606" w:rsidP="00ED0750">
                            <w:pPr>
                              <w:numPr>
                                <w:ilvl w:val="0"/>
                                <w:numId w:val="3"/>
                              </w:numPr>
                              <w:spacing w:after="200" w:line="276" w:lineRule="auto"/>
                              <w:rPr>
                                <w:rFonts w:ascii="Times New Roman" w:hAnsi="Times New Roman"/>
                              </w:rPr>
                            </w:pPr>
                          </w:p>
                          <w:p w14:paraId="64D18F5C" w14:textId="77777777" w:rsidR="005F3606" w:rsidRDefault="005F3606" w:rsidP="00ED0750">
                            <w:pPr>
                              <w:numPr>
                                <w:ilvl w:val="0"/>
                                <w:numId w:val="3"/>
                              </w:numPr>
                              <w:spacing w:after="200" w:line="276" w:lineRule="auto"/>
                              <w:rPr>
                                <w:rFonts w:ascii="Times New Roman" w:hAnsi="Times New Roman"/>
                              </w:rPr>
                            </w:pPr>
                          </w:p>
                          <w:p w14:paraId="64D18F5D" w14:textId="77777777" w:rsidR="005F3606" w:rsidRDefault="005F3606" w:rsidP="00ED0750">
                            <w:pPr>
                              <w:numPr>
                                <w:ilvl w:val="0"/>
                                <w:numId w:val="3"/>
                              </w:numPr>
                              <w:spacing w:after="200" w:line="276" w:lineRule="auto"/>
                              <w:rPr>
                                <w:rFonts w:ascii="Times New Roman" w:hAnsi="Times New Roman"/>
                              </w:rPr>
                            </w:pPr>
                          </w:p>
                          <w:p w14:paraId="64D18F5E" w14:textId="77777777" w:rsidR="005F3606" w:rsidRDefault="005F3606" w:rsidP="00ED0750">
                            <w:pPr>
                              <w:numPr>
                                <w:ilvl w:val="0"/>
                                <w:numId w:val="3"/>
                              </w:numPr>
                              <w:spacing w:after="200" w:line="276" w:lineRule="auto"/>
                              <w:rPr>
                                <w:rFonts w:ascii="Times New Roman" w:hAnsi="Times New Roman"/>
                              </w:rPr>
                            </w:pPr>
                          </w:p>
                          <w:p w14:paraId="64D18F5F" w14:textId="77777777" w:rsidR="005F3606" w:rsidRDefault="005F3606" w:rsidP="00ED0750">
                            <w:pPr>
                              <w:numPr>
                                <w:ilvl w:val="0"/>
                                <w:numId w:val="3"/>
                              </w:numPr>
                              <w:spacing w:after="200" w:line="276" w:lineRule="auto"/>
                              <w:rPr>
                                <w:rFonts w:ascii="Times New Roman" w:hAnsi="Times New Roman"/>
                              </w:rPr>
                            </w:pPr>
                          </w:p>
                          <w:p w14:paraId="64D18F60" w14:textId="77777777" w:rsidR="005F3606" w:rsidRDefault="005F3606" w:rsidP="00ED0750">
                            <w:pPr>
                              <w:numPr>
                                <w:ilvl w:val="0"/>
                                <w:numId w:val="3"/>
                              </w:numPr>
                              <w:spacing w:after="200" w:line="276" w:lineRule="auto"/>
                              <w:rPr>
                                <w:rFonts w:ascii="Times New Roman" w:hAnsi="Times New Roman"/>
                              </w:rPr>
                            </w:pPr>
                          </w:p>
                          <w:p w14:paraId="64D18F61" w14:textId="77777777" w:rsidR="005F3606" w:rsidRDefault="005F3606" w:rsidP="00ED0750">
                            <w:pPr>
                              <w:numPr>
                                <w:ilvl w:val="0"/>
                                <w:numId w:val="3"/>
                              </w:numPr>
                              <w:spacing w:after="200" w:line="276" w:lineRule="auto"/>
                              <w:rPr>
                                <w:rFonts w:ascii="Times New Roman" w:hAnsi="Times New Roman"/>
                              </w:rPr>
                            </w:pPr>
                          </w:p>
                          <w:p w14:paraId="64D18F62" w14:textId="77777777" w:rsidR="005F3606" w:rsidRDefault="005F3606" w:rsidP="00ED0750">
                            <w:pPr>
                              <w:numPr>
                                <w:ilvl w:val="0"/>
                                <w:numId w:val="3"/>
                              </w:numPr>
                              <w:spacing w:after="200" w:line="276" w:lineRule="auto"/>
                              <w:rPr>
                                <w:rFonts w:ascii="Times New Roman" w:hAnsi="Times New Roman"/>
                              </w:rPr>
                            </w:pPr>
                          </w:p>
                          <w:p w14:paraId="64D18F63" w14:textId="77777777" w:rsidR="005F3606" w:rsidRDefault="005F3606" w:rsidP="00ED0750">
                            <w:pPr>
                              <w:numPr>
                                <w:ilvl w:val="0"/>
                                <w:numId w:val="3"/>
                              </w:numPr>
                              <w:spacing w:after="200" w:line="276" w:lineRule="auto"/>
                              <w:rPr>
                                <w:rFonts w:ascii="Times New Roman" w:hAnsi="Times New Roman"/>
                              </w:rPr>
                            </w:pPr>
                          </w:p>
                          <w:p w14:paraId="64D18F64" w14:textId="77777777" w:rsidR="005F3606" w:rsidRDefault="005F3606" w:rsidP="00ED0750">
                            <w:pPr>
                              <w:numPr>
                                <w:ilvl w:val="0"/>
                                <w:numId w:val="3"/>
                              </w:numPr>
                              <w:spacing w:after="200" w:line="276" w:lineRule="auto"/>
                              <w:rPr>
                                <w:rFonts w:ascii="Times New Roman" w:hAnsi="Times New Roman"/>
                              </w:rPr>
                            </w:pPr>
                          </w:p>
                          <w:p w14:paraId="64D18F65" w14:textId="77777777" w:rsidR="005F3606" w:rsidRDefault="005F3606" w:rsidP="00ED0750">
                            <w:pPr>
                              <w:numPr>
                                <w:ilvl w:val="0"/>
                                <w:numId w:val="3"/>
                              </w:numPr>
                              <w:spacing w:after="200" w:line="276" w:lineRule="auto"/>
                              <w:rPr>
                                <w:rFonts w:ascii="Times New Roman" w:hAnsi="Times New Roman"/>
                              </w:rPr>
                            </w:pPr>
                          </w:p>
                          <w:p w14:paraId="64D18F66" w14:textId="77777777" w:rsidR="005F3606" w:rsidRDefault="005F3606" w:rsidP="00ED0750">
                            <w:pPr>
                              <w:numPr>
                                <w:ilvl w:val="0"/>
                                <w:numId w:val="3"/>
                              </w:numPr>
                              <w:spacing w:after="200" w:line="276" w:lineRule="auto"/>
                              <w:rPr>
                                <w:rFonts w:ascii="Times New Roman" w:hAnsi="Times New Roman"/>
                              </w:rPr>
                            </w:pPr>
                          </w:p>
                          <w:p w14:paraId="64D18F67" w14:textId="77777777" w:rsidR="005F3606" w:rsidRDefault="005F3606" w:rsidP="00ED0750">
                            <w:pPr>
                              <w:numPr>
                                <w:ilvl w:val="0"/>
                                <w:numId w:val="3"/>
                              </w:numPr>
                              <w:spacing w:after="200" w:line="276" w:lineRule="auto"/>
                              <w:rPr>
                                <w:rFonts w:ascii="Times New Roman" w:hAnsi="Times New Roman"/>
                              </w:rPr>
                            </w:pPr>
                          </w:p>
                          <w:p w14:paraId="64D18F68" w14:textId="77777777" w:rsidR="005F3606" w:rsidRDefault="005F3606" w:rsidP="00ED0750">
                            <w:pPr>
                              <w:numPr>
                                <w:ilvl w:val="0"/>
                                <w:numId w:val="3"/>
                              </w:numPr>
                              <w:spacing w:after="200" w:line="276" w:lineRule="auto"/>
                              <w:rPr>
                                <w:rFonts w:ascii="Times New Roman" w:hAnsi="Times New Roman"/>
                              </w:rPr>
                            </w:pPr>
                          </w:p>
                          <w:p w14:paraId="64D18F69" w14:textId="77777777" w:rsidR="005F3606" w:rsidRDefault="005F3606" w:rsidP="00ED0750">
                            <w:pPr>
                              <w:numPr>
                                <w:ilvl w:val="0"/>
                                <w:numId w:val="3"/>
                              </w:numPr>
                              <w:spacing w:after="200" w:line="276" w:lineRule="auto"/>
                              <w:rPr>
                                <w:rFonts w:ascii="Times New Roman" w:hAnsi="Times New Roman"/>
                              </w:rPr>
                            </w:pPr>
                          </w:p>
                          <w:p w14:paraId="64D18F6A" w14:textId="77777777" w:rsidR="005F3606" w:rsidRDefault="005F3606" w:rsidP="00ED0750">
                            <w:pPr>
                              <w:numPr>
                                <w:ilvl w:val="0"/>
                                <w:numId w:val="3"/>
                              </w:numPr>
                              <w:spacing w:after="200" w:line="276" w:lineRule="auto"/>
                              <w:rPr>
                                <w:rFonts w:ascii="Times New Roman" w:hAnsi="Times New Roman"/>
                              </w:rPr>
                            </w:pPr>
                          </w:p>
                          <w:p w14:paraId="64D18F6B" w14:textId="77777777" w:rsidR="005F3606" w:rsidRDefault="005F3606" w:rsidP="00ED0750">
                            <w:pPr>
                              <w:numPr>
                                <w:ilvl w:val="0"/>
                                <w:numId w:val="3"/>
                              </w:numPr>
                              <w:spacing w:after="200" w:line="276" w:lineRule="auto"/>
                              <w:rPr>
                                <w:rFonts w:ascii="Times New Roman" w:hAnsi="Times New Roman"/>
                              </w:rPr>
                            </w:pPr>
                          </w:p>
                          <w:p w14:paraId="64D18F6C" w14:textId="77777777" w:rsidR="005F3606" w:rsidRDefault="005F3606" w:rsidP="00ED0750">
                            <w:pPr>
                              <w:numPr>
                                <w:ilvl w:val="0"/>
                                <w:numId w:val="3"/>
                              </w:numPr>
                              <w:spacing w:after="200" w:line="276" w:lineRule="auto"/>
                              <w:rPr>
                                <w:rFonts w:ascii="Times New Roman" w:hAnsi="Times New Roman"/>
                              </w:rPr>
                            </w:pPr>
                          </w:p>
                          <w:p w14:paraId="64D18F6D" w14:textId="77777777" w:rsidR="005F3606" w:rsidRDefault="005F3606" w:rsidP="00ED0750">
                            <w:pPr>
                              <w:numPr>
                                <w:ilvl w:val="0"/>
                                <w:numId w:val="3"/>
                              </w:numPr>
                              <w:spacing w:after="200" w:line="276" w:lineRule="auto"/>
                              <w:rPr>
                                <w:rFonts w:ascii="Times New Roman" w:hAnsi="Times New Roman"/>
                              </w:rPr>
                            </w:pPr>
                          </w:p>
                          <w:p w14:paraId="64D18F6E" w14:textId="77777777" w:rsidR="005F3606" w:rsidRDefault="005F3606" w:rsidP="00ED0750">
                            <w:pPr>
                              <w:numPr>
                                <w:ilvl w:val="0"/>
                                <w:numId w:val="3"/>
                              </w:numPr>
                              <w:spacing w:after="200" w:line="276" w:lineRule="auto"/>
                              <w:rPr>
                                <w:rFonts w:ascii="Times New Roman" w:hAnsi="Times New Roman"/>
                              </w:rPr>
                            </w:pPr>
                          </w:p>
                          <w:p w14:paraId="64D18F6F" w14:textId="77777777" w:rsidR="005F3606" w:rsidRDefault="005F3606" w:rsidP="00ED0750">
                            <w:pPr>
                              <w:numPr>
                                <w:ilvl w:val="0"/>
                                <w:numId w:val="3"/>
                              </w:numPr>
                              <w:spacing w:after="200" w:line="276" w:lineRule="auto"/>
                              <w:rPr>
                                <w:rFonts w:ascii="Times New Roman" w:hAnsi="Times New Roman"/>
                              </w:rPr>
                            </w:pPr>
                          </w:p>
                          <w:p w14:paraId="64D18F70" w14:textId="77777777" w:rsidR="005F3606" w:rsidRDefault="005F3606" w:rsidP="00ED0750">
                            <w:pPr>
                              <w:numPr>
                                <w:ilvl w:val="0"/>
                                <w:numId w:val="3"/>
                              </w:numPr>
                              <w:spacing w:after="200" w:line="276" w:lineRule="auto"/>
                              <w:rPr>
                                <w:rFonts w:ascii="Times New Roman" w:hAnsi="Times New Roman"/>
                              </w:rPr>
                            </w:pPr>
                          </w:p>
                          <w:p w14:paraId="64D18F71" w14:textId="77777777" w:rsidR="005F3606" w:rsidRDefault="005F3606" w:rsidP="00ED0750">
                            <w:pPr>
                              <w:numPr>
                                <w:ilvl w:val="0"/>
                                <w:numId w:val="3"/>
                              </w:numPr>
                              <w:spacing w:after="200" w:line="276" w:lineRule="auto"/>
                              <w:rPr>
                                <w:rFonts w:ascii="Times New Roman" w:hAnsi="Times New Roman"/>
                              </w:rPr>
                            </w:pPr>
                          </w:p>
                          <w:p w14:paraId="64D18F72" w14:textId="77777777" w:rsidR="005F3606" w:rsidRDefault="005F3606" w:rsidP="00ED0750">
                            <w:pPr>
                              <w:numPr>
                                <w:ilvl w:val="0"/>
                                <w:numId w:val="3"/>
                              </w:numPr>
                              <w:spacing w:after="200" w:line="276" w:lineRule="auto"/>
                              <w:rPr>
                                <w:rFonts w:ascii="Times New Roman" w:hAnsi="Times New Roman"/>
                              </w:rPr>
                            </w:pPr>
                          </w:p>
                          <w:p w14:paraId="64D18F73" w14:textId="77777777" w:rsidR="005F3606" w:rsidRDefault="005F3606" w:rsidP="00ED0750">
                            <w:pPr>
                              <w:numPr>
                                <w:ilvl w:val="0"/>
                                <w:numId w:val="3"/>
                              </w:numPr>
                              <w:spacing w:after="200" w:line="276" w:lineRule="auto"/>
                              <w:rPr>
                                <w:rFonts w:ascii="Times New Roman" w:hAnsi="Times New Roman"/>
                              </w:rPr>
                            </w:pPr>
                          </w:p>
                          <w:p w14:paraId="64D18F74" w14:textId="77777777" w:rsidR="005F3606" w:rsidRDefault="005F3606" w:rsidP="00ED0750">
                            <w:pPr>
                              <w:numPr>
                                <w:ilvl w:val="0"/>
                                <w:numId w:val="3"/>
                              </w:numPr>
                              <w:spacing w:after="200" w:line="276" w:lineRule="auto"/>
                              <w:rPr>
                                <w:rFonts w:ascii="Times New Roman" w:hAnsi="Times New Roman"/>
                              </w:rPr>
                            </w:pPr>
                          </w:p>
                          <w:p w14:paraId="64D18F75" w14:textId="77777777" w:rsidR="005F3606" w:rsidRDefault="005F3606" w:rsidP="00ED0750">
                            <w:pPr>
                              <w:numPr>
                                <w:ilvl w:val="0"/>
                                <w:numId w:val="3"/>
                              </w:numPr>
                              <w:spacing w:after="200" w:line="276" w:lineRule="auto"/>
                              <w:rPr>
                                <w:rFonts w:ascii="Times New Roman" w:hAnsi="Times New Roman"/>
                              </w:rPr>
                            </w:pPr>
                          </w:p>
                          <w:p w14:paraId="64D18F76" w14:textId="77777777" w:rsidR="005F3606" w:rsidRDefault="005F3606" w:rsidP="00ED0750">
                            <w:pPr>
                              <w:numPr>
                                <w:ilvl w:val="0"/>
                                <w:numId w:val="3"/>
                              </w:numPr>
                              <w:spacing w:after="200" w:line="276" w:lineRule="auto"/>
                              <w:rPr>
                                <w:rFonts w:ascii="Times New Roman" w:hAnsi="Times New Roman"/>
                              </w:rPr>
                            </w:pPr>
                          </w:p>
                          <w:p w14:paraId="64D18F77" w14:textId="77777777" w:rsidR="005F3606" w:rsidRDefault="005F3606" w:rsidP="00ED0750">
                            <w:pPr>
                              <w:numPr>
                                <w:ilvl w:val="0"/>
                                <w:numId w:val="3"/>
                              </w:numPr>
                              <w:spacing w:after="200" w:line="276" w:lineRule="auto"/>
                              <w:rPr>
                                <w:rFonts w:ascii="Times New Roman" w:hAnsi="Times New Roman"/>
                              </w:rPr>
                            </w:pPr>
                          </w:p>
                          <w:p w14:paraId="64D18F78" w14:textId="77777777" w:rsidR="005F3606" w:rsidRDefault="005F3606" w:rsidP="00ED0750">
                            <w:pPr>
                              <w:numPr>
                                <w:ilvl w:val="0"/>
                                <w:numId w:val="3"/>
                              </w:numPr>
                              <w:spacing w:after="200" w:line="276" w:lineRule="auto"/>
                              <w:rPr>
                                <w:rFonts w:ascii="Times New Roman" w:hAnsi="Times New Roman"/>
                              </w:rPr>
                            </w:pPr>
                          </w:p>
                          <w:p w14:paraId="64D18F79" w14:textId="77777777" w:rsidR="005F3606" w:rsidRDefault="005F3606" w:rsidP="00ED0750">
                            <w:pPr>
                              <w:numPr>
                                <w:ilvl w:val="0"/>
                                <w:numId w:val="3"/>
                              </w:numPr>
                              <w:spacing w:after="200" w:line="276" w:lineRule="auto"/>
                              <w:rPr>
                                <w:rFonts w:ascii="Times New Roman" w:hAnsi="Times New Roman"/>
                              </w:rPr>
                            </w:pPr>
                          </w:p>
                          <w:p w14:paraId="64D18F7A" w14:textId="77777777" w:rsidR="005F3606" w:rsidRDefault="005F3606" w:rsidP="00ED0750">
                            <w:pPr>
                              <w:numPr>
                                <w:ilvl w:val="0"/>
                                <w:numId w:val="3"/>
                              </w:numPr>
                              <w:spacing w:after="200" w:line="276" w:lineRule="auto"/>
                              <w:rPr>
                                <w:rFonts w:ascii="Times New Roman" w:hAnsi="Times New Roman"/>
                              </w:rPr>
                            </w:pPr>
                          </w:p>
                          <w:p w14:paraId="64D18F7B" w14:textId="77777777" w:rsidR="005F3606" w:rsidRDefault="005F3606" w:rsidP="00ED0750">
                            <w:pPr>
                              <w:numPr>
                                <w:ilvl w:val="0"/>
                                <w:numId w:val="3"/>
                              </w:numPr>
                              <w:spacing w:after="200" w:line="276" w:lineRule="auto"/>
                              <w:rPr>
                                <w:rFonts w:ascii="Times New Roman" w:hAnsi="Times New Roman"/>
                              </w:rPr>
                            </w:pPr>
                          </w:p>
                          <w:p w14:paraId="64D18F7C" w14:textId="77777777" w:rsidR="005F3606" w:rsidRDefault="005F3606" w:rsidP="00ED0750">
                            <w:pPr>
                              <w:numPr>
                                <w:ilvl w:val="0"/>
                                <w:numId w:val="3"/>
                              </w:numPr>
                              <w:spacing w:after="200" w:line="276" w:lineRule="auto"/>
                              <w:rPr>
                                <w:rFonts w:ascii="Times New Roman" w:hAnsi="Times New Roman"/>
                              </w:rPr>
                            </w:pPr>
                          </w:p>
                          <w:p w14:paraId="64D18F7D" w14:textId="77777777" w:rsidR="005F3606" w:rsidRDefault="005F3606" w:rsidP="00ED0750">
                            <w:pPr>
                              <w:numPr>
                                <w:ilvl w:val="0"/>
                                <w:numId w:val="3"/>
                              </w:numPr>
                              <w:spacing w:after="200" w:line="276" w:lineRule="auto"/>
                              <w:rPr>
                                <w:rFonts w:ascii="Times New Roman" w:hAnsi="Times New Roman"/>
                              </w:rPr>
                            </w:pPr>
                          </w:p>
                          <w:p w14:paraId="64D18F7E" w14:textId="77777777" w:rsidR="005F3606" w:rsidRDefault="005F3606" w:rsidP="00ED0750">
                            <w:pPr>
                              <w:numPr>
                                <w:ilvl w:val="0"/>
                                <w:numId w:val="3"/>
                              </w:numPr>
                              <w:spacing w:after="200" w:line="276" w:lineRule="auto"/>
                              <w:rPr>
                                <w:rFonts w:ascii="Times New Roman" w:hAnsi="Times New Roman"/>
                              </w:rPr>
                            </w:pPr>
                          </w:p>
                          <w:p w14:paraId="64D18F7F" w14:textId="77777777" w:rsidR="005F3606" w:rsidRDefault="005F3606" w:rsidP="00ED0750">
                            <w:pPr>
                              <w:numPr>
                                <w:ilvl w:val="0"/>
                                <w:numId w:val="3"/>
                              </w:numPr>
                              <w:spacing w:after="200" w:line="276" w:lineRule="auto"/>
                              <w:rPr>
                                <w:rFonts w:ascii="Times New Roman" w:hAnsi="Times New Roman"/>
                              </w:rPr>
                            </w:pPr>
                          </w:p>
                          <w:p w14:paraId="64D18F80" w14:textId="77777777" w:rsidR="005F3606" w:rsidRDefault="005F3606" w:rsidP="00ED0750">
                            <w:pPr>
                              <w:numPr>
                                <w:ilvl w:val="0"/>
                                <w:numId w:val="3"/>
                              </w:numPr>
                              <w:spacing w:after="200" w:line="276" w:lineRule="auto"/>
                              <w:rPr>
                                <w:rFonts w:ascii="Times New Roman" w:hAnsi="Times New Roman"/>
                              </w:rPr>
                            </w:pPr>
                          </w:p>
                          <w:p w14:paraId="64D18F81" w14:textId="77777777" w:rsidR="005F3606" w:rsidRDefault="005F3606" w:rsidP="00ED0750">
                            <w:pPr>
                              <w:numPr>
                                <w:ilvl w:val="0"/>
                                <w:numId w:val="3"/>
                              </w:numPr>
                              <w:spacing w:after="200" w:line="276" w:lineRule="auto"/>
                              <w:rPr>
                                <w:rFonts w:ascii="Times New Roman" w:hAnsi="Times New Roman"/>
                              </w:rPr>
                            </w:pPr>
                          </w:p>
                          <w:p w14:paraId="64D18F82" w14:textId="77777777" w:rsidR="005F3606" w:rsidRDefault="005F3606" w:rsidP="00ED0750">
                            <w:pPr>
                              <w:numPr>
                                <w:ilvl w:val="0"/>
                                <w:numId w:val="3"/>
                              </w:numPr>
                              <w:spacing w:after="200" w:line="276" w:lineRule="auto"/>
                              <w:rPr>
                                <w:rFonts w:ascii="Times New Roman" w:hAnsi="Times New Roman"/>
                              </w:rPr>
                            </w:pPr>
                          </w:p>
                          <w:p w14:paraId="64D18F83" w14:textId="77777777" w:rsidR="005F3606" w:rsidRDefault="005F3606" w:rsidP="00ED0750">
                            <w:pPr>
                              <w:numPr>
                                <w:ilvl w:val="0"/>
                                <w:numId w:val="3"/>
                              </w:numPr>
                              <w:spacing w:after="200" w:line="276" w:lineRule="auto"/>
                              <w:rPr>
                                <w:rFonts w:ascii="Times New Roman" w:hAnsi="Times New Roman"/>
                              </w:rPr>
                            </w:pPr>
                          </w:p>
                          <w:p w14:paraId="64D18F84" w14:textId="77777777" w:rsidR="005F3606" w:rsidRDefault="005F3606" w:rsidP="00ED0750">
                            <w:pPr>
                              <w:numPr>
                                <w:ilvl w:val="0"/>
                                <w:numId w:val="3"/>
                              </w:numPr>
                              <w:spacing w:after="200" w:line="276" w:lineRule="auto"/>
                              <w:rPr>
                                <w:rFonts w:ascii="Times New Roman" w:hAnsi="Times New Roman"/>
                              </w:rPr>
                            </w:pPr>
                          </w:p>
                          <w:p w14:paraId="64D18F85" w14:textId="77777777" w:rsidR="005F3606" w:rsidRDefault="005F3606" w:rsidP="00ED0750">
                            <w:pPr>
                              <w:numPr>
                                <w:ilvl w:val="0"/>
                                <w:numId w:val="3"/>
                              </w:numPr>
                              <w:spacing w:after="200" w:line="276" w:lineRule="auto"/>
                              <w:rPr>
                                <w:rFonts w:ascii="Times New Roman" w:hAnsi="Times New Roman"/>
                              </w:rPr>
                            </w:pPr>
                          </w:p>
                          <w:p w14:paraId="64D18F86" w14:textId="77777777" w:rsidR="005F3606" w:rsidRDefault="005F3606" w:rsidP="00ED0750">
                            <w:pPr>
                              <w:numPr>
                                <w:ilvl w:val="0"/>
                                <w:numId w:val="3"/>
                              </w:numPr>
                              <w:spacing w:after="200" w:line="276" w:lineRule="auto"/>
                              <w:rPr>
                                <w:rFonts w:ascii="Times New Roman" w:hAnsi="Times New Roman"/>
                              </w:rPr>
                            </w:pPr>
                          </w:p>
                          <w:p w14:paraId="64D18F87" w14:textId="77777777" w:rsidR="005F3606" w:rsidRDefault="005F3606" w:rsidP="00ED0750">
                            <w:pPr>
                              <w:numPr>
                                <w:ilvl w:val="0"/>
                                <w:numId w:val="3"/>
                              </w:numPr>
                              <w:spacing w:after="200" w:line="276" w:lineRule="auto"/>
                              <w:rPr>
                                <w:rFonts w:ascii="Times New Roman" w:hAnsi="Times New Roman"/>
                              </w:rPr>
                            </w:pPr>
                          </w:p>
                          <w:p w14:paraId="64D18F88" w14:textId="77777777" w:rsidR="005F3606" w:rsidRDefault="005F3606" w:rsidP="00ED0750">
                            <w:pPr>
                              <w:numPr>
                                <w:ilvl w:val="0"/>
                                <w:numId w:val="3"/>
                              </w:numPr>
                              <w:spacing w:after="200" w:line="276" w:lineRule="auto"/>
                              <w:rPr>
                                <w:rFonts w:ascii="Times New Roman" w:hAnsi="Times New Roman"/>
                              </w:rPr>
                            </w:pPr>
                          </w:p>
                          <w:p w14:paraId="64D18F89" w14:textId="77777777" w:rsidR="005F3606" w:rsidRDefault="005F3606" w:rsidP="00ED0750">
                            <w:pPr>
                              <w:numPr>
                                <w:ilvl w:val="0"/>
                                <w:numId w:val="3"/>
                              </w:numPr>
                              <w:spacing w:after="200" w:line="276" w:lineRule="auto"/>
                              <w:rPr>
                                <w:rFonts w:ascii="Times New Roman" w:hAnsi="Times New Roman"/>
                              </w:rPr>
                            </w:pPr>
                          </w:p>
                          <w:p w14:paraId="64D18F8A" w14:textId="77777777" w:rsidR="005F3606" w:rsidRDefault="005F3606" w:rsidP="00ED0750">
                            <w:pPr>
                              <w:numPr>
                                <w:ilvl w:val="0"/>
                                <w:numId w:val="3"/>
                              </w:numPr>
                              <w:spacing w:after="200" w:line="276" w:lineRule="auto"/>
                              <w:rPr>
                                <w:rFonts w:ascii="Times New Roman" w:hAnsi="Times New Roman"/>
                              </w:rPr>
                            </w:pPr>
                          </w:p>
                          <w:p w14:paraId="64D18F8B" w14:textId="77777777" w:rsidR="005F3606" w:rsidRDefault="005F3606" w:rsidP="00ED0750">
                            <w:pPr>
                              <w:numPr>
                                <w:ilvl w:val="0"/>
                                <w:numId w:val="3"/>
                              </w:numPr>
                              <w:spacing w:after="200" w:line="276" w:lineRule="auto"/>
                              <w:rPr>
                                <w:rFonts w:ascii="Times New Roman" w:hAnsi="Times New Roman"/>
                              </w:rPr>
                            </w:pPr>
                          </w:p>
                          <w:p w14:paraId="64D18F8C" w14:textId="77777777" w:rsidR="005F3606" w:rsidRDefault="005F3606" w:rsidP="00ED0750">
                            <w:pPr>
                              <w:numPr>
                                <w:ilvl w:val="0"/>
                                <w:numId w:val="3"/>
                              </w:numPr>
                              <w:spacing w:after="200" w:line="276" w:lineRule="auto"/>
                              <w:rPr>
                                <w:rFonts w:ascii="Times New Roman" w:hAnsi="Times New Roman"/>
                              </w:rPr>
                            </w:pPr>
                          </w:p>
                          <w:p w14:paraId="64D18F8D" w14:textId="77777777" w:rsidR="005F3606" w:rsidRDefault="005F3606" w:rsidP="00ED0750">
                            <w:pPr>
                              <w:numPr>
                                <w:ilvl w:val="0"/>
                                <w:numId w:val="3"/>
                              </w:numPr>
                              <w:spacing w:after="200" w:line="276" w:lineRule="auto"/>
                              <w:rPr>
                                <w:rFonts w:ascii="Times New Roman" w:hAnsi="Times New Roman"/>
                              </w:rPr>
                            </w:pPr>
                          </w:p>
                          <w:p w14:paraId="64D18F8E" w14:textId="77777777" w:rsidR="005F3606" w:rsidRDefault="005F3606" w:rsidP="00ED0750">
                            <w:pPr>
                              <w:numPr>
                                <w:ilvl w:val="0"/>
                                <w:numId w:val="3"/>
                              </w:numPr>
                              <w:spacing w:after="200" w:line="276" w:lineRule="auto"/>
                              <w:rPr>
                                <w:rFonts w:ascii="Times New Roman" w:hAnsi="Times New Roman"/>
                              </w:rPr>
                            </w:pPr>
                          </w:p>
                          <w:p w14:paraId="64D18F8F" w14:textId="77777777" w:rsidR="005F3606" w:rsidRDefault="005F3606" w:rsidP="00ED0750">
                            <w:pPr>
                              <w:numPr>
                                <w:ilvl w:val="0"/>
                                <w:numId w:val="3"/>
                              </w:numPr>
                              <w:spacing w:after="200" w:line="276" w:lineRule="auto"/>
                              <w:rPr>
                                <w:rFonts w:ascii="Times New Roman" w:hAnsi="Times New Roman"/>
                              </w:rPr>
                            </w:pPr>
                          </w:p>
                          <w:p w14:paraId="64D18F90" w14:textId="77777777" w:rsidR="005F3606" w:rsidRPr="00C618AA" w:rsidRDefault="005F3606" w:rsidP="00ED0750">
                            <w:pPr>
                              <w:numPr>
                                <w:ilvl w:val="0"/>
                                <w:numId w:val="3"/>
                              </w:numPr>
                              <w:spacing w:after="200" w:line="276" w:lineRule="auto"/>
                              <w:rPr>
                                <w:rFonts w:ascii="Times New Roman" w:hAnsi="Times New Roman"/>
                              </w:rPr>
                            </w:pPr>
                            <w:r>
                              <w:rPr>
                                <w:rFonts w:ascii="Times New Roman" w:hAnsi="Times New Roman"/>
                              </w:rPr>
                              <w:t>aAAAAAAAAAAAAAAAAAAAAAAAAAAAAAAAAAAAAAAAAAAAAAAAAAAAAAA</w:t>
                            </w:r>
                            <w:r w:rsidRPr="00C618AA">
                              <w:rPr>
                                <w:rFonts w:ascii="Times New Roman" w:hAnsi="Times New Roman"/>
                              </w:rPr>
                              <w:t>nning</w:t>
                            </w:r>
                          </w:p>
                          <w:p w14:paraId="64D18F91" w14:textId="77777777" w:rsidR="005F3606" w:rsidRPr="00C618AA" w:rsidRDefault="005F3606" w:rsidP="00ED0750">
                            <w:pPr>
                              <w:numPr>
                                <w:ilvl w:val="0"/>
                                <w:numId w:val="3"/>
                              </w:numPr>
                              <w:spacing w:after="200" w:line="276" w:lineRule="auto"/>
                              <w:rPr>
                                <w:rFonts w:ascii="Times New Roman" w:hAnsi="Times New Roman"/>
                              </w:rPr>
                            </w:pPr>
                            <w:r w:rsidRPr="00C618AA">
                              <w:rPr>
                                <w:rFonts w:ascii="Times New Roman" w:hAnsi="Times New Roman"/>
                              </w:rPr>
                              <w:t xml:space="preserve">IT Decision Making </w:t>
                            </w:r>
                          </w:p>
                          <w:p w14:paraId="64D18F92" w14:textId="77777777" w:rsidR="005F3606" w:rsidRPr="00C618AA" w:rsidRDefault="005F3606" w:rsidP="00ED0750">
                            <w:pPr>
                              <w:numPr>
                                <w:ilvl w:val="0"/>
                                <w:numId w:val="3"/>
                              </w:numPr>
                              <w:spacing w:after="200" w:line="276" w:lineRule="auto"/>
                              <w:rPr>
                                <w:rFonts w:ascii="Times New Roman" w:hAnsi="Times New Roman"/>
                              </w:rPr>
                            </w:pPr>
                            <w:r w:rsidRPr="00C618AA">
                              <w:rPr>
                                <w:rFonts w:ascii="Times New Roman" w:hAnsi="Times New Roman"/>
                              </w:rPr>
                              <w:t>Coordination &amp; Control</w:t>
                            </w:r>
                          </w:p>
                          <w:p w14:paraId="64D18F93" w14:textId="77777777" w:rsidR="005F3606" w:rsidRDefault="005F3606" w:rsidP="00ED0750"/>
                        </w:txbxContent>
                      </wps:txbx>
                      <wps:bodyPr rot="0" vert="horz" wrap="square" lIns="91440" tIns="45720" rIns="91440" bIns="45720" anchor="t" anchorCtr="0" upright="1">
                        <a:noAutofit/>
                      </wps:bodyPr>
                    </wps:wsp>
                  </a:graphicData>
                </a:graphic>
              </wp:anchor>
            </w:drawing>
          </mc:Choice>
          <mc:Fallback>
            <w:pict>
              <v:roundrect w14:anchorId="64D18E95" id="Rectangle: Rounded Corners 15" o:spid="_x0000_s1026" style="position:absolute;left:0;text-align:left;margin-left:-5.25pt;margin-top:9.45pt;width:167.25pt;height:91.5pt;z-index:251644928;visibility:visible;mso-wrap-style:square;mso-wrap-distance-left:0;mso-wrap-distance-top:0;mso-wrap-distance-right:0;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">
                <v:path arrowok="t"/>
                <v:textbox>
                  <w:txbxContent>
                    <w:p w14:paraId="64D18EBA" w14:textId="07BAC2C6" w:rsidR="005F3606" w:rsidRPr="00E97D8F" w:rsidRDefault="005F3606" w:rsidP="00ED0750">
                      <w:pPr>
                        <w:rPr>
                          <w:rFonts w:ascii="Times New Roman" w:hAnsi="Times New Roman"/>
                          <w:b/>
                          <w:bCs/>
                          <w:sz w:val="24"/>
                          <w:szCs w:val="24"/>
                        </w:rPr>
                      </w:pPr>
                      <w:r w:rsidRPr="00E97D8F">
                        <w:rPr>
                          <w:rFonts w:ascii="Times New Roman" w:hAnsi="Times New Roman"/>
                          <w:b/>
                          <w:bCs/>
                          <w:sz w:val="24"/>
                          <w:szCs w:val="24"/>
                        </w:rPr>
                        <w:t xml:space="preserve">Communication </w:t>
                      </w:r>
                      <w:r w:rsidR="00E97D8F" w:rsidRPr="00E97D8F">
                        <w:rPr>
                          <w:rFonts w:ascii="Times New Roman" w:hAnsi="Times New Roman"/>
                          <w:b/>
                          <w:bCs/>
                          <w:sz w:val="24"/>
                          <w:szCs w:val="24"/>
                        </w:rPr>
                        <w:t>Strategy and</w:t>
                      </w:r>
                      <w:r w:rsidR="00750427" w:rsidRPr="00E97D8F">
                        <w:rPr>
                          <w:rFonts w:ascii="Times New Roman" w:hAnsi="Times New Roman"/>
                          <w:b/>
                          <w:bCs/>
                          <w:sz w:val="24"/>
                          <w:szCs w:val="24"/>
                        </w:rPr>
                        <w:t xml:space="preserve"> </w:t>
                      </w:r>
                      <w:r w:rsidR="00850A8D" w:rsidRPr="00E97D8F">
                        <w:rPr>
                          <w:rFonts w:ascii="Times New Roman" w:hAnsi="Times New Roman"/>
                          <w:b/>
                          <w:bCs/>
                          <w:sz w:val="24"/>
                          <w:szCs w:val="24"/>
                        </w:rPr>
                        <w:t>Public Participation</w:t>
                      </w:r>
                    </w:p>
                    <w:p w14:paraId="64D18EBB" w14:textId="77777777" w:rsidR="005F3606" w:rsidRPr="008C1327" w:rsidRDefault="005F3606" w:rsidP="00ED0750">
                      <w:pPr>
                        <w:spacing w:after="200" w:line="276" w:lineRule="auto"/>
                        <w:rPr>
                          <w:rFonts w:ascii="Times New Roman" w:hAnsi="Times New Roman"/>
                        </w:rPr>
                      </w:pP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r>
                      <w:r w:rsidRPr="008C1327">
                        <w:rPr>
                          <w:rFonts w:ascii="Times New Roman" w:hAnsi="Times New Roman"/>
                        </w:rPr>
                        <w:tab/>
                        <w:t>ZZZZZZZZZZZZZZZZZZZZZZZZZZZZZZ</w:t>
                      </w:r>
                      <w:r w:rsidRPr="008C1327">
                        <w:rPr>
                          <w:rFonts w:ascii="Times New Roman" w:hAnsi="Times New Roman"/>
                        </w:rPr>
                        <w:tab/>
                      </w:r>
                      <w:r w:rsidRPr="008C1327">
                        <w:rPr>
                          <w:rFonts w:ascii="Times New Roman" w:hAnsi="Times New Roman"/>
                        </w:rPr>
                        <w:tab/>
                      </w:r>
                      <w:r w:rsidRPr="008C1327">
                        <w:rPr>
                          <w:rFonts w:ascii="Times New Roman" w:hAnsi="Times New Roman"/>
                        </w:rPr>
                        <w:tab/>
                        <w:t>QQQQQQQa</w:t>
                      </w:r>
                    </w:p>
                    <w:p w14:paraId="64D18EBC" w14:textId="77777777" w:rsidR="005F3606" w:rsidRDefault="005F3606" w:rsidP="00ED0750">
                      <w:pPr>
                        <w:numPr>
                          <w:ilvl w:val="0"/>
                          <w:numId w:val="3"/>
                        </w:numPr>
                        <w:spacing w:after="200" w:line="276" w:lineRule="auto"/>
                        <w:rPr>
                          <w:rFonts w:ascii="Times New Roman" w:hAnsi="Times New Roman"/>
                        </w:rPr>
                      </w:pPr>
                    </w:p>
                    <w:p w14:paraId="64D18EBD" w14:textId="77777777" w:rsidR="005F3606" w:rsidRDefault="005F3606" w:rsidP="00ED0750">
                      <w:pPr>
                        <w:numPr>
                          <w:ilvl w:val="0"/>
                          <w:numId w:val="3"/>
                        </w:numPr>
                        <w:spacing w:after="200" w:line="276" w:lineRule="auto"/>
                        <w:rPr>
                          <w:rFonts w:ascii="Times New Roman" w:hAnsi="Times New Roman"/>
                        </w:rPr>
                      </w:pPr>
                    </w:p>
                    <w:p w14:paraId="64D18EBE" w14:textId="77777777" w:rsidR="005F3606" w:rsidRDefault="005F3606" w:rsidP="00ED0750">
                      <w:pPr>
                        <w:numPr>
                          <w:ilvl w:val="0"/>
                          <w:numId w:val="3"/>
                        </w:numPr>
                        <w:spacing w:after="200" w:line="276" w:lineRule="auto"/>
                        <w:rPr>
                          <w:rFonts w:ascii="Times New Roman" w:hAnsi="Times New Roman"/>
                        </w:rPr>
                      </w:pPr>
                    </w:p>
                    <w:p w14:paraId="64D18EBF" w14:textId="77777777" w:rsidR="005F3606" w:rsidRDefault="005F3606" w:rsidP="00ED0750">
                      <w:pPr>
                        <w:numPr>
                          <w:ilvl w:val="0"/>
                          <w:numId w:val="3"/>
                        </w:numPr>
                        <w:spacing w:after="200" w:line="276" w:lineRule="auto"/>
                        <w:rPr>
                          <w:rFonts w:ascii="Times New Roman" w:hAnsi="Times New Roman"/>
                        </w:rPr>
                      </w:pPr>
                    </w:p>
                    <w:p w14:paraId="64D18EC0" w14:textId="77777777" w:rsidR="005F3606" w:rsidRDefault="005F3606" w:rsidP="00ED0750">
                      <w:pPr>
                        <w:numPr>
                          <w:ilvl w:val="0"/>
                          <w:numId w:val="3"/>
                        </w:numPr>
                        <w:spacing w:after="200" w:line="276" w:lineRule="auto"/>
                        <w:rPr>
                          <w:rFonts w:ascii="Times New Roman" w:hAnsi="Times New Roman"/>
                        </w:rPr>
                      </w:pPr>
                    </w:p>
                    <w:p w14:paraId="64D18EC1" w14:textId="77777777" w:rsidR="005F3606" w:rsidRDefault="005F3606" w:rsidP="00ED0750">
                      <w:pPr>
                        <w:numPr>
                          <w:ilvl w:val="0"/>
                          <w:numId w:val="3"/>
                        </w:numPr>
                        <w:spacing w:after="200" w:line="276" w:lineRule="auto"/>
                        <w:rPr>
                          <w:rFonts w:ascii="Times New Roman" w:hAnsi="Times New Roman"/>
                        </w:rPr>
                      </w:pPr>
                    </w:p>
                    <w:p w14:paraId="64D18EC2" w14:textId="77777777" w:rsidR="005F3606" w:rsidRDefault="005F3606" w:rsidP="00ED0750">
                      <w:pPr>
                        <w:numPr>
                          <w:ilvl w:val="0"/>
                          <w:numId w:val="3"/>
                        </w:numPr>
                        <w:spacing w:after="200" w:line="276" w:lineRule="auto"/>
                        <w:rPr>
                          <w:rFonts w:ascii="Times New Roman" w:hAnsi="Times New Roman"/>
                        </w:rPr>
                      </w:pPr>
                    </w:p>
                    <w:p w14:paraId="64D18EC3" w14:textId="77777777" w:rsidR="005F3606" w:rsidRDefault="005F3606" w:rsidP="00ED0750">
                      <w:pPr>
                        <w:numPr>
                          <w:ilvl w:val="0"/>
                          <w:numId w:val="3"/>
                        </w:numPr>
                        <w:spacing w:after="200" w:line="276" w:lineRule="auto"/>
                        <w:rPr>
                          <w:rFonts w:ascii="Times New Roman" w:hAnsi="Times New Roman"/>
                        </w:rPr>
                      </w:pPr>
                    </w:p>
                    <w:p w14:paraId="64D18EC4" w14:textId="77777777" w:rsidR="005F3606" w:rsidRDefault="005F3606" w:rsidP="00ED0750">
                      <w:pPr>
                        <w:numPr>
                          <w:ilvl w:val="0"/>
                          <w:numId w:val="3"/>
                        </w:numPr>
                        <w:spacing w:after="200" w:line="276" w:lineRule="auto"/>
                        <w:rPr>
                          <w:rFonts w:ascii="Times New Roman" w:hAnsi="Times New Roman"/>
                        </w:rPr>
                      </w:pPr>
                    </w:p>
                    <w:p w14:paraId="64D18EC5" w14:textId="77777777" w:rsidR="005F3606" w:rsidRDefault="005F3606" w:rsidP="00ED0750">
                      <w:pPr>
                        <w:numPr>
                          <w:ilvl w:val="0"/>
                          <w:numId w:val="3"/>
                        </w:numPr>
                        <w:spacing w:after="200" w:line="276" w:lineRule="auto"/>
                        <w:rPr>
                          <w:rFonts w:ascii="Times New Roman" w:hAnsi="Times New Roman"/>
                        </w:rPr>
                      </w:pPr>
                    </w:p>
                    <w:p w14:paraId="64D18EC6" w14:textId="77777777" w:rsidR="005F3606" w:rsidRDefault="005F3606" w:rsidP="00ED0750">
                      <w:pPr>
                        <w:numPr>
                          <w:ilvl w:val="0"/>
                          <w:numId w:val="3"/>
                        </w:numPr>
                        <w:spacing w:after="200" w:line="276" w:lineRule="auto"/>
                        <w:rPr>
                          <w:rFonts w:ascii="Times New Roman" w:hAnsi="Times New Roman"/>
                        </w:rPr>
                      </w:pPr>
                    </w:p>
                    <w:p w14:paraId="64D18EC7" w14:textId="77777777" w:rsidR="005F3606" w:rsidRDefault="005F3606" w:rsidP="00ED0750">
                      <w:pPr>
                        <w:numPr>
                          <w:ilvl w:val="0"/>
                          <w:numId w:val="3"/>
                        </w:numPr>
                        <w:spacing w:after="200" w:line="276" w:lineRule="auto"/>
                        <w:rPr>
                          <w:rFonts w:ascii="Times New Roman" w:hAnsi="Times New Roman"/>
                        </w:rPr>
                      </w:pPr>
                    </w:p>
                    <w:p w14:paraId="64D18EC8" w14:textId="77777777" w:rsidR="005F3606" w:rsidRDefault="005F3606" w:rsidP="00ED0750">
                      <w:pPr>
                        <w:numPr>
                          <w:ilvl w:val="0"/>
                          <w:numId w:val="3"/>
                        </w:numPr>
                        <w:spacing w:after="200" w:line="276" w:lineRule="auto"/>
                        <w:rPr>
                          <w:rFonts w:ascii="Times New Roman" w:hAnsi="Times New Roman"/>
                        </w:rPr>
                      </w:pPr>
                    </w:p>
                    <w:p w14:paraId="64D18EC9" w14:textId="77777777" w:rsidR="005F3606" w:rsidRDefault="005F3606" w:rsidP="00ED0750">
                      <w:pPr>
                        <w:numPr>
                          <w:ilvl w:val="0"/>
                          <w:numId w:val="3"/>
                        </w:numPr>
                        <w:spacing w:after="200" w:line="276" w:lineRule="auto"/>
                        <w:rPr>
                          <w:rFonts w:ascii="Times New Roman" w:hAnsi="Times New Roman"/>
                        </w:rPr>
                      </w:pPr>
                    </w:p>
                    <w:p w14:paraId="64D18ECA" w14:textId="77777777" w:rsidR="005F3606" w:rsidRDefault="005F3606" w:rsidP="00ED0750">
                      <w:pPr>
                        <w:numPr>
                          <w:ilvl w:val="0"/>
                          <w:numId w:val="3"/>
                        </w:numPr>
                        <w:spacing w:after="200" w:line="276" w:lineRule="auto"/>
                        <w:rPr>
                          <w:rFonts w:ascii="Times New Roman" w:hAnsi="Times New Roman"/>
                        </w:rPr>
                      </w:pPr>
                    </w:p>
                    <w:p w14:paraId="64D18ECB" w14:textId="77777777" w:rsidR="005F3606" w:rsidRDefault="005F3606" w:rsidP="00ED0750">
                      <w:pPr>
                        <w:numPr>
                          <w:ilvl w:val="0"/>
                          <w:numId w:val="3"/>
                        </w:numPr>
                        <w:spacing w:after="200" w:line="276" w:lineRule="auto"/>
                        <w:rPr>
                          <w:rFonts w:ascii="Times New Roman" w:hAnsi="Times New Roman"/>
                        </w:rPr>
                      </w:pPr>
                    </w:p>
                    <w:p w14:paraId="64D18ECC" w14:textId="77777777" w:rsidR="005F3606" w:rsidRDefault="005F3606" w:rsidP="00ED0750">
                      <w:pPr>
                        <w:numPr>
                          <w:ilvl w:val="0"/>
                          <w:numId w:val="3"/>
                        </w:numPr>
                        <w:spacing w:after="200" w:line="276" w:lineRule="auto"/>
                        <w:rPr>
                          <w:rFonts w:ascii="Times New Roman" w:hAnsi="Times New Roman"/>
                        </w:rPr>
                      </w:pPr>
                    </w:p>
                    <w:p w14:paraId="64D18ECD" w14:textId="77777777" w:rsidR="005F3606" w:rsidRDefault="005F3606" w:rsidP="00ED0750">
                      <w:pPr>
                        <w:numPr>
                          <w:ilvl w:val="0"/>
                          <w:numId w:val="3"/>
                        </w:numPr>
                        <w:spacing w:after="200" w:line="276" w:lineRule="auto"/>
                        <w:rPr>
                          <w:rFonts w:ascii="Times New Roman" w:hAnsi="Times New Roman"/>
                        </w:rPr>
                      </w:pPr>
                    </w:p>
                    <w:p w14:paraId="64D18ECE" w14:textId="77777777" w:rsidR="005F3606" w:rsidRDefault="005F3606" w:rsidP="00ED0750">
                      <w:pPr>
                        <w:numPr>
                          <w:ilvl w:val="0"/>
                          <w:numId w:val="3"/>
                        </w:numPr>
                        <w:spacing w:after="200" w:line="276" w:lineRule="auto"/>
                        <w:rPr>
                          <w:rFonts w:ascii="Times New Roman" w:hAnsi="Times New Roman"/>
                        </w:rPr>
                      </w:pPr>
                    </w:p>
                    <w:p w14:paraId="64D18ECF" w14:textId="77777777" w:rsidR="005F3606" w:rsidRDefault="005F3606" w:rsidP="00ED0750">
                      <w:pPr>
                        <w:numPr>
                          <w:ilvl w:val="0"/>
                          <w:numId w:val="3"/>
                        </w:numPr>
                        <w:spacing w:after="200" w:line="276" w:lineRule="auto"/>
                        <w:rPr>
                          <w:rFonts w:ascii="Times New Roman" w:hAnsi="Times New Roman"/>
                        </w:rPr>
                      </w:pPr>
                    </w:p>
                    <w:p w14:paraId="64D18ED0" w14:textId="77777777" w:rsidR="005F3606" w:rsidRDefault="005F3606" w:rsidP="00ED0750">
                      <w:pPr>
                        <w:numPr>
                          <w:ilvl w:val="0"/>
                          <w:numId w:val="3"/>
                        </w:numPr>
                        <w:spacing w:after="200" w:line="276" w:lineRule="auto"/>
                        <w:rPr>
                          <w:rFonts w:ascii="Times New Roman" w:hAnsi="Times New Roman"/>
                        </w:rPr>
                      </w:pPr>
                    </w:p>
                    <w:p w14:paraId="64D18ED1" w14:textId="77777777" w:rsidR="005F3606" w:rsidRDefault="005F3606" w:rsidP="00ED0750">
                      <w:pPr>
                        <w:numPr>
                          <w:ilvl w:val="0"/>
                          <w:numId w:val="3"/>
                        </w:numPr>
                        <w:spacing w:after="200" w:line="276" w:lineRule="auto"/>
                        <w:rPr>
                          <w:rFonts w:ascii="Times New Roman" w:hAnsi="Times New Roman"/>
                        </w:rPr>
                      </w:pPr>
                    </w:p>
                    <w:p w14:paraId="64D18ED2" w14:textId="77777777" w:rsidR="005F3606" w:rsidRDefault="005F3606" w:rsidP="00ED0750">
                      <w:pPr>
                        <w:numPr>
                          <w:ilvl w:val="0"/>
                          <w:numId w:val="3"/>
                        </w:numPr>
                        <w:spacing w:after="200" w:line="276" w:lineRule="auto"/>
                        <w:rPr>
                          <w:rFonts w:ascii="Times New Roman" w:hAnsi="Times New Roman"/>
                        </w:rPr>
                      </w:pPr>
                    </w:p>
                    <w:p w14:paraId="64D18ED3" w14:textId="77777777" w:rsidR="005F3606" w:rsidRDefault="005F3606" w:rsidP="00ED0750">
                      <w:pPr>
                        <w:numPr>
                          <w:ilvl w:val="0"/>
                          <w:numId w:val="3"/>
                        </w:numPr>
                        <w:spacing w:after="200" w:line="276" w:lineRule="auto"/>
                        <w:rPr>
                          <w:rFonts w:ascii="Times New Roman" w:hAnsi="Times New Roman"/>
                        </w:rPr>
                      </w:pPr>
                    </w:p>
                    <w:p w14:paraId="64D18ED4" w14:textId="77777777" w:rsidR="005F3606" w:rsidRDefault="005F3606" w:rsidP="00ED0750">
                      <w:pPr>
                        <w:numPr>
                          <w:ilvl w:val="0"/>
                          <w:numId w:val="3"/>
                        </w:numPr>
                        <w:spacing w:after="200" w:line="276" w:lineRule="auto"/>
                        <w:rPr>
                          <w:rFonts w:ascii="Times New Roman" w:hAnsi="Times New Roman"/>
                        </w:rPr>
                      </w:pPr>
                    </w:p>
                    <w:p w14:paraId="64D18ED5" w14:textId="77777777" w:rsidR="005F3606" w:rsidRDefault="005F3606" w:rsidP="00ED0750">
                      <w:pPr>
                        <w:numPr>
                          <w:ilvl w:val="0"/>
                          <w:numId w:val="3"/>
                        </w:numPr>
                        <w:spacing w:after="200" w:line="276" w:lineRule="auto"/>
                        <w:rPr>
                          <w:rFonts w:ascii="Times New Roman" w:hAnsi="Times New Roman"/>
                        </w:rPr>
                      </w:pPr>
                    </w:p>
                    <w:p w14:paraId="64D18ED6" w14:textId="77777777" w:rsidR="005F3606" w:rsidRDefault="005F3606" w:rsidP="00ED0750">
                      <w:pPr>
                        <w:numPr>
                          <w:ilvl w:val="0"/>
                          <w:numId w:val="3"/>
                        </w:numPr>
                        <w:spacing w:after="200" w:line="276" w:lineRule="auto"/>
                        <w:rPr>
                          <w:rFonts w:ascii="Times New Roman" w:hAnsi="Times New Roman"/>
                        </w:rPr>
                      </w:pPr>
                    </w:p>
                    <w:p w14:paraId="64D18ED7" w14:textId="77777777" w:rsidR="005F3606" w:rsidRDefault="005F3606" w:rsidP="00ED0750">
                      <w:pPr>
                        <w:numPr>
                          <w:ilvl w:val="0"/>
                          <w:numId w:val="3"/>
                        </w:numPr>
                        <w:spacing w:after="200" w:line="276" w:lineRule="auto"/>
                        <w:rPr>
                          <w:rFonts w:ascii="Times New Roman" w:hAnsi="Times New Roman"/>
                        </w:rPr>
                      </w:pPr>
                    </w:p>
                    <w:p w14:paraId="64D18ED8" w14:textId="77777777" w:rsidR="005F3606" w:rsidRDefault="005F3606" w:rsidP="00ED0750">
                      <w:pPr>
                        <w:numPr>
                          <w:ilvl w:val="0"/>
                          <w:numId w:val="3"/>
                        </w:numPr>
                        <w:spacing w:after="200" w:line="276" w:lineRule="auto"/>
                        <w:rPr>
                          <w:rFonts w:ascii="Times New Roman" w:hAnsi="Times New Roman"/>
                        </w:rPr>
                      </w:pPr>
                    </w:p>
                    <w:p w14:paraId="64D18ED9" w14:textId="77777777" w:rsidR="005F3606" w:rsidRDefault="005F3606" w:rsidP="00ED0750">
                      <w:pPr>
                        <w:numPr>
                          <w:ilvl w:val="0"/>
                          <w:numId w:val="3"/>
                        </w:numPr>
                        <w:spacing w:after="200" w:line="276" w:lineRule="auto"/>
                        <w:rPr>
                          <w:rFonts w:ascii="Times New Roman" w:hAnsi="Times New Roman"/>
                        </w:rPr>
                      </w:pPr>
                    </w:p>
                    <w:p w14:paraId="64D18EDA" w14:textId="77777777" w:rsidR="005F3606" w:rsidRDefault="005F3606" w:rsidP="00ED0750">
                      <w:pPr>
                        <w:numPr>
                          <w:ilvl w:val="0"/>
                          <w:numId w:val="3"/>
                        </w:numPr>
                        <w:spacing w:after="200" w:line="276" w:lineRule="auto"/>
                        <w:rPr>
                          <w:rFonts w:ascii="Times New Roman" w:hAnsi="Times New Roman"/>
                        </w:rPr>
                      </w:pPr>
                    </w:p>
                    <w:p w14:paraId="64D18EDB" w14:textId="77777777" w:rsidR="005F3606" w:rsidRDefault="005F3606" w:rsidP="00ED0750">
                      <w:pPr>
                        <w:numPr>
                          <w:ilvl w:val="0"/>
                          <w:numId w:val="3"/>
                        </w:numPr>
                        <w:spacing w:after="200" w:line="276" w:lineRule="auto"/>
                        <w:rPr>
                          <w:rFonts w:ascii="Times New Roman" w:hAnsi="Times New Roman"/>
                        </w:rPr>
                      </w:pPr>
                    </w:p>
                    <w:p w14:paraId="64D18EDC" w14:textId="77777777" w:rsidR="005F3606" w:rsidRDefault="005F3606" w:rsidP="00ED0750">
                      <w:pPr>
                        <w:numPr>
                          <w:ilvl w:val="0"/>
                          <w:numId w:val="3"/>
                        </w:numPr>
                        <w:spacing w:after="200" w:line="276" w:lineRule="auto"/>
                        <w:rPr>
                          <w:rFonts w:ascii="Times New Roman" w:hAnsi="Times New Roman"/>
                        </w:rPr>
                      </w:pPr>
                    </w:p>
                    <w:p w14:paraId="64D18EDD" w14:textId="77777777" w:rsidR="005F3606" w:rsidRDefault="005F3606" w:rsidP="00ED0750">
                      <w:pPr>
                        <w:numPr>
                          <w:ilvl w:val="0"/>
                          <w:numId w:val="3"/>
                        </w:numPr>
                        <w:spacing w:after="200" w:line="276" w:lineRule="auto"/>
                        <w:rPr>
                          <w:rFonts w:ascii="Times New Roman" w:hAnsi="Times New Roman"/>
                        </w:rPr>
                      </w:pPr>
                    </w:p>
                    <w:p w14:paraId="64D18EDE" w14:textId="77777777" w:rsidR="005F3606" w:rsidRDefault="005F3606" w:rsidP="00ED0750">
                      <w:pPr>
                        <w:numPr>
                          <w:ilvl w:val="0"/>
                          <w:numId w:val="3"/>
                        </w:numPr>
                        <w:spacing w:after="200" w:line="276" w:lineRule="auto"/>
                        <w:rPr>
                          <w:rFonts w:ascii="Times New Roman" w:hAnsi="Times New Roman"/>
                        </w:rPr>
                      </w:pPr>
                    </w:p>
                    <w:p w14:paraId="64D18EDF" w14:textId="77777777" w:rsidR="005F3606" w:rsidRDefault="005F3606" w:rsidP="00ED0750">
                      <w:pPr>
                        <w:numPr>
                          <w:ilvl w:val="0"/>
                          <w:numId w:val="3"/>
                        </w:numPr>
                        <w:spacing w:after="200" w:line="276" w:lineRule="auto"/>
                        <w:rPr>
                          <w:rFonts w:ascii="Times New Roman" w:hAnsi="Times New Roman"/>
                        </w:rPr>
                      </w:pPr>
                    </w:p>
                    <w:p w14:paraId="64D18EE0" w14:textId="77777777" w:rsidR="005F3606" w:rsidRDefault="005F3606" w:rsidP="00ED0750">
                      <w:pPr>
                        <w:numPr>
                          <w:ilvl w:val="0"/>
                          <w:numId w:val="3"/>
                        </w:numPr>
                        <w:spacing w:after="200" w:line="276" w:lineRule="auto"/>
                        <w:rPr>
                          <w:rFonts w:ascii="Times New Roman" w:hAnsi="Times New Roman"/>
                        </w:rPr>
                      </w:pPr>
                    </w:p>
                    <w:p w14:paraId="64D18EE1" w14:textId="77777777" w:rsidR="005F3606" w:rsidRDefault="005F3606" w:rsidP="00ED0750">
                      <w:pPr>
                        <w:numPr>
                          <w:ilvl w:val="0"/>
                          <w:numId w:val="3"/>
                        </w:numPr>
                        <w:spacing w:after="200" w:line="276" w:lineRule="auto"/>
                        <w:rPr>
                          <w:rFonts w:ascii="Times New Roman" w:hAnsi="Times New Roman"/>
                        </w:rPr>
                      </w:pPr>
                    </w:p>
                    <w:p w14:paraId="64D18EE2" w14:textId="77777777" w:rsidR="005F3606" w:rsidRDefault="005F3606" w:rsidP="00ED0750">
                      <w:pPr>
                        <w:numPr>
                          <w:ilvl w:val="0"/>
                          <w:numId w:val="3"/>
                        </w:numPr>
                        <w:spacing w:after="200" w:line="276" w:lineRule="auto"/>
                        <w:rPr>
                          <w:rFonts w:ascii="Times New Roman" w:hAnsi="Times New Roman"/>
                        </w:rPr>
                      </w:pPr>
                    </w:p>
                    <w:p w14:paraId="64D18EE3" w14:textId="77777777" w:rsidR="005F3606" w:rsidRDefault="005F3606" w:rsidP="00ED0750">
                      <w:pPr>
                        <w:numPr>
                          <w:ilvl w:val="0"/>
                          <w:numId w:val="3"/>
                        </w:numPr>
                        <w:spacing w:after="200" w:line="276" w:lineRule="auto"/>
                        <w:rPr>
                          <w:rFonts w:ascii="Times New Roman" w:hAnsi="Times New Roman"/>
                        </w:rPr>
                      </w:pPr>
                    </w:p>
                    <w:p w14:paraId="64D18EE4" w14:textId="77777777" w:rsidR="005F3606" w:rsidRDefault="005F3606" w:rsidP="00ED0750">
                      <w:pPr>
                        <w:numPr>
                          <w:ilvl w:val="0"/>
                          <w:numId w:val="3"/>
                        </w:numPr>
                        <w:spacing w:after="200" w:line="276" w:lineRule="auto"/>
                        <w:rPr>
                          <w:rFonts w:ascii="Times New Roman" w:hAnsi="Times New Roman"/>
                        </w:rPr>
                      </w:pPr>
                    </w:p>
                    <w:p w14:paraId="64D18EE5" w14:textId="77777777" w:rsidR="005F3606" w:rsidRDefault="005F3606" w:rsidP="00ED0750">
                      <w:pPr>
                        <w:numPr>
                          <w:ilvl w:val="0"/>
                          <w:numId w:val="3"/>
                        </w:numPr>
                        <w:spacing w:after="200" w:line="276" w:lineRule="auto"/>
                        <w:rPr>
                          <w:rFonts w:ascii="Times New Roman" w:hAnsi="Times New Roman"/>
                        </w:rPr>
                      </w:pPr>
                    </w:p>
                    <w:p w14:paraId="64D18EE6" w14:textId="77777777" w:rsidR="005F3606" w:rsidRDefault="005F3606" w:rsidP="00ED0750">
                      <w:pPr>
                        <w:numPr>
                          <w:ilvl w:val="0"/>
                          <w:numId w:val="3"/>
                        </w:numPr>
                        <w:spacing w:after="200" w:line="276" w:lineRule="auto"/>
                        <w:rPr>
                          <w:rFonts w:ascii="Times New Roman" w:hAnsi="Times New Roman"/>
                        </w:rPr>
                      </w:pPr>
                    </w:p>
                    <w:p w14:paraId="64D18EE7" w14:textId="77777777" w:rsidR="005F3606" w:rsidRDefault="005F3606" w:rsidP="00ED0750">
                      <w:pPr>
                        <w:numPr>
                          <w:ilvl w:val="0"/>
                          <w:numId w:val="3"/>
                        </w:numPr>
                        <w:spacing w:after="200" w:line="276" w:lineRule="auto"/>
                        <w:rPr>
                          <w:rFonts w:ascii="Times New Roman" w:hAnsi="Times New Roman"/>
                        </w:rPr>
                      </w:pPr>
                    </w:p>
                    <w:p w14:paraId="64D18EE8" w14:textId="77777777" w:rsidR="005F3606" w:rsidRDefault="005F3606" w:rsidP="00ED0750">
                      <w:pPr>
                        <w:numPr>
                          <w:ilvl w:val="0"/>
                          <w:numId w:val="3"/>
                        </w:numPr>
                        <w:spacing w:after="200" w:line="276" w:lineRule="auto"/>
                        <w:rPr>
                          <w:rFonts w:ascii="Times New Roman" w:hAnsi="Times New Roman"/>
                        </w:rPr>
                      </w:pPr>
                    </w:p>
                    <w:p w14:paraId="64D18EE9" w14:textId="77777777" w:rsidR="005F3606" w:rsidRDefault="005F3606" w:rsidP="00ED0750">
                      <w:pPr>
                        <w:numPr>
                          <w:ilvl w:val="0"/>
                          <w:numId w:val="3"/>
                        </w:numPr>
                        <w:spacing w:after="200" w:line="276" w:lineRule="auto"/>
                        <w:rPr>
                          <w:rFonts w:ascii="Times New Roman" w:hAnsi="Times New Roman"/>
                        </w:rPr>
                      </w:pPr>
                    </w:p>
                    <w:p w14:paraId="64D18EEA" w14:textId="77777777" w:rsidR="005F3606" w:rsidRDefault="005F3606" w:rsidP="00ED0750">
                      <w:pPr>
                        <w:numPr>
                          <w:ilvl w:val="0"/>
                          <w:numId w:val="3"/>
                        </w:numPr>
                        <w:spacing w:after="200" w:line="276" w:lineRule="auto"/>
                        <w:rPr>
                          <w:rFonts w:ascii="Times New Roman" w:hAnsi="Times New Roman"/>
                        </w:rPr>
                      </w:pPr>
                    </w:p>
                    <w:p w14:paraId="64D18EEB" w14:textId="77777777" w:rsidR="005F3606" w:rsidRDefault="005F3606" w:rsidP="00ED0750">
                      <w:pPr>
                        <w:numPr>
                          <w:ilvl w:val="0"/>
                          <w:numId w:val="3"/>
                        </w:numPr>
                        <w:spacing w:after="200" w:line="276" w:lineRule="auto"/>
                        <w:rPr>
                          <w:rFonts w:ascii="Times New Roman" w:hAnsi="Times New Roman"/>
                        </w:rPr>
                      </w:pPr>
                    </w:p>
                    <w:p w14:paraId="64D18EEC" w14:textId="77777777" w:rsidR="005F3606" w:rsidRDefault="005F3606" w:rsidP="00ED0750">
                      <w:pPr>
                        <w:numPr>
                          <w:ilvl w:val="0"/>
                          <w:numId w:val="3"/>
                        </w:numPr>
                        <w:spacing w:after="200" w:line="276" w:lineRule="auto"/>
                        <w:rPr>
                          <w:rFonts w:ascii="Times New Roman" w:hAnsi="Times New Roman"/>
                        </w:rPr>
                      </w:pPr>
                    </w:p>
                    <w:p w14:paraId="64D18EED" w14:textId="77777777" w:rsidR="005F3606" w:rsidRDefault="005F3606" w:rsidP="00ED0750">
                      <w:pPr>
                        <w:numPr>
                          <w:ilvl w:val="0"/>
                          <w:numId w:val="3"/>
                        </w:numPr>
                        <w:spacing w:after="200" w:line="276" w:lineRule="auto"/>
                        <w:rPr>
                          <w:rFonts w:ascii="Times New Roman" w:hAnsi="Times New Roman"/>
                        </w:rPr>
                      </w:pPr>
                    </w:p>
                    <w:p w14:paraId="64D18EEE" w14:textId="77777777" w:rsidR="005F3606" w:rsidRDefault="005F3606" w:rsidP="00ED0750">
                      <w:pPr>
                        <w:numPr>
                          <w:ilvl w:val="0"/>
                          <w:numId w:val="3"/>
                        </w:numPr>
                        <w:spacing w:after="200" w:line="276" w:lineRule="auto"/>
                        <w:rPr>
                          <w:rFonts w:ascii="Times New Roman" w:hAnsi="Times New Roman"/>
                        </w:rPr>
                      </w:pPr>
                    </w:p>
                    <w:p w14:paraId="64D18EEF" w14:textId="77777777" w:rsidR="005F3606" w:rsidRDefault="005F3606" w:rsidP="00ED0750">
                      <w:pPr>
                        <w:numPr>
                          <w:ilvl w:val="0"/>
                          <w:numId w:val="3"/>
                        </w:numPr>
                        <w:spacing w:after="200" w:line="276" w:lineRule="auto"/>
                        <w:rPr>
                          <w:rFonts w:ascii="Times New Roman" w:hAnsi="Times New Roman"/>
                        </w:rPr>
                      </w:pPr>
                    </w:p>
                    <w:p w14:paraId="64D18EF0" w14:textId="77777777" w:rsidR="005F3606" w:rsidRDefault="005F3606" w:rsidP="00ED0750">
                      <w:pPr>
                        <w:numPr>
                          <w:ilvl w:val="0"/>
                          <w:numId w:val="3"/>
                        </w:numPr>
                        <w:spacing w:after="200" w:line="276" w:lineRule="auto"/>
                        <w:rPr>
                          <w:rFonts w:ascii="Times New Roman" w:hAnsi="Times New Roman"/>
                        </w:rPr>
                      </w:pPr>
                    </w:p>
                    <w:p w14:paraId="64D18EF1" w14:textId="77777777" w:rsidR="005F3606" w:rsidRDefault="005F3606" w:rsidP="00ED0750">
                      <w:pPr>
                        <w:numPr>
                          <w:ilvl w:val="0"/>
                          <w:numId w:val="3"/>
                        </w:numPr>
                        <w:spacing w:after="200" w:line="276" w:lineRule="auto"/>
                        <w:rPr>
                          <w:rFonts w:ascii="Times New Roman" w:hAnsi="Times New Roman"/>
                        </w:rPr>
                      </w:pPr>
                    </w:p>
                    <w:p w14:paraId="64D18EF2" w14:textId="77777777" w:rsidR="005F3606" w:rsidRDefault="005F3606" w:rsidP="00ED0750">
                      <w:pPr>
                        <w:numPr>
                          <w:ilvl w:val="0"/>
                          <w:numId w:val="3"/>
                        </w:numPr>
                        <w:spacing w:after="200" w:line="276" w:lineRule="auto"/>
                        <w:rPr>
                          <w:rFonts w:ascii="Times New Roman" w:hAnsi="Times New Roman"/>
                        </w:rPr>
                      </w:pPr>
                    </w:p>
                    <w:p w14:paraId="64D18EF3" w14:textId="77777777" w:rsidR="005F3606" w:rsidRDefault="005F3606" w:rsidP="00ED0750">
                      <w:pPr>
                        <w:numPr>
                          <w:ilvl w:val="0"/>
                          <w:numId w:val="3"/>
                        </w:numPr>
                        <w:spacing w:after="200" w:line="276" w:lineRule="auto"/>
                        <w:rPr>
                          <w:rFonts w:ascii="Times New Roman" w:hAnsi="Times New Roman"/>
                        </w:rPr>
                      </w:pPr>
                    </w:p>
                    <w:p w14:paraId="64D18EF4" w14:textId="77777777" w:rsidR="005F3606" w:rsidRDefault="005F3606" w:rsidP="00ED0750">
                      <w:pPr>
                        <w:numPr>
                          <w:ilvl w:val="0"/>
                          <w:numId w:val="3"/>
                        </w:numPr>
                        <w:spacing w:after="200" w:line="276" w:lineRule="auto"/>
                        <w:rPr>
                          <w:rFonts w:ascii="Times New Roman" w:hAnsi="Times New Roman"/>
                        </w:rPr>
                      </w:pPr>
                    </w:p>
                    <w:p w14:paraId="64D18EF5" w14:textId="77777777" w:rsidR="005F3606" w:rsidRDefault="005F3606" w:rsidP="00ED0750">
                      <w:pPr>
                        <w:numPr>
                          <w:ilvl w:val="0"/>
                          <w:numId w:val="3"/>
                        </w:numPr>
                        <w:spacing w:after="200" w:line="276" w:lineRule="auto"/>
                        <w:rPr>
                          <w:rFonts w:ascii="Times New Roman" w:hAnsi="Times New Roman"/>
                        </w:rPr>
                      </w:pPr>
                    </w:p>
                    <w:p w14:paraId="64D18EF6" w14:textId="77777777" w:rsidR="005F3606" w:rsidRDefault="005F3606" w:rsidP="00ED0750">
                      <w:pPr>
                        <w:numPr>
                          <w:ilvl w:val="0"/>
                          <w:numId w:val="3"/>
                        </w:numPr>
                        <w:spacing w:after="200" w:line="276" w:lineRule="auto"/>
                        <w:rPr>
                          <w:rFonts w:ascii="Times New Roman" w:hAnsi="Times New Roman"/>
                        </w:rPr>
                      </w:pPr>
                    </w:p>
                    <w:p w14:paraId="64D18EF7" w14:textId="77777777" w:rsidR="005F3606" w:rsidRDefault="005F3606" w:rsidP="00ED0750">
                      <w:pPr>
                        <w:numPr>
                          <w:ilvl w:val="0"/>
                          <w:numId w:val="3"/>
                        </w:numPr>
                        <w:spacing w:after="200" w:line="276" w:lineRule="auto"/>
                        <w:rPr>
                          <w:rFonts w:ascii="Times New Roman" w:hAnsi="Times New Roman"/>
                        </w:rPr>
                      </w:pPr>
                    </w:p>
                    <w:p w14:paraId="64D18EF8" w14:textId="77777777" w:rsidR="005F3606" w:rsidRDefault="005F3606" w:rsidP="00ED0750">
                      <w:pPr>
                        <w:numPr>
                          <w:ilvl w:val="0"/>
                          <w:numId w:val="3"/>
                        </w:numPr>
                        <w:spacing w:after="200" w:line="276" w:lineRule="auto"/>
                        <w:rPr>
                          <w:rFonts w:ascii="Times New Roman" w:hAnsi="Times New Roman"/>
                        </w:rPr>
                      </w:pPr>
                    </w:p>
                    <w:p w14:paraId="64D18EF9" w14:textId="77777777" w:rsidR="005F3606" w:rsidRDefault="005F3606" w:rsidP="00ED0750">
                      <w:pPr>
                        <w:numPr>
                          <w:ilvl w:val="0"/>
                          <w:numId w:val="3"/>
                        </w:numPr>
                        <w:spacing w:after="200" w:line="276" w:lineRule="auto"/>
                        <w:rPr>
                          <w:rFonts w:ascii="Times New Roman" w:hAnsi="Times New Roman"/>
                        </w:rPr>
                      </w:pPr>
                    </w:p>
                    <w:p w14:paraId="64D18EFA" w14:textId="77777777" w:rsidR="005F3606" w:rsidRDefault="005F3606" w:rsidP="00ED0750">
                      <w:pPr>
                        <w:numPr>
                          <w:ilvl w:val="0"/>
                          <w:numId w:val="3"/>
                        </w:numPr>
                        <w:spacing w:after="200" w:line="276" w:lineRule="auto"/>
                        <w:rPr>
                          <w:rFonts w:ascii="Times New Roman" w:hAnsi="Times New Roman"/>
                        </w:rPr>
                      </w:pPr>
                    </w:p>
                    <w:p w14:paraId="64D18EFB" w14:textId="77777777" w:rsidR="005F3606" w:rsidRDefault="005F3606" w:rsidP="00ED0750">
                      <w:pPr>
                        <w:numPr>
                          <w:ilvl w:val="0"/>
                          <w:numId w:val="3"/>
                        </w:numPr>
                        <w:spacing w:after="200" w:line="276" w:lineRule="auto"/>
                        <w:rPr>
                          <w:rFonts w:ascii="Times New Roman" w:hAnsi="Times New Roman"/>
                        </w:rPr>
                      </w:pPr>
                    </w:p>
                    <w:p w14:paraId="64D18EFC" w14:textId="77777777" w:rsidR="005F3606" w:rsidRDefault="005F3606" w:rsidP="00ED0750">
                      <w:pPr>
                        <w:numPr>
                          <w:ilvl w:val="0"/>
                          <w:numId w:val="3"/>
                        </w:numPr>
                        <w:spacing w:after="200" w:line="276" w:lineRule="auto"/>
                        <w:rPr>
                          <w:rFonts w:ascii="Times New Roman" w:hAnsi="Times New Roman"/>
                        </w:rPr>
                      </w:pPr>
                    </w:p>
                    <w:p w14:paraId="64D18EFD" w14:textId="77777777" w:rsidR="005F3606" w:rsidRDefault="005F3606" w:rsidP="00ED0750">
                      <w:pPr>
                        <w:numPr>
                          <w:ilvl w:val="0"/>
                          <w:numId w:val="3"/>
                        </w:numPr>
                        <w:spacing w:after="200" w:line="276" w:lineRule="auto"/>
                        <w:rPr>
                          <w:rFonts w:ascii="Times New Roman" w:hAnsi="Times New Roman"/>
                        </w:rPr>
                      </w:pPr>
                    </w:p>
                    <w:p w14:paraId="64D18EFE" w14:textId="77777777" w:rsidR="005F3606" w:rsidRDefault="005F3606" w:rsidP="00ED0750">
                      <w:pPr>
                        <w:numPr>
                          <w:ilvl w:val="0"/>
                          <w:numId w:val="3"/>
                        </w:numPr>
                        <w:spacing w:after="200" w:line="276" w:lineRule="auto"/>
                        <w:rPr>
                          <w:rFonts w:ascii="Times New Roman" w:hAnsi="Times New Roman"/>
                        </w:rPr>
                      </w:pPr>
                    </w:p>
                    <w:p w14:paraId="64D18EFF" w14:textId="77777777" w:rsidR="005F3606" w:rsidRDefault="005F3606" w:rsidP="00ED0750">
                      <w:pPr>
                        <w:numPr>
                          <w:ilvl w:val="0"/>
                          <w:numId w:val="3"/>
                        </w:numPr>
                        <w:spacing w:after="200" w:line="276" w:lineRule="auto"/>
                        <w:rPr>
                          <w:rFonts w:ascii="Times New Roman" w:hAnsi="Times New Roman"/>
                        </w:rPr>
                      </w:pPr>
                    </w:p>
                    <w:p w14:paraId="64D18F00" w14:textId="77777777" w:rsidR="005F3606" w:rsidRDefault="005F3606" w:rsidP="00ED0750">
                      <w:pPr>
                        <w:numPr>
                          <w:ilvl w:val="0"/>
                          <w:numId w:val="3"/>
                        </w:numPr>
                        <w:spacing w:after="200" w:line="276" w:lineRule="auto"/>
                        <w:rPr>
                          <w:rFonts w:ascii="Times New Roman" w:hAnsi="Times New Roman"/>
                        </w:rPr>
                      </w:pPr>
                    </w:p>
                    <w:p w14:paraId="64D18F01" w14:textId="77777777" w:rsidR="005F3606" w:rsidRDefault="005F3606" w:rsidP="00ED0750">
                      <w:pPr>
                        <w:numPr>
                          <w:ilvl w:val="0"/>
                          <w:numId w:val="3"/>
                        </w:numPr>
                        <w:spacing w:after="200" w:line="276" w:lineRule="auto"/>
                        <w:rPr>
                          <w:rFonts w:ascii="Times New Roman" w:hAnsi="Times New Roman"/>
                        </w:rPr>
                      </w:pPr>
                    </w:p>
                    <w:p w14:paraId="64D18F02" w14:textId="77777777" w:rsidR="005F3606" w:rsidRDefault="005F3606" w:rsidP="00ED0750">
                      <w:pPr>
                        <w:numPr>
                          <w:ilvl w:val="0"/>
                          <w:numId w:val="3"/>
                        </w:numPr>
                        <w:spacing w:after="200" w:line="276" w:lineRule="auto"/>
                        <w:rPr>
                          <w:rFonts w:ascii="Times New Roman" w:hAnsi="Times New Roman"/>
                        </w:rPr>
                      </w:pPr>
                    </w:p>
                    <w:p w14:paraId="64D18F03" w14:textId="77777777" w:rsidR="005F3606" w:rsidRDefault="005F3606" w:rsidP="00ED0750">
                      <w:pPr>
                        <w:numPr>
                          <w:ilvl w:val="0"/>
                          <w:numId w:val="3"/>
                        </w:numPr>
                        <w:spacing w:after="200" w:line="276" w:lineRule="auto"/>
                        <w:rPr>
                          <w:rFonts w:ascii="Times New Roman" w:hAnsi="Times New Roman"/>
                        </w:rPr>
                      </w:pPr>
                    </w:p>
                    <w:p w14:paraId="64D18F04" w14:textId="77777777" w:rsidR="005F3606" w:rsidRDefault="005F3606" w:rsidP="00ED0750">
                      <w:pPr>
                        <w:numPr>
                          <w:ilvl w:val="0"/>
                          <w:numId w:val="3"/>
                        </w:numPr>
                        <w:spacing w:after="200" w:line="276" w:lineRule="auto"/>
                        <w:rPr>
                          <w:rFonts w:ascii="Times New Roman" w:hAnsi="Times New Roman"/>
                        </w:rPr>
                      </w:pPr>
                    </w:p>
                    <w:p w14:paraId="64D18F05" w14:textId="77777777" w:rsidR="005F3606" w:rsidRDefault="005F3606" w:rsidP="00ED0750">
                      <w:pPr>
                        <w:numPr>
                          <w:ilvl w:val="0"/>
                          <w:numId w:val="3"/>
                        </w:numPr>
                        <w:spacing w:after="200" w:line="276" w:lineRule="auto"/>
                        <w:rPr>
                          <w:rFonts w:ascii="Times New Roman" w:hAnsi="Times New Roman"/>
                        </w:rPr>
                      </w:pPr>
                    </w:p>
                    <w:p w14:paraId="64D18F06" w14:textId="77777777" w:rsidR="005F3606" w:rsidRDefault="005F3606" w:rsidP="00ED0750">
                      <w:pPr>
                        <w:numPr>
                          <w:ilvl w:val="0"/>
                          <w:numId w:val="3"/>
                        </w:numPr>
                        <w:spacing w:after="200" w:line="276" w:lineRule="auto"/>
                        <w:rPr>
                          <w:rFonts w:ascii="Times New Roman" w:hAnsi="Times New Roman"/>
                        </w:rPr>
                      </w:pPr>
                    </w:p>
                    <w:p w14:paraId="64D18F07" w14:textId="77777777" w:rsidR="005F3606" w:rsidRDefault="005F3606" w:rsidP="00ED0750">
                      <w:pPr>
                        <w:numPr>
                          <w:ilvl w:val="0"/>
                          <w:numId w:val="3"/>
                        </w:numPr>
                        <w:spacing w:after="200" w:line="276" w:lineRule="auto"/>
                        <w:rPr>
                          <w:rFonts w:ascii="Times New Roman" w:hAnsi="Times New Roman"/>
                        </w:rPr>
                      </w:pPr>
                    </w:p>
                    <w:p w14:paraId="64D18F08" w14:textId="77777777" w:rsidR="005F3606" w:rsidRDefault="005F3606" w:rsidP="00ED0750">
                      <w:pPr>
                        <w:numPr>
                          <w:ilvl w:val="0"/>
                          <w:numId w:val="3"/>
                        </w:numPr>
                        <w:spacing w:after="200" w:line="276" w:lineRule="auto"/>
                        <w:rPr>
                          <w:rFonts w:ascii="Times New Roman" w:hAnsi="Times New Roman"/>
                        </w:rPr>
                      </w:pPr>
                    </w:p>
                    <w:p w14:paraId="64D18F09" w14:textId="77777777" w:rsidR="005F3606" w:rsidRDefault="005F3606" w:rsidP="00ED0750">
                      <w:pPr>
                        <w:numPr>
                          <w:ilvl w:val="0"/>
                          <w:numId w:val="3"/>
                        </w:numPr>
                        <w:spacing w:after="200" w:line="276" w:lineRule="auto"/>
                        <w:rPr>
                          <w:rFonts w:ascii="Times New Roman" w:hAnsi="Times New Roman"/>
                        </w:rPr>
                      </w:pPr>
                    </w:p>
                    <w:p w14:paraId="64D18F0A" w14:textId="77777777" w:rsidR="005F3606" w:rsidRDefault="005F3606" w:rsidP="00ED0750">
                      <w:pPr>
                        <w:numPr>
                          <w:ilvl w:val="0"/>
                          <w:numId w:val="3"/>
                        </w:numPr>
                        <w:spacing w:after="200" w:line="276" w:lineRule="auto"/>
                        <w:rPr>
                          <w:rFonts w:ascii="Times New Roman" w:hAnsi="Times New Roman"/>
                        </w:rPr>
                      </w:pPr>
                    </w:p>
                    <w:p w14:paraId="64D18F0B" w14:textId="77777777" w:rsidR="005F3606" w:rsidRDefault="005F3606" w:rsidP="00ED0750">
                      <w:pPr>
                        <w:numPr>
                          <w:ilvl w:val="0"/>
                          <w:numId w:val="3"/>
                        </w:numPr>
                        <w:spacing w:after="200" w:line="276" w:lineRule="auto"/>
                        <w:rPr>
                          <w:rFonts w:ascii="Times New Roman" w:hAnsi="Times New Roman"/>
                        </w:rPr>
                      </w:pPr>
                    </w:p>
                    <w:p w14:paraId="64D18F0C" w14:textId="77777777" w:rsidR="005F3606" w:rsidRDefault="005F3606" w:rsidP="00ED0750">
                      <w:pPr>
                        <w:numPr>
                          <w:ilvl w:val="0"/>
                          <w:numId w:val="3"/>
                        </w:numPr>
                        <w:spacing w:after="200" w:line="276" w:lineRule="auto"/>
                        <w:rPr>
                          <w:rFonts w:ascii="Times New Roman" w:hAnsi="Times New Roman"/>
                        </w:rPr>
                      </w:pPr>
                    </w:p>
                    <w:p w14:paraId="64D18F0D" w14:textId="77777777" w:rsidR="005F3606" w:rsidRDefault="005F3606" w:rsidP="00ED0750">
                      <w:pPr>
                        <w:numPr>
                          <w:ilvl w:val="0"/>
                          <w:numId w:val="3"/>
                        </w:numPr>
                        <w:spacing w:after="200" w:line="276" w:lineRule="auto"/>
                        <w:rPr>
                          <w:rFonts w:ascii="Times New Roman" w:hAnsi="Times New Roman"/>
                        </w:rPr>
                      </w:pPr>
                    </w:p>
                    <w:p w14:paraId="64D18F0E" w14:textId="77777777" w:rsidR="005F3606" w:rsidRDefault="005F3606" w:rsidP="00ED0750">
                      <w:pPr>
                        <w:numPr>
                          <w:ilvl w:val="0"/>
                          <w:numId w:val="3"/>
                        </w:numPr>
                        <w:spacing w:after="200" w:line="276" w:lineRule="auto"/>
                        <w:rPr>
                          <w:rFonts w:ascii="Times New Roman" w:hAnsi="Times New Roman"/>
                        </w:rPr>
                      </w:pPr>
                    </w:p>
                    <w:p w14:paraId="64D18F0F" w14:textId="77777777" w:rsidR="005F3606" w:rsidRDefault="005F3606" w:rsidP="00ED0750">
                      <w:pPr>
                        <w:numPr>
                          <w:ilvl w:val="0"/>
                          <w:numId w:val="3"/>
                        </w:numPr>
                        <w:spacing w:after="200" w:line="276" w:lineRule="auto"/>
                        <w:rPr>
                          <w:rFonts w:ascii="Times New Roman" w:hAnsi="Times New Roman"/>
                        </w:rPr>
                      </w:pPr>
                    </w:p>
                    <w:p w14:paraId="64D18F10" w14:textId="77777777" w:rsidR="005F3606" w:rsidRDefault="005F3606" w:rsidP="00ED0750">
                      <w:pPr>
                        <w:numPr>
                          <w:ilvl w:val="0"/>
                          <w:numId w:val="3"/>
                        </w:numPr>
                        <w:spacing w:after="200" w:line="276" w:lineRule="auto"/>
                        <w:rPr>
                          <w:rFonts w:ascii="Times New Roman" w:hAnsi="Times New Roman"/>
                        </w:rPr>
                      </w:pPr>
                    </w:p>
                    <w:p w14:paraId="64D18F11" w14:textId="77777777" w:rsidR="005F3606" w:rsidRDefault="005F3606" w:rsidP="00ED0750">
                      <w:pPr>
                        <w:numPr>
                          <w:ilvl w:val="0"/>
                          <w:numId w:val="3"/>
                        </w:numPr>
                        <w:spacing w:after="200" w:line="276" w:lineRule="auto"/>
                        <w:rPr>
                          <w:rFonts w:ascii="Times New Roman" w:hAnsi="Times New Roman"/>
                        </w:rPr>
                      </w:pPr>
                    </w:p>
                    <w:p w14:paraId="64D18F12" w14:textId="77777777" w:rsidR="005F3606" w:rsidRDefault="005F3606" w:rsidP="00ED0750">
                      <w:pPr>
                        <w:numPr>
                          <w:ilvl w:val="0"/>
                          <w:numId w:val="3"/>
                        </w:numPr>
                        <w:spacing w:after="200" w:line="276" w:lineRule="auto"/>
                        <w:rPr>
                          <w:rFonts w:ascii="Times New Roman" w:hAnsi="Times New Roman"/>
                        </w:rPr>
                      </w:pPr>
                    </w:p>
                    <w:p w14:paraId="64D18F13" w14:textId="77777777" w:rsidR="005F3606" w:rsidRDefault="005F3606" w:rsidP="00ED0750">
                      <w:pPr>
                        <w:numPr>
                          <w:ilvl w:val="0"/>
                          <w:numId w:val="3"/>
                        </w:numPr>
                        <w:spacing w:after="200" w:line="276" w:lineRule="auto"/>
                        <w:rPr>
                          <w:rFonts w:ascii="Times New Roman" w:hAnsi="Times New Roman"/>
                        </w:rPr>
                      </w:pPr>
                    </w:p>
                    <w:p w14:paraId="64D18F14" w14:textId="77777777" w:rsidR="005F3606" w:rsidRDefault="005F3606" w:rsidP="00ED0750">
                      <w:pPr>
                        <w:numPr>
                          <w:ilvl w:val="0"/>
                          <w:numId w:val="3"/>
                        </w:numPr>
                        <w:spacing w:after="200" w:line="276" w:lineRule="auto"/>
                        <w:rPr>
                          <w:rFonts w:ascii="Times New Roman" w:hAnsi="Times New Roman"/>
                        </w:rPr>
                      </w:pPr>
                    </w:p>
                    <w:p w14:paraId="64D18F15" w14:textId="77777777" w:rsidR="005F3606" w:rsidRDefault="005F3606" w:rsidP="00ED0750">
                      <w:pPr>
                        <w:numPr>
                          <w:ilvl w:val="0"/>
                          <w:numId w:val="3"/>
                        </w:numPr>
                        <w:spacing w:after="200" w:line="276" w:lineRule="auto"/>
                        <w:rPr>
                          <w:rFonts w:ascii="Times New Roman" w:hAnsi="Times New Roman"/>
                        </w:rPr>
                      </w:pPr>
                    </w:p>
                    <w:p w14:paraId="64D18F16" w14:textId="77777777" w:rsidR="005F3606" w:rsidRDefault="005F3606" w:rsidP="00ED0750">
                      <w:pPr>
                        <w:numPr>
                          <w:ilvl w:val="0"/>
                          <w:numId w:val="3"/>
                        </w:numPr>
                        <w:spacing w:after="200" w:line="276" w:lineRule="auto"/>
                        <w:rPr>
                          <w:rFonts w:ascii="Times New Roman" w:hAnsi="Times New Roman"/>
                        </w:rPr>
                      </w:pPr>
                    </w:p>
                    <w:p w14:paraId="64D18F17" w14:textId="77777777" w:rsidR="005F3606" w:rsidRDefault="005F3606" w:rsidP="00ED0750">
                      <w:pPr>
                        <w:numPr>
                          <w:ilvl w:val="0"/>
                          <w:numId w:val="3"/>
                        </w:numPr>
                        <w:spacing w:after="200" w:line="276" w:lineRule="auto"/>
                        <w:rPr>
                          <w:rFonts w:ascii="Times New Roman" w:hAnsi="Times New Roman"/>
                        </w:rPr>
                      </w:pPr>
                    </w:p>
                    <w:p w14:paraId="64D18F18" w14:textId="77777777" w:rsidR="005F3606" w:rsidRDefault="005F3606" w:rsidP="00ED0750">
                      <w:pPr>
                        <w:numPr>
                          <w:ilvl w:val="0"/>
                          <w:numId w:val="3"/>
                        </w:numPr>
                        <w:spacing w:after="200" w:line="276" w:lineRule="auto"/>
                        <w:rPr>
                          <w:rFonts w:ascii="Times New Roman" w:hAnsi="Times New Roman"/>
                        </w:rPr>
                      </w:pPr>
                    </w:p>
                    <w:p w14:paraId="64D18F19" w14:textId="77777777" w:rsidR="005F3606" w:rsidRDefault="005F3606" w:rsidP="00ED0750">
                      <w:pPr>
                        <w:numPr>
                          <w:ilvl w:val="0"/>
                          <w:numId w:val="3"/>
                        </w:numPr>
                        <w:spacing w:after="200" w:line="276" w:lineRule="auto"/>
                        <w:rPr>
                          <w:rFonts w:ascii="Times New Roman" w:hAnsi="Times New Roman"/>
                        </w:rPr>
                      </w:pPr>
                    </w:p>
                    <w:p w14:paraId="64D18F1A" w14:textId="77777777" w:rsidR="005F3606" w:rsidRDefault="005F3606" w:rsidP="00ED0750">
                      <w:pPr>
                        <w:numPr>
                          <w:ilvl w:val="0"/>
                          <w:numId w:val="3"/>
                        </w:numPr>
                        <w:spacing w:after="200" w:line="276" w:lineRule="auto"/>
                        <w:rPr>
                          <w:rFonts w:ascii="Times New Roman" w:hAnsi="Times New Roman"/>
                        </w:rPr>
                      </w:pPr>
                    </w:p>
                    <w:p w14:paraId="64D18F1B" w14:textId="77777777" w:rsidR="005F3606" w:rsidRDefault="005F3606" w:rsidP="00ED0750">
                      <w:pPr>
                        <w:numPr>
                          <w:ilvl w:val="0"/>
                          <w:numId w:val="3"/>
                        </w:numPr>
                        <w:spacing w:after="200" w:line="276" w:lineRule="auto"/>
                        <w:rPr>
                          <w:rFonts w:ascii="Times New Roman" w:hAnsi="Times New Roman"/>
                        </w:rPr>
                      </w:pPr>
                    </w:p>
                    <w:p w14:paraId="64D18F1C" w14:textId="77777777" w:rsidR="005F3606" w:rsidRDefault="005F3606" w:rsidP="00ED0750">
                      <w:pPr>
                        <w:numPr>
                          <w:ilvl w:val="0"/>
                          <w:numId w:val="3"/>
                        </w:numPr>
                        <w:spacing w:after="200" w:line="276" w:lineRule="auto"/>
                        <w:rPr>
                          <w:rFonts w:ascii="Times New Roman" w:hAnsi="Times New Roman"/>
                        </w:rPr>
                      </w:pPr>
                    </w:p>
                    <w:p w14:paraId="64D18F1D" w14:textId="77777777" w:rsidR="005F3606" w:rsidRDefault="005F3606" w:rsidP="00ED0750">
                      <w:pPr>
                        <w:numPr>
                          <w:ilvl w:val="0"/>
                          <w:numId w:val="3"/>
                        </w:numPr>
                        <w:spacing w:after="200" w:line="276" w:lineRule="auto"/>
                        <w:rPr>
                          <w:rFonts w:ascii="Times New Roman" w:hAnsi="Times New Roman"/>
                        </w:rPr>
                      </w:pPr>
                    </w:p>
                    <w:p w14:paraId="64D18F1E" w14:textId="77777777" w:rsidR="005F3606" w:rsidRDefault="005F3606" w:rsidP="00ED0750">
                      <w:pPr>
                        <w:numPr>
                          <w:ilvl w:val="0"/>
                          <w:numId w:val="3"/>
                        </w:numPr>
                        <w:spacing w:after="200" w:line="276" w:lineRule="auto"/>
                        <w:rPr>
                          <w:rFonts w:ascii="Times New Roman" w:hAnsi="Times New Roman"/>
                        </w:rPr>
                      </w:pPr>
                    </w:p>
                    <w:p w14:paraId="64D18F1F" w14:textId="77777777" w:rsidR="005F3606" w:rsidRDefault="005F3606" w:rsidP="00ED0750">
                      <w:pPr>
                        <w:numPr>
                          <w:ilvl w:val="0"/>
                          <w:numId w:val="3"/>
                        </w:numPr>
                        <w:spacing w:after="200" w:line="276" w:lineRule="auto"/>
                        <w:rPr>
                          <w:rFonts w:ascii="Times New Roman" w:hAnsi="Times New Roman"/>
                        </w:rPr>
                      </w:pPr>
                    </w:p>
                    <w:p w14:paraId="64D18F20" w14:textId="77777777" w:rsidR="005F3606" w:rsidRDefault="005F3606" w:rsidP="00ED0750">
                      <w:pPr>
                        <w:numPr>
                          <w:ilvl w:val="0"/>
                          <w:numId w:val="3"/>
                        </w:numPr>
                        <w:spacing w:after="200" w:line="276" w:lineRule="auto"/>
                        <w:rPr>
                          <w:rFonts w:ascii="Times New Roman" w:hAnsi="Times New Roman"/>
                        </w:rPr>
                      </w:pPr>
                    </w:p>
                    <w:p w14:paraId="64D18F21" w14:textId="77777777" w:rsidR="005F3606" w:rsidRDefault="005F3606" w:rsidP="00ED0750">
                      <w:pPr>
                        <w:numPr>
                          <w:ilvl w:val="0"/>
                          <w:numId w:val="3"/>
                        </w:numPr>
                        <w:spacing w:after="200" w:line="276" w:lineRule="auto"/>
                        <w:rPr>
                          <w:rFonts w:ascii="Times New Roman" w:hAnsi="Times New Roman"/>
                        </w:rPr>
                      </w:pPr>
                    </w:p>
                    <w:p w14:paraId="64D18F22" w14:textId="77777777" w:rsidR="005F3606" w:rsidRDefault="005F3606" w:rsidP="00ED0750">
                      <w:pPr>
                        <w:numPr>
                          <w:ilvl w:val="0"/>
                          <w:numId w:val="3"/>
                        </w:numPr>
                        <w:spacing w:after="200" w:line="276" w:lineRule="auto"/>
                        <w:rPr>
                          <w:rFonts w:ascii="Times New Roman" w:hAnsi="Times New Roman"/>
                        </w:rPr>
                      </w:pPr>
                    </w:p>
                    <w:p w14:paraId="64D18F23" w14:textId="77777777" w:rsidR="005F3606" w:rsidRDefault="005F3606" w:rsidP="00ED0750">
                      <w:pPr>
                        <w:numPr>
                          <w:ilvl w:val="0"/>
                          <w:numId w:val="3"/>
                        </w:numPr>
                        <w:spacing w:after="200" w:line="276" w:lineRule="auto"/>
                        <w:rPr>
                          <w:rFonts w:ascii="Times New Roman" w:hAnsi="Times New Roman"/>
                        </w:rPr>
                      </w:pPr>
                    </w:p>
                    <w:p w14:paraId="64D18F24" w14:textId="77777777" w:rsidR="005F3606" w:rsidRDefault="005F3606" w:rsidP="00ED0750">
                      <w:pPr>
                        <w:numPr>
                          <w:ilvl w:val="0"/>
                          <w:numId w:val="3"/>
                        </w:numPr>
                        <w:spacing w:after="200" w:line="276" w:lineRule="auto"/>
                        <w:rPr>
                          <w:rFonts w:ascii="Times New Roman" w:hAnsi="Times New Roman"/>
                        </w:rPr>
                      </w:pPr>
                    </w:p>
                    <w:p w14:paraId="64D18F25" w14:textId="77777777" w:rsidR="005F3606" w:rsidRDefault="005F3606" w:rsidP="00ED0750">
                      <w:pPr>
                        <w:numPr>
                          <w:ilvl w:val="0"/>
                          <w:numId w:val="3"/>
                        </w:numPr>
                        <w:spacing w:after="200" w:line="276" w:lineRule="auto"/>
                        <w:rPr>
                          <w:rFonts w:ascii="Times New Roman" w:hAnsi="Times New Roman"/>
                        </w:rPr>
                      </w:pPr>
                    </w:p>
                    <w:p w14:paraId="64D18F26" w14:textId="77777777" w:rsidR="005F3606" w:rsidRDefault="005F3606" w:rsidP="00ED0750">
                      <w:pPr>
                        <w:numPr>
                          <w:ilvl w:val="0"/>
                          <w:numId w:val="3"/>
                        </w:numPr>
                        <w:spacing w:after="200" w:line="276" w:lineRule="auto"/>
                        <w:rPr>
                          <w:rFonts w:ascii="Times New Roman" w:hAnsi="Times New Roman"/>
                        </w:rPr>
                      </w:pPr>
                    </w:p>
                    <w:p w14:paraId="64D18F27" w14:textId="77777777" w:rsidR="005F3606" w:rsidRDefault="005F3606" w:rsidP="00ED0750">
                      <w:pPr>
                        <w:numPr>
                          <w:ilvl w:val="0"/>
                          <w:numId w:val="3"/>
                        </w:numPr>
                        <w:spacing w:after="200" w:line="276" w:lineRule="auto"/>
                        <w:rPr>
                          <w:rFonts w:ascii="Times New Roman" w:hAnsi="Times New Roman"/>
                        </w:rPr>
                      </w:pPr>
                    </w:p>
                    <w:p w14:paraId="64D18F28" w14:textId="77777777" w:rsidR="005F3606" w:rsidRDefault="005F3606" w:rsidP="00ED0750">
                      <w:pPr>
                        <w:numPr>
                          <w:ilvl w:val="0"/>
                          <w:numId w:val="3"/>
                        </w:numPr>
                        <w:spacing w:after="200" w:line="276" w:lineRule="auto"/>
                        <w:rPr>
                          <w:rFonts w:ascii="Times New Roman" w:hAnsi="Times New Roman"/>
                        </w:rPr>
                      </w:pPr>
                    </w:p>
                    <w:p w14:paraId="64D18F29" w14:textId="77777777" w:rsidR="005F3606" w:rsidRDefault="005F3606" w:rsidP="00ED0750">
                      <w:pPr>
                        <w:numPr>
                          <w:ilvl w:val="0"/>
                          <w:numId w:val="3"/>
                        </w:numPr>
                        <w:spacing w:after="200" w:line="276" w:lineRule="auto"/>
                        <w:rPr>
                          <w:rFonts w:ascii="Times New Roman" w:hAnsi="Times New Roman"/>
                        </w:rPr>
                      </w:pPr>
                    </w:p>
                    <w:p w14:paraId="64D18F2A" w14:textId="77777777" w:rsidR="005F3606" w:rsidRDefault="005F3606" w:rsidP="00ED0750">
                      <w:pPr>
                        <w:numPr>
                          <w:ilvl w:val="0"/>
                          <w:numId w:val="3"/>
                        </w:numPr>
                        <w:spacing w:after="200" w:line="276" w:lineRule="auto"/>
                        <w:rPr>
                          <w:rFonts w:ascii="Times New Roman" w:hAnsi="Times New Roman"/>
                        </w:rPr>
                      </w:pPr>
                    </w:p>
                    <w:p w14:paraId="64D18F2B" w14:textId="77777777" w:rsidR="005F3606" w:rsidRDefault="005F3606" w:rsidP="00ED0750">
                      <w:pPr>
                        <w:numPr>
                          <w:ilvl w:val="0"/>
                          <w:numId w:val="3"/>
                        </w:numPr>
                        <w:spacing w:after="200" w:line="276" w:lineRule="auto"/>
                        <w:rPr>
                          <w:rFonts w:ascii="Times New Roman" w:hAnsi="Times New Roman"/>
                        </w:rPr>
                      </w:pPr>
                    </w:p>
                    <w:p w14:paraId="64D18F2C" w14:textId="77777777" w:rsidR="005F3606" w:rsidRDefault="005F3606" w:rsidP="00ED0750">
                      <w:pPr>
                        <w:numPr>
                          <w:ilvl w:val="0"/>
                          <w:numId w:val="3"/>
                        </w:numPr>
                        <w:spacing w:after="200" w:line="276" w:lineRule="auto"/>
                        <w:rPr>
                          <w:rFonts w:ascii="Times New Roman" w:hAnsi="Times New Roman"/>
                        </w:rPr>
                      </w:pPr>
                    </w:p>
                    <w:p w14:paraId="64D18F2D" w14:textId="77777777" w:rsidR="005F3606" w:rsidRDefault="005F3606" w:rsidP="00ED0750">
                      <w:pPr>
                        <w:numPr>
                          <w:ilvl w:val="0"/>
                          <w:numId w:val="3"/>
                        </w:numPr>
                        <w:spacing w:after="200" w:line="276" w:lineRule="auto"/>
                        <w:rPr>
                          <w:rFonts w:ascii="Times New Roman" w:hAnsi="Times New Roman"/>
                        </w:rPr>
                      </w:pPr>
                    </w:p>
                    <w:p w14:paraId="64D18F2E" w14:textId="77777777" w:rsidR="005F3606" w:rsidRDefault="005F3606" w:rsidP="00ED0750">
                      <w:pPr>
                        <w:numPr>
                          <w:ilvl w:val="0"/>
                          <w:numId w:val="3"/>
                        </w:numPr>
                        <w:spacing w:after="200" w:line="276" w:lineRule="auto"/>
                        <w:rPr>
                          <w:rFonts w:ascii="Times New Roman" w:hAnsi="Times New Roman"/>
                        </w:rPr>
                      </w:pPr>
                    </w:p>
                    <w:p w14:paraId="64D18F2F" w14:textId="77777777" w:rsidR="005F3606" w:rsidRDefault="005F3606" w:rsidP="00ED0750">
                      <w:pPr>
                        <w:numPr>
                          <w:ilvl w:val="0"/>
                          <w:numId w:val="3"/>
                        </w:numPr>
                        <w:spacing w:after="200" w:line="276" w:lineRule="auto"/>
                        <w:rPr>
                          <w:rFonts w:ascii="Times New Roman" w:hAnsi="Times New Roman"/>
                        </w:rPr>
                      </w:pPr>
                    </w:p>
                    <w:p w14:paraId="64D18F30" w14:textId="77777777" w:rsidR="005F3606" w:rsidRDefault="005F3606" w:rsidP="00ED0750">
                      <w:pPr>
                        <w:numPr>
                          <w:ilvl w:val="0"/>
                          <w:numId w:val="3"/>
                        </w:numPr>
                        <w:spacing w:after="200" w:line="276" w:lineRule="auto"/>
                        <w:rPr>
                          <w:rFonts w:ascii="Times New Roman" w:hAnsi="Times New Roman"/>
                        </w:rPr>
                      </w:pPr>
                    </w:p>
                    <w:p w14:paraId="64D18F31" w14:textId="77777777" w:rsidR="005F3606" w:rsidRDefault="005F3606" w:rsidP="00ED0750">
                      <w:pPr>
                        <w:numPr>
                          <w:ilvl w:val="0"/>
                          <w:numId w:val="3"/>
                        </w:numPr>
                        <w:spacing w:after="200" w:line="276" w:lineRule="auto"/>
                        <w:rPr>
                          <w:rFonts w:ascii="Times New Roman" w:hAnsi="Times New Roman"/>
                        </w:rPr>
                      </w:pPr>
                    </w:p>
                    <w:p w14:paraId="64D18F32" w14:textId="77777777" w:rsidR="005F3606" w:rsidRDefault="005F3606" w:rsidP="00ED0750">
                      <w:pPr>
                        <w:numPr>
                          <w:ilvl w:val="0"/>
                          <w:numId w:val="3"/>
                        </w:numPr>
                        <w:spacing w:after="200" w:line="276" w:lineRule="auto"/>
                        <w:rPr>
                          <w:rFonts w:ascii="Times New Roman" w:hAnsi="Times New Roman"/>
                        </w:rPr>
                      </w:pPr>
                    </w:p>
                    <w:p w14:paraId="64D18F33" w14:textId="77777777" w:rsidR="005F3606" w:rsidRDefault="005F3606" w:rsidP="00ED0750">
                      <w:pPr>
                        <w:numPr>
                          <w:ilvl w:val="0"/>
                          <w:numId w:val="3"/>
                        </w:numPr>
                        <w:spacing w:after="200" w:line="276" w:lineRule="auto"/>
                        <w:rPr>
                          <w:rFonts w:ascii="Times New Roman" w:hAnsi="Times New Roman"/>
                        </w:rPr>
                      </w:pPr>
                    </w:p>
                    <w:p w14:paraId="64D18F34" w14:textId="77777777" w:rsidR="005F3606" w:rsidRDefault="005F3606" w:rsidP="00ED0750">
                      <w:pPr>
                        <w:numPr>
                          <w:ilvl w:val="0"/>
                          <w:numId w:val="3"/>
                        </w:numPr>
                        <w:spacing w:after="200" w:line="276" w:lineRule="auto"/>
                        <w:rPr>
                          <w:rFonts w:ascii="Times New Roman" w:hAnsi="Times New Roman"/>
                        </w:rPr>
                      </w:pPr>
                    </w:p>
                    <w:p w14:paraId="64D18F35" w14:textId="77777777" w:rsidR="005F3606" w:rsidRDefault="005F3606" w:rsidP="00ED0750">
                      <w:pPr>
                        <w:numPr>
                          <w:ilvl w:val="0"/>
                          <w:numId w:val="3"/>
                        </w:numPr>
                        <w:spacing w:after="200" w:line="276" w:lineRule="auto"/>
                        <w:rPr>
                          <w:rFonts w:ascii="Times New Roman" w:hAnsi="Times New Roman"/>
                        </w:rPr>
                      </w:pPr>
                    </w:p>
                    <w:p w14:paraId="64D18F36" w14:textId="77777777" w:rsidR="005F3606" w:rsidRDefault="005F3606" w:rsidP="00ED0750">
                      <w:pPr>
                        <w:numPr>
                          <w:ilvl w:val="0"/>
                          <w:numId w:val="3"/>
                        </w:numPr>
                        <w:spacing w:after="200" w:line="276" w:lineRule="auto"/>
                        <w:rPr>
                          <w:rFonts w:ascii="Times New Roman" w:hAnsi="Times New Roman"/>
                        </w:rPr>
                      </w:pPr>
                    </w:p>
                    <w:p w14:paraId="64D18F37" w14:textId="77777777" w:rsidR="005F3606" w:rsidRDefault="005F3606" w:rsidP="00ED0750">
                      <w:pPr>
                        <w:numPr>
                          <w:ilvl w:val="0"/>
                          <w:numId w:val="3"/>
                        </w:numPr>
                        <w:spacing w:after="200" w:line="276" w:lineRule="auto"/>
                        <w:rPr>
                          <w:rFonts w:ascii="Times New Roman" w:hAnsi="Times New Roman"/>
                        </w:rPr>
                      </w:pPr>
                    </w:p>
                    <w:p w14:paraId="64D18F38" w14:textId="77777777" w:rsidR="005F3606" w:rsidRDefault="005F3606" w:rsidP="00ED0750">
                      <w:pPr>
                        <w:numPr>
                          <w:ilvl w:val="0"/>
                          <w:numId w:val="3"/>
                        </w:numPr>
                        <w:spacing w:after="200" w:line="276" w:lineRule="auto"/>
                        <w:rPr>
                          <w:rFonts w:ascii="Times New Roman" w:hAnsi="Times New Roman"/>
                        </w:rPr>
                      </w:pPr>
                    </w:p>
                    <w:p w14:paraId="64D18F39" w14:textId="77777777" w:rsidR="005F3606" w:rsidRDefault="005F3606" w:rsidP="00ED0750">
                      <w:pPr>
                        <w:numPr>
                          <w:ilvl w:val="0"/>
                          <w:numId w:val="3"/>
                        </w:numPr>
                        <w:spacing w:after="200" w:line="276" w:lineRule="auto"/>
                        <w:rPr>
                          <w:rFonts w:ascii="Times New Roman" w:hAnsi="Times New Roman"/>
                        </w:rPr>
                      </w:pPr>
                    </w:p>
                    <w:p w14:paraId="64D18F3A" w14:textId="77777777" w:rsidR="005F3606" w:rsidRDefault="005F3606" w:rsidP="00ED0750">
                      <w:pPr>
                        <w:numPr>
                          <w:ilvl w:val="0"/>
                          <w:numId w:val="3"/>
                        </w:numPr>
                        <w:spacing w:after="200" w:line="276" w:lineRule="auto"/>
                        <w:rPr>
                          <w:rFonts w:ascii="Times New Roman" w:hAnsi="Times New Roman"/>
                        </w:rPr>
                      </w:pPr>
                    </w:p>
                    <w:p w14:paraId="64D18F3B" w14:textId="77777777" w:rsidR="005F3606" w:rsidRDefault="005F3606" w:rsidP="00ED0750">
                      <w:pPr>
                        <w:numPr>
                          <w:ilvl w:val="0"/>
                          <w:numId w:val="3"/>
                        </w:numPr>
                        <w:spacing w:after="200" w:line="276" w:lineRule="auto"/>
                        <w:rPr>
                          <w:rFonts w:ascii="Times New Roman" w:hAnsi="Times New Roman"/>
                        </w:rPr>
                      </w:pPr>
                    </w:p>
                    <w:p w14:paraId="64D18F3C" w14:textId="77777777" w:rsidR="005F3606" w:rsidRDefault="005F3606" w:rsidP="00ED0750">
                      <w:pPr>
                        <w:numPr>
                          <w:ilvl w:val="0"/>
                          <w:numId w:val="3"/>
                        </w:numPr>
                        <w:spacing w:after="200" w:line="276" w:lineRule="auto"/>
                        <w:rPr>
                          <w:rFonts w:ascii="Times New Roman" w:hAnsi="Times New Roman"/>
                        </w:rPr>
                      </w:pPr>
                    </w:p>
                    <w:p w14:paraId="64D18F3D" w14:textId="77777777" w:rsidR="005F3606" w:rsidRDefault="005F3606" w:rsidP="00ED0750">
                      <w:pPr>
                        <w:numPr>
                          <w:ilvl w:val="0"/>
                          <w:numId w:val="3"/>
                        </w:numPr>
                        <w:spacing w:after="200" w:line="276" w:lineRule="auto"/>
                        <w:rPr>
                          <w:rFonts w:ascii="Times New Roman" w:hAnsi="Times New Roman"/>
                        </w:rPr>
                      </w:pPr>
                    </w:p>
                    <w:p w14:paraId="64D18F3E" w14:textId="77777777" w:rsidR="005F3606" w:rsidRDefault="005F3606" w:rsidP="00ED0750">
                      <w:pPr>
                        <w:numPr>
                          <w:ilvl w:val="0"/>
                          <w:numId w:val="3"/>
                        </w:numPr>
                        <w:spacing w:after="200" w:line="276" w:lineRule="auto"/>
                        <w:rPr>
                          <w:rFonts w:ascii="Times New Roman" w:hAnsi="Times New Roman"/>
                        </w:rPr>
                      </w:pPr>
                    </w:p>
                    <w:p w14:paraId="64D18F3F" w14:textId="77777777" w:rsidR="005F3606" w:rsidRDefault="005F3606" w:rsidP="00ED0750">
                      <w:pPr>
                        <w:numPr>
                          <w:ilvl w:val="0"/>
                          <w:numId w:val="3"/>
                        </w:numPr>
                        <w:spacing w:after="200" w:line="276" w:lineRule="auto"/>
                        <w:rPr>
                          <w:rFonts w:ascii="Times New Roman" w:hAnsi="Times New Roman"/>
                        </w:rPr>
                      </w:pPr>
                    </w:p>
                    <w:p w14:paraId="64D18F40" w14:textId="77777777" w:rsidR="005F3606" w:rsidRDefault="005F3606" w:rsidP="00ED0750">
                      <w:pPr>
                        <w:numPr>
                          <w:ilvl w:val="0"/>
                          <w:numId w:val="3"/>
                        </w:numPr>
                        <w:spacing w:after="200" w:line="276" w:lineRule="auto"/>
                        <w:rPr>
                          <w:rFonts w:ascii="Times New Roman" w:hAnsi="Times New Roman"/>
                        </w:rPr>
                      </w:pPr>
                    </w:p>
                    <w:p w14:paraId="64D18F41" w14:textId="77777777" w:rsidR="005F3606" w:rsidRDefault="005F3606" w:rsidP="00ED0750">
                      <w:pPr>
                        <w:numPr>
                          <w:ilvl w:val="0"/>
                          <w:numId w:val="3"/>
                        </w:numPr>
                        <w:spacing w:after="200" w:line="276" w:lineRule="auto"/>
                        <w:rPr>
                          <w:rFonts w:ascii="Times New Roman" w:hAnsi="Times New Roman"/>
                        </w:rPr>
                      </w:pPr>
                    </w:p>
                    <w:p w14:paraId="64D18F42" w14:textId="77777777" w:rsidR="005F3606" w:rsidRDefault="005F3606" w:rsidP="00ED0750">
                      <w:pPr>
                        <w:numPr>
                          <w:ilvl w:val="0"/>
                          <w:numId w:val="3"/>
                        </w:numPr>
                        <w:spacing w:after="200" w:line="276" w:lineRule="auto"/>
                        <w:rPr>
                          <w:rFonts w:ascii="Times New Roman" w:hAnsi="Times New Roman"/>
                        </w:rPr>
                      </w:pPr>
                    </w:p>
                    <w:p w14:paraId="64D18F43" w14:textId="77777777" w:rsidR="005F3606" w:rsidRDefault="005F3606" w:rsidP="00ED0750">
                      <w:pPr>
                        <w:numPr>
                          <w:ilvl w:val="0"/>
                          <w:numId w:val="3"/>
                        </w:numPr>
                        <w:spacing w:after="200" w:line="276" w:lineRule="auto"/>
                        <w:rPr>
                          <w:rFonts w:ascii="Times New Roman" w:hAnsi="Times New Roman"/>
                        </w:rPr>
                      </w:pPr>
                    </w:p>
                    <w:p w14:paraId="64D18F44" w14:textId="77777777" w:rsidR="005F3606" w:rsidRDefault="005F3606" w:rsidP="00ED0750">
                      <w:pPr>
                        <w:numPr>
                          <w:ilvl w:val="0"/>
                          <w:numId w:val="3"/>
                        </w:numPr>
                        <w:spacing w:after="200" w:line="276" w:lineRule="auto"/>
                        <w:rPr>
                          <w:rFonts w:ascii="Times New Roman" w:hAnsi="Times New Roman"/>
                        </w:rPr>
                      </w:pPr>
                    </w:p>
                    <w:p w14:paraId="64D18F45" w14:textId="77777777" w:rsidR="005F3606" w:rsidRDefault="005F3606" w:rsidP="00ED0750">
                      <w:pPr>
                        <w:numPr>
                          <w:ilvl w:val="0"/>
                          <w:numId w:val="3"/>
                        </w:numPr>
                        <w:spacing w:after="200" w:line="276" w:lineRule="auto"/>
                        <w:rPr>
                          <w:rFonts w:ascii="Times New Roman" w:hAnsi="Times New Roman"/>
                        </w:rPr>
                      </w:pPr>
                    </w:p>
                    <w:p w14:paraId="64D18F46" w14:textId="77777777" w:rsidR="005F3606" w:rsidRDefault="005F3606" w:rsidP="00ED0750">
                      <w:pPr>
                        <w:numPr>
                          <w:ilvl w:val="0"/>
                          <w:numId w:val="3"/>
                        </w:numPr>
                        <w:spacing w:after="200" w:line="276" w:lineRule="auto"/>
                        <w:rPr>
                          <w:rFonts w:ascii="Times New Roman" w:hAnsi="Times New Roman"/>
                        </w:rPr>
                      </w:pPr>
                    </w:p>
                    <w:p w14:paraId="64D18F47" w14:textId="77777777" w:rsidR="005F3606" w:rsidRDefault="005F3606" w:rsidP="00ED0750">
                      <w:pPr>
                        <w:numPr>
                          <w:ilvl w:val="0"/>
                          <w:numId w:val="3"/>
                        </w:numPr>
                        <w:spacing w:after="200" w:line="276" w:lineRule="auto"/>
                        <w:rPr>
                          <w:rFonts w:ascii="Times New Roman" w:hAnsi="Times New Roman"/>
                        </w:rPr>
                      </w:pPr>
                    </w:p>
                    <w:p w14:paraId="64D18F48" w14:textId="77777777" w:rsidR="005F3606" w:rsidRDefault="005F3606" w:rsidP="00ED0750">
                      <w:pPr>
                        <w:numPr>
                          <w:ilvl w:val="0"/>
                          <w:numId w:val="3"/>
                        </w:numPr>
                        <w:spacing w:after="200" w:line="276" w:lineRule="auto"/>
                        <w:rPr>
                          <w:rFonts w:ascii="Times New Roman" w:hAnsi="Times New Roman"/>
                        </w:rPr>
                      </w:pPr>
                    </w:p>
                    <w:p w14:paraId="64D18F49" w14:textId="77777777" w:rsidR="005F3606" w:rsidRDefault="005F3606" w:rsidP="00ED0750">
                      <w:pPr>
                        <w:numPr>
                          <w:ilvl w:val="0"/>
                          <w:numId w:val="3"/>
                        </w:numPr>
                        <w:spacing w:after="200" w:line="276" w:lineRule="auto"/>
                        <w:rPr>
                          <w:rFonts w:ascii="Times New Roman" w:hAnsi="Times New Roman"/>
                        </w:rPr>
                      </w:pPr>
                    </w:p>
                    <w:p w14:paraId="64D18F4A" w14:textId="77777777" w:rsidR="005F3606" w:rsidRDefault="005F3606" w:rsidP="00ED0750">
                      <w:pPr>
                        <w:numPr>
                          <w:ilvl w:val="0"/>
                          <w:numId w:val="3"/>
                        </w:numPr>
                        <w:spacing w:after="200" w:line="276" w:lineRule="auto"/>
                        <w:rPr>
                          <w:rFonts w:ascii="Times New Roman" w:hAnsi="Times New Roman"/>
                        </w:rPr>
                      </w:pPr>
                    </w:p>
                    <w:p w14:paraId="64D18F4B" w14:textId="77777777" w:rsidR="005F3606" w:rsidRDefault="005F3606" w:rsidP="00ED0750">
                      <w:pPr>
                        <w:numPr>
                          <w:ilvl w:val="0"/>
                          <w:numId w:val="3"/>
                        </w:numPr>
                        <w:spacing w:after="200" w:line="276" w:lineRule="auto"/>
                        <w:rPr>
                          <w:rFonts w:ascii="Times New Roman" w:hAnsi="Times New Roman"/>
                        </w:rPr>
                      </w:pPr>
                    </w:p>
                    <w:p w14:paraId="64D18F4C" w14:textId="77777777" w:rsidR="005F3606" w:rsidRDefault="005F3606" w:rsidP="00ED0750">
                      <w:pPr>
                        <w:numPr>
                          <w:ilvl w:val="0"/>
                          <w:numId w:val="3"/>
                        </w:numPr>
                        <w:spacing w:after="200" w:line="276" w:lineRule="auto"/>
                        <w:rPr>
                          <w:rFonts w:ascii="Times New Roman" w:hAnsi="Times New Roman"/>
                        </w:rPr>
                      </w:pPr>
                    </w:p>
                    <w:p w14:paraId="64D18F4D" w14:textId="77777777" w:rsidR="005F3606" w:rsidRDefault="005F3606" w:rsidP="00ED0750">
                      <w:pPr>
                        <w:numPr>
                          <w:ilvl w:val="0"/>
                          <w:numId w:val="3"/>
                        </w:numPr>
                        <w:spacing w:after="200" w:line="276" w:lineRule="auto"/>
                        <w:rPr>
                          <w:rFonts w:ascii="Times New Roman" w:hAnsi="Times New Roman"/>
                        </w:rPr>
                      </w:pPr>
                    </w:p>
                    <w:p w14:paraId="64D18F4E" w14:textId="77777777" w:rsidR="005F3606" w:rsidRDefault="005F3606" w:rsidP="00ED0750">
                      <w:pPr>
                        <w:numPr>
                          <w:ilvl w:val="0"/>
                          <w:numId w:val="3"/>
                        </w:numPr>
                        <w:spacing w:after="200" w:line="276" w:lineRule="auto"/>
                        <w:rPr>
                          <w:rFonts w:ascii="Times New Roman" w:hAnsi="Times New Roman"/>
                        </w:rPr>
                      </w:pPr>
                    </w:p>
                    <w:p w14:paraId="64D18F4F" w14:textId="77777777" w:rsidR="005F3606" w:rsidRDefault="005F3606" w:rsidP="00ED0750">
                      <w:pPr>
                        <w:numPr>
                          <w:ilvl w:val="0"/>
                          <w:numId w:val="3"/>
                        </w:numPr>
                        <w:spacing w:after="200" w:line="276" w:lineRule="auto"/>
                        <w:rPr>
                          <w:rFonts w:ascii="Times New Roman" w:hAnsi="Times New Roman"/>
                        </w:rPr>
                      </w:pPr>
                    </w:p>
                    <w:p w14:paraId="64D18F50" w14:textId="77777777" w:rsidR="005F3606" w:rsidRDefault="005F3606" w:rsidP="00ED0750">
                      <w:pPr>
                        <w:numPr>
                          <w:ilvl w:val="0"/>
                          <w:numId w:val="3"/>
                        </w:numPr>
                        <w:spacing w:after="200" w:line="276" w:lineRule="auto"/>
                        <w:rPr>
                          <w:rFonts w:ascii="Times New Roman" w:hAnsi="Times New Roman"/>
                        </w:rPr>
                      </w:pPr>
                    </w:p>
                    <w:p w14:paraId="64D18F51" w14:textId="77777777" w:rsidR="005F3606" w:rsidRDefault="005F3606" w:rsidP="00ED0750">
                      <w:pPr>
                        <w:numPr>
                          <w:ilvl w:val="0"/>
                          <w:numId w:val="3"/>
                        </w:numPr>
                        <w:spacing w:after="200" w:line="276" w:lineRule="auto"/>
                        <w:rPr>
                          <w:rFonts w:ascii="Times New Roman" w:hAnsi="Times New Roman"/>
                        </w:rPr>
                      </w:pPr>
                    </w:p>
                    <w:p w14:paraId="64D18F52" w14:textId="77777777" w:rsidR="005F3606" w:rsidRDefault="005F3606" w:rsidP="00ED0750">
                      <w:pPr>
                        <w:numPr>
                          <w:ilvl w:val="0"/>
                          <w:numId w:val="3"/>
                        </w:numPr>
                        <w:spacing w:after="200" w:line="276" w:lineRule="auto"/>
                        <w:rPr>
                          <w:rFonts w:ascii="Times New Roman" w:hAnsi="Times New Roman"/>
                        </w:rPr>
                      </w:pPr>
                    </w:p>
                    <w:p w14:paraId="64D18F53" w14:textId="77777777" w:rsidR="005F3606" w:rsidRDefault="005F3606" w:rsidP="00ED0750">
                      <w:pPr>
                        <w:numPr>
                          <w:ilvl w:val="0"/>
                          <w:numId w:val="3"/>
                        </w:numPr>
                        <w:spacing w:after="200" w:line="276" w:lineRule="auto"/>
                        <w:rPr>
                          <w:rFonts w:ascii="Times New Roman" w:hAnsi="Times New Roman"/>
                        </w:rPr>
                      </w:pPr>
                    </w:p>
                    <w:p w14:paraId="64D18F54" w14:textId="77777777" w:rsidR="005F3606" w:rsidRDefault="005F3606" w:rsidP="00ED0750">
                      <w:pPr>
                        <w:numPr>
                          <w:ilvl w:val="0"/>
                          <w:numId w:val="3"/>
                        </w:numPr>
                        <w:spacing w:after="200" w:line="276" w:lineRule="auto"/>
                        <w:rPr>
                          <w:rFonts w:ascii="Times New Roman" w:hAnsi="Times New Roman"/>
                        </w:rPr>
                      </w:pPr>
                    </w:p>
                    <w:p w14:paraId="64D18F55" w14:textId="77777777" w:rsidR="005F3606" w:rsidRDefault="005F3606" w:rsidP="00ED0750">
                      <w:pPr>
                        <w:numPr>
                          <w:ilvl w:val="0"/>
                          <w:numId w:val="3"/>
                        </w:numPr>
                        <w:spacing w:after="200" w:line="276" w:lineRule="auto"/>
                        <w:rPr>
                          <w:rFonts w:ascii="Times New Roman" w:hAnsi="Times New Roman"/>
                        </w:rPr>
                      </w:pPr>
                    </w:p>
                    <w:p w14:paraId="64D18F56" w14:textId="77777777" w:rsidR="005F3606" w:rsidRDefault="005F3606" w:rsidP="00ED0750">
                      <w:pPr>
                        <w:numPr>
                          <w:ilvl w:val="0"/>
                          <w:numId w:val="3"/>
                        </w:numPr>
                        <w:spacing w:after="200" w:line="276" w:lineRule="auto"/>
                        <w:rPr>
                          <w:rFonts w:ascii="Times New Roman" w:hAnsi="Times New Roman"/>
                        </w:rPr>
                      </w:pPr>
                    </w:p>
                    <w:p w14:paraId="64D18F57" w14:textId="77777777" w:rsidR="005F3606" w:rsidRDefault="005F3606" w:rsidP="00ED0750">
                      <w:pPr>
                        <w:numPr>
                          <w:ilvl w:val="0"/>
                          <w:numId w:val="3"/>
                        </w:numPr>
                        <w:spacing w:after="200" w:line="276" w:lineRule="auto"/>
                        <w:rPr>
                          <w:rFonts w:ascii="Times New Roman" w:hAnsi="Times New Roman"/>
                        </w:rPr>
                      </w:pPr>
                    </w:p>
                    <w:p w14:paraId="64D18F58" w14:textId="77777777" w:rsidR="005F3606" w:rsidRDefault="005F3606" w:rsidP="00ED0750">
                      <w:pPr>
                        <w:numPr>
                          <w:ilvl w:val="0"/>
                          <w:numId w:val="3"/>
                        </w:numPr>
                        <w:spacing w:after="200" w:line="276" w:lineRule="auto"/>
                        <w:rPr>
                          <w:rFonts w:ascii="Times New Roman" w:hAnsi="Times New Roman"/>
                        </w:rPr>
                      </w:pPr>
                    </w:p>
                    <w:p w14:paraId="64D18F59" w14:textId="77777777" w:rsidR="005F3606" w:rsidRDefault="005F3606" w:rsidP="00ED0750">
                      <w:pPr>
                        <w:numPr>
                          <w:ilvl w:val="0"/>
                          <w:numId w:val="3"/>
                        </w:numPr>
                        <w:spacing w:after="200" w:line="276" w:lineRule="auto"/>
                        <w:rPr>
                          <w:rFonts w:ascii="Times New Roman" w:hAnsi="Times New Roman"/>
                        </w:rPr>
                      </w:pPr>
                    </w:p>
                    <w:p w14:paraId="64D18F5A" w14:textId="77777777" w:rsidR="005F3606" w:rsidRDefault="005F3606" w:rsidP="00ED0750">
                      <w:pPr>
                        <w:numPr>
                          <w:ilvl w:val="0"/>
                          <w:numId w:val="3"/>
                        </w:numPr>
                        <w:spacing w:after="200" w:line="276" w:lineRule="auto"/>
                        <w:rPr>
                          <w:rFonts w:ascii="Times New Roman" w:hAnsi="Times New Roman"/>
                        </w:rPr>
                      </w:pPr>
                    </w:p>
                    <w:p w14:paraId="64D18F5B" w14:textId="77777777" w:rsidR="005F3606" w:rsidRDefault="005F3606" w:rsidP="00ED0750">
                      <w:pPr>
                        <w:numPr>
                          <w:ilvl w:val="0"/>
                          <w:numId w:val="3"/>
                        </w:numPr>
                        <w:spacing w:after="200" w:line="276" w:lineRule="auto"/>
                        <w:rPr>
                          <w:rFonts w:ascii="Times New Roman" w:hAnsi="Times New Roman"/>
                        </w:rPr>
                      </w:pPr>
                    </w:p>
                    <w:p w14:paraId="64D18F5C" w14:textId="77777777" w:rsidR="005F3606" w:rsidRDefault="005F3606" w:rsidP="00ED0750">
                      <w:pPr>
                        <w:numPr>
                          <w:ilvl w:val="0"/>
                          <w:numId w:val="3"/>
                        </w:numPr>
                        <w:spacing w:after="200" w:line="276" w:lineRule="auto"/>
                        <w:rPr>
                          <w:rFonts w:ascii="Times New Roman" w:hAnsi="Times New Roman"/>
                        </w:rPr>
                      </w:pPr>
                    </w:p>
                    <w:p w14:paraId="64D18F5D" w14:textId="77777777" w:rsidR="005F3606" w:rsidRDefault="005F3606" w:rsidP="00ED0750">
                      <w:pPr>
                        <w:numPr>
                          <w:ilvl w:val="0"/>
                          <w:numId w:val="3"/>
                        </w:numPr>
                        <w:spacing w:after="200" w:line="276" w:lineRule="auto"/>
                        <w:rPr>
                          <w:rFonts w:ascii="Times New Roman" w:hAnsi="Times New Roman"/>
                        </w:rPr>
                      </w:pPr>
                    </w:p>
                    <w:p w14:paraId="64D18F5E" w14:textId="77777777" w:rsidR="005F3606" w:rsidRDefault="005F3606" w:rsidP="00ED0750">
                      <w:pPr>
                        <w:numPr>
                          <w:ilvl w:val="0"/>
                          <w:numId w:val="3"/>
                        </w:numPr>
                        <w:spacing w:after="200" w:line="276" w:lineRule="auto"/>
                        <w:rPr>
                          <w:rFonts w:ascii="Times New Roman" w:hAnsi="Times New Roman"/>
                        </w:rPr>
                      </w:pPr>
                    </w:p>
                    <w:p w14:paraId="64D18F5F" w14:textId="77777777" w:rsidR="005F3606" w:rsidRDefault="005F3606" w:rsidP="00ED0750">
                      <w:pPr>
                        <w:numPr>
                          <w:ilvl w:val="0"/>
                          <w:numId w:val="3"/>
                        </w:numPr>
                        <w:spacing w:after="200" w:line="276" w:lineRule="auto"/>
                        <w:rPr>
                          <w:rFonts w:ascii="Times New Roman" w:hAnsi="Times New Roman"/>
                        </w:rPr>
                      </w:pPr>
                    </w:p>
                    <w:p w14:paraId="64D18F60" w14:textId="77777777" w:rsidR="005F3606" w:rsidRDefault="005F3606" w:rsidP="00ED0750">
                      <w:pPr>
                        <w:numPr>
                          <w:ilvl w:val="0"/>
                          <w:numId w:val="3"/>
                        </w:numPr>
                        <w:spacing w:after="200" w:line="276" w:lineRule="auto"/>
                        <w:rPr>
                          <w:rFonts w:ascii="Times New Roman" w:hAnsi="Times New Roman"/>
                        </w:rPr>
                      </w:pPr>
                    </w:p>
                    <w:p w14:paraId="64D18F61" w14:textId="77777777" w:rsidR="005F3606" w:rsidRDefault="005F3606" w:rsidP="00ED0750">
                      <w:pPr>
                        <w:numPr>
                          <w:ilvl w:val="0"/>
                          <w:numId w:val="3"/>
                        </w:numPr>
                        <w:spacing w:after="200" w:line="276" w:lineRule="auto"/>
                        <w:rPr>
                          <w:rFonts w:ascii="Times New Roman" w:hAnsi="Times New Roman"/>
                        </w:rPr>
                      </w:pPr>
                    </w:p>
                    <w:p w14:paraId="64D18F62" w14:textId="77777777" w:rsidR="005F3606" w:rsidRDefault="005F3606" w:rsidP="00ED0750">
                      <w:pPr>
                        <w:numPr>
                          <w:ilvl w:val="0"/>
                          <w:numId w:val="3"/>
                        </w:numPr>
                        <w:spacing w:after="200" w:line="276" w:lineRule="auto"/>
                        <w:rPr>
                          <w:rFonts w:ascii="Times New Roman" w:hAnsi="Times New Roman"/>
                        </w:rPr>
                      </w:pPr>
                    </w:p>
                    <w:p w14:paraId="64D18F63" w14:textId="77777777" w:rsidR="005F3606" w:rsidRDefault="005F3606" w:rsidP="00ED0750">
                      <w:pPr>
                        <w:numPr>
                          <w:ilvl w:val="0"/>
                          <w:numId w:val="3"/>
                        </w:numPr>
                        <w:spacing w:after="200" w:line="276" w:lineRule="auto"/>
                        <w:rPr>
                          <w:rFonts w:ascii="Times New Roman" w:hAnsi="Times New Roman"/>
                        </w:rPr>
                      </w:pPr>
                    </w:p>
                    <w:p w14:paraId="64D18F64" w14:textId="77777777" w:rsidR="005F3606" w:rsidRDefault="005F3606" w:rsidP="00ED0750">
                      <w:pPr>
                        <w:numPr>
                          <w:ilvl w:val="0"/>
                          <w:numId w:val="3"/>
                        </w:numPr>
                        <w:spacing w:after="200" w:line="276" w:lineRule="auto"/>
                        <w:rPr>
                          <w:rFonts w:ascii="Times New Roman" w:hAnsi="Times New Roman"/>
                        </w:rPr>
                      </w:pPr>
                    </w:p>
                    <w:p w14:paraId="64D18F65" w14:textId="77777777" w:rsidR="005F3606" w:rsidRDefault="005F3606" w:rsidP="00ED0750">
                      <w:pPr>
                        <w:numPr>
                          <w:ilvl w:val="0"/>
                          <w:numId w:val="3"/>
                        </w:numPr>
                        <w:spacing w:after="200" w:line="276" w:lineRule="auto"/>
                        <w:rPr>
                          <w:rFonts w:ascii="Times New Roman" w:hAnsi="Times New Roman"/>
                        </w:rPr>
                      </w:pPr>
                    </w:p>
                    <w:p w14:paraId="64D18F66" w14:textId="77777777" w:rsidR="005F3606" w:rsidRDefault="005F3606" w:rsidP="00ED0750">
                      <w:pPr>
                        <w:numPr>
                          <w:ilvl w:val="0"/>
                          <w:numId w:val="3"/>
                        </w:numPr>
                        <w:spacing w:after="200" w:line="276" w:lineRule="auto"/>
                        <w:rPr>
                          <w:rFonts w:ascii="Times New Roman" w:hAnsi="Times New Roman"/>
                        </w:rPr>
                      </w:pPr>
                    </w:p>
                    <w:p w14:paraId="64D18F67" w14:textId="77777777" w:rsidR="005F3606" w:rsidRDefault="005F3606" w:rsidP="00ED0750">
                      <w:pPr>
                        <w:numPr>
                          <w:ilvl w:val="0"/>
                          <w:numId w:val="3"/>
                        </w:numPr>
                        <w:spacing w:after="200" w:line="276" w:lineRule="auto"/>
                        <w:rPr>
                          <w:rFonts w:ascii="Times New Roman" w:hAnsi="Times New Roman"/>
                        </w:rPr>
                      </w:pPr>
                    </w:p>
                    <w:p w14:paraId="64D18F68" w14:textId="77777777" w:rsidR="005F3606" w:rsidRDefault="005F3606" w:rsidP="00ED0750">
                      <w:pPr>
                        <w:numPr>
                          <w:ilvl w:val="0"/>
                          <w:numId w:val="3"/>
                        </w:numPr>
                        <w:spacing w:after="200" w:line="276" w:lineRule="auto"/>
                        <w:rPr>
                          <w:rFonts w:ascii="Times New Roman" w:hAnsi="Times New Roman"/>
                        </w:rPr>
                      </w:pPr>
                    </w:p>
                    <w:p w14:paraId="64D18F69" w14:textId="77777777" w:rsidR="005F3606" w:rsidRDefault="005F3606" w:rsidP="00ED0750">
                      <w:pPr>
                        <w:numPr>
                          <w:ilvl w:val="0"/>
                          <w:numId w:val="3"/>
                        </w:numPr>
                        <w:spacing w:after="200" w:line="276" w:lineRule="auto"/>
                        <w:rPr>
                          <w:rFonts w:ascii="Times New Roman" w:hAnsi="Times New Roman"/>
                        </w:rPr>
                      </w:pPr>
                    </w:p>
                    <w:p w14:paraId="64D18F6A" w14:textId="77777777" w:rsidR="005F3606" w:rsidRDefault="005F3606" w:rsidP="00ED0750">
                      <w:pPr>
                        <w:numPr>
                          <w:ilvl w:val="0"/>
                          <w:numId w:val="3"/>
                        </w:numPr>
                        <w:spacing w:after="200" w:line="276" w:lineRule="auto"/>
                        <w:rPr>
                          <w:rFonts w:ascii="Times New Roman" w:hAnsi="Times New Roman"/>
                        </w:rPr>
                      </w:pPr>
                    </w:p>
                    <w:p w14:paraId="64D18F6B" w14:textId="77777777" w:rsidR="005F3606" w:rsidRDefault="005F3606" w:rsidP="00ED0750">
                      <w:pPr>
                        <w:numPr>
                          <w:ilvl w:val="0"/>
                          <w:numId w:val="3"/>
                        </w:numPr>
                        <w:spacing w:after="200" w:line="276" w:lineRule="auto"/>
                        <w:rPr>
                          <w:rFonts w:ascii="Times New Roman" w:hAnsi="Times New Roman"/>
                        </w:rPr>
                      </w:pPr>
                    </w:p>
                    <w:p w14:paraId="64D18F6C" w14:textId="77777777" w:rsidR="005F3606" w:rsidRDefault="005F3606" w:rsidP="00ED0750">
                      <w:pPr>
                        <w:numPr>
                          <w:ilvl w:val="0"/>
                          <w:numId w:val="3"/>
                        </w:numPr>
                        <w:spacing w:after="200" w:line="276" w:lineRule="auto"/>
                        <w:rPr>
                          <w:rFonts w:ascii="Times New Roman" w:hAnsi="Times New Roman"/>
                        </w:rPr>
                      </w:pPr>
                    </w:p>
                    <w:p w14:paraId="64D18F6D" w14:textId="77777777" w:rsidR="005F3606" w:rsidRDefault="005F3606" w:rsidP="00ED0750">
                      <w:pPr>
                        <w:numPr>
                          <w:ilvl w:val="0"/>
                          <w:numId w:val="3"/>
                        </w:numPr>
                        <w:spacing w:after="200" w:line="276" w:lineRule="auto"/>
                        <w:rPr>
                          <w:rFonts w:ascii="Times New Roman" w:hAnsi="Times New Roman"/>
                        </w:rPr>
                      </w:pPr>
                    </w:p>
                    <w:p w14:paraId="64D18F6E" w14:textId="77777777" w:rsidR="005F3606" w:rsidRDefault="005F3606" w:rsidP="00ED0750">
                      <w:pPr>
                        <w:numPr>
                          <w:ilvl w:val="0"/>
                          <w:numId w:val="3"/>
                        </w:numPr>
                        <w:spacing w:after="200" w:line="276" w:lineRule="auto"/>
                        <w:rPr>
                          <w:rFonts w:ascii="Times New Roman" w:hAnsi="Times New Roman"/>
                        </w:rPr>
                      </w:pPr>
                    </w:p>
                    <w:p w14:paraId="64D18F6F" w14:textId="77777777" w:rsidR="005F3606" w:rsidRDefault="005F3606" w:rsidP="00ED0750">
                      <w:pPr>
                        <w:numPr>
                          <w:ilvl w:val="0"/>
                          <w:numId w:val="3"/>
                        </w:numPr>
                        <w:spacing w:after="200" w:line="276" w:lineRule="auto"/>
                        <w:rPr>
                          <w:rFonts w:ascii="Times New Roman" w:hAnsi="Times New Roman"/>
                        </w:rPr>
                      </w:pPr>
                    </w:p>
                    <w:p w14:paraId="64D18F70" w14:textId="77777777" w:rsidR="005F3606" w:rsidRDefault="005F3606" w:rsidP="00ED0750">
                      <w:pPr>
                        <w:numPr>
                          <w:ilvl w:val="0"/>
                          <w:numId w:val="3"/>
                        </w:numPr>
                        <w:spacing w:after="200" w:line="276" w:lineRule="auto"/>
                        <w:rPr>
                          <w:rFonts w:ascii="Times New Roman" w:hAnsi="Times New Roman"/>
                        </w:rPr>
                      </w:pPr>
                    </w:p>
                    <w:p w14:paraId="64D18F71" w14:textId="77777777" w:rsidR="005F3606" w:rsidRDefault="005F3606" w:rsidP="00ED0750">
                      <w:pPr>
                        <w:numPr>
                          <w:ilvl w:val="0"/>
                          <w:numId w:val="3"/>
                        </w:numPr>
                        <w:spacing w:after="200" w:line="276" w:lineRule="auto"/>
                        <w:rPr>
                          <w:rFonts w:ascii="Times New Roman" w:hAnsi="Times New Roman"/>
                        </w:rPr>
                      </w:pPr>
                    </w:p>
                    <w:p w14:paraId="64D18F72" w14:textId="77777777" w:rsidR="005F3606" w:rsidRDefault="005F3606" w:rsidP="00ED0750">
                      <w:pPr>
                        <w:numPr>
                          <w:ilvl w:val="0"/>
                          <w:numId w:val="3"/>
                        </w:numPr>
                        <w:spacing w:after="200" w:line="276" w:lineRule="auto"/>
                        <w:rPr>
                          <w:rFonts w:ascii="Times New Roman" w:hAnsi="Times New Roman"/>
                        </w:rPr>
                      </w:pPr>
                    </w:p>
                    <w:p w14:paraId="64D18F73" w14:textId="77777777" w:rsidR="005F3606" w:rsidRDefault="005F3606" w:rsidP="00ED0750">
                      <w:pPr>
                        <w:numPr>
                          <w:ilvl w:val="0"/>
                          <w:numId w:val="3"/>
                        </w:numPr>
                        <w:spacing w:after="200" w:line="276" w:lineRule="auto"/>
                        <w:rPr>
                          <w:rFonts w:ascii="Times New Roman" w:hAnsi="Times New Roman"/>
                        </w:rPr>
                      </w:pPr>
                    </w:p>
                    <w:p w14:paraId="64D18F74" w14:textId="77777777" w:rsidR="005F3606" w:rsidRDefault="005F3606" w:rsidP="00ED0750">
                      <w:pPr>
                        <w:numPr>
                          <w:ilvl w:val="0"/>
                          <w:numId w:val="3"/>
                        </w:numPr>
                        <w:spacing w:after="200" w:line="276" w:lineRule="auto"/>
                        <w:rPr>
                          <w:rFonts w:ascii="Times New Roman" w:hAnsi="Times New Roman"/>
                        </w:rPr>
                      </w:pPr>
                    </w:p>
                    <w:p w14:paraId="64D18F75" w14:textId="77777777" w:rsidR="005F3606" w:rsidRDefault="005F3606" w:rsidP="00ED0750">
                      <w:pPr>
                        <w:numPr>
                          <w:ilvl w:val="0"/>
                          <w:numId w:val="3"/>
                        </w:numPr>
                        <w:spacing w:after="200" w:line="276" w:lineRule="auto"/>
                        <w:rPr>
                          <w:rFonts w:ascii="Times New Roman" w:hAnsi="Times New Roman"/>
                        </w:rPr>
                      </w:pPr>
                    </w:p>
                    <w:p w14:paraId="64D18F76" w14:textId="77777777" w:rsidR="005F3606" w:rsidRDefault="005F3606" w:rsidP="00ED0750">
                      <w:pPr>
                        <w:numPr>
                          <w:ilvl w:val="0"/>
                          <w:numId w:val="3"/>
                        </w:numPr>
                        <w:spacing w:after="200" w:line="276" w:lineRule="auto"/>
                        <w:rPr>
                          <w:rFonts w:ascii="Times New Roman" w:hAnsi="Times New Roman"/>
                        </w:rPr>
                      </w:pPr>
                    </w:p>
                    <w:p w14:paraId="64D18F77" w14:textId="77777777" w:rsidR="005F3606" w:rsidRDefault="005F3606" w:rsidP="00ED0750">
                      <w:pPr>
                        <w:numPr>
                          <w:ilvl w:val="0"/>
                          <w:numId w:val="3"/>
                        </w:numPr>
                        <w:spacing w:after="200" w:line="276" w:lineRule="auto"/>
                        <w:rPr>
                          <w:rFonts w:ascii="Times New Roman" w:hAnsi="Times New Roman"/>
                        </w:rPr>
                      </w:pPr>
                    </w:p>
                    <w:p w14:paraId="64D18F78" w14:textId="77777777" w:rsidR="005F3606" w:rsidRDefault="005F3606" w:rsidP="00ED0750">
                      <w:pPr>
                        <w:numPr>
                          <w:ilvl w:val="0"/>
                          <w:numId w:val="3"/>
                        </w:numPr>
                        <w:spacing w:after="200" w:line="276" w:lineRule="auto"/>
                        <w:rPr>
                          <w:rFonts w:ascii="Times New Roman" w:hAnsi="Times New Roman"/>
                        </w:rPr>
                      </w:pPr>
                    </w:p>
                    <w:p w14:paraId="64D18F79" w14:textId="77777777" w:rsidR="005F3606" w:rsidRDefault="005F3606" w:rsidP="00ED0750">
                      <w:pPr>
                        <w:numPr>
                          <w:ilvl w:val="0"/>
                          <w:numId w:val="3"/>
                        </w:numPr>
                        <w:spacing w:after="200" w:line="276" w:lineRule="auto"/>
                        <w:rPr>
                          <w:rFonts w:ascii="Times New Roman" w:hAnsi="Times New Roman"/>
                        </w:rPr>
                      </w:pPr>
                    </w:p>
                    <w:p w14:paraId="64D18F7A" w14:textId="77777777" w:rsidR="005F3606" w:rsidRDefault="005F3606" w:rsidP="00ED0750">
                      <w:pPr>
                        <w:numPr>
                          <w:ilvl w:val="0"/>
                          <w:numId w:val="3"/>
                        </w:numPr>
                        <w:spacing w:after="200" w:line="276" w:lineRule="auto"/>
                        <w:rPr>
                          <w:rFonts w:ascii="Times New Roman" w:hAnsi="Times New Roman"/>
                        </w:rPr>
                      </w:pPr>
                    </w:p>
                    <w:p w14:paraId="64D18F7B" w14:textId="77777777" w:rsidR="005F3606" w:rsidRDefault="005F3606" w:rsidP="00ED0750">
                      <w:pPr>
                        <w:numPr>
                          <w:ilvl w:val="0"/>
                          <w:numId w:val="3"/>
                        </w:numPr>
                        <w:spacing w:after="200" w:line="276" w:lineRule="auto"/>
                        <w:rPr>
                          <w:rFonts w:ascii="Times New Roman" w:hAnsi="Times New Roman"/>
                        </w:rPr>
                      </w:pPr>
                    </w:p>
                    <w:p w14:paraId="64D18F7C" w14:textId="77777777" w:rsidR="005F3606" w:rsidRDefault="005F3606" w:rsidP="00ED0750">
                      <w:pPr>
                        <w:numPr>
                          <w:ilvl w:val="0"/>
                          <w:numId w:val="3"/>
                        </w:numPr>
                        <w:spacing w:after="200" w:line="276" w:lineRule="auto"/>
                        <w:rPr>
                          <w:rFonts w:ascii="Times New Roman" w:hAnsi="Times New Roman"/>
                        </w:rPr>
                      </w:pPr>
                    </w:p>
                    <w:p w14:paraId="64D18F7D" w14:textId="77777777" w:rsidR="005F3606" w:rsidRDefault="005F3606" w:rsidP="00ED0750">
                      <w:pPr>
                        <w:numPr>
                          <w:ilvl w:val="0"/>
                          <w:numId w:val="3"/>
                        </w:numPr>
                        <w:spacing w:after="200" w:line="276" w:lineRule="auto"/>
                        <w:rPr>
                          <w:rFonts w:ascii="Times New Roman" w:hAnsi="Times New Roman"/>
                        </w:rPr>
                      </w:pPr>
                    </w:p>
                    <w:p w14:paraId="64D18F7E" w14:textId="77777777" w:rsidR="005F3606" w:rsidRDefault="005F3606" w:rsidP="00ED0750">
                      <w:pPr>
                        <w:numPr>
                          <w:ilvl w:val="0"/>
                          <w:numId w:val="3"/>
                        </w:numPr>
                        <w:spacing w:after="200" w:line="276" w:lineRule="auto"/>
                        <w:rPr>
                          <w:rFonts w:ascii="Times New Roman" w:hAnsi="Times New Roman"/>
                        </w:rPr>
                      </w:pPr>
                    </w:p>
                    <w:p w14:paraId="64D18F7F" w14:textId="77777777" w:rsidR="005F3606" w:rsidRDefault="005F3606" w:rsidP="00ED0750">
                      <w:pPr>
                        <w:numPr>
                          <w:ilvl w:val="0"/>
                          <w:numId w:val="3"/>
                        </w:numPr>
                        <w:spacing w:after="200" w:line="276" w:lineRule="auto"/>
                        <w:rPr>
                          <w:rFonts w:ascii="Times New Roman" w:hAnsi="Times New Roman"/>
                        </w:rPr>
                      </w:pPr>
                    </w:p>
                    <w:p w14:paraId="64D18F80" w14:textId="77777777" w:rsidR="005F3606" w:rsidRDefault="005F3606" w:rsidP="00ED0750">
                      <w:pPr>
                        <w:numPr>
                          <w:ilvl w:val="0"/>
                          <w:numId w:val="3"/>
                        </w:numPr>
                        <w:spacing w:after="200" w:line="276" w:lineRule="auto"/>
                        <w:rPr>
                          <w:rFonts w:ascii="Times New Roman" w:hAnsi="Times New Roman"/>
                        </w:rPr>
                      </w:pPr>
                    </w:p>
                    <w:p w14:paraId="64D18F81" w14:textId="77777777" w:rsidR="005F3606" w:rsidRDefault="005F3606" w:rsidP="00ED0750">
                      <w:pPr>
                        <w:numPr>
                          <w:ilvl w:val="0"/>
                          <w:numId w:val="3"/>
                        </w:numPr>
                        <w:spacing w:after="200" w:line="276" w:lineRule="auto"/>
                        <w:rPr>
                          <w:rFonts w:ascii="Times New Roman" w:hAnsi="Times New Roman"/>
                        </w:rPr>
                      </w:pPr>
                    </w:p>
                    <w:p w14:paraId="64D18F82" w14:textId="77777777" w:rsidR="005F3606" w:rsidRDefault="005F3606" w:rsidP="00ED0750">
                      <w:pPr>
                        <w:numPr>
                          <w:ilvl w:val="0"/>
                          <w:numId w:val="3"/>
                        </w:numPr>
                        <w:spacing w:after="200" w:line="276" w:lineRule="auto"/>
                        <w:rPr>
                          <w:rFonts w:ascii="Times New Roman" w:hAnsi="Times New Roman"/>
                        </w:rPr>
                      </w:pPr>
                    </w:p>
                    <w:p w14:paraId="64D18F83" w14:textId="77777777" w:rsidR="005F3606" w:rsidRDefault="005F3606" w:rsidP="00ED0750">
                      <w:pPr>
                        <w:numPr>
                          <w:ilvl w:val="0"/>
                          <w:numId w:val="3"/>
                        </w:numPr>
                        <w:spacing w:after="200" w:line="276" w:lineRule="auto"/>
                        <w:rPr>
                          <w:rFonts w:ascii="Times New Roman" w:hAnsi="Times New Roman"/>
                        </w:rPr>
                      </w:pPr>
                    </w:p>
                    <w:p w14:paraId="64D18F84" w14:textId="77777777" w:rsidR="005F3606" w:rsidRDefault="005F3606" w:rsidP="00ED0750">
                      <w:pPr>
                        <w:numPr>
                          <w:ilvl w:val="0"/>
                          <w:numId w:val="3"/>
                        </w:numPr>
                        <w:spacing w:after="200" w:line="276" w:lineRule="auto"/>
                        <w:rPr>
                          <w:rFonts w:ascii="Times New Roman" w:hAnsi="Times New Roman"/>
                        </w:rPr>
                      </w:pPr>
                    </w:p>
                    <w:p w14:paraId="64D18F85" w14:textId="77777777" w:rsidR="005F3606" w:rsidRDefault="005F3606" w:rsidP="00ED0750">
                      <w:pPr>
                        <w:numPr>
                          <w:ilvl w:val="0"/>
                          <w:numId w:val="3"/>
                        </w:numPr>
                        <w:spacing w:after="200" w:line="276" w:lineRule="auto"/>
                        <w:rPr>
                          <w:rFonts w:ascii="Times New Roman" w:hAnsi="Times New Roman"/>
                        </w:rPr>
                      </w:pPr>
                    </w:p>
                    <w:p w14:paraId="64D18F86" w14:textId="77777777" w:rsidR="005F3606" w:rsidRDefault="005F3606" w:rsidP="00ED0750">
                      <w:pPr>
                        <w:numPr>
                          <w:ilvl w:val="0"/>
                          <w:numId w:val="3"/>
                        </w:numPr>
                        <w:spacing w:after="200" w:line="276" w:lineRule="auto"/>
                        <w:rPr>
                          <w:rFonts w:ascii="Times New Roman" w:hAnsi="Times New Roman"/>
                        </w:rPr>
                      </w:pPr>
                    </w:p>
                    <w:p w14:paraId="64D18F87" w14:textId="77777777" w:rsidR="005F3606" w:rsidRDefault="005F3606" w:rsidP="00ED0750">
                      <w:pPr>
                        <w:numPr>
                          <w:ilvl w:val="0"/>
                          <w:numId w:val="3"/>
                        </w:numPr>
                        <w:spacing w:after="200" w:line="276" w:lineRule="auto"/>
                        <w:rPr>
                          <w:rFonts w:ascii="Times New Roman" w:hAnsi="Times New Roman"/>
                        </w:rPr>
                      </w:pPr>
                    </w:p>
                    <w:p w14:paraId="64D18F88" w14:textId="77777777" w:rsidR="005F3606" w:rsidRDefault="005F3606" w:rsidP="00ED0750">
                      <w:pPr>
                        <w:numPr>
                          <w:ilvl w:val="0"/>
                          <w:numId w:val="3"/>
                        </w:numPr>
                        <w:spacing w:after="200" w:line="276" w:lineRule="auto"/>
                        <w:rPr>
                          <w:rFonts w:ascii="Times New Roman" w:hAnsi="Times New Roman"/>
                        </w:rPr>
                      </w:pPr>
                    </w:p>
                    <w:p w14:paraId="64D18F89" w14:textId="77777777" w:rsidR="005F3606" w:rsidRDefault="005F3606" w:rsidP="00ED0750">
                      <w:pPr>
                        <w:numPr>
                          <w:ilvl w:val="0"/>
                          <w:numId w:val="3"/>
                        </w:numPr>
                        <w:spacing w:after="200" w:line="276" w:lineRule="auto"/>
                        <w:rPr>
                          <w:rFonts w:ascii="Times New Roman" w:hAnsi="Times New Roman"/>
                        </w:rPr>
                      </w:pPr>
                    </w:p>
                    <w:p w14:paraId="64D18F8A" w14:textId="77777777" w:rsidR="005F3606" w:rsidRDefault="005F3606" w:rsidP="00ED0750">
                      <w:pPr>
                        <w:numPr>
                          <w:ilvl w:val="0"/>
                          <w:numId w:val="3"/>
                        </w:numPr>
                        <w:spacing w:after="200" w:line="276" w:lineRule="auto"/>
                        <w:rPr>
                          <w:rFonts w:ascii="Times New Roman" w:hAnsi="Times New Roman"/>
                        </w:rPr>
                      </w:pPr>
                    </w:p>
                    <w:p w14:paraId="64D18F8B" w14:textId="77777777" w:rsidR="005F3606" w:rsidRDefault="005F3606" w:rsidP="00ED0750">
                      <w:pPr>
                        <w:numPr>
                          <w:ilvl w:val="0"/>
                          <w:numId w:val="3"/>
                        </w:numPr>
                        <w:spacing w:after="200" w:line="276" w:lineRule="auto"/>
                        <w:rPr>
                          <w:rFonts w:ascii="Times New Roman" w:hAnsi="Times New Roman"/>
                        </w:rPr>
                      </w:pPr>
                    </w:p>
                    <w:p w14:paraId="64D18F8C" w14:textId="77777777" w:rsidR="005F3606" w:rsidRDefault="005F3606" w:rsidP="00ED0750">
                      <w:pPr>
                        <w:numPr>
                          <w:ilvl w:val="0"/>
                          <w:numId w:val="3"/>
                        </w:numPr>
                        <w:spacing w:after="200" w:line="276" w:lineRule="auto"/>
                        <w:rPr>
                          <w:rFonts w:ascii="Times New Roman" w:hAnsi="Times New Roman"/>
                        </w:rPr>
                      </w:pPr>
                    </w:p>
                    <w:p w14:paraId="64D18F8D" w14:textId="77777777" w:rsidR="005F3606" w:rsidRDefault="005F3606" w:rsidP="00ED0750">
                      <w:pPr>
                        <w:numPr>
                          <w:ilvl w:val="0"/>
                          <w:numId w:val="3"/>
                        </w:numPr>
                        <w:spacing w:after="200" w:line="276" w:lineRule="auto"/>
                        <w:rPr>
                          <w:rFonts w:ascii="Times New Roman" w:hAnsi="Times New Roman"/>
                        </w:rPr>
                      </w:pPr>
                    </w:p>
                    <w:p w14:paraId="64D18F8E" w14:textId="77777777" w:rsidR="005F3606" w:rsidRDefault="005F3606" w:rsidP="00ED0750">
                      <w:pPr>
                        <w:numPr>
                          <w:ilvl w:val="0"/>
                          <w:numId w:val="3"/>
                        </w:numPr>
                        <w:spacing w:after="200" w:line="276" w:lineRule="auto"/>
                        <w:rPr>
                          <w:rFonts w:ascii="Times New Roman" w:hAnsi="Times New Roman"/>
                        </w:rPr>
                      </w:pPr>
                    </w:p>
                    <w:p w14:paraId="64D18F8F" w14:textId="77777777" w:rsidR="005F3606" w:rsidRDefault="005F3606" w:rsidP="00ED0750">
                      <w:pPr>
                        <w:numPr>
                          <w:ilvl w:val="0"/>
                          <w:numId w:val="3"/>
                        </w:numPr>
                        <w:spacing w:after="200" w:line="276" w:lineRule="auto"/>
                        <w:rPr>
                          <w:rFonts w:ascii="Times New Roman" w:hAnsi="Times New Roman"/>
                        </w:rPr>
                      </w:pPr>
                    </w:p>
                    <w:p w14:paraId="64D18F90" w14:textId="77777777" w:rsidR="005F3606" w:rsidRPr="00C618AA" w:rsidRDefault="005F3606" w:rsidP="00ED0750">
                      <w:pPr>
                        <w:numPr>
                          <w:ilvl w:val="0"/>
                          <w:numId w:val="3"/>
                        </w:numPr>
                        <w:spacing w:after="200" w:line="276" w:lineRule="auto"/>
                        <w:rPr>
                          <w:rFonts w:ascii="Times New Roman" w:hAnsi="Times New Roman"/>
                        </w:rPr>
                      </w:pPr>
                      <w:r>
                        <w:rPr>
                          <w:rFonts w:ascii="Times New Roman" w:hAnsi="Times New Roman"/>
                        </w:rPr>
                        <w:t>aAAAAAAAAAAAAAAAAAAAAAAAAAAAAAAAAAAAAAAAAAAAAAAAAAAAAAA</w:t>
                      </w:r>
                      <w:r w:rsidRPr="00C618AA">
                        <w:rPr>
                          <w:rFonts w:ascii="Times New Roman" w:hAnsi="Times New Roman"/>
                        </w:rPr>
                        <w:t>nning</w:t>
                      </w:r>
                    </w:p>
                    <w:p w14:paraId="64D18F91" w14:textId="77777777" w:rsidR="005F3606" w:rsidRPr="00C618AA" w:rsidRDefault="005F3606" w:rsidP="00ED0750">
                      <w:pPr>
                        <w:numPr>
                          <w:ilvl w:val="0"/>
                          <w:numId w:val="3"/>
                        </w:numPr>
                        <w:spacing w:after="200" w:line="276" w:lineRule="auto"/>
                        <w:rPr>
                          <w:rFonts w:ascii="Times New Roman" w:hAnsi="Times New Roman"/>
                        </w:rPr>
                      </w:pPr>
                      <w:r w:rsidRPr="00C618AA">
                        <w:rPr>
                          <w:rFonts w:ascii="Times New Roman" w:hAnsi="Times New Roman"/>
                        </w:rPr>
                        <w:t xml:space="preserve">IT Decision Making </w:t>
                      </w:r>
                    </w:p>
                    <w:p w14:paraId="64D18F92" w14:textId="77777777" w:rsidR="005F3606" w:rsidRPr="00C618AA" w:rsidRDefault="005F3606" w:rsidP="00ED0750">
                      <w:pPr>
                        <w:numPr>
                          <w:ilvl w:val="0"/>
                          <w:numId w:val="3"/>
                        </w:numPr>
                        <w:spacing w:after="200" w:line="276" w:lineRule="auto"/>
                        <w:rPr>
                          <w:rFonts w:ascii="Times New Roman" w:hAnsi="Times New Roman"/>
                        </w:rPr>
                      </w:pPr>
                      <w:r w:rsidRPr="00C618AA">
                        <w:rPr>
                          <w:rFonts w:ascii="Times New Roman" w:hAnsi="Times New Roman"/>
                        </w:rPr>
                        <w:t>Coordination &amp; Control</w:t>
                      </w:r>
                    </w:p>
                    <w:p w14:paraId="64D18F93" w14:textId="77777777" w:rsidR="005F3606" w:rsidRDefault="005F3606" w:rsidP="00ED0750"/>
                  </w:txbxContent>
                </v:textbox>
              </v:roundrect>
            </w:pict>
          </mc:Fallback>
        </mc:AlternateContent>
      </w:r>
    </w:p>
    <w:p w14:paraId="64D18A8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hAnsi="Times New Roman" w:cs="Times New Roman"/>
          <w:noProof/>
          <w:sz w:val="24"/>
          <w:szCs w:val="24"/>
        </w:rPr>
        <mc:AlternateContent>
          <mc:Choice Requires="wps">
            <w:drawing>
              <wp:anchor distT="0" distB="0" distL="0" distR="0" simplePos="0" relativeHeight="251648000" behindDoc="0" locked="0" layoutInCell="1" hidden="0" allowOverlap="1" wp14:anchorId="64D18E97" wp14:editId="64D18E98">
                <wp:simplePos x="0" y="0"/>
                <wp:positionH relativeFrom="column">
                  <wp:posOffset>2061210</wp:posOffset>
                </wp:positionH>
                <wp:positionV relativeFrom="paragraph">
                  <wp:posOffset>340995</wp:posOffset>
                </wp:positionV>
                <wp:extent cx="1118870" cy="7620"/>
                <wp:effectExtent l="0" t="76200" r="24130" b="8763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8870" cy="7620"/>
                        </a:xfrm>
                        <a:prstGeom prst="straightConnector1">
                          <a:avLst/>
                        </a:prstGeom>
                        <a:noFill/>
                        <a:ln w="9525">
                          <a:solidFill>
                            <a:srgbClr val="000000"/>
                          </a:solidFill>
                          <a:round/>
                          <a:headEnd/>
                          <a:tailEnd type="triangle" w="med" len="med"/>
                        </a:ln>
                      </wps:spPr>
                      <wps:bodyPr/>
                    </wps:wsp>
                  </a:graphicData>
                </a:graphic>
              </wp:anchor>
            </w:drawing>
          </mc:Choice>
          <mc:Fallback>
            <w:pict>
              <v:shape w14:anchorId="6611704B" id="Straight Arrow Connector 9" o:spid="_x0000_s1026" type="#_x0000_t32" style="position:absolute;margin-left:162.3pt;margin-top:26.85pt;width:88.1pt;height:.6pt;flip:y;z-index:251648000;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">
                <v:stroke endarrow="block"/>
              </v:shape>
            </w:pict>
          </mc:Fallback>
        </mc:AlternateContent>
      </w:r>
      <w:r w:rsidRPr="003019AF">
        <w:rPr>
          <w:rFonts w:ascii="Times New Roman" w:hAnsi="Times New Roman" w:cs="Times New Roman"/>
          <w:noProof/>
          <w:sz w:val="24"/>
          <w:szCs w:val="24"/>
        </w:rPr>
        <mc:AlternateContent>
          <mc:Choice Requires="wps">
            <w:drawing>
              <wp:anchor distT="0" distB="0" distL="114300" distR="114300" simplePos="0" relativeHeight="251651072" behindDoc="0" locked="0" layoutInCell="1" hidden="0" allowOverlap="1" wp14:anchorId="64D18E99" wp14:editId="64D18E9A">
                <wp:simplePos x="0" y="0"/>
                <wp:positionH relativeFrom="column">
                  <wp:posOffset>3183890</wp:posOffset>
                </wp:positionH>
                <wp:positionV relativeFrom="paragraph">
                  <wp:posOffset>349250</wp:posOffset>
                </wp:positionV>
                <wp:extent cx="8890" cy="3886200"/>
                <wp:effectExtent l="0" t="0" r="29210" b="19050"/>
                <wp:wrapNone/>
                <wp:docPr id="1" name="Straight Connector 1"/>
                <wp:cNvGraphicFramePr/>
                <a:graphic xmlns:a="http://schemas.openxmlformats.org/drawingml/2006/main">
                  <a:graphicData uri="http://schemas.microsoft.com/office/word/2010/wordprocessingShape">
                    <wps:wsp>
                      <wps:cNvCnPr/>
                      <wps:spPr>
                        <a:xfrm>
                          <a:off x="0" y="0"/>
                          <a:ext cx="8890" cy="388620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0E5726D" id="Straight Connector 1"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250.7pt,27.5pt" to="251.4pt,3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" strokecolor="windowText" strokeweight=".5pt">
                <v:stroke joinstyle="miter"/>
              </v:line>
            </w:pict>
          </mc:Fallback>
        </mc:AlternateContent>
      </w:r>
    </w:p>
    <w:p w14:paraId="64D18A90" w14:textId="77777777" w:rsidR="009232D0" w:rsidRPr="003019AF" w:rsidRDefault="009232D0" w:rsidP="003019AF">
      <w:pPr>
        <w:spacing w:line="360" w:lineRule="auto"/>
        <w:jc w:val="both"/>
        <w:rPr>
          <w:rFonts w:ascii="Times New Roman" w:eastAsia="Times New Roman" w:hAnsi="Times New Roman" w:cs="Times New Roman"/>
          <w:sz w:val="24"/>
          <w:szCs w:val="24"/>
        </w:rPr>
      </w:pPr>
    </w:p>
    <w:p w14:paraId="64D18A91" w14:textId="77777777" w:rsidR="009232D0" w:rsidRPr="003019AF" w:rsidRDefault="005F3606" w:rsidP="003019AF">
      <w:pPr>
        <w:tabs>
          <w:tab w:val="left" w:pos="3480"/>
        </w:tabs>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b/>
      </w:r>
    </w:p>
    <w:p w14:paraId="64D18A92" w14:textId="77777777" w:rsidR="009232D0" w:rsidRPr="003019AF" w:rsidRDefault="005F3606" w:rsidP="003019AF">
      <w:pPr>
        <w:tabs>
          <w:tab w:val="left" w:pos="3480"/>
        </w:tabs>
        <w:spacing w:line="360" w:lineRule="auto"/>
        <w:jc w:val="both"/>
        <w:rPr>
          <w:rFonts w:ascii="Times New Roman" w:eastAsia="Times New Roman" w:hAnsi="Times New Roman" w:cs="Times New Roman"/>
          <w:sz w:val="24"/>
          <w:szCs w:val="24"/>
        </w:rPr>
      </w:pPr>
      <w:r w:rsidRPr="003019AF">
        <w:rPr>
          <w:rFonts w:ascii="Times New Roman" w:hAnsi="Times New Roman" w:cs="Times New Roman"/>
          <w:noProof/>
          <w:sz w:val="24"/>
          <w:szCs w:val="24"/>
        </w:rPr>
        <mc:AlternateContent>
          <mc:Choice Requires="wps">
            <w:drawing>
              <wp:anchor distT="0" distB="0" distL="0" distR="0" simplePos="0" relativeHeight="251654144" behindDoc="0" locked="0" layoutInCell="1" hidden="0" allowOverlap="1" wp14:anchorId="64D18E9B" wp14:editId="64D18E9C">
                <wp:simplePos x="0" y="0"/>
                <wp:positionH relativeFrom="column">
                  <wp:posOffset>-15239</wp:posOffset>
                </wp:positionH>
                <wp:positionV relativeFrom="paragraph">
                  <wp:posOffset>93981</wp:posOffset>
                </wp:positionV>
                <wp:extent cx="2120265" cy="1005840"/>
                <wp:effectExtent l="0" t="0" r="13335" b="22860"/>
                <wp:wrapNone/>
                <wp:docPr id="4"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20265" cy="1005840"/>
                        </a:xfrm>
                        <a:prstGeom prst="roundRect">
                          <a:avLst>
                            <a:gd name="adj" fmla="val 16667"/>
                          </a:avLst>
                        </a:prstGeom>
                        <a:solidFill>
                          <a:srgbClr val="FFFFFF"/>
                        </a:solidFill>
                        <a:ln w="9525">
                          <a:solidFill>
                            <a:srgbClr val="000000"/>
                          </a:solidFill>
                          <a:round/>
                          <a:headEnd/>
                          <a:tailEnd/>
                        </a:ln>
                      </wps:spPr>
                      <wps:txbx>
                        <w:txbxContent>
                          <w:p w14:paraId="64D18F94" w14:textId="2528C3BF" w:rsidR="005F3606" w:rsidRPr="00A939F3" w:rsidRDefault="00A939F3" w:rsidP="00ED0750">
                            <w:pPr>
                              <w:rPr>
                                <w:b/>
                              </w:rPr>
                            </w:pPr>
                            <w:r w:rsidRPr="00A939F3">
                              <w:rPr>
                                <w:rFonts w:ascii="Times New Roman" w:hAnsi="Times New Roman" w:cs="Times New Roman"/>
                                <w:b/>
                                <w:sz w:val="24"/>
                                <w:szCs w:val="24"/>
                              </w:rPr>
                              <w:t>L</w:t>
                            </w:r>
                            <w:r w:rsidR="005F3606" w:rsidRPr="00A939F3">
                              <w:rPr>
                                <w:rFonts w:ascii="Times New Roman" w:hAnsi="Times New Roman" w:cs="Times New Roman"/>
                                <w:b/>
                                <w:sz w:val="24"/>
                                <w:szCs w:val="24"/>
                              </w:rPr>
                              <w:t xml:space="preserve">egal </w:t>
                            </w:r>
                            <w:r w:rsidRPr="00A939F3">
                              <w:rPr>
                                <w:rFonts w:ascii="Times New Roman" w:hAnsi="Times New Roman" w:cs="Times New Roman"/>
                                <w:b/>
                                <w:sz w:val="24"/>
                                <w:szCs w:val="24"/>
                              </w:rPr>
                              <w:t>Framework</w:t>
                            </w:r>
                          </w:p>
                          <w:p w14:paraId="64D18F95" w14:textId="77777777" w:rsidR="005F3606" w:rsidRPr="00C119E1" w:rsidRDefault="005F3606" w:rsidP="00ED0750">
                            <w:pPr>
                              <w:spacing w:after="0" w:line="240" w:lineRule="auto"/>
                              <w:ind w:left="360"/>
                            </w:pPr>
                          </w:p>
                        </w:txbxContent>
                      </wps:txbx>
                      <wps:bodyPr rot="0" vert="horz" wrap="square" lIns="91440" tIns="45720" rIns="91440" bIns="45720" anchor="t" anchorCtr="0" upright="1">
                        <a:noAutofit/>
                      </wps:bodyPr>
                    </wps:wsp>
                  </a:graphicData>
                </a:graphic>
              </wp:anchor>
            </w:drawing>
          </mc:Choice>
          <mc:Fallback>
            <w:pict>
              <v:roundrect w14:anchorId="64D18E9B" id="Rectangle: Rounded Corners 4" o:spid="_x0000_s1027" style="position:absolute;left:0;text-align:left;margin-left:-1.2pt;margin-top:7.4pt;width:166.95pt;height:79.2pt;z-index:251654144;visibility:visible;mso-wrap-style:square;mso-wrap-distance-left:0;mso-wrap-distance-top:0;mso-wrap-distance-right:0;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">
                <v:path arrowok="t"/>
                <v:textbox>
                  <w:txbxContent>
                    <w:p w14:paraId="64D18F94" w14:textId="2528C3BF" w:rsidR="005F3606" w:rsidRPr="00A939F3" w:rsidRDefault="00A939F3" w:rsidP="00ED0750">
                      <w:pPr>
                        <w:rPr>
                          <w:b/>
                        </w:rPr>
                      </w:pPr>
                      <w:r w:rsidRPr="00A939F3">
                        <w:rPr>
                          <w:rFonts w:ascii="Times New Roman" w:hAnsi="Times New Roman" w:cs="Times New Roman"/>
                          <w:b/>
                          <w:sz w:val="24"/>
                          <w:szCs w:val="24"/>
                        </w:rPr>
                        <w:t>L</w:t>
                      </w:r>
                      <w:r w:rsidR="005F3606" w:rsidRPr="00A939F3">
                        <w:rPr>
                          <w:rFonts w:ascii="Times New Roman" w:hAnsi="Times New Roman" w:cs="Times New Roman"/>
                          <w:b/>
                          <w:sz w:val="24"/>
                          <w:szCs w:val="24"/>
                        </w:rPr>
                        <w:t xml:space="preserve">egal </w:t>
                      </w:r>
                      <w:r w:rsidRPr="00A939F3">
                        <w:rPr>
                          <w:rFonts w:ascii="Times New Roman" w:hAnsi="Times New Roman" w:cs="Times New Roman"/>
                          <w:b/>
                          <w:sz w:val="24"/>
                          <w:szCs w:val="24"/>
                        </w:rPr>
                        <w:t>Framework</w:t>
                      </w:r>
                    </w:p>
                    <w:p w14:paraId="64D18F95" w14:textId="77777777" w:rsidR="005F3606" w:rsidRPr="00C119E1" w:rsidRDefault="005F3606" w:rsidP="00ED0750">
                      <w:pPr>
                        <w:spacing w:after="0" w:line="240" w:lineRule="auto"/>
                        <w:ind w:left="360"/>
                      </w:pPr>
                    </w:p>
                  </w:txbxContent>
                </v:textbox>
              </v:roundrect>
            </w:pict>
          </mc:Fallback>
        </mc:AlternateContent>
      </w:r>
      <w:r w:rsidRPr="003019AF">
        <w:rPr>
          <w:rFonts w:ascii="Times New Roman" w:hAnsi="Times New Roman" w:cs="Times New Roman"/>
          <w:noProof/>
          <w:sz w:val="24"/>
          <w:szCs w:val="24"/>
        </w:rPr>
        <mc:AlternateContent>
          <mc:Choice Requires="wps">
            <w:drawing>
              <wp:anchor distT="0" distB="0" distL="0" distR="0" simplePos="0" relativeHeight="251657216" behindDoc="0" locked="0" layoutInCell="1" hidden="0" allowOverlap="1" wp14:anchorId="64D18E9D" wp14:editId="64D18E9E">
                <wp:simplePos x="0" y="0"/>
                <wp:positionH relativeFrom="column">
                  <wp:posOffset>4419600</wp:posOffset>
                </wp:positionH>
                <wp:positionV relativeFrom="paragraph">
                  <wp:posOffset>6350</wp:posOffset>
                </wp:positionV>
                <wp:extent cx="2018665" cy="1371600"/>
                <wp:effectExtent l="0" t="0" r="19685" b="19050"/>
                <wp:wrapNone/>
                <wp:docPr id="7"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18665" cy="1371600"/>
                        </a:xfrm>
                        <a:prstGeom prst="roundRect">
                          <a:avLst>
                            <a:gd name="adj" fmla="val 16667"/>
                          </a:avLst>
                        </a:prstGeom>
                        <a:solidFill>
                          <a:srgbClr val="FFFFFF"/>
                        </a:solidFill>
                        <a:ln w="9525">
                          <a:solidFill>
                            <a:srgbClr val="000000"/>
                          </a:solidFill>
                          <a:round/>
                          <a:headEnd/>
                          <a:tailEnd/>
                        </a:ln>
                      </wps:spPr>
                      <wps:txbx>
                        <w:txbxContent>
                          <w:p w14:paraId="64D18F96" w14:textId="2C84EBD0" w:rsidR="005F3606" w:rsidRPr="00CF1D0E" w:rsidRDefault="00CF1D0E" w:rsidP="00ED0750">
                            <w:pPr>
                              <w:jc w:val="center"/>
                              <w:rPr>
                                <w:rFonts w:ascii="Times New Roman" w:hAnsi="Times New Roman" w:cs="Times New Roman"/>
                                <w:b/>
                                <w:sz w:val="24"/>
                                <w:szCs w:val="24"/>
                              </w:rPr>
                            </w:pPr>
                            <w:r w:rsidRPr="00CF1D0E">
                              <w:rPr>
                                <w:rFonts w:ascii="Times New Roman" w:hAnsi="Times New Roman" w:cs="Times New Roman"/>
                                <w:b/>
                                <w:sz w:val="24"/>
                                <w:szCs w:val="24"/>
                              </w:rPr>
                              <w:t xml:space="preserve">Rollout Of The Digital Identity System </w:t>
                            </w:r>
                          </w:p>
                          <w:p w14:paraId="64D18F97" w14:textId="77777777" w:rsidR="005F3606" w:rsidRPr="008C1327" w:rsidRDefault="005F3606" w:rsidP="00ED0750">
                            <w:pPr>
                              <w:spacing w:after="200" w:line="276" w:lineRule="auto"/>
                              <w:jc w:val="both"/>
                              <w:rPr>
                                <w:rFonts w:ascii="SimSun" w:hAnsi="SimSun"/>
                                <w:sz w:val="24"/>
                                <w:szCs w:val="24"/>
                              </w:rPr>
                            </w:pPr>
                            <w:r w:rsidRPr="008C1327">
                              <w:rPr>
                                <w:rFonts w:ascii="Times New Roman" w:hAnsi="Times New Roman" w:cs="Times New Roman"/>
                                <w:sz w:val="24"/>
                                <w:szCs w:val="24"/>
                              </w:rPr>
                              <w:t xml:space="preserve"> </w:t>
                            </w:r>
                          </w:p>
                        </w:txbxContent>
                      </wps:txbx>
                      <wps:bodyPr rot="0" vert="horz" wrap="square" lIns="91440" tIns="45720" rIns="91440" bIns="45720" anchor="t" anchorCtr="0" upright="1">
                        <a:noAutofit/>
                      </wps:bodyPr>
                    </wps:wsp>
                  </a:graphicData>
                </a:graphic>
              </wp:anchor>
            </w:drawing>
          </mc:Choice>
          <mc:Fallback>
            <w:pict>
              <v:roundrect w14:anchorId="64D18E9D" id="Rectangle: Rounded Corners 7" o:spid="_x0000_s1028" style="position:absolute;left:0;text-align:left;margin-left:348pt;margin-top:.5pt;width:158.95pt;height:108pt;z-index:251657216;visibility:visible;mso-wrap-style:square;mso-wrap-distance-left:0;mso-wrap-distance-top:0;mso-wrap-distance-right:0;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">
                <v:path arrowok="t"/>
                <v:textbox>
                  <w:txbxContent>
                    <w:p w14:paraId="64D18F96" w14:textId="2C84EBD0" w:rsidR="005F3606" w:rsidRPr="00CF1D0E" w:rsidRDefault="00CF1D0E" w:rsidP="00ED0750">
                      <w:pPr>
                        <w:jc w:val="center"/>
                        <w:rPr>
                          <w:rFonts w:ascii="Times New Roman" w:hAnsi="Times New Roman" w:cs="Times New Roman"/>
                          <w:b/>
                          <w:sz w:val="24"/>
                          <w:szCs w:val="24"/>
                        </w:rPr>
                      </w:pPr>
                      <w:r w:rsidRPr="00CF1D0E">
                        <w:rPr>
                          <w:rFonts w:ascii="Times New Roman" w:hAnsi="Times New Roman" w:cs="Times New Roman"/>
                          <w:b/>
                          <w:sz w:val="24"/>
                          <w:szCs w:val="24"/>
                        </w:rPr>
                        <w:t xml:space="preserve">Rollout Of The Digital Identity System </w:t>
                      </w:r>
                    </w:p>
                    <w:p w14:paraId="64D18F97" w14:textId="77777777" w:rsidR="005F3606" w:rsidRPr="008C1327" w:rsidRDefault="005F3606" w:rsidP="00ED0750">
                      <w:pPr>
                        <w:spacing w:after="200" w:line="276" w:lineRule="auto"/>
                        <w:jc w:val="both"/>
                        <w:rPr>
                          <w:rFonts w:ascii="SimSun" w:hAnsi="SimSun"/>
                          <w:sz w:val="24"/>
                          <w:szCs w:val="24"/>
                        </w:rPr>
                      </w:pPr>
                      <w:r w:rsidRPr="008C1327">
                        <w:rPr>
                          <w:rFonts w:ascii="Times New Roman" w:hAnsi="Times New Roman" w:cs="Times New Roman"/>
                          <w:sz w:val="24"/>
                          <w:szCs w:val="24"/>
                        </w:rPr>
                        <w:t xml:space="preserve"> </w:t>
                      </w:r>
                    </w:p>
                  </w:txbxContent>
                </v:textbox>
              </v:roundrect>
            </w:pict>
          </mc:Fallback>
        </mc:AlternateContent>
      </w:r>
    </w:p>
    <w:p w14:paraId="64D18A93" w14:textId="77777777" w:rsidR="009232D0" w:rsidRPr="003019AF" w:rsidRDefault="009232D0" w:rsidP="003019AF">
      <w:pPr>
        <w:spacing w:line="360" w:lineRule="auto"/>
        <w:jc w:val="both"/>
        <w:rPr>
          <w:rFonts w:ascii="Times New Roman" w:eastAsia="Times New Roman" w:hAnsi="Times New Roman" w:cs="Times New Roman"/>
          <w:sz w:val="24"/>
          <w:szCs w:val="24"/>
        </w:rPr>
      </w:pPr>
    </w:p>
    <w:p w14:paraId="64D18A9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hAnsi="Times New Roman" w:cs="Times New Roman"/>
          <w:noProof/>
          <w:sz w:val="24"/>
          <w:szCs w:val="24"/>
        </w:rPr>
        <mc:AlternateContent>
          <mc:Choice Requires="wps">
            <w:drawing>
              <wp:anchor distT="0" distB="0" distL="0" distR="0" simplePos="0" relativeHeight="251660288" behindDoc="0" locked="0" layoutInCell="1" hidden="0" allowOverlap="1" wp14:anchorId="64D18E9F" wp14:editId="64D18EA0">
                <wp:simplePos x="0" y="0"/>
                <wp:positionH relativeFrom="column">
                  <wp:posOffset>3155950</wp:posOffset>
                </wp:positionH>
                <wp:positionV relativeFrom="paragraph">
                  <wp:posOffset>31115</wp:posOffset>
                </wp:positionV>
                <wp:extent cx="1287145" cy="10795"/>
                <wp:effectExtent l="0" t="76200" r="27305" b="8445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7145" cy="10795"/>
                        </a:xfrm>
                        <a:prstGeom prst="straightConnector1">
                          <a:avLst/>
                        </a:prstGeom>
                        <a:noFill/>
                        <a:ln w="9525">
                          <a:solidFill>
                            <a:srgbClr val="000000"/>
                          </a:solidFill>
                          <a:round/>
                          <a:headEnd/>
                          <a:tailEnd type="triangle" w="med" len="med"/>
                        </a:ln>
                      </wps:spPr>
                      <wps:bodyPr/>
                    </wps:wsp>
                  </a:graphicData>
                </a:graphic>
              </wp:anchor>
            </w:drawing>
          </mc:Choice>
          <mc:Fallback>
            <w:pict>
              <v:shape w14:anchorId="487AAD5E" id="Straight Arrow Connector 2" o:spid="_x0000_s1026" type="#_x0000_t32" style="position:absolute;margin-left:248.5pt;margin-top:2.45pt;width:101.35pt;height:.85pt;flip:y;z-index:251660288;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">
                <v:stroke endarrow="block"/>
              </v:shape>
            </w:pict>
          </mc:Fallback>
        </mc:AlternateContent>
      </w:r>
      <w:r w:rsidRPr="003019AF">
        <w:rPr>
          <w:rFonts w:ascii="Times New Roman" w:hAnsi="Times New Roman" w:cs="Times New Roman"/>
          <w:noProof/>
          <w:sz w:val="24"/>
          <w:szCs w:val="24"/>
        </w:rPr>
        <mc:AlternateContent>
          <mc:Choice Requires="wps">
            <w:drawing>
              <wp:anchor distT="4294967295" distB="4294967295" distL="0" distR="0" simplePos="0" relativeHeight="251663360" behindDoc="0" locked="0" layoutInCell="1" hidden="0" allowOverlap="1" wp14:anchorId="64D18EA1" wp14:editId="64D18EA2">
                <wp:simplePos x="0" y="0"/>
                <wp:positionH relativeFrom="column">
                  <wp:posOffset>2094864</wp:posOffset>
                </wp:positionH>
                <wp:positionV relativeFrom="paragraph">
                  <wp:posOffset>22225</wp:posOffset>
                </wp:positionV>
                <wp:extent cx="1118870" cy="0"/>
                <wp:effectExtent l="0" t="76200" r="24130" b="952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8870" cy="0"/>
                        </a:xfrm>
                        <a:prstGeom prst="straightConnector1">
                          <a:avLst/>
                        </a:prstGeom>
                        <a:noFill/>
                        <a:ln w="9525">
                          <a:solidFill>
                            <a:srgbClr val="000000"/>
                          </a:solidFill>
                          <a:round/>
                          <a:headEnd/>
                          <a:tailEnd type="triangle" w="med" len="med"/>
                        </a:ln>
                      </wps:spPr>
                      <wps:bodyPr/>
                    </wps:wsp>
                  </a:graphicData>
                </a:graphic>
              </wp:anchor>
            </w:drawing>
          </mc:Choice>
          <mc:Fallback>
            <w:pict>
              <v:shape w14:anchorId="3DCBECB0" id="Straight Arrow Connector 11" o:spid="_x0000_s1026" type="#_x0000_t32" style="position:absolute;margin-left:164.95pt;margin-top:1.75pt;width:88.1pt;height:0;z-index:251663360;visibility:visible;mso-wrap-style:square;mso-wrap-distance-left:0;mso-wrap-distance-top:-3e-5mm;mso-wrap-distance-right:0;mso-wrap-distance-bottom:-3e-5mm;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">
                <v:stroke endarrow="block"/>
              </v:shape>
            </w:pict>
          </mc:Fallback>
        </mc:AlternateContent>
      </w:r>
    </w:p>
    <w:p w14:paraId="64D18A95" w14:textId="77777777" w:rsidR="009232D0" w:rsidRPr="003019AF" w:rsidRDefault="005F3606" w:rsidP="003019AF">
      <w:pPr>
        <w:spacing w:after="0" w:line="360" w:lineRule="auto"/>
        <w:jc w:val="both"/>
        <w:rPr>
          <w:rFonts w:ascii="Times New Roman" w:eastAsia="Times New Roman" w:hAnsi="Times New Roman" w:cs="Times New Roman"/>
          <w:b/>
          <w:sz w:val="24"/>
          <w:szCs w:val="24"/>
        </w:rPr>
      </w:pPr>
      <w:r w:rsidRPr="003019AF">
        <w:rPr>
          <w:rFonts w:ascii="Times New Roman" w:hAnsi="Times New Roman" w:cs="Times New Roman"/>
          <w:noProof/>
          <w:sz w:val="24"/>
          <w:szCs w:val="24"/>
        </w:rPr>
        <mc:AlternateContent>
          <mc:Choice Requires="wps">
            <w:drawing>
              <wp:anchor distT="0" distB="0" distL="0" distR="0" simplePos="0" relativeHeight="251665408" behindDoc="0" locked="0" layoutInCell="1" hidden="0" allowOverlap="1" wp14:anchorId="64D18EA3" wp14:editId="64D18EA4">
                <wp:simplePos x="0" y="0"/>
                <wp:positionH relativeFrom="column">
                  <wp:posOffset>-7619</wp:posOffset>
                </wp:positionH>
                <wp:positionV relativeFrom="paragraph">
                  <wp:posOffset>227329</wp:posOffset>
                </wp:positionV>
                <wp:extent cx="2162175" cy="1143000"/>
                <wp:effectExtent l="0" t="0" r="28575" b="19050"/>
                <wp:wrapNone/>
                <wp:docPr id="8" name="Rectangle: Rounded Corners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62175" cy="1143000"/>
                        </a:xfrm>
                        <a:prstGeom prst="roundRect">
                          <a:avLst>
                            <a:gd name="adj" fmla="val 16667"/>
                          </a:avLst>
                        </a:prstGeom>
                        <a:solidFill>
                          <a:srgbClr val="FFFFFF"/>
                        </a:solidFill>
                        <a:ln w="9525">
                          <a:solidFill>
                            <a:srgbClr val="000000"/>
                          </a:solidFill>
                          <a:round/>
                          <a:headEnd/>
                          <a:tailEnd/>
                        </a:ln>
                      </wps:spPr>
                      <wps:txbx>
                        <w:txbxContent>
                          <w:p w14:paraId="64D18F98" w14:textId="387CD5FF" w:rsidR="005F3606" w:rsidRPr="00A939F3" w:rsidRDefault="00A939F3" w:rsidP="00ED0750">
                            <w:pPr>
                              <w:rPr>
                                <w:rFonts w:ascii="Times New Roman" w:hAnsi="Times New Roman" w:cs="Times New Roman"/>
                                <w:b/>
                              </w:rPr>
                            </w:pPr>
                            <w:r w:rsidRPr="00A939F3">
                              <w:rPr>
                                <w:rFonts w:ascii="Times New Roman" w:hAnsi="Times New Roman" w:cs="Times New Roman"/>
                                <w:b/>
                                <w:sz w:val="24"/>
                                <w:szCs w:val="24"/>
                              </w:rPr>
                              <w:t xml:space="preserve">Marginalized Group Considerations </w:t>
                            </w:r>
                          </w:p>
                          <w:p w14:paraId="64D18F99" w14:textId="77777777" w:rsidR="005F3606" w:rsidRDefault="005F3606" w:rsidP="00ED0750"/>
                        </w:txbxContent>
                      </wps:txbx>
                      <wps:bodyPr rot="0" vert="horz" wrap="square" lIns="91440" tIns="45720" rIns="91440" bIns="45720" anchor="t" anchorCtr="0" upright="1">
                        <a:noAutofit/>
                      </wps:bodyPr>
                    </wps:wsp>
                  </a:graphicData>
                </a:graphic>
              </wp:anchor>
            </w:drawing>
          </mc:Choice>
          <mc:Fallback>
            <w:pict>
              <v:roundrect w14:anchorId="64D18EA3" id="Rectangle: Rounded Corners 8" o:spid="_x0000_s1029" style="position:absolute;left:0;text-align:left;margin-left:-.6pt;margin-top:17.9pt;width:170.25pt;height:90pt;z-index:251665408;visibility:visible;mso-wrap-style:square;mso-wrap-distance-left:0;mso-wrap-distance-top:0;mso-wrap-distance-right:0;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">
                <v:path arrowok="t"/>
                <v:textbox>
                  <w:txbxContent>
                    <w:p w14:paraId="64D18F98" w14:textId="387CD5FF" w:rsidR="005F3606" w:rsidRPr="00A939F3" w:rsidRDefault="00A939F3" w:rsidP="00ED0750">
                      <w:pPr>
                        <w:rPr>
                          <w:rFonts w:ascii="Times New Roman" w:hAnsi="Times New Roman" w:cs="Times New Roman"/>
                          <w:b/>
                        </w:rPr>
                      </w:pPr>
                      <w:r w:rsidRPr="00A939F3">
                        <w:rPr>
                          <w:rFonts w:ascii="Times New Roman" w:hAnsi="Times New Roman" w:cs="Times New Roman"/>
                          <w:b/>
                          <w:sz w:val="24"/>
                          <w:szCs w:val="24"/>
                        </w:rPr>
                        <w:t xml:space="preserve">Marginalized Group Considerations </w:t>
                      </w:r>
                    </w:p>
                    <w:p w14:paraId="64D18F99" w14:textId="77777777" w:rsidR="005F3606" w:rsidRDefault="005F3606" w:rsidP="00ED0750"/>
                  </w:txbxContent>
                </v:textbox>
              </v:roundrect>
            </w:pict>
          </mc:Fallback>
        </mc:AlternateContent>
      </w:r>
    </w:p>
    <w:p w14:paraId="64D18A96" w14:textId="77777777" w:rsidR="009232D0" w:rsidRPr="003019AF" w:rsidRDefault="009232D0" w:rsidP="003019AF">
      <w:pPr>
        <w:spacing w:after="0" w:line="360" w:lineRule="auto"/>
        <w:jc w:val="both"/>
        <w:rPr>
          <w:rFonts w:ascii="Times New Roman" w:eastAsia="Times New Roman" w:hAnsi="Times New Roman" w:cs="Times New Roman"/>
          <w:b/>
          <w:sz w:val="24"/>
          <w:szCs w:val="24"/>
        </w:rPr>
      </w:pPr>
    </w:p>
    <w:p w14:paraId="64D18A97" w14:textId="77777777" w:rsidR="009232D0" w:rsidRPr="003019AF" w:rsidRDefault="005F3606" w:rsidP="003019AF">
      <w:pPr>
        <w:spacing w:after="0" w:line="360" w:lineRule="auto"/>
        <w:jc w:val="both"/>
        <w:rPr>
          <w:rFonts w:ascii="Times New Roman" w:eastAsia="Times New Roman" w:hAnsi="Times New Roman" w:cs="Times New Roman"/>
          <w:b/>
          <w:sz w:val="24"/>
          <w:szCs w:val="24"/>
        </w:rPr>
      </w:pPr>
      <w:r w:rsidRPr="003019AF">
        <w:rPr>
          <w:rFonts w:ascii="Times New Roman" w:hAnsi="Times New Roman" w:cs="Times New Roman"/>
          <w:noProof/>
          <w:sz w:val="24"/>
          <w:szCs w:val="24"/>
        </w:rPr>
        <mc:AlternateContent>
          <mc:Choice Requires="wps">
            <w:drawing>
              <wp:anchor distT="0" distB="0" distL="0" distR="0" simplePos="0" relativeHeight="251669504" behindDoc="0" locked="0" layoutInCell="1" hidden="0" allowOverlap="1" wp14:anchorId="64D18EA5" wp14:editId="64D18EA6">
                <wp:simplePos x="0" y="0"/>
                <wp:positionH relativeFrom="column">
                  <wp:posOffset>2150745</wp:posOffset>
                </wp:positionH>
                <wp:positionV relativeFrom="paragraph">
                  <wp:posOffset>130175</wp:posOffset>
                </wp:positionV>
                <wp:extent cx="1060450" cy="7620"/>
                <wp:effectExtent l="0" t="57150" r="25400" b="87630"/>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7620"/>
                        </a:xfrm>
                        <a:prstGeom prst="straightConnector1">
                          <a:avLst/>
                        </a:prstGeom>
                        <a:noFill/>
                        <a:ln w="9525">
                          <a:solidFill>
                            <a:srgbClr val="000000"/>
                          </a:solidFill>
                          <a:round/>
                          <a:headEnd/>
                          <a:tailEnd type="triangle" w="med" len="med"/>
                        </a:ln>
                      </wps:spPr>
                      <wps:bodyPr/>
                    </wps:wsp>
                  </a:graphicData>
                </a:graphic>
              </wp:anchor>
            </w:drawing>
          </mc:Choice>
          <mc:Fallback>
            <w:pict>
              <v:shape w14:anchorId="66682335" id="Straight Arrow Connector 16" o:spid="_x0000_s1026" type="#_x0000_t32" style="position:absolute;margin-left:169.35pt;margin-top:10.25pt;width:83.5pt;height:.6pt;z-index:251669504;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">
                <v:stroke endarrow="block"/>
              </v:shape>
            </w:pict>
          </mc:Fallback>
        </mc:AlternateContent>
      </w:r>
    </w:p>
    <w:p w14:paraId="64D18A98" w14:textId="77777777" w:rsidR="009232D0" w:rsidRPr="003019AF" w:rsidRDefault="009232D0" w:rsidP="003019AF">
      <w:pPr>
        <w:spacing w:after="0" w:line="360" w:lineRule="auto"/>
        <w:jc w:val="both"/>
        <w:rPr>
          <w:rFonts w:ascii="Times New Roman" w:eastAsia="Times New Roman" w:hAnsi="Times New Roman" w:cs="Times New Roman"/>
          <w:b/>
          <w:sz w:val="24"/>
          <w:szCs w:val="24"/>
        </w:rPr>
      </w:pPr>
    </w:p>
    <w:p w14:paraId="64D18A99" w14:textId="77777777" w:rsidR="009232D0" w:rsidRPr="003019AF" w:rsidRDefault="009232D0" w:rsidP="003019AF">
      <w:pPr>
        <w:spacing w:after="0" w:line="360" w:lineRule="auto"/>
        <w:jc w:val="both"/>
        <w:rPr>
          <w:rFonts w:ascii="Times New Roman" w:eastAsia="Times New Roman" w:hAnsi="Times New Roman" w:cs="Times New Roman"/>
          <w:b/>
          <w:sz w:val="24"/>
          <w:szCs w:val="24"/>
        </w:rPr>
      </w:pPr>
    </w:p>
    <w:p w14:paraId="64D18A9A" w14:textId="77777777" w:rsidR="009232D0" w:rsidRPr="003019AF" w:rsidRDefault="009232D0" w:rsidP="003019AF">
      <w:pPr>
        <w:spacing w:after="0" w:line="360" w:lineRule="auto"/>
        <w:jc w:val="both"/>
        <w:rPr>
          <w:rFonts w:ascii="Times New Roman" w:eastAsia="Times New Roman" w:hAnsi="Times New Roman" w:cs="Times New Roman"/>
          <w:b/>
          <w:sz w:val="24"/>
          <w:szCs w:val="24"/>
        </w:rPr>
      </w:pPr>
    </w:p>
    <w:p w14:paraId="64D18A9B" w14:textId="77777777" w:rsidR="009232D0" w:rsidRPr="003019AF" w:rsidRDefault="005F3606" w:rsidP="003019AF">
      <w:pPr>
        <w:spacing w:after="0" w:line="360" w:lineRule="auto"/>
        <w:jc w:val="both"/>
        <w:rPr>
          <w:rFonts w:ascii="Times New Roman" w:eastAsia="Times New Roman" w:hAnsi="Times New Roman" w:cs="Times New Roman"/>
          <w:b/>
          <w:sz w:val="24"/>
          <w:szCs w:val="24"/>
        </w:rPr>
      </w:pPr>
      <w:r w:rsidRPr="003019AF">
        <w:rPr>
          <w:rFonts w:ascii="Times New Roman" w:hAnsi="Times New Roman" w:cs="Times New Roman"/>
          <w:noProof/>
          <w:sz w:val="24"/>
          <w:szCs w:val="24"/>
        </w:rPr>
        <mc:AlternateContent>
          <mc:Choice Requires="wps">
            <w:drawing>
              <wp:anchor distT="0" distB="0" distL="114300" distR="114300" simplePos="0" relativeHeight="251672576" behindDoc="0" locked="0" layoutInCell="1" hidden="0" allowOverlap="1" wp14:anchorId="64D18EA7" wp14:editId="64D18EA8">
                <wp:simplePos x="0" y="0"/>
                <wp:positionH relativeFrom="column">
                  <wp:posOffset>2118360</wp:posOffset>
                </wp:positionH>
                <wp:positionV relativeFrom="paragraph">
                  <wp:posOffset>464184</wp:posOffset>
                </wp:positionV>
                <wp:extent cx="1090930" cy="7620"/>
                <wp:effectExtent l="0" t="57150" r="33020" b="87630"/>
                <wp:wrapNone/>
                <wp:docPr id="6" name="Straight Arrow Connector 6"/>
                <wp:cNvGraphicFramePr/>
                <a:graphic xmlns:a="http://schemas.openxmlformats.org/drawingml/2006/main">
                  <a:graphicData uri="http://schemas.microsoft.com/office/word/2010/wordprocessingShape">
                    <wps:wsp>
                      <wps:cNvCnPr/>
                      <wps:spPr>
                        <a:xfrm>
                          <a:off x="0" y="0"/>
                          <a:ext cx="1090930" cy="76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3665143" id="Straight Arrow Connector 6" o:spid="_x0000_s1026" type="#_x0000_t32" style="position:absolute;margin-left:166.8pt;margin-top:36.55pt;width:85.9pt;height:.6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" strokecolor="windowText" strokeweight=".5pt">
                <v:stroke endarrow="block" joinstyle="miter"/>
              </v:shape>
            </w:pict>
          </mc:Fallback>
        </mc:AlternateContent>
      </w:r>
      <w:r w:rsidRPr="003019AF">
        <w:rPr>
          <w:rFonts w:ascii="Times New Roman" w:hAnsi="Times New Roman" w:cs="Times New Roman"/>
          <w:noProof/>
          <w:sz w:val="24"/>
          <w:szCs w:val="24"/>
        </w:rPr>
        <mc:AlternateContent>
          <mc:Choice Requires="wps">
            <w:drawing>
              <wp:anchor distT="0" distB="0" distL="0" distR="0" simplePos="0" relativeHeight="251675648" behindDoc="0" locked="0" layoutInCell="1" hidden="0" allowOverlap="1" wp14:anchorId="64D18EA9" wp14:editId="64D18EAA">
                <wp:simplePos x="0" y="0"/>
                <wp:positionH relativeFrom="column">
                  <wp:posOffset>7620</wp:posOffset>
                </wp:positionH>
                <wp:positionV relativeFrom="paragraph">
                  <wp:posOffset>6985</wp:posOffset>
                </wp:positionV>
                <wp:extent cx="2249805" cy="1074420"/>
                <wp:effectExtent l="0" t="0" r="17145" b="11430"/>
                <wp:wrapNone/>
                <wp:docPr id="5"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49805" cy="1074420"/>
                        </a:xfrm>
                        <a:prstGeom prst="roundRect">
                          <a:avLst>
                            <a:gd name="adj" fmla="val 18923"/>
                          </a:avLst>
                        </a:prstGeom>
                        <a:solidFill>
                          <a:srgbClr val="FFFFFF"/>
                        </a:solidFill>
                        <a:ln w="9525">
                          <a:solidFill>
                            <a:srgbClr val="000000"/>
                          </a:solidFill>
                          <a:round/>
                          <a:headEnd/>
                          <a:tailEnd/>
                        </a:ln>
                      </wps:spPr>
                      <wps:txbx>
                        <w:txbxContent>
                          <w:p w14:paraId="64D18F9A" w14:textId="4541E846" w:rsidR="005F3606" w:rsidRPr="00A939F3" w:rsidRDefault="00A939F3" w:rsidP="00ED0750">
                            <w:pPr>
                              <w:rPr>
                                <w:rFonts w:ascii="Times New Roman" w:hAnsi="Times New Roman" w:cs="Times New Roman"/>
                                <w:b/>
                                <w:sz w:val="24"/>
                                <w:szCs w:val="24"/>
                              </w:rPr>
                            </w:pPr>
                            <w:r w:rsidRPr="00A939F3">
                              <w:rPr>
                                <w:rFonts w:ascii="Times New Roman" w:hAnsi="Times New Roman" w:cs="Times New Roman"/>
                                <w:b/>
                                <w:sz w:val="24"/>
                                <w:szCs w:val="24"/>
                              </w:rPr>
                              <w:t xml:space="preserve">Data Protection Safeguards </w:t>
                            </w:r>
                          </w:p>
                          <w:p w14:paraId="64D18F9B" w14:textId="77777777" w:rsidR="005F3606" w:rsidRPr="00376C06" w:rsidRDefault="005F3606" w:rsidP="00ED0750">
                            <w:pPr>
                              <w:spacing w:after="0" w:line="240" w:lineRule="auto"/>
                              <w:ind w:left="360"/>
                              <w:rPr>
                                <w:rFonts w:ascii="Times New Roman" w:hAnsi="Times New Roman" w:cs="Times New Roman"/>
                                <w:bCs/>
                              </w:rPr>
                            </w:pPr>
                          </w:p>
                        </w:txbxContent>
                      </wps:txbx>
                      <wps:bodyPr rot="0" vert="horz" wrap="square" lIns="91440" tIns="45720" rIns="91440" bIns="45720" anchor="t" anchorCtr="0" upright="1">
                        <a:noAutofit/>
                      </wps:bodyPr>
                    </wps:wsp>
                  </a:graphicData>
                </a:graphic>
              </wp:anchor>
            </w:drawing>
          </mc:Choice>
          <mc:Fallback>
            <w:pict>
              <v:roundrect w14:anchorId="64D18EA9" id="Rectangle: Rounded Corners 5" o:spid="_x0000_s1030" style="position:absolute;left:0;text-align:left;margin-left:.6pt;margin-top:.55pt;width:177.15pt;height:84.6pt;z-index:251675648;visibility:visible;mso-wrap-style:square;mso-wrap-distance-left:0;mso-wrap-distance-top:0;mso-wrap-distance-right:0;mso-wrap-distance-bottom:0;mso-position-horizontal:absolute;mso-position-horizontal-relative:text;mso-position-vertical:absolute;mso-position-vertical-relative:text;v-text-anchor:top" arcsize="1240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">
                <v:path arrowok="t"/>
                <v:textbox>
                  <w:txbxContent>
                    <w:p w14:paraId="64D18F9A" w14:textId="4541E846" w:rsidR="005F3606" w:rsidRPr="00A939F3" w:rsidRDefault="00A939F3" w:rsidP="00ED0750">
                      <w:pPr>
                        <w:rPr>
                          <w:rFonts w:ascii="Times New Roman" w:hAnsi="Times New Roman" w:cs="Times New Roman"/>
                          <w:b/>
                          <w:sz w:val="24"/>
                          <w:szCs w:val="24"/>
                        </w:rPr>
                      </w:pPr>
                      <w:r w:rsidRPr="00A939F3">
                        <w:rPr>
                          <w:rFonts w:ascii="Times New Roman" w:hAnsi="Times New Roman" w:cs="Times New Roman"/>
                          <w:b/>
                          <w:sz w:val="24"/>
                          <w:szCs w:val="24"/>
                        </w:rPr>
                        <w:t xml:space="preserve">Data Protection Safeguards </w:t>
                      </w:r>
                    </w:p>
                    <w:p w14:paraId="64D18F9B" w14:textId="77777777" w:rsidR="005F3606" w:rsidRPr="00376C06" w:rsidRDefault="005F3606" w:rsidP="00ED0750">
                      <w:pPr>
                        <w:spacing w:after="0" w:line="240" w:lineRule="auto"/>
                        <w:ind w:left="360"/>
                        <w:rPr>
                          <w:rFonts w:ascii="Times New Roman" w:hAnsi="Times New Roman" w:cs="Times New Roman"/>
                          <w:bCs/>
                        </w:rPr>
                      </w:pPr>
                    </w:p>
                  </w:txbxContent>
                </v:textbox>
              </v:roundrect>
            </w:pict>
          </mc:Fallback>
        </mc:AlternateContent>
      </w:r>
    </w:p>
    <w:p w14:paraId="64D18A9C" w14:textId="77777777" w:rsidR="009232D0" w:rsidRPr="003019AF" w:rsidRDefault="009232D0" w:rsidP="003019AF">
      <w:pPr>
        <w:spacing w:after="200" w:line="360" w:lineRule="auto"/>
        <w:rPr>
          <w:rFonts w:ascii="Times New Roman" w:eastAsia="Book Antiqua" w:hAnsi="Times New Roman" w:cs="Times New Roman"/>
          <w:b/>
          <w:sz w:val="24"/>
          <w:szCs w:val="24"/>
        </w:rPr>
      </w:pPr>
    </w:p>
    <w:p w14:paraId="52A07860" w14:textId="77777777" w:rsidR="00CF1D0E" w:rsidRDefault="005F3606" w:rsidP="003019AF">
      <w:pPr>
        <w:spacing w:after="200" w:line="360" w:lineRule="auto"/>
        <w:jc w:val="both"/>
        <w:rPr>
          <w:rFonts w:ascii="Times New Roman" w:eastAsia="Book Antiqua" w:hAnsi="Times New Roman" w:cs="Times New Roman"/>
          <w:b/>
          <w:sz w:val="24"/>
          <w:szCs w:val="24"/>
        </w:rPr>
      </w:pPr>
      <w:bookmarkStart w:id="36" w:name="_3s49zyc" w:colFirst="0" w:colLast="0"/>
      <w:bookmarkEnd w:id="36"/>
      <w:r w:rsidRPr="003019AF">
        <w:rPr>
          <w:rFonts w:ascii="Times New Roman" w:eastAsia="Book Antiqua" w:hAnsi="Times New Roman" w:cs="Times New Roman"/>
          <w:b/>
          <w:sz w:val="24"/>
          <w:szCs w:val="24"/>
        </w:rPr>
        <w:t xml:space="preserve">Figure 2.1 Conceptual Framework </w:t>
      </w:r>
    </w:p>
    <w:p w14:paraId="3A2C649D" w14:textId="77777777" w:rsidR="00632A68" w:rsidRDefault="00632A68" w:rsidP="003019AF">
      <w:pPr>
        <w:spacing w:after="200" w:line="360" w:lineRule="auto"/>
        <w:jc w:val="both"/>
        <w:rPr>
          <w:rFonts w:ascii="Times New Roman" w:eastAsia="Book Antiqua" w:hAnsi="Times New Roman" w:cs="Times New Roman"/>
          <w:b/>
          <w:sz w:val="24"/>
          <w:szCs w:val="24"/>
        </w:rPr>
      </w:pPr>
    </w:p>
    <w:p w14:paraId="078340F0" w14:textId="77777777" w:rsidR="009C0908" w:rsidRDefault="00632A68" w:rsidP="003019AF">
      <w:pPr>
        <w:spacing w:after="200" w:line="360" w:lineRule="auto"/>
        <w:jc w:val="both"/>
        <w:rPr>
          <w:rFonts w:ascii="Times New Roman" w:eastAsia="Book Antiqua" w:hAnsi="Times New Roman" w:cs="Times New Roman"/>
          <w:b/>
          <w:sz w:val="24"/>
          <w:szCs w:val="24"/>
        </w:rPr>
      </w:pPr>
      <w:r>
        <w:rPr>
          <w:rFonts w:ascii="Times New Roman" w:eastAsia="Book Antiqua" w:hAnsi="Times New Roman" w:cs="Times New Roman"/>
          <w:b/>
          <w:sz w:val="24"/>
          <w:szCs w:val="24"/>
        </w:rPr>
        <w:t>Fig 2.1: Conceptual Framework</w:t>
      </w:r>
      <w:r w:rsidR="005F3606" w:rsidRPr="003019AF">
        <w:rPr>
          <w:rFonts w:ascii="Times New Roman" w:eastAsia="Book Antiqua" w:hAnsi="Times New Roman" w:cs="Times New Roman"/>
          <w:b/>
          <w:sz w:val="24"/>
          <w:szCs w:val="24"/>
        </w:rPr>
        <w:t xml:space="preserve">  </w:t>
      </w:r>
    </w:p>
    <w:p w14:paraId="40B0D531" w14:textId="77777777" w:rsidR="009C0908" w:rsidRDefault="009C0908" w:rsidP="003019AF">
      <w:pPr>
        <w:spacing w:after="200" w:line="360" w:lineRule="auto"/>
        <w:jc w:val="both"/>
        <w:rPr>
          <w:rFonts w:ascii="Times New Roman" w:eastAsia="Book Antiqua" w:hAnsi="Times New Roman" w:cs="Times New Roman"/>
          <w:b/>
          <w:sz w:val="24"/>
          <w:szCs w:val="24"/>
        </w:rPr>
      </w:pPr>
    </w:p>
    <w:p w14:paraId="0D383410" w14:textId="515EE62B" w:rsidR="00832A0C"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 xml:space="preserve"> </w:t>
      </w:r>
    </w:p>
    <w:p w14:paraId="64D18A9D" w14:textId="10C09D79" w:rsidR="009232D0" w:rsidRPr="003019AF" w:rsidRDefault="00832A0C" w:rsidP="003019AF">
      <w:pPr>
        <w:spacing w:after="200" w:line="360" w:lineRule="auto"/>
        <w:jc w:val="both"/>
        <w:rPr>
          <w:rFonts w:ascii="Times New Roman" w:eastAsia="Book Antiqua" w:hAnsi="Times New Roman" w:cs="Times New Roman"/>
          <w:sz w:val="24"/>
          <w:szCs w:val="24"/>
        </w:rPr>
      </w:pPr>
      <w:r>
        <w:rPr>
          <w:rFonts w:ascii="Times New Roman" w:eastAsia="Book Antiqua" w:hAnsi="Times New Roman" w:cs="Times New Roman"/>
          <w:b/>
          <w:sz w:val="24"/>
          <w:szCs w:val="24"/>
        </w:rPr>
        <w:lastRenderedPageBreak/>
        <w:t xml:space="preserve">2.5 </w:t>
      </w:r>
      <w:r w:rsidR="00DD0732">
        <w:rPr>
          <w:rFonts w:ascii="Times New Roman" w:eastAsia="Book Antiqua" w:hAnsi="Times New Roman" w:cs="Times New Roman"/>
          <w:b/>
          <w:sz w:val="24"/>
          <w:szCs w:val="24"/>
        </w:rPr>
        <w:t>Operationalization</w:t>
      </w:r>
      <w:r>
        <w:rPr>
          <w:rFonts w:ascii="Times New Roman" w:eastAsia="Book Antiqua" w:hAnsi="Times New Roman" w:cs="Times New Roman"/>
          <w:b/>
          <w:sz w:val="24"/>
          <w:szCs w:val="24"/>
        </w:rPr>
        <w:t xml:space="preserve"> of </w:t>
      </w:r>
      <w:r w:rsidR="00DD0732">
        <w:rPr>
          <w:rFonts w:ascii="Times New Roman" w:eastAsia="Book Antiqua" w:hAnsi="Times New Roman" w:cs="Times New Roman"/>
          <w:b/>
          <w:sz w:val="24"/>
          <w:szCs w:val="24"/>
        </w:rPr>
        <w:t xml:space="preserve">variables </w:t>
      </w:r>
      <w:r w:rsidR="005F3606" w:rsidRPr="003019AF">
        <w:rPr>
          <w:rFonts w:ascii="Times New Roman" w:eastAsia="Book Antiqua" w:hAnsi="Times New Roman" w:cs="Times New Roman"/>
          <w:b/>
          <w:sz w:val="24"/>
          <w:szCs w:val="24"/>
        </w:rPr>
        <w:t xml:space="preserve">                                                  </w:t>
      </w:r>
    </w:p>
    <w:p w14:paraId="64D18A9F" w14:textId="7841B38F"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7" w:name="_279ka65" w:colFirst="0" w:colLast="0"/>
      <w:bookmarkEnd w:id="37"/>
      <w:r w:rsidRPr="003019AF">
        <w:rPr>
          <w:rFonts w:ascii="Times New Roman" w:eastAsia="Book Antiqua" w:hAnsi="Times New Roman" w:cs="Times New Roman"/>
          <w:b/>
          <w:sz w:val="24"/>
          <w:szCs w:val="24"/>
        </w:rPr>
        <w:t>2.</w:t>
      </w:r>
      <w:r w:rsidR="00677F33">
        <w:rPr>
          <w:rFonts w:ascii="Times New Roman" w:eastAsia="Book Antiqua" w:hAnsi="Times New Roman" w:cs="Times New Roman"/>
          <w:b/>
          <w:sz w:val="24"/>
          <w:szCs w:val="24"/>
        </w:rPr>
        <w:t>5</w:t>
      </w:r>
      <w:r w:rsidRPr="003019AF">
        <w:rPr>
          <w:rFonts w:ascii="Times New Roman" w:eastAsia="Book Antiqua" w:hAnsi="Times New Roman" w:cs="Times New Roman"/>
          <w:b/>
          <w:sz w:val="24"/>
          <w:szCs w:val="24"/>
        </w:rPr>
        <w:t xml:space="preserve">.1 Communication Strategy and Public Participation </w:t>
      </w:r>
    </w:p>
    <w:p w14:paraId="64D18AA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 communication strategy outlines the methods and channels an organization uses to share information and engage with its audience (Kotler &amp; Keller, 2021). Effective communication strategies in public programs like digital identity systems ensure that critical information reaches citizens, helping them understand and support the program. When a digital identity system is introduced, a robust communication strategy becomes essential for educating the public on benefits, usage, and security, which in turn promotes participation (Edelman, 2022). Studies highlight that a clearly articulated communication approach directly impacts the effectiveness of large-scale public initiatives by creating transparency and reducing resistance (Lee &amp; Kotler, 2023).</w:t>
      </w:r>
    </w:p>
    <w:p w14:paraId="64D18AA1"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Public participation, defined as the involvement of citizens in decision-making processes, plays a pivotal role in ensuring the success of digital identity systems (Arnstein, 1969). Involving the public early in the rollout process can provide valuable feedback, address concerns, and build trust (Edelman, 2022). Research shows that citizens who participate in the planning and execution stages of public projects are more likely to perceive them positively and feel a sense of ownership (Robinson &amp; Solomon, 2021). For digital identity systems, public participation allows government bodies to gather diverse insights that can improve user experience and engagement.</w:t>
      </w:r>
    </w:p>
    <w:p w14:paraId="64D18AA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success of digital identity rollouts often hinges on a balance of effective communication and active public participation. Studies indicate that transparency and public involvement can enhance accountability, as citizens become advocates rather than mere recipients of government projects (Dolan &amp; Hallsworth, 2022). Effective communication ensures that public participation is meaningful, as citizens understand the project’s goals and can offer informed opinions. Researchers have found that projects designed with input from the public have a higher likelihood of being accepted and trusted by users (Kotler et al., 2023).</w:t>
      </w:r>
    </w:p>
    <w:p w14:paraId="64D18AA3"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Lack of adequate communication can hinder public participation by breeding mistrust or indifference toward digital identity systems. Research reveals that if communication lacks clarity, citizens may become wary of motives, potentially leading to lower participation rates (Dolan &amp; Hallsworth, 2022). Consistent, open communication reassures the public of the initiative’s intentions and aims, enhancing participation levels. Studies underline that digital </w:t>
      </w:r>
      <w:r w:rsidRPr="003019AF">
        <w:rPr>
          <w:rFonts w:ascii="Times New Roman" w:eastAsia="Book Antiqua" w:hAnsi="Times New Roman" w:cs="Times New Roman"/>
          <w:sz w:val="24"/>
          <w:szCs w:val="24"/>
        </w:rPr>
        <w:lastRenderedPageBreak/>
        <w:t>identity rollouts gain legitimacy when citizens are informed of data protection, benefits, and the project’s broader societal impacts (Edelman, 2022).</w:t>
      </w:r>
    </w:p>
    <w:p w14:paraId="64D18AA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Effective digital identity rollouts require adaptable communication that evolves with public feedback. When public feedback is incorporated into the communication strategy, it creates a positive cycle where public concerns are addressed, increasing acceptance rates (Arnstein, 2021). Recent findings emphasize that such two-way communication in digital identity projects reduces uncertainty, resulting in higher engagement and satisfaction (Lee &amp; Kotler, 2023).</w:t>
      </w:r>
    </w:p>
    <w:p w14:paraId="64D18AA5" w14:textId="2FD8005D"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8" w:name="_meukdy" w:colFirst="0" w:colLast="0"/>
      <w:bookmarkEnd w:id="38"/>
      <w:r w:rsidRPr="003019AF">
        <w:rPr>
          <w:rFonts w:ascii="Times New Roman" w:eastAsia="Book Antiqua" w:hAnsi="Times New Roman" w:cs="Times New Roman"/>
          <w:b/>
          <w:sz w:val="24"/>
          <w:szCs w:val="24"/>
        </w:rPr>
        <w:t>2.</w:t>
      </w:r>
      <w:r w:rsidR="00DD0732">
        <w:rPr>
          <w:rFonts w:ascii="Times New Roman" w:eastAsia="Book Antiqua" w:hAnsi="Times New Roman" w:cs="Times New Roman"/>
          <w:b/>
          <w:sz w:val="24"/>
          <w:szCs w:val="24"/>
        </w:rPr>
        <w:t>5</w:t>
      </w:r>
      <w:r w:rsidRPr="003019AF">
        <w:rPr>
          <w:rFonts w:ascii="Times New Roman" w:eastAsia="Book Antiqua" w:hAnsi="Times New Roman" w:cs="Times New Roman"/>
          <w:b/>
          <w:sz w:val="24"/>
          <w:szCs w:val="24"/>
        </w:rPr>
        <w:t>.2 Legal</w:t>
      </w:r>
      <w:r w:rsidR="007D1487">
        <w:rPr>
          <w:rFonts w:ascii="Times New Roman" w:eastAsia="Book Antiqua" w:hAnsi="Times New Roman" w:cs="Times New Roman"/>
          <w:b/>
          <w:sz w:val="24"/>
          <w:szCs w:val="24"/>
        </w:rPr>
        <w:t xml:space="preserve"> Framework</w:t>
      </w:r>
      <w:r w:rsidRPr="003019AF">
        <w:rPr>
          <w:rFonts w:ascii="Times New Roman" w:eastAsia="Book Antiqua" w:hAnsi="Times New Roman" w:cs="Times New Roman"/>
          <w:b/>
          <w:sz w:val="24"/>
          <w:szCs w:val="24"/>
        </w:rPr>
        <w:t xml:space="preserve"> </w:t>
      </w:r>
    </w:p>
    <w:p w14:paraId="64D18AA6"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Legal safeguards refer to the regulatory measures and protections established to prevent abuse, protect citizens’ rights, and enhance trust in government programs (Williamson, 2021). In the context of digital identity systems, legal safeguards are critical for ensuring data protection, privacy, and procedural fairness. Without clear legal protections, digital identity initiatives may face public skepticism and resistance due to privacy concerns (Mueller, 2023). Research supports the need for strong legal frameworks to safeguard citizen rights, which in turn bolsters program success and user trust (North &amp; Thomas, 2022).</w:t>
      </w:r>
    </w:p>
    <w:p w14:paraId="64D18AA7"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role of legal safeguards in public projects has been studied extensively, with findings underscoring that transparency and accountability are key elements in fostering citizen support (Williamson, 2022). For a digital identity system, legal safeguards like data security regulations, anti-surveillance measures, and independent oversight are essential in alleviating privacy concerns. Recent research suggests that when such frameworks are in place, citizens are more likely to adopt digital identity solutions, as their data is protected from misuse (Robinson, 2022).</w:t>
      </w:r>
    </w:p>
    <w:p w14:paraId="64D18AA8"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Studies emphasize that enforceable legal safeguards increase accountability and serve as a deterrent against potential misuse of information (Shughart, 2021). For a digital identity system, these safeguards provide the public with assurance that their information will be used responsibly. When citizens perceive a robust legal framework that addresses potential misuse, adoption rates of digital identity systems rise (Mueller, 2023). The presence of such protections can demonstrate to the public that their privacy is prioritized.</w:t>
      </w:r>
    </w:p>
    <w:p w14:paraId="64D18AA9"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Legal safeguards also support the sustainability of digital identity systems by adapting to emerging risks. For example, continuous updates to legal provisions can address issues such as data breaches or cyber threats. Research indicates that adaptable legal frameworks enhance the </w:t>
      </w:r>
      <w:r w:rsidRPr="003019AF">
        <w:rPr>
          <w:rFonts w:ascii="Times New Roman" w:eastAsia="Book Antiqua" w:hAnsi="Times New Roman" w:cs="Times New Roman"/>
          <w:sz w:val="24"/>
          <w:szCs w:val="24"/>
        </w:rPr>
        <w:lastRenderedPageBreak/>
        <w:t>credibility and reliability of digital identity systems over time, which strengthens public confidence (North &amp; Thomas, 2022). These updates are necessary to maintain trust, particularly in a field as dynamic as digital identity technology (Robinson, 2022).</w:t>
      </w:r>
    </w:p>
    <w:p w14:paraId="64D18AAA"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 successful digital identity rollout requires that legal safeguards be clearly communicated to the public. When citizens understand the legal protections governing their data, they are more likely to trust and engage with the system (Williamson, 2021). Research shows that transparency in communicating these legal protections plays a critical role in fostering trust, as citizens feel informed and reassured of their rights (Shughart, 2021). In this sense, legal safeguards not only protect citizens but also actively contribute to the successful adoption of digital identity systems.</w:t>
      </w:r>
    </w:p>
    <w:p w14:paraId="64D18AAB" w14:textId="74C9D942"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39" w:name="_36ei31r" w:colFirst="0" w:colLast="0"/>
      <w:bookmarkEnd w:id="39"/>
      <w:r w:rsidRPr="003019AF">
        <w:rPr>
          <w:rFonts w:ascii="Times New Roman" w:eastAsia="Book Antiqua" w:hAnsi="Times New Roman" w:cs="Times New Roman"/>
          <w:b/>
          <w:sz w:val="24"/>
          <w:szCs w:val="24"/>
        </w:rPr>
        <w:t>2.</w:t>
      </w:r>
      <w:r w:rsidR="00DD0732">
        <w:rPr>
          <w:rFonts w:ascii="Times New Roman" w:eastAsia="Book Antiqua" w:hAnsi="Times New Roman" w:cs="Times New Roman"/>
          <w:b/>
          <w:sz w:val="24"/>
          <w:szCs w:val="24"/>
        </w:rPr>
        <w:t>5</w:t>
      </w:r>
      <w:r w:rsidRPr="003019AF">
        <w:rPr>
          <w:rFonts w:ascii="Times New Roman" w:eastAsia="Book Antiqua" w:hAnsi="Times New Roman" w:cs="Times New Roman"/>
          <w:b/>
          <w:sz w:val="24"/>
          <w:szCs w:val="24"/>
        </w:rPr>
        <w:t>.3</w:t>
      </w:r>
      <w:r w:rsidRPr="003019AF">
        <w:rPr>
          <w:rFonts w:ascii="Times New Roman" w:hAnsi="Times New Roman" w:cs="Times New Roman"/>
          <w:sz w:val="24"/>
          <w:szCs w:val="24"/>
        </w:rPr>
        <w:t xml:space="preserve"> </w:t>
      </w:r>
      <w:r w:rsidRPr="003019AF">
        <w:rPr>
          <w:rFonts w:ascii="Times New Roman" w:eastAsia="Book Antiqua" w:hAnsi="Times New Roman" w:cs="Times New Roman"/>
          <w:b/>
          <w:sz w:val="24"/>
          <w:szCs w:val="24"/>
        </w:rPr>
        <w:t>Exclusion and Marginalized Group Considerations</w:t>
      </w:r>
    </w:p>
    <w:p w14:paraId="64D18AAC"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Marginalized groups are communities or individuals who experience social, economic, or political disadvantage, often facing barriers to accessing public services (Young, 2021). In digital identity systems, addressing the needs of marginalized groups is essential to ensure fair access and prevent societal inequalities from deepening. Studies emphasize that when digital identity programs overlook these groups, they risk excluding a significant portion of the population from important services (Sen, 2022). Recognizing and addressing these unique needs is essential for the equitable rollout of such systems.</w:t>
      </w:r>
    </w:p>
    <w:p w14:paraId="64D18AAD"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Research highlights that digital identity systems designed without inclusivity measures can worsen existing inequalities (Young, 2021). To prevent this, provisions like multilingual support, offline access options, and tailored services for remote areas can enhance accessibility. Recent studies suggest that ensuring digital identity programs are inclusive leads to higher adoption rates and strengthens public support for the initiative, especially among underrepresented communities (Sen, 2023). Without these measures, marginalized groups may struggle to access the services intended to benefit them.</w:t>
      </w:r>
    </w:p>
    <w:p w14:paraId="64D18AAE"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Barriers to digital identity adoption are particularly high for marginalized communities, including those facing socioeconomic challenges, literacy issues, or limited digital access (Dworkin, 2023). For digital identity systems to achieve widespread success, tailored outreach efforts addressing these unique challenges are necessary. Studies show that targeted outreach increases participation and ensures that digital services serve the entire population rather than reinforcing existing divides (Young, 2021).</w:t>
      </w:r>
    </w:p>
    <w:p w14:paraId="64D18AAF"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lastRenderedPageBreak/>
        <w:t>Researchers note that designing digital identity systems with marginalized communities in mind can improve trust in public programs (Sen, 2022). By addressing common access barriers—such as language, cultural sensitivity, and geographic reach—public initiatives become more inclusive and effective. Recent findings support that public trust grows when governments demonstrate a commitment to fair access across diverse groups, which enhances the legitimacy of digital identity systems (Dworkin, 2023).</w:t>
      </w:r>
    </w:p>
    <w:p w14:paraId="64D18AB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Involving marginalized groups in the development process of digital identity systems can create a more representative and accessible platform. Studies suggest that when these groups are consulted, governments can better anticipate and address barriers to access (Young, 2021). This involvement not only supports equitable adoption but also creates a system that is more resilient to criticism and capable of adapting to the needs of all users (Sen, 2023).</w:t>
      </w:r>
    </w:p>
    <w:p w14:paraId="64D18AB1" w14:textId="72A2DCDC"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40" w:name="_1ljsd9k" w:colFirst="0" w:colLast="0"/>
      <w:bookmarkEnd w:id="40"/>
      <w:r w:rsidRPr="003019AF">
        <w:rPr>
          <w:rFonts w:ascii="Times New Roman" w:eastAsia="Book Antiqua" w:hAnsi="Times New Roman" w:cs="Times New Roman"/>
          <w:b/>
          <w:sz w:val="24"/>
          <w:szCs w:val="24"/>
        </w:rPr>
        <w:t>2.</w:t>
      </w:r>
      <w:r w:rsidR="00DD0732">
        <w:rPr>
          <w:rFonts w:ascii="Times New Roman" w:eastAsia="Book Antiqua" w:hAnsi="Times New Roman" w:cs="Times New Roman"/>
          <w:b/>
          <w:sz w:val="24"/>
          <w:szCs w:val="24"/>
        </w:rPr>
        <w:t>5</w:t>
      </w:r>
      <w:r w:rsidRPr="003019AF">
        <w:rPr>
          <w:rFonts w:ascii="Times New Roman" w:eastAsia="Book Antiqua" w:hAnsi="Times New Roman" w:cs="Times New Roman"/>
          <w:b/>
          <w:sz w:val="24"/>
          <w:szCs w:val="24"/>
        </w:rPr>
        <w:t xml:space="preserve">.4 Data Protection </w:t>
      </w:r>
    </w:p>
    <w:p w14:paraId="64D18AB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Data protection refers to measures taken to secure personal information from unauthorized access, ensuring privacy and integrity (Mueller, 2023). In the realm of digital identity systems, robust data protection safeguards are essential for building public trust. Research underscores that when citizens are assured of data protection, they are more likely to embrace digital identity solutions (Williamson, 2021). Effective data protection enhances user confidence and contributes to successful system adoption.</w:t>
      </w:r>
    </w:p>
    <w:p w14:paraId="64D18AB3" w14:textId="60529E31"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Studies emphasize that clear data protection policies reduce </w:t>
      </w:r>
      <w:r w:rsidR="00D857E2">
        <w:rPr>
          <w:rFonts w:ascii="Times New Roman" w:eastAsia="Book Antiqua" w:hAnsi="Times New Roman" w:cs="Times New Roman"/>
          <w:sz w:val="24"/>
          <w:szCs w:val="24"/>
        </w:rPr>
        <w:t>privacy concerns</w:t>
      </w:r>
      <w:r w:rsidRPr="003019AF">
        <w:rPr>
          <w:rFonts w:ascii="Times New Roman" w:eastAsia="Book Antiqua" w:hAnsi="Times New Roman" w:cs="Times New Roman"/>
          <w:sz w:val="24"/>
          <w:szCs w:val="24"/>
        </w:rPr>
        <w:t>, especially in digital identity programs where sensitive personal information is involved (Robinson, 2022). These safeguards must include strong data encryption, regular audits, and limited data access protocols to address citizens' concerns. Recent research suggests that transparent communication regarding these protections reinforces public trust, as citizens feel informed and reassured of their privacy (Dolan &amp; Hallsworth, 2022).</w:t>
      </w:r>
    </w:p>
    <w:p w14:paraId="64D18AB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importance of independent oversight in data protection cannot be overstated. Research shows that external audits and third-party evaluations significantly enhance credibility by ensuring that data is managed appropriately (Mueller, 2023). For digital identity systems, implementing oversight mechanisms can mitigate fears of misuse, fostering public trust. Studies confirm that when citizens see credible oversight in place, they are more willing to engage with government-run digital identity initiatives (Shughart, 2021).</w:t>
      </w:r>
    </w:p>
    <w:p w14:paraId="64D18AB5"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lastRenderedPageBreak/>
        <w:t>Data protection safeguards also benefit from adaptive frameworks that respond to new threats. For instance, legal protections that evolve with technological advances ensure that digital identity systems remain secure. Studies show that dynamic safeguards not only prevent data breaches but also instill confidence in the system’s longevity and reliability (Williamson, 2022). Citizens are more inclined to participate when they see that the system’s protections are actively maintained and updated.</w:t>
      </w:r>
    </w:p>
    <w:p w14:paraId="64D18AB6" w14:textId="7DF9A5EF"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Communicating the specifics of data protection measures can further strengthen public trust. Research suggests that transparency in explaining data storage, handling, and access restrictions allows users to feel more secure (Dolan &amp; Hallsworth, 2022). When digital identity systems openly address these topics, </w:t>
      </w:r>
      <w:r w:rsidR="00C528ED">
        <w:rPr>
          <w:rFonts w:ascii="Times New Roman" w:eastAsia="Book Antiqua" w:hAnsi="Times New Roman" w:cs="Times New Roman"/>
          <w:sz w:val="24"/>
          <w:szCs w:val="24"/>
        </w:rPr>
        <w:t>they</w:t>
      </w:r>
      <w:r w:rsidRPr="003019AF">
        <w:rPr>
          <w:rFonts w:ascii="Times New Roman" w:eastAsia="Book Antiqua" w:hAnsi="Times New Roman" w:cs="Times New Roman"/>
          <w:sz w:val="24"/>
          <w:szCs w:val="24"/>
        </w:rPr>
        <w:t xml:space="preserve"> </w:t>
      </w:r>
      <w:r w:rsidR="00974F02">
        <w:rPr>
          <w:rFonts w:ascii="Times New Roman" w:eastAsia="Book Antiqua" w:hAnsi="Times New Roman" w:cs="Times New Roman"/>
          <w:sz w:val="24"/>
          <w:szCs w:val="24"/>
        </w:rPr>
        <w:t>foster</w:t>
      </w:r>
      <w:r w:rsidRPr="003019AF">
        <w:rPr>
          <w:rFonts w:ascii="Times New Roman" w:eastAsia="Book Antiqua" w:hAnsi="Times New Roman" w:cs="Times New Roman"/>
          <w:sz w:val="24"/>
          <w:szCs w:val="24"/>
        </w:rPr>
        <w:t xml:space="preserve"> a culture of trust and accountability, encouraging broader public adoption and continued support (Mueller, 2023).</w:t>
      </w:r>
    </w:p>
    <w:p w14:paraId="64D18AC6" w14:textId="2B5065E1" w:rsidR="009232D0" w:rsidRPr="003019AF" w:rsidRDefault="005F3606" w:rsidP="003019AF">
      <w:pPr>
        <w:keepNext/>
        <w:keepLines/>
        <w:spacing w:before="40" w:after="0" w:line="360" w:lineRule="auto"/>
        <w:rPr>
          <w:rFonts w:ascii="Times New Roman" w:eastAsia="Book Antiqua" w:hAnsi="Times New Roman" w:cs="Times New Roman"/>
          <w:b/>
          <w:sz w:val="24"/>
          <w:szCs w:val="24"/>
        </w:rPr>
      </w:pPr>
      <w:bookmarkStart w:id="41" w:name="_45jfvxd" w:colFirst="0" w:colLast="0"/>
      <w:bookmarkStart w:id="42" w:name="_zu0gcz" w:colFirst="0" w:colLast="0"/>
      <w:bookmarkEnd w:id="41"/>
      <w:bookmarkEnd w:id="42"/>
      <w:r w:rsidRPr="003019AF">
        <w:rPr>
          <w:rFonts w:ascii="Times New Roman" w:eastAsia="Book Antiqua" w:hAnsi="Times New Roman" w:cs="Times New Roman"/>
          <w:b/>
          <w:sz w:val="24"/>
          <w:szCs w:val="24"/>
        </w:rPr>
        <w:t>2.</w:t>
      </w:r>
      <w:r w:rsidR="00DD0732">
        <w:rPr>
          <w:rFonts w:ascii="Times New Roman" w:eastAsia="Book Antiqua" w:hAnsi="Times New Roman" w:cs="Times New Roman"/>
          <w:b/>
          <w:sz w:val="24"/>
          <w:szCs w:val="24"/>
        </w:rPr>
        <w:t>6</w:t>
      </w:r>
      <w:r w:rsidRPr="003019AF">
        <w:rPr>
          <w:rFonts w:ascii="Times New Roman" w:eastAsia="Book Antiqua" w:hAnsi="Times New Roman" w:cs="Times New Roman"/>
          <w:b/>
          <w:sz w:val="24"/>
          <w:szCs w:val="24"/>
        </w:rPr>
        <w:t xml:space="preserve"> Summary</w:t>
      </w:r>
    </w:p>
    <w:p w14:paraId="64D18AC7"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From reviewing the current research, it’s evident that digital identity systems present both promising opportunities and critical challenges. These systems have the potential to enhance social inclusion and provide efficient access to services, but they require substantial adjustments to serve diverse populations effectively. Many studies highlight infrastructure and digital literacy as major barriers, particularly in low-resource regions, revealing that without tailored infrastructure improvements and support for users unfamiliar with digital technologies, these initiatives risk excluding the very communities they aim to support.</w:t>
      </w:r>
    </w:p>
    <w:p w14:paraId="64D18AC8"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Trust and data privacy concerns emerge consistently across the literature, underscoring that secure data handling and transparent communication are vital for building public confidence. Even with privacy policies in place, users often remain skeptical, especially when policies lack clarity on third-party data sharing. This suggests that policy frameworks need to be significantly strengthened, with a focus on establishing robust, user-centered data protections that address specific user fears about data misuse and breaches.</w:t>
      </w:r>
    </w:p>
    <w:p w14:paraId="64D18AC9"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Finally, studies reveal that long-term user engagement is an ongoing challenge for digital identity systems. Initial awareness campaigns often drive short-term adoption, yet they don’t sufficiently sustain user interest or participation over time. This indicates that digital identity programs must adopt innovative, long-term engagement strategies that keep the public informed, responsive to system changes, and invested in these initiatives. Altogether, these findings suggest that while digital identity systems are a step toward inclusive service access, </w:t>
      </w:r>
      <w:r w:rsidRPr="003019AF">
        <w:rPr>
          <w:rFonts w:ascii="Times New Roman" w:eastAsia="Book Antiqua" w:hAnsi="Times New Roman" w:cs="Times New Roman"/>
          <w:sz w:val="24"/>
          <w:szCs w:val="24"/>
        </w:rPr>
        <w:lastRenderedPageBreak/>
        <w:t>thoughtful policy development, ongoing public engagement, and substantial infrastructural investments are essential to realize their full potential.</w:t>
      </w:r>
    </w:p>
    <w:p w14:paraId="64D18ACA" w14:textId="77777777" w:rsidR="009232D0" w:rsidRDefault="009232D0" w:rsidP="003019AF">
      <w:pPr>
        <w:spacing w:line="360" w:lineRule="auto"/>
        <w:rPr>
          <w:rFonts w:ascii="Times New Roman" w:hAnsi="Times New Roman" w:cs="Times New Roman"/>
          <w:sz w:val="24"/>
          <w:szCs w:val="24"/>
        </w:rPr>
      </w:pPr>
    </w:p>
    <w:p w14:paraId="0CAED160" w14:textId="53B7CFC6" w:rsidR="00497E13" w:rsidRDefault="00497E13" w:rsidP="003019AF">
      <w:pPr>
        <w:spacing w:line="360" w:lineRule="auto"/>
        <w:rPr>
          <w:rFonts w:ascii="Times New Roman" w:hAnsi="Times New Roman" w:cs="Times New Roman"/>
          <w:sz w:val="24"/>
          <w:szCs w:val="24"/>
        </w:rPr>
      </w:pPr>
    </w:p>
    <w:p w14:paraId="64D18ACB" w14:textId="3315F2ED" w:rsidR="009232D0" w:rsidRPr="007D049F" w:rsidRDefault="00497E13" w:rsidP="007D049F">
      <w:pPr>
        <w:jc w:val="center"/>
        <w:rPr>
          <w:rFonts w:ascii="Times New Roman" w:hAnsi="Times New Roman" w:cs="Times New Roman"/>
          <w:sz w:val="24"/>
          <w:szCs w:val="24"/>
        </w:rPr>
      </w:pPr>
      <w:r>
        <w:rPr>
          <w:rFonts w:ascii="Times New Roman" w:hAnsi="Times New Roman" w:cs="Times New Roman"/>
          <w:sz w:val="24"/>
          <w:szCs w:val="24"/>
        </w:rPr>
        <w:br w:type="page"/>
      </w:r>
      <w:r w:rsidR="005F3606" w:rsidRPr="003019AF">
        <w:rPr>
          <w:rFonts w:ascii="Times New Roman" w:eastAsia="Book Antiqua" w:hAnsi="Times New Roman" w:cs="Times New Roman"/>
          <w:b/>
          <w:sz w:val="24"/>
          <w:szCs w:val="24"/>
        </w:rPr>
        <w:lastRenderedPageBreak/>
        <w:t>CHAPTER THREE</w:t>
      </w:r>
    </w:p>
    <w:p w14:paraId="64D18ACC" w14:textId="77777777" w:rsidR="009232D0" w:rsidRPr="003019AF" w:rsidRDefault="005F3606" w:rsidP="003019AF">
      <w:pPr>
        <w:spacing w:line="360" w:lineRule="auto"/>
        <w:jc w:val="center"/>
        <w:rPr>
          <w:rFonts w:ascii="Times New Roman" w:eastAsia="Book Antiqua" w:hAnsi="Times New Roman" w:cs="Times New Roman"/>
          <w:b/>
          <w:sz w:val="24"/>
          <w:szCs w:val="24"/>
        </w:rPr>
      </w:pPr>
      <w:bookmarkStart w:id="43" w:name="_3jtnz0s" w:colFirst="0" w:colLast="0"/>
      <w:bookmarkEnd w:id="43"/>
      <w:r w:rsidRPr="003019AF">
        <w:rPr>
          <w:rFonts w:ascii="Times New Roman" w:eastAsia="Book Antiqua" w:hAnsi="Times New Roman" w:cs="Times New Roman"/>
          <w:b/>
          <w:sz w:val="24"/>
          <w:szCs w:val="24"/>
        </w:rPr>
        <w:t>RESEARCH METHODOLOGY</w:t>
      </w:r>
    </w:p>
    <w:p w14:paraId="64D18ACD" w14:textId="77777777"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3.1 Introduction</w:t>
      </w:r>
    </w:p>
    <w:p w14:paraId="64D18ACE" w14:textId="7D18D9AE"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This chapter discusses the research design and methodology that w</w:t>
      </w:r>
      <w:r w:rsidR="00EC655D">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used in the study. It outlines the study design, target population, sampling procedure, data collection instruments and procedures, validity and reliability of research instruments, as well as data analysis and presentation. These methods w</w:t>
      </w:r>
      <w:r w:rsidR="005A4D0B">
        <w:rPr>
          <w:rFonts w:ascii="Times New Roman" w:eastAsia="Book Antiqua" w:hAnsi="Times New Roman" w:cs="Times New Roman"/>
          <w:sz w:val="24"/>
          <w:szCs w:val="24"/>
        </w:rPr>
        <w:t>ere</w:t>
      </w:r>
      <w:r w:rsidRPr="003019AF">
        <w:rPr>
          <w:rFonts w:ascii="Times New Roman" w:eastAsia="Book Antiqua" w:hAnsi="Times New Roman" w:cs="Times New Roman"/>
          <w:sz w:val="24"/>
          <w:szCs w:val="24"/>
        </w:rPr>
        <w:t xml:space="preserve"> employed to achieve results in line with the study's objectives.</w:t>
      </w:r>
    </w:p>
    <w:p w14:paraId="64D18ACF" w14:textId="77777777"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3.2 Research Design</w:t>
      </w:r>
    </w:p>
    <w:p w14:paraId="64D18AD0" w14:textId="173C973C"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study adopt</w:t>
      </w:r>
      <w:r w:rsidR="00D553B0">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a descriptive research design, which </w:t>
      </w:r>
      <w:r w:rsidR="00D553B0">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appropriate for examining the factors affecting the effective rollout of the digital identity system in Kenya, focusing on the Huduma Namba initiative. A descriptive design enable</w:t>
      </w:r>
      <w:r w:rsidR="003C0E45">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the generalization of information across the target population (Sekaran, 2020).</w:t>
      </w:r>
    </w:p>
    <w:p w14:paraId="64D18AD1" w14:textId="77777777" w:rsidR="009232D0" w:rsidRPr="003019AF" w:rsidRDefault="005F3606" w:rsidP="00761A54">
      <w:pPr>
        <w:keepNext/>
        <w:keepLines/>
        <w:spacing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3.3 Target Population</w:t>
      </w:r>
    </w:p>
    <w:p w14:paraId="64D18AD2" w14:textId="30C7AD7A"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According to Mugenda and Mugenda (2020), the target population refers to the population to which the researcher intends to generalize the study results. The target population for this study consist</w:t>
      </w:r>
      <w:r w:rsidR="00AD4595">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of 100 employees working in government-designated offices involved in the Huduma Namba initiative. This include</w:t>
      </w:r>
      <w:r w:rsidR="00D40B63">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individuals in various designations such as National Registration Bureau Officers, Immigration Officers, ICT Officers, and County Government Officials engaged in the digital identity project rollout.</w:t>
      </w:r>
    </w:p>
    <w:p w14:paraId="0076B274" w14:textId="35C96EE5" w:rsidR="00F6248A" w:rsidRPr="003019AF"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Table 3.1 Target Population</w:t>
      </w:r>
    </w:p>
    <w:tbl>
      <w:tblPr>
        <w:tblStyle w:val="a0"/>
        <w:tblW w:w="8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96"/>
        <w:gridCol w:w="2896"/>
        <w:gridCol w:w="2896"/>
      </w:tblGrid>
      <w:tr w:rsidR="009232D0" w:rsidRPr="003019AF" w14:paraId="64D18ADA" w14:textId="77777777" w:rsidTr="00F217D4">
        <w:trPr>
          <w:trHeight w:val="372"/>
        </w:trPr>
        <w:tc>
          <w:tcPr>
            <w:tcW w:w="2896" w:type="dxa"/>
            <w:tcBorders>
              <w:top w:val="single" w:sz="4" w:space="0" w:color="auto"/>
              <w:left w:val="nil"/>
              <w:bottom w:val="single" w:sz="4" w:space="0" w:color="auto"/>
              <w:right w:val="nil"/>
            </w:tcBorders>
          </w:tcPr>
          <w:p w14:paraId="64D18AD7" w14:textId="77777777" w:rsidR="009232D0" w:rsidRPr="003019AF" w:rsidRDefault="005F3606" w:rsidP="003019AF">
            <w:pPr>
              <w:spacing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Category</w:t>
            </w:r>
          </w:p>
        </w:tc>
        <w:tc>
          <w:tcPr>
            <w:tcW w:w="2896" w:type="dxa"/>
            <w:tcBorders>
              <w:top w:val="single" w:sz="4" w:space="0" w:color="auto"/>
              <w:left w:val="nil"/>
              <w:bottom w:val="single" w:sz="4" w:space="0" w:color="auto"/>
              <w:right w:val="nil"/>
            </w:tcBorders>
          </w:tcPr>
          <w:p w14:paraId="64D18AD8" w14:textId="77777777" w:rsidR="009232D0" w:rsidRPr="003019AF" w:rsidRDefault="005F3606" w:rsidP="003019AF">
            <w:pPr>
              <w:spacing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Target Population</w:t>
            </w:r>
          </w:p>
        </w:tc>
        <w:tc>
          <w:tcPr>
            <w:tcW w:w="2896" w:type="dxa"/>
            <w:tcBorders>
              <w:top w:val="single" w:sz="4" w:space="0" w:color="auto"/>
              <w:left w:val="nil"/>
              <w:bottom w:val="single" w:sz="4" w:space="0" w:color="auto"/>
              <w:right w:val="nil"/>
            </w:tcBorders>
          </w:tcPr>
          <w:p w14:paraId="64D18AD9" w14:textId="77777777" w:rsidR="009232D0" w:rsidRPr="003019AF" w:rsidRDefault="005F3606" w:rsidP="003019AF">
            <w:pPr>
              <w:spacing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Percentage (%)</w:t>
            </w:r>
          </w:p>
        </w:tc>
      </w:tr>
      <w:tr w:rsidR="009232D0" w:rsidRPr="003019AF" w14:paraId="64D18ADE" w14:textId="77777777" w:rsidTr="00F217D4">
        <w:trPr>
          <w:trHeight w:val="383"/>
        </w:trPr>
        <w:tc>
          <w:tcPr>
            <w:tcW w:w="2896" w:type="dxa"/>
            <w:tcBorders>
              <w:top w:val="single" w:sz="4" w:space="0" w:color="auto"/>
              <w:left w:val="nil"/>
              <w:bottom w:val="nil"/>
              <w:right w:val="nil"/>
            </w:tcBorders>
          </w:tcPr>
          <w:p w14:paraId="64D18ADB"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Top Management</w:t>
            </w:r>
          </w:p>
        </w:tc>
        <w:tc>
          <w:tcPr>
            <w:tcW w:w="2896" w:type="dxa"/>
            <w:tcBorders>
              <w:top w:val="single" w:sz="4" w:space="0" w:color="auto"/>
              <w:left w:val="nil"/>
              <w:bottom w:val="nil"/>
              <w:right w:val="nil"/>
            </w:tcBorders>
          </w:tcPr>
          <w:p w14:paraId="64D18ADC"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20</w:t>
            </w:r>
          </w:p>
        </w:tc>
        <w:tc>
          <w:tcPr>
            <w:tcW w:w="2896" w:type="dxa"/>
            <w:tcBorders>
              <w:top w:val="single" w:sz="4" w:space="0" w:color="auto"/>
              <w:left w:val="nil"/>
              <w:bottom w:val="nil"/>
              <w:right w:val="nil"/>
            </w:tcBorders>
          </w:tcPr>
          <w:p w14:paraId="64D18ADD"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17</w:t>
            </w:r>
          </w:p>
        </w:tc>
      </w:tr>
      <w:tr w:rsidR="009232D0" w:rsidRPr="003019AF" w14:paraId="64D18AE2" w14:textId="77777777" w:rsidTr="00F217D4">
        <w:trPr>
          <w:trHeight w:val="372"/>
        </w:trPr>
        <w:tc>
          <w:tcPr>
            <w:tcW w:w="2896" w:type="dxa"/>
            <w:tcBorders>
              <w:top w:val="nil"/>
              <w:left w:val="nil"/>
              <w:bottom w:val="nil"/>
              <w:right w:val="nil"/>
            </w:tcBorders>
          </w:tcPr>
          <w:p w14:paraId="64D18ADF"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Middle Management</w:t>
            </w:r>
          </w:p>
        </w:tc>
        <w:tc>
          <w:tcPr>
            <w:tcW w:w="2896" w:type="dxa"/>
            <w:tcBorders>
              <w:top w:val="nil"/>
              <w:left w:val="nil"/>
              <w:bottom w:val="nil"/>
              <w:right w:val="nil"/>
            </w:tcBorders>
          </w:tcPr>
          <w:p w14:paraId="64D18AE0"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30</w:t>
            </w:r>
          </w:p>
        </w:tc>
        <w:tc>
          <w:tcPr>
            <w:tcW w:w="2896" w:type="dxa"/>
            <w:tcBorders>
              <w:top w:val="nil"/>
              <w:left w:val="nil"/>
              <w:bottom w:val="nil"/>
              <w:right w:val="nil"/>
            </w:tcBorders>
          </w:tcPr>
          <w:p w14:paraId="64D18AE1"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25</w:t>
            </w:r>
          </w:p>
        </w:tc>
      </w:tr>
      <w:tr w:rsidR="009232D0" w:rsidRPr="003019AF" w14:paraId="64D18AE6" w14:textId="77777777" w:rsidTr="00F217D4">
        <w:trPr>
          <w:trHeight w:val="383"/>
        </w:trPr>
        <w:tc>
          <w:tcPr>
            <w:tcW w:w="2896" w:type="dxa"/>
            <w:tcBorders>
              <w:top w:val="nil"/>
              <w:left w:val="nil"/>
              <w:bottom w:val="single" w:sz="4" w:space="0" w:color="auto"/>
              <w:right w:val="nil"/>
            </w:tcBorders>
          </w:tcPr>
          <w:p w14:paraId="64D18AE3"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Operational Staff</w:t>
            </w:r>
          </w:p>
        </w:tc>
        <w:tc>
          <w:tcPr>
            <w:tcW w:w="2896" w:type="dxa"/>
            <w:tcBorders>
              <w:top w:val="nil"/>
              <w:left w:val="nil"/>
              <w:bottom w:val="single" w:sz="4" w:space="0" w:color="auto"/>
              <w:right w:val="nil"/>
            </w:tcBorders>
          </w:tcPr>
          <w:p w14:paraId="64D18AE4"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50</w:t>
            </w:r>
          </w:p>
        </w:tc>
        <w:tc>
          <w:tcPr>
            <w:tcW w:w="2896" w:type="dxa"/>
            <w:tcBorders>
              <w:top w:val="nil"/>
              <w:left w:val="nil"/>
              <w:bottom w:val="single" w:sz="4" w:space="0" w:color="auto"/>
              <w:right w:val="nil"/>
            </w:tcBorders>
          </w:tcPr>
          <w:p w14:paraId="64D18AE5" w14:textId="77777777" w:rsidR="009232D0" w:rsidRPr="003019AF" w:rsidRDefault="005F3606" w:rsidP="003019AF">
            <w:pPr>
              <w:spacing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58</w:t>
            </w:r>
          </w:p>
        </w:tc>
      </w:tr>
      <w:tr w:rsidR="009232D0" w:rsidRPr="006168FD" w14:paraId="64D18AEA" w14:textId="77777777" w:rsidTr="00A41F49">
        <w:trPr>
          <w:trHeight w:val="372"/>
        </w:trPr>
        <w:tc>
          <w:tcPr>
            <w:tcW w:w="2896" w:type="dxa"/>
            <w:tcBorders>
              <w:top w:val="single" w:sz="4" w:space="0" w:color="auto"/>
              <w:left w:val="nil"/>
              <w:bottom w:val="single" w:sz="4" w:space="0" w:color="auto"/>
              <w:right w:val="nil"/>
            </w:tcBorders>
          </w:tcPr>
          <w:p w14:paraId="64D18AE7" w14:textId="77777777" w:rsidR="009232D0" w:rsidRPr="006168FD" w:rsidRDefault="005F3606" w:rsidP="003019AF">
            <w:pPr>
              <w:spacing w:line="360" w:lineRule="auto"/>
              <w:jc w:val="both"/>
              <w:rPr>
                <w:rFonts w:ascii="Times New Roman" w:eastAsia="Book Antiqua" w:hAnsi="Times New Roman" w:cs="Times New Roman"/>
                <w:b/>
                <w:bCs/>
                <w:sz w:val="24"/>
                <w:szCs w:val="24"/>
              </w:rPr>
            </w:pPr>
            <w:r w:rsidRPr="006168FD">
              <w:rPr>
                <w:rFonts w:ascii="Times New Roman" w:eastAsia="Book Antiqua" w:hAnsi="Times New Roman" w:cs="Times New Roman"/>
                <w:b/>
                <w:bCs/>
                <w:sz w:val="24"/>
                <w:szCs w:val="24"/>
              </w:rPr>
              <w:t>Total</w:t>
            </w:r>
          </w:p>
        </w:tc>
        <w:tc>
          <w:tcPr>
            <w:tcW w:w="2896" w:type="dxa"/>
            <w:tcBorders>
              <w:top w:val="single" w:sz="4" w:space="0" w:color="auto"/>
              <w:left w:val="nil"/>
              <w:bottom w:val="single" w:sz="4" w:space="0" w:color="auto"/>
              <w:right w:val="nil"/>
            </w:tcBorders>
          </w:tcPr>
          <w:p w14:paraId="64D18AE8" w14:textId="77777777" w:rsidR="009232D0" w:rsidRPr="006168FD" w:rsidRDefault="005F3606" w:rsidP="003019AF">
            <w:pPr>
              <w:spacing w:line="360" w:lineRule="auto"/>
              <w:jc w:val="both"/>
              <w:rPr>
                <w:rFonts w:ascii="Times New Roman" w:eastAsia="Book Antiqua" w:hAnsi="Times New Roman" w:cs="Times New Roman"/>
                <w:b/>
                <w:bCs/>
                <w:sz w:val="24"/>
                <w:szCs w:val="24"/>
              </w:rPr>
            </w:pPr>
            <w:r w:rsidRPr="006168FD">
              <w:rPr>
                <w:rFonts w:ascii="Times New Roman" w:eastAsia="Book Antiqua" w:hAnsi="Times New Roman" w:cs="Times New Roman"/>
                <w:b/>
                <w:bCs/>
                <w:sz w:val="24"/>
                <w:szCs w:val="24"/>
              </w:rPr>
              <w:t>100</w:t>
            </w:r>
          </w:p>
        </w:tc>
        <w:tc>
          <w:tcPr>
            <w:tcW w:w="2896" w:type="dxa"/>
            <w:tcBorders>
              <w:top w:val="single" w:sz="4" w:space="0" w:color="auto"/>
              <w:left w:val="nil"/>
              <w:bottom w:val="single" w:sz="4" w:space="0" w:color="auto"/>
              <w:right w:val="nil"/>
            </w:tcBorders>
          </w:tcPr>
          <w:p w14:paraId="64D18AE9" w14:textId="77777777" w:rsidR="009232D0" w:rsidRPr="006168FD" w:rsidRDefault="005F3606" w:rsidP="003019AF">
            <w:pPr>
              <w:spacing w:line="360" w:lineRule="auto"/>
              <w:jc w:val="both"/>
              <w:rPr>
                <w:rFonts w:ascii="Times New Roman" w:eastAsia="Book Antiqua" w:hAnsi="Times New Roman" w:cs="Times New Roman"/>
                <w:b/>
                <w:bCs/>
                <w:sz w:val="24"/>
                <w:szCs w:val="24"/>
              </w:rPr>
            </w:pPr>
            <w:r w:rsidRPr="006168FD">
              <w:rPr>
                <w:rFonts w:ascii="Times New Roman" w:eastAsia="Book Antiqua" w:hAnsi="Times New Roman" w:cs="Times New Roman"/>
                <w:b/>
                <w:bCs/>
                <w:sz w:val="24"/>
                <w:szCs w:val="24"/>
              </w:rPr>
              <w:t>100</w:t>
            </w:r>
          </w:p>
        </w:tc>
      </w:tr>
      <w:tr w:rsidR="00CF1855" w:rsidRPr="006168FD" w14:paraId="2117DE15" w14:textId="77777777" w:rsidTr="00A41F49">
        <w:trPr>
          <w:trHeight w:val="372"/>
        </w:trPr>
        <w:tc>
          <w:tcPr>
            <w:tcW w:w="8688" w:type="dxa"/>
            <w:gridSpan w:val="3"/>
            <w:tcBorders>
              <w:top w:val="single" w:sz="4" w:space="0" w:color="auto"/>
              <w:left w:val="nil"/>
              <w:bottom w:val="nil"/>
              <w:right w:val="nil"/>
            </w:tcBorders>
          </w:tcPr>
          <w:p w14:paraId="4FB3001B" w14:textId="0B1466C7" w:rsidR="00CF1855" w:rsidRPr="006168FD" w:rsidRDefault="00CF1855" w:rsidP="003019AF">
            <w:pPr>
              <w:spacing w:line="360" w:lineRule="auto"/>
              <w:jc w:val="both"/>
              <w:rPr>
                <w:rFonts w:ascii="Times New Roman" w:eastAsia="Book Antiqua" w:hAnsi="Times New Roman" w:cs="Times New Roman"/>
                <w:b/>
                <w:bCs/>
                <w:sz w:val="24"/>
                <w:szCs w:val="24"/>
              </w:rPr>
            </w:pPr>
            <w:r w:rsidRPr="00A64B67">
              <w:rPr>
                <w:rStyle w:val="Strong"/>
                <w:rFonts w:ascii="Times New Roman" w:hAnsi="Times New Roman" w:cs="Times New Roman"/>
                <w:sz w:val="24"/>
                <w:szCs w:val="24"/>
              </w:rPr>
              <w:t>Source:</w:t>
            </w:r>
            <w:r w:rsidRPr="00A64B67">
              <w:rPr>
                <w:rFonts w:ascii="Times New Roman" w:hAnsi="Times New Roman" w:cs="Times New Roman"/>
                <w:sz w:val="24"/>
                <w:szCs w:val="24"/>
              </w:rPr>
              <w:t xml:space="preserve"> </w:t>
            </w:r>
            <w:r w:rsidRPr="00F217D4">
              <w:rPr>
                <w:rFonts w:ascii="Times New Roman" w:hAnsi="Times New Roman" w:cs="Times New Roman"/>
                <w:b/>
                <w:bCs/>
                <w:sz w:val="24"/>
                <w:szCs w:val="24"/>
              </w:rPr>
              <w:t>Author’s compilation (2025)</w:t>
            </w:r>
          </w:p>
        </w:tc>
      </w:tr>
    </w:tbl>
    <w:p w14:paraId="64D18AEB" w14:textId="4A7A159B"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lastRenderedPageBreak/>
        <w:t>3.4 Sample Size and Sampling Techniques</w:t>
      </w:r>
    </w:p>
    <w:p w14:paraId="64D18AEC" w14:textId="679FB076"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 sample is a portion of the target population selected systematically. The researcher use</w:t>
      </w:r>
      <w:r w:rsidR="00DF0101">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stratified random sampling due to the nature of the study. The sample w</w:t>
      </w:r>
      <w:r w:rsidR="00DF0101">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drawn from top management, middle management, and operational staff to obtain a representative sample size of respondents involved in the Huduma Namba project.</w:t>
      </w:r>
    </w:p>
    <w:p w14:paraId="64D18AED" w14:textId="77777777" w:rsidR="009232D0" w:rsidRPr="003019AF"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3.4.1 Sample Size</w:t>
      </w:r>
    </w:p>
    <w:p w14:paraId="64D18AEE" w14:textId="439C078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sample size w</w:t>
      </w:r>
      <w:r w:rsidR="005B0FCC">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calculated using the Yamane formula due to its simplicity. Given the target population (N) and a precision level of 95%, the formula is as follows:</w:t>
      </w:r>
    </w:p>
    <w:p w14:paraId="64D18AEF"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n = N / (1 + N * e^2)</w:t>
      </w:r>
    </w:p>
    <w:p w14:paraId="64D18AF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Where:</w:t>
      </w:r>
    </w:p>
    <w:p w14:paraId="64D18AF1"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N = Target population</w:t>
      </w:r>
    </w:p>
    <w:p w14:paraId="64D18AF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n = Sample size</w:t>
      </w:r>
    </w:p>
    <w:p w14:paraId="64D18AF3" w14:textId="68F8CB7B"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e = Precision level (0.05 for a 95% confidence level)</w:t>
      </w:r>
    </w:p>
    <w:p w14:paraId="64D18AF4" w14:textId="77777777"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lastRenderedPageBreak/>
        <w:t>Table 3.2 Sample Size</w:t>
      </w:r>
    </w:p>
    <w:tbl>
      <w:tblPr>
        <w:tblStyle w:val="a1"/>
        <w:tblW w:w="8596" w:type="dxa"/>
        <w:tblLayout w:type="fixed"/>
        <w:tblLook w:val="0400" w:firstRow="0" w:lastRow="0" w:firstColumn="0" w:lastColumn="0" w:noHBand="0" w:noVBand="1"/>
      </w:tblPr>
      <w:tblGrid>
        <w:gridCol w:w="3389"/>
        <w:gridCol w:w="3036"/>
        <w:gridCol w:w="2171"/>
      </w:tblGrid>
      <w:tr w:rsidR="009232D0" w:rsidRPr="003019AF" w14:paraId="64D18AF8" w14:textId="77777777" w:rsidTr="0065151D">
        <w:trPr>
          <w:trHeight w:val="866"/>
        </w:trPr>
        <w:tc>
          <w:tcPr>
            <w:tcW w:w="3389" w:type="dxa"/>
            <w:tcBorders>
              <w:top w:val="single" w:sz="4" w:space="0" w:color="auto"/>
              <w:bottom w:val="single" w:sz="4" w:space="0" w:color="auto"/>
            </w:tcBorders>
          </w:tcPr>
          <w:p w14:paraId="64D18AF5"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Category</w:t>
            </w:r>
          </w:p>
        </w:tc>
        <w:tc>
          <w:tcPr>
            <w:tcW w:w="3036" w:type="dxa"/>
            <w:tcBorders>
              <w:top w:val="single" w:sz="4" w:space="0" w:color="auto"/>
              <w:bottom w:val="single" w:sz="4" w:space="0" w:color="auto"/>
            </w:tcBorders>
          </w:tcPr>
          <w:p w14:paraId="64D18AF6"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Target Population</w:t>
            </w:r>
          </w:p>
        </w:tc>
        <w:tc>
          <w:tcPr>
            <w:tcW w:w="2171" w:type="dxa"/>
            <w:tcBorders>
              <w:top w:val="single" w:sz="4" w:space="0" w:color="auto"/>
              <w:bottom w:val="single" w:sz="4" w:space="0" w:color="auto"/>
            </w:tcBorders>
          </w:tcPr>
          <w:p w14:paraId="64D18AF7"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Sample Size</w:t>
            </w:r>
          </w:p>
        </w:tc>
      </w:tr>
      <w:tr w:rsidR="009232D0" w:rsidRPr="003019AF" w14:paraId="64D18AFC" w14:textId="77777777" w:rsidTr="0065151D">
        <w:trPr>
          <w:trHeight w:val="878"/>
        </w:trPr>
        <w:tc>
          <w:tcPr>
            <w:tcW w:w="3389" w:type="dxa"/>
            <w:tcBorders>
              <w:top w:val="single" w:sz="4" w:space="0" w:color="auto"/>
            </w:tcBorders>
          </w:tcPr>
          <w:p w14:paraId="64D18AF9"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Top Management</w:t>
            </w:r>
          </w:p>
        </w:tc>
        <w:tc>
          <w:tcPr>
            <w:tcW w:w="3036" w:type="dxa"/>
            <w:tcBorders>
              <w:top w:val="single" w:sz="4" w:space="0" w:color="auto"/>
            </w:tcBorders>
          </w:tcPr>
          <w:p w14:paraId="64D18AFA"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20</w:t>
            </w:r>
          </w:p>
        </w:tc>
        <w:tc>
          <w:tcPr>
            <w:tcW w:w="2171" w:type="dxa"/>
            <w:tcBorders>
              <w:top w:val="single" w:sz="4" w:space="0" w:color="auto"/>
            </w:tcBorders>
          </w:tcPr>
          <w:p w14:paraId="64D18AFB"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15</w:t>
            </w:r>
          </w:p>
        </w:tc>
      </w:tr>
      <w:tr w:rsidR="009232D0" w:rsidRPr="003019AF" w14:paraId="64D18B00" w14:textId="77777777" w:rsidTr="0065151D">
        <w:trPr>
          <w:trHeight w:val="866"/>
        </w:trPr>
        <w:tc>
          <w:tcPr>
            <w:tcW w:w="3389" w:type="dxa"/>
          </w:tcPr>
          <w:p w14:paraId="64D18AFD"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Middle Management</w:t>
            </w:r>
          </w:p>
        </w:tc>
        <w:tc>
          <w:tcPr>
            <w:tcW w:w="3036" w:type="dxa"/>
          </w:tcPr>
          <w:p w14:paraId="64D18AFE"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30</w:t>
            </w:r>
          </w:p>
        </w:tc>
        <w:tc>
          <w:tcPr>
            <w:tcW w:w="2171" w:type="dxa"/>
          </w:tcPr>
          <w:p w14:paraId="64D18AFF"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23</w:t>
            </w:r>
          </w:p>
        </w:tc>
      </w:tr>
      <w:tr w:rsidR="009232D0" w:rsidRPr="003019AF" w14:paraId="64D18B04" w14:textId="77777777" w:rsidTr="0065151D">
        <w:trPr>
          <w:trHeight w:val="878"/>
        </w:trPr>
        <w:tc>
          <w:tcPr>
            <w:tcW w:w="3389" w:type="dxa"/>
            <w:tcBorders>
              <w:bottom w:val="single" w:sz="4" w:space="0" w:color="auto"/>
            </w:tcBorders>
          </w:tcPr>
          <w:p w14:paraId="64D18B01"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Operational Staff</w:t>
            </w:r>
          </w:p>
        </w:tc>
        <w:tc>
          <w:tcPr>
            <w:tcW w:w="3036" w:type="dxa"/>
            <w:tcBorders>
              <w:bottom w:val="single" w:sz="4" w:space="0" w:color="auto"/>
            </w:tcBorders>
          </w:tcPr>
          <w:p w14:paraId="64D18B02"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50</w:t>
            </w:r>
          </w:p>
        </w:tc>
        <w:tc>
          <w:tcPr>
            <w:tcW w:w="2171" w:type="dxa"/>
            <w:tcBorders>
              <w:bottom w:val="single" w:sz="4" w:space="0" w:color="auto"/>
            </w:tcBorders>
          </w:tcPr>
          <w:p w14:paraId="64D18B03" w14:textId="77777777" w:rsidR="009232D0" w:rsidRPr="003019AF" w:rsidRDefault="005F3606" w:rsidP="003019AF">
            <w:pPr>
              <w:keepNext/>
              <w:keepLines/>
              <w:spacing w:before="4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42</w:t>
            </w:r>
          </w:p>
        </w:tc>
      </w:tr>
      <w:tr w:rsidR="009232D0" w:rsidRPr="003019AF" w14:paraId="64D18B08" w14:textId="77777777" w:rsidTr="0065151D">
        <w:trPr>
          <w:trHeight w:val="866"/>
        </w:trPr>
        <w:tc>
          <w:tcPr>
            <w:tcW w:w="3389" w:type="dxa"/>
            <w:tcBorders>
              <w:top w:val="single" w:sz="4" w:space="0" w:color="auto"/>
              <w:bottom w:val="single" w:sz="4" w:space="0" w:color="auto"/>
            </w:tcBorders>
          </w:tcPr>
          <w:p w14:paraId="64D18B05"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Total</w:t>
            </w:r>
          </w:p>
        </w:tc>
        <w:tc>
          <w:tcPr>
            <w:tcW w:w="3036" w:type="dxa"/>
            <w:tcBorders>
              <w:top w:val="single" w:sz="4" w:space="0" w:color="auto"/>
              <w:bottom w:val="single" w:sz="4" w:space="0" w:color="auto"/>
            </w:tcBorders>
          </w:tcPr>
          <w:p w14:paraId="64D18B06"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180</w:t>
            </w:r>
          </w:p>
        </w:tc>
        <w:tc>
          <w:tcPr>
            <w:tcW w:w="2171" w:type="dxa"/>
            <w:tcBorders>
              <w:top w:val="single" w:sz="4" w:space="0" w:color="auto"/>
              <w:bottom w:val="single" w:sz="4" w:space="0" w:color="auto"/>
            </w:tcBorders>
          </w:tcPr>
          <w:p w14:paraId="64D18B07" w14:textId="77777777" w:rsidR="009232D0" w:rsidRPr="003019AF" w:rsidRDefault="005F3606" w:rsidP="003019AF">
            <w:pPr>
              <w:keepNext/>
              <w:keepLines/>
              <w:spacing w:before="48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80</w:t>
            </w:r>
          </w:p>
        </w:tc>
      </w:tr>
    </w:tbl>
    <w:p w14:paraId="64D18B09" w14:textId="37CCBB75"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3.5 Data Collection Procedures</w:t>
      </w:r>
    </w:p>
    <w:p w14:paraId="64D18B0A" w14:textId="02DD132E"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Data w</w:t>
      </w:r>
      <w:r w:rsidR="001B6C8D">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collected using questionnaires containing closed-ended questions t</w:t>
      </w:r>
      <w:r w:rsidR="008A5CDB">
        <w:rPr>
          <w:rFonts w:ascii="Times New Roman" w:eastAsia="Book Antiqua" w:hAnsi="Times New Roman" w:cs="Times New Roman"/>
          <w:sz w:val="24"/>
          <w:szCs w:val="24"/>
        </w:rPr>
        <w:t>hat</w:t>
      </w:r>
      <w:r w:rsidRPr="003019AF">
        <w:rPr>
          <w:rFonts w:ascii="Times New Roman" w:eastAsia="Book Antiqua" w:hAnsi="Times New Roman" w:cs="Times New Roman"/>
          <w:sz w:val="24"/>
          <w:szCs w:val="24"/>
        </w:rPr>
        <w:t xml:space="preserve"> </w:t>
      </w:r>
      <w:r w:rsidR="008A5CDB">
        <w:rPr>
          <w:rFonts w:ascii="Times New Roman" w:eastAsia="Book Antiqua" w:hAnsi="Times New Roman" w:cs="Times New Roman"/>
          <w:sz w:val="24"/>
          <w:szCs w:val="24"/>
        </w:rPr>
        <w:t>solicited</w:t>
      </w:r>
      <w:r w:rsidRPr="003019AF">
        <w:rPr>
          <w:rFonts w:ascii="Times New Roman" w:eastAsia="Book Antiqua" w:hAnsi="Times New Roman" w:cs="Times New Roman"/>
          <w:sz w:val="24"/>
          <w:szCs w:val="24"/>
        </w:rPr>
        <w:t xml:space="preserve"> responses from participants. The questionnaires w</w:t>
      </w:r>
      <w:r w:rsidR="008A5CDB">
        <w:rPr>
          <w:rFonts w:ascii="Times New Roman" w:eastAsia="Book Antiqua" w:hAnsi="Times New Roman" w:cs="Times New Roman"/>
          <w:sz w:val="24"/>
          <w:szCs w:val="24"/>
        </w:rPr>
        <w:t>ere</w:t>
      </w:r>
      <w:r w:rsidRPr="003019AF">
        <w:rPr>
          <w:rFonts w:ascii="Times New Roman" w:eastAsia="Book Antiqua" w:hAnsi="Times New Roman" w:cs="Times New Roman"/>
          <w:sz w:val="24"/>
          <w:szCs w:val="24"/>
        </w:rPr>
        <w:t xml:space="preserve"> self-administered and collected after a week to allow ample response time.</w:t>
      </w:r>
    </w:p>
    <w:p w14:paraId="64D18B0B" w14:textId="77777777"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3.6 Pilot Study</w:t>
      </w:r>
    </w:p>
    <w:p w14:paraId="64D18B0C" w14:textId="035A4066"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 pilot study w</w:t>
      </w:r>
      <w:r w:rsidR="00503DDF">
        <w:rPr>
          <w:rFonts w:ascii="Times New Roman" w:eastAsia="Book Antiqua" w:hAnsi="Times New Roman" w:cs="Times New Roman"/>
          <w:sz w:val="24"/>
          <w:szCs w:val="24"/>
        </w:rPr>
        <w:t>as</w:t>
      </w:r>
      <w:r w:rsidRPr="003019AF">
        <w:rPr>
          <w:rFonts w:ascii="Times New Roman" w:eastAsia="Book Antiqua" w:hAnsi="Times New Roman" w:cs="Times New Roman"/>
          <w:sz w:val="24"/>
          <w:szCs w:val="24"/>
        </w:rPr>
        <w:t xml:space="preserve"> conducted on a small sample from the target population to ensure that the research instrument </w:t>
      </w:r>
      <w:r w:rsidR="00503DDF">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valid, reliable, clear, and free from errors. The pilot study results help</w:t>
      </w:r>
      <w:r w:rsidR="00503DDF">
        <w:rPr>
          <w:rFonts w:ascii="Times New Roman" w:eastAsia="Book Antiqua" w:hAnsi="Times New Roman" w:cs="Times New Roman"/>
          <w:sz w:val="24"/>
          <w:szCs w:val="24"/>
        </w:rPr>
        <w:t>ed</w:t>
      </w:r>
      <w:r w:rsidRPr="003019AF">
        <w:rPr>
          <w:rFonts w:ascii="Times New Roman" w:eastAsia="Book Antiqua" w:hAnsi="Times New Roman" w:cs="Times New Roman"/>
          <w:sz w:val="24"/>
          <w:szCs w:val="24"/>
        </w:rPr>
        <w:t xml:space="preserve"> refine the questionnaire before it </w:t>
      </w:r>
      <w:r w:rsidR="00503DDF">
        <w:rPr>
          <w:rFonts w:ascii="Times New Roman" w:eastAsia="Book Antiqua" w:hAnsi="Times New Roman" w:cs="Times New Roman"/>
          <w:sz w:val="24"/>
          <w:szCs w:val="24"/>
        </w:rPr>
        <w:t>was</w:t>
      </w:r>
      <w:r w:rsidRPr="003019AF">
        <w:rPr>
          <w:rFonts w:ascii="Times New Roman" w:eastAsia="Book Antiqua" w:hAnsi="Times New Roman" w:cs="Times New Roman"/>
          <w:sz w:val="24"/>
          <w:szCs w:val="24"/>
        </w:rPr>
        <w:t xml:space="preserve"> administered in the main study.</w:t>
      </w:r>
    </w:p>
    <w:p w14:paraId="64D18B0D" w14:textId="77777777" w:rsidR="009232D0" w:rsidRPr="003019AF" w:rsidRDefault="005F3606" w:rsidP="003019AF">
      <w:pPr>
        <w:keepNext/>
        <w:keepLines/>
        <w:spacing w:before="480" w:after="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3.7 Data Analysis and Presentation</w:t>
      </w:r>
    </w:p>
    <w:p w14:paraId="64D18B0E" w14:textId="0C83AC38"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Data analysis involve</w:t>
      </w:r>
      <w:r w:rsidR="00AA44F5">
        <w:rPr>
          <w:rFonts w:ascii="Times New Roman" w:eastAsia="Book Antiqua" w:hAnsi="Times New Roman" w:cs="Times New Roman"/>
          <w:sz w:val="24"/>
          <w:szCs w:val="24"/>
        </w:rPr>
        <w:t>d</w:t>
      </w:r>
      <w:r w:rsidRPr="003019AF">
        <w:rPr>
          <w:rFonts w:ascii="Times New Roman" w:eastAsia="Book Antiqua" w:hAnsi="Times New Roman" w:cs="Times New Roman"/>
          <w:sz w:val="24"/>
          <w:szCs w:val="24"/>
        </w:rPr>
        <w:t xml:space="preserve"> sorting, coding, and transforming data into statistical information for analysis and interpretation using SPSS. Descriptive statistics </w:t>
      </w:r>
      <w:r w:rsidR="00743B7B">
        <w:rPr>
          <w:rFonts w:ascii="Times New Roman" w:eastAsia="Book Antiqua" w:hAnsi="Times New Roman" w:cs="Times New Roman"/>
          <w:sz w:val="24"/>
          <w:szCs w:val="24"/>
        </w:rPr>
        <w:t>were</w:t>
      </w:r>
      <w:r w:rsidRPr="003019AF">
        <w:rPr>
          <w:rFonts w:ascii="Times New Roman" w:eastAsia="Book Antiqua" w:hAnsi="Times New Roman" w:cs="Times New Roman"/>
          <w:sz w:val="24"/>
          <w:szCs w:val="24"/>
        </w:rPr>
        <w:t xml:space="preserve"> used to summarize the data, while regression analysis </w:t>
      </w:r>
      <w:r w:rsidR="00743B7B">
        <w:rPr>
          <w:rFonts w:ascii="Times New Roman" w:eastAsia="Book Antiqua" w:hAnsi="Times New Roman" w:cs="Times New Roman"/>
          <w:sz w:val="24"/>
          <w:szCs w:val="24"/>
        </w:rPr>
        <w:t>was used to</w:t>
      </w:r>
      <w:r w:rsidRPr="003019AF">
        <w:rPr>
          <w:rFonts w:ascii="Times New Roman" w:eastAsia="Book Antiqua" w:hAnsi="Times New Roman" w:cs="Times New Roman"/>
          <w:sz w:val="24"/>
          <w:szCs w:val="24"/>
        </w:rPr>
        <w:t xml:space="preserve"> examine the relationships between dependent and independent variables. Findings w</w:t>
      </w:r>
      <w:r w:rsidR="00743B7B">
        <w:rPr>
          <w:rFonts w:ascii="Times New Roman" w:eastAsia="Book Antiqua" w:hAnsi="Times New Roman" w:cs="Times New Roman"/>
          <w:sz w:val="24"/>
          <w:szCs w:val="24"/>
        </w:rPr>
        <w:t>ere</w:t>
      </w:r>
      <w:r w:rsidRPr="003019AF">
        <w:rPr>
          <w:rFonts w:ascii="Times New Roman" w:eastAsia="Book Antiqua" w:hAnsi="Times New Roman" w:cs="Times New Roman"/>
          <w:sz w:val="24"/>
          <w:szCs w:val="24"/>
        </w:rPr>
        <w:t xml:space="preserve"> presented in tables and percentages.</w:t>
      </w:r>
    </w:p>
    <w:p w14:paraId="64D18B0F"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The regression model for the study was:</w:t>
      </w:r>
    </w:p>
    <w:p w14:paraId="64D18B10"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Y = a + b</w:t>
      </w:r>
      <w:r w:rsidRPr="003019AF">
        <w:rPr>
          <w:rFonts w:ascii="Times New Roman" w:eastAsia="Book Antiqua" w:hAnsi="Times New Roman" w:cs="Times New Roman"/>
          <w:i/>
          <w:sz w:val="24"/>
          <w:szCs w:val="24"/>
          <w:vertAlign w:val="subscript"/>
        </w:rPr>
        <w:t>1</w:t>
      </w:r>
      <w:r w:rsidRPr="003019AF">
        <w:rPr>
          <w:rFonts w:ascii="Times New Roman" w:eastAsia="Book Antiqua" w:hAnsi="Times New Roman" w:cs="Times New Roman"/>
          <w:i/>
          <w:sz w:val="24"/>
          <w:szCs w:val="24"/>
        </w:rPr>
        <w:t>X</w:t>
      </w:r>
      <w:r w:rsidRPr="003019AF">
        <w:rPr>
          <w:rFonts w:ascii="Times New Roman" w:eastAsia="Book Antiqua" w:hAnsi="Times New Roman" w:cs="Times New Roman"/>
          <w:i/>
          <w:sz w:val="24"/>
          <w:szCs w:val="24"/>
          <w:vertAlign w:val="subscript"/>
        </w:rPr>
        <w:t>1</w:t>
      </w:r>
      <w:r w:rsidRPr="003019AF">
        <w:rPr>
          <w:rFonts w:ascii="Times New Roman" w:eastAsia="Book Antiqua" w:hAnsi="Times New Roman" w:cs="Times New Roman"/>
          <w:sz w:val="24"/>
          <w:szCs w:val="24"/>
        </w:rPr>
        <w:t> + b</w:t>
      </w:r>
      <w:r w:rsidRPr="003019AF">
        <w:rPr>
          <w:rFonts w:ascii="Times New Roman" w:eastAsia="Book Antiqua" w:hAnsi="Times New Roman" w:cs="Times New Roman"/>
          <w:i/>
          <w:sz w:val="24"/>
          <w:szCs w:val="24"/>
          <w:vertAlign w:val="subscript"/>
        </w:rPr>
        <w:t>2</w:t>
      </w:r>
      <w:r w:rsidRPr="003019AF">
        <w:rPr>
          <w:rFonts w:ascii="Times New Roman" w:eastAsia="Book Antiqua" w:hAnsi="Times New Roman" w:cs="Times New Roman"/>
          <w:i/>
          <w:sz w:val="24"/>
          <w:szCs w:val="24"/>
        </w:rPr>
        <w:t>X</w:t>
      </w:r>
      <w:r w:rsidRPr="003019AF">
        <w:rPr>
          <w:rFonts w:ascii="Times New Roman" w:eastAsia="Book Antiqua" w:hAnsi="Times New Roman" w:cs="Times New Roman"/>
          <w:i/>
          <w:sz w:val="24"/>
          <w:szCs w:val="24"/>
          <w:vertAlign w:val="subscript"/>
        </w:rPr>
        <w:t>2 </w:t>
      </w:r>
      <w:r w:rsidRPr="003019AF">
        <w:rPr>
          <w:rFonts w:ascii="Times New Roman" w:eastAsia="Book Antiqua" w:hAnsi="Times New Roman" w:cs="Times New Roman"/>
          <w:sz w:val="24"/>
          <w:szCs w:val="24"/>
        </w:rPr>
        <w:t>+ b</w:t>
      </w:r>
      <w:r w:rsidRPr="003019AF">
        <w:rPr>
          <w:rFonts w:ascii="Times New Roman" w:eastAsia="Book Antiqua" w:hAnsi="Times New Roman" w:cs="Times New Roman"/>
          <w:i/>
          <w:sz w:val="24"/>
          <w:szCs w:val="24"/>
          <w:vertAlign w:val="subscript"/>
        </w:rPr>
        <w:t>3</w:t>
      </w:r>
      <w:r w:rsidRPr="003019AF">
        <w:rPr>
          <w:rFonts w:ascii="Times New Roman" w:eastAsia="Book Antiqua" w:hAnsi="Times New Roman" w:cs="Times New Roman"/>
          <w:i/>
          <w:sz w:val="24"/>
          <w:szCs w:val="24"/>
        </w:rPr>
        <w:t>X</w:t>
      </w:r>
      <w:r w:rsidRPr="003019AF">
        <w:rPr>
          <w:rFonts w:ascii="Times New Roman" w:eastAsia="Book Antiqua" w:hAnsi="Times New Roman" w:cs="Times New Roman"/>
          <w:i/>
          <w:sz w:val="24"/>
          <w:szCs w:val="24"/>
          <w:vertAlign w:val="subscript"/>
        </w:rPr>
        <w:t>3</w:t>
      </w:r>
      <w:r w:rsidRPr="003019AF">
        <w:rPr>
          <w:rFonts w:ascii="Times New Roman" w:eastAsia="Book Antiqua" w:hAnsi="Times New Roman" w:cs="Times New Roman"/>
          <w:sz w:val="24"/>
          <w:szCs w:val="24"/>
        </w:rPr>
        <w:t xml:space="preserve"> + </w:t>
      </w:r>
      <w:r w:rsidRPr="003019AF">
        <w:rPr>
          <w:rFonts w:ascii="Times New Roman" w:eastAsia="Cambria" w:hAnsi="Times New Roman" w:cs="Times New Roman"/>
          <w:sz w:val="24"/>
          <w:szCs w:val="24"/>
        </w:rPr>
        <w:t>ϵ</w:t>
      </w:r>
    </w:p>
    <w:p w14:paraId="64D18B11"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Where Y= Dependent variable (public participation)</w:t>
      </w:r>
    </w:p>
    <w:p w14:paraId="64D18B12"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lastRenderedPageBreak/>
        <w:t>a = constant value</w:t>
      </w:r>
    </w:p>
    <w:p w14:paraId="64D18B13"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b1, b2, b3, = are the coefficients of the predictor variable and</w:t>
      </w:r>
    </w:p>
    <w:p w14:paraId="64D18B14"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X1 = communication strategy and public participation </w:t>
      </w:r>
    </w:p>
    <w:p w14:paraId="64D18B15"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X2 = legal safeguards </w:t>
      </w:r>
    </w:p>
    <w:p w14:paraId="64D18B16"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X3 = exclusion and marginalized group considerations </w:t>
      </w:r>
    </w:p>
    <w:p w14:paraId="64D18B17"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X4 = data protection safeguards </w:t>
      </w:r>
    </w:p>
    <w:p w14:paraId="64D18B18" w14:textId="77777777" w:rsidR="009232D0" w:rsidRPr="003019AF" w:rsidRDefault="005F3606" w:rsidP="003019AF">
      <w:pPr>
        <w:spacing w:after="200" w:line="360" w:lineRule="auto"/>
        <w:jc w:val="both"/>
        <w:rPr>
          <w:rFonts w:ascii="Times New Roman" w:eastAsia="Book Antiqua" w:hAnsi="Times New Roman" w:cs="Times New Roman"/>
          <w:sz w:val="24"/>
          <w:szCs w:val="24"/>
        </w:rPr>
      </w:pPr>
      <w:r w:rsidRPr="003019AF">
        <w:rPr>
          <w:rFonts w:ascii="Times New Roman" w:eastAsia="Cambria" w:hAnsi="Times New Roman" w:cs="Times New Roman"/>
          <w:sz w:val="24"/>
          <w:szCs w:val="24"/>
        </w:rPr>
        <w:t>ϵ</w:t>
      </w:r>
      <w:r w:rsidRPr="003019AF">
        <w:rPr>
          <w:rFonts w:ascii="Times New Roman" w:eastAsia="Book Antiqua" w:hAnsi="Times New Roman" w:cs="Times New Roman"/>
          <w:sz w:val="24"/>
          <w:szCs w:val="24"/>
        </w:rPr>
        <w:t xml:space="preserve"> = Error term</w:t>
      </w:r>
    </w:p>
    <w:p w14:paraId="64D18B19" w14:textId="77777777" w:rsidR="009232D0" w:rsidRPr="003019AF" w:rsidRDefault="009232D0" w:rsidP="003019AF">
      <w:pPr>
        <w:spacing w:after="200" w:line="360" w:lineRule="auto"/>
        <w:jc w:val="both"/>
        <w:rPr>
          <w:rFonts w:ascii="Times New Roman" w:eastAsia="Book Antiqua" w:hAnsi="Times New Roman" w:cs="Times New Roman"/>
          <w:sz w:val="24"/>
          <w:szCs w:val="24"/>
        </w:rPr>
      </w:pPr>
    </w:p>
    <w:p w14:paraId="64D18B1A" w14:textId="77777777" w:rsidR="009232D0" w:rsidRPr="003019AF" w:rsidRDefault="009232D0" w:rsidP="003019AF">
      <w:pPr>
        <w:spacing w:after="200" w:line="360" w:lineRule="auto"/>
        <w:jc w:val="both"/>
        <w:rPr>
          <w:rFonts w:ascii="Times New Roman" w:eastAsia="Book Antiqua" w:hAnsi="Times New Roman" w:cs="Times New Roman"/>
          <w:sz w:val="24"/>
          <w:szCs w:val="24"/>
        </w:rPr>
      </w:pPr>
    </w:p>
    <w:p w14:paraId="64D18B1B" w14:textId="77777777" w:rsidR="009232D0" w:rsidRPr="003019AF" w:rsidRDefault="009232D0" w:rsidP="003019AF">
      <w:pPr>
        <w:spacing w:line="360" w:lineRule="auto"/>
        <w:rPr>
          <w:rFonts w:ascii="Times New Roman" w:hAnsi="Times New Roman" w:cs="Times New Roman"/>
          <w:sz w:val="24"/>
          <w:szCs w:val="24"/>
        </w:rPr>
      </w:pPr>
    </w:p>
    <w:p w14:paraId="64D18B1C" w14:textId="77777777" w:rsidR="009232D0" w:rsidRPr="003019AF" w:rsidRDefault="009232D0" w:rsidP="003019AF">
      <w:pPr>
        <w:spacing w:line="360" w:lineRule="auto"/>
        <w:rPr>
          <w:rFonts w:ascii="Times New Roman" w:hAnsi="Times New Roman" w:cs="Times New Roman"/>
          <w:sz w:val="24"/>
          <w:szCs w:val="24"/>
        </w:rPr>
      </w:pPr>
    </w:p>
    <w:p w14:paraId="64D18B1D" w14:textId="77777777" w:rsidR="009232D0" w:rsidRPr="003019AF" w:rsidRDefault="009232D0" w:rsidP="003019AF">
      <w:pPr>
        <w:spacing w:line="360" w:lineRule="auto"/>
        <w:rPr>
          <w:rFonts w:ascii="Times New Roman" w:hAnsi="Times New Roman" w:cs="Times New Roman"/>
          <w:sz w:val="24"/>
          <w:szCs w:val="24"/>
        </w:rPr>
      </w:pPr>
    </w:p>
    <w:p w14:paraId="64D18B1E" w14:textId="77777777" w:rsidR="009232D0" w:rsidRPr="003019AF" w:rsidRDefault="009232D0" w:rsidP="003019AF">
      <w:pPr>
        <w:spacing w:line="360" w:lineRule="auto"/>
        <w:rPr>
          <w:rFonts w:ascii="Times New Roman" w:hAnsi="Times New Roman" w:cs="Times New Roman"/>
          <w:sz w:val="24"/>
          <w:szCs w:val="24"/>
        </w:rPr>
      </w:pPr>
    </w:p>
    <w:p w14:paraId="64D18B1F" w14:textId="77777777" w:rsidR="009232D0" w:rsidRPr="003019AF" w:rsidRDefault="009232D0" w:rsidP="003019AF">
      <w:pPr>
        <w:spacing w:line="360" w:lineRule="auto"/>
        <w:rPr>
          <w:rFonts w:ascii="Times New Roman" w:hAnsi="Times New Roman" w:cs="Times New Roman"/>
          <w:sz w:val="24"/>
          <w:szCs w:val="24"/>
        </w:rPr>
      </w:pPr>
    </w:p>
    <w:p w14:paraId="64D18B20" w14:textId="77777777" w:rsidR="009232D0" w:rsidRPr="003019AF" w:rsidRDefault="009232D0" w:rsidP="003019AF">
      <w:pPr>
        <w:spacing w:line="360" w:lineRule="auto"/>
        <w:rPr>
          <w:rFonts w:ascii="Times New Roman" w:hAnsi="Times New Roman" w:cs="Times New Roman"/>
          <w:sz w:val="24"/>
          <w:szCs w:val="24"/>
        </w:rPr>
      </w:pPr>
    </w:p>
    <w:p w14:paraId="64D18B21" w14:textId="77777777" w:rsidR="009232D0" w:rsidRPr="003019AF" w:rsidRDefault="009232D0" w:rsidP="003019AF">
      <w:pPr>
        <w:spacing w:line="360" w:lineRule="auto"/>
        <w:rPr>
          <w:rFonts w:ascii="Times New Roman" w:hAnsi="Times New Roman" w:cs="Times New Roman"/>
          <w:sz w:val="24"/>
          <w:szCs w:val="24"/>
        </w:rPr>
      </w:pPr>
    </w:p>
    <w:p w14:paraId="64D18B22" w14:textId="77777777" w:rsidR="009232D0" w:rsidRPr="003019AF" w:rsidRDefault="009232D0" w:rsidP="003019AF">
      <w:pPr>
        <w:spacing w:line="360" w:lineRule="auto"/>
        <w:rPr>
          <w:rFonts w:ascii="Times New Roman" w:hAnsi="Times New Roman" w:cs="Times New Roman"/>
          <w:sz w:val="24"/>
          <w:szCs w:val="24"/>
        </w:rPr>
      </w:pPr>
    </w:p>
    <w:p w14:paraId="64D18B23" w14:textId="77777777" w:rsidR="009232D0" w:rsidRPr="003019AF" w:rsidRDefault="009232D0" w:rsidP="003019AF">
      <w:pPr>
        <w:spacing w:line="360" w:lineRule="auto"/>
        <w:rPr>
          <w:rFonts w:ascii="Times New Roman" w:hAnsi="Times New Roman" w:cs="Times New Roman"/>
          <w:sz w:val="24"/>
          <w:szCs w:val="24"/>
        </w:rPr>
      </w:pPr>
    </w:p>
    <w:p w14:paraId="64D18B24" w14:textId="77777777" w:rsidR="009232D0" w:rsidRPr="003019AF" w:rsidRDefault="009232D0" w:rsidP="003019AF">
      <w:pPr>
        <w:spacing w:line="360" w:lineRule="auto"/>
        <w:rPr>
          <w:rFonts w:ascii="Times New Roman" w:hAnsi="Times New Roman" w:cs="Times New Roman"/>
          <w:sz w:val="24"/>
          <w:szCs w:val="24"/>
        </w:rPr>
      </w:pPr>
    </w:p>
    <w:p w14:paraId="64D18B25" w14:textId="77777777" w:rsidR="009232D0" w:rsidRPr="003019AF" w:rsidRDefault="009232D0" w:rsidP="003019AF">
      <w:pPr>
        <w:spacing w:line="360" w:lineRule="auto"/>
        <w:rPr>
          <w:rFonts w:ascii="Times New Roman" w:hAnsi="Times New Roman" w:cs="Times New Roman"/>
          <w:sz w:val="24"/>
          <w:szCs w:val="24"/>
        </w:rPr>
      </w:pPr>
    </w:p>
    <w:p w14:paraId="1CE24206" w14:textId="77777777" w:rsidR="00C9722B" w:rsidRDefault="00C9722B" w:rsidP="003019AF">
      <w:pPr>
        <w:spacing w:before="280" w:after="280" w:line="360" w:lineRule="auto"/>
        <w:jc w:val="center"/>
        <w:rPr>
          <w:rFonts w:ascii="Times New Roman" w:eastAsia="Times New Roman" w:hAnsi="Times New Roman" w:cs="Times New Roman"/>
          <w:b/>
          <w:sz w:val="24"/>
          <w:szCs w:val="24"/>
        </w:rPr>
      </w:pPr>
    </w:p>
    <w:p w14:paraId="6D2EC30B" w14:textId="77777777" w:rsidR="00C9722B" w:rsidRDefault="00C9722B" w:rsidP="003019AF">
      <w:pPr>
        <w:spacing w:before="280" w:after="280" w:line="360" w:lineRule="auto"/>
        <w:jc w:val="center"/>
        <w:rPr>
          <w:rFonts w:ascii="Times New Roman" w:eastAsia="Times New Roman" w:hAnsi="Times New Roman" w:cs="Times New Roman"/>
          <w:b/>
          <w:sz w:val="24"/>
          <w:szCs w:val="24"/>
        </w:rPr>
      </w:pPr>
    </w:p>
    <w:p w14:paraId="541E544C" w14:textId="77777777" w:rsidR="00C9722B" w:rsidRDefault="00C9722B" w:rsidP="003019AF">
      <w:pPr>
        <w:spacing w:before="280" w:after="280" w:line="360" w:lineRule="auto"/>
        <w:jc w:val="center"/>
        <w:rPr>
          <w:rFonts w:ascii="Times New Roman" w:eastAsia="Times New Roman" w:hAnsi="Times New Roman" w:cs="Times New Roman"/>
          <w:b/>
          <w:sz w:val="24"/>
          <w:szCs w:val="24"/>
        </w:rPr>
      </w:pPr>
    </w:p>
    <w:p w14:paraId="64D18B26" w14:textId="35FD5E7B" w:rsidR="009232D0" w:rsidRPr="003019AF" w:rsidRDefault="005F3606" w:rsidP="003019AF">
      <w:pPr>
        <w:spacing w:before="280" w:after="280"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CHAPTER FOUR</w:t>
      </w:r>
    </w:p>
    <w:p w14:paraId="64D18B27" w14:textId="77777777" w:rsidR="009232D0" w:rsidRPr="003019AF" w:rsidRDefault="005F3606" w:rsidP="003019AF">
      <w:pPr>
        <w:spacing w:before="280" w:after="280" w:line="360" w:lineRule="auto"/>
        <w:jc w:val="center"/>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DATA ANALYSIS AND PRESENTATION</w:t>
      </w:r>
    </w:p>
    <w:p w14:paraId="64D18B28"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44" w:name="_1yyy98l" w:colFirst="0" w:colLast="0"/>
      <w:bookmarkEnd w:id="44"/>
      <w:r w:rsidRPr="003019AF">
        <w:rPr>
          <w:rFonts w:ascii="Times New Roman" w:eastAsia="Times New Roman" w:hAnsi="Times New Roman" w:cs="Times New Roman"/>
          <w:b/>
          <w:sz w:val="24"/>
          <w:szCs w:val="24"/>
        </w:rPr>
        <w:t>4.1 Introduction</w:t>
      </w:r>
    </w:p>
    <w:p w14:paraId="64D18B29" w14:textId="5D1CA2BE"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This chapter presents and discusses the analysis, presentation</w:t>
      </w:r>
      <w:r w:rsidR="0029511C">
        <w:rPr>
          <w:rFonts w:ascii="Times New Roman" w:eastAsia="Times New Roman" w:hAnsi="Times New Roman" w:cs="Times New Roman"/>
          <w:sz w:val="24"/>
          <w:szCs w:val="24"/>
        </w:rPr>
        <w:t>,</w:t>
      </w:r>
      <w:r w:rsidRPr="003019AF">
        <w:rPr>
          <w:rFonts w:ascii="Times New Roman" w:eastAsia="Times New Roman" w:hAnsi="Times New Roman" w:cs="Times New Roman"/>
          <w:sz w:val="24"/>
          <w:szCs w:val="24"/>
        </w:rPr>
        <w:t xml:space="preserve"> and interpretation of research findings related to the research objectives. These explained the procedures and techniques applied to analyze and present the data acquired through the use of questionnaires</w:t>
      </w:r>
      <w:r w:rsidR="0029511C">
        <w:rPr>
          <w:rFonts w:ascii="Times New Roman" w:eastAsia="Times New Roman" w:hAnsi="Times New Roman" w:cs="Times New Roman"/>
          <w:sz w:val="24"/>
          <w:szCs w:val="24"/>
        </w:rPr>
        <w:t>,</w:t>
      </w:r>
      <w:r w:rsidRPr="003019AF">
        <w:rPr>
          <w:rFonts w:ascii="Times New Roman" w:eastAsia="Times New Roman" w:hAnsi="Times New Roman" w:cs="Times New Roman"/>
          <w:sz w:val="24"/>
          <w:szCs w:val="24"/>
        </w:rPr>
        <w:t xml:space="preserve"> and these data </w:t>
      </w:r>
      <w:r w:rsidR="0029511C">
        <w:rPr>
          <w:rFonts w:ascii="Times New Roman" w:eastAsia="Times New Roman" w:hAnsi="Times New Roman" w:cs="Times New Roman"/>
          <w:sz w:val="24"/>
          <w:szCs w:val="24"/>
        </w:rPr>
        <w:t>express</w:t>
      </w:r>
      <w:r w:rsidRPr="003019AF">
        <w:rPr>
          <w:rFonts w:ascii="Times New Roman" w:eastAsia="Times New Roman" w:hAnsi="Times New Roman" w:cs="Times New Roman"/>
          <w:sz w:val="24"/>
          <w:szCs w:val="24"/>
        </w:rPr>
        <w:t xml:space="preserve"> </w:t>
      </w:r>
      <w:r w:rsidR="0029511C">
        <w:rPr>
          <w:rFonts w:ascii="Times New Roman" w:eastAsia="Times New Roman" w:hAnsi="Times New Roman" w:cs="Times New Roman"/>
          <w:sz w:val="24"/>
          <w:szCs w:val="24"/>
        </w:rPr>
        <w:t xml:space="preserve">the </w:t>
      </w:r>
      <w:r w:rsidRPr="003019AF">
        <w:rPr>
          <w:rFonts w:ascii="Times New Roman" w:eastAsia="Times New Roman" w:hAnsi="Times New Roman" w:cs="Times New Roman"/>
          <w:sz w:val="24"/>
          <w:szCs w:val="24"/>
        </w:rPr>
        <w:t xml:space="preserve">different respondents. </w:t>
      </w:r>
    </w:p>
    <w:p w14:paraId="64D18B2A"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45" w:name="_4iylrwe" w:colFirst="0" w:colLast="0"/>
      <w:bookmarkEnd w:id="45"/>
      <w:r w:rsidRPr="003019AF">
        <w:rPr>
          <w:rFonts w:ascii="Times New Roman" w:eastAsia="Times New Roman" w:hAnsi="Times New Roman" w:cs="Times New Roman"/>
          <w:b/>
          <w:sz w:val="24"/>
          <w:szCs w:val="24"/>
        </w:rPr>
        <w:t>4.2 Presentation of findings (as per research objectives)</w:t>
      </w:r>
    </w:p>
    <w:p w14:paraId="64D18B2B"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46" w:name="_2y3w247" w:colFirst="0" w:colLast="0"/>
      <w:bookmarkEnd w:id="46"/>
      <w:r w:rsidRPr="003019AF">
        <w:rPr>
          <w:rFonts w:ascii="Times New Roman" w:eastAsia="Times New Roman" w:hAnsi="Times New Roman" w:cs="Times New Roman"/>
          <w:b/>
          <w:sz w:val="24"/>
          <w:szCs w:val="24"/>
        </w:rPr>
        <w:t>4.2.1 Response Rate</w:t>
      </w:r>
    </w:p>
    <w:p w14:paraId="64D18B2C"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47" w:name="_1d96cc0" w:colFirst="0" w:colLast="0"/>
      <w:bookmarkEnd w:id="47"/>
      <w:r w:rsidRPr="003019AF">
        <w:rPr>
          <w:rFonts w:ascii="Times New Roman" w:eastAsia="Times New Roman" w:hAnsi="Times New Roman" w:cs="Times New Roman"/>
          <w:b/>
          <w:sz w:val="24"/>
          <w:szCs w:val="24"/>
        </w:rPr>
        <w:t>Table 4. 2 Response Rate</w:t>
      </w:r>
    </w:p>
    <w:tbl>
      <w:tblPr>
        <w:tblStyle w:val="a2"/>
        <w:tblW w:w="8826" w:type="dxa"/>
        <w:jc w:val="center"/>
        <w:tblLayout w:type="fixed"/>
        <w:tblLook w:val="0400" w:firstRow="0" w:lastRow="0" w:firstColumn="0" w:lastColumn="0" w:noHBand="0" w:noVBand="1"/>
      </w:tblPr>
      <w:tblGrid>
        <w:gridCol w:w="2933"/>
        <w:gridCol w:w="2944"/>
        <w:gridCol w:w="2949"/>
      </w:tblGrid>
      <w:tr w:rsidR="009232D0" w:rsidRPr="0002618D" w14:paraId="64D18B30" w14:textId="77777777">
        <w:trPr>
          <w:trHeight w:val="593"/>
          <w:jc w:val="center"/>
        </w:trPr>
        <w:tc>
          <w:tcPr>
            <w:tcW w:w="2933" w:type="dxa"/>
            <w:tcBorders>
              <w:top w:val="single" w:sz="4" w:space="0" w:color="000000"/>
              <w:bottom w:val="single" w:sz="4" w:space="0" w:color="000000"/>
            </w:tcBorders>
          </w:tcPr>
          <w:p w14:paraId="64D18B2D"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 xml:space="preserve">Category </w:t>
            </w:r>
          </w:p>
        </w:tc>
        <w:tc>
          <w:tcPr>
            <w:tcW w:w="2944" w:type="dxa"/>
            <w:tcBorders>
              <w:top w:val="single" w:sz="4" w:space="0" w:color="000000"/>
              <w:bottom w:val="single" w:sz="4" w:space="0" w:color="000000"/>
            </w:tcBorders>
          </w:tcPr>
          <w:p w14:paraId="64D18B2E"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Frequency</w:t>
            </w:r>
          </w:p>
        </w:tc>
        <w:tc>
          <w:tcPr>
            <w:tcW w:w="2949" w:type="dxa"/>
            <w:tcBorders>
              <w:top w:val="single" w:sz="4" w:space="0" w:color="000000"/>
              <w:bottom w:val="single" w:sz="4" w:space="0" w:color="000000"/>
            </w:tcBorders>
          </w:tcPr>
          <w:p w14:paraId="64D18B2F"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Percentage</w:t>
            </w:r>
          </w:p>
        </w:tc>
      </w:tr>
      <w:tr w:rsidR="009232D0" w:rsidRPr="003019AF" w14:paraId="64D18B34" w14:textId="77777777">
        <w:trPr>
          <w:trHeight w:val="593"/>
          <w:jc w:val="center"/>
        </w:trPr>
        <w:tc>
          <w:tcPr>
            <w:tcW w:w="2933" w:type="dxa"/>
            <w:tcBorders>
              <w:top w:val="single" w:sz="4" w:space="0" w:color="000000"/>
            </w:tcBorders>
          </w:tcPr>
          <w:p w14:paraId="64D18B3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Response </w:t>
            </w:r>
          </w:p>
        </w:tc>
        <w:tc>
          <w:tcPr>
            <w:tcW w:w="2944" w:type="dxa"/>
            <w:tcBorders>
              <w:top w:val="single" w:sz="4" w:space="0" w:color="000000"/>
            </w:tcBorders>
          </w:tcPr>
          <w:p w14:paraId="64D18B3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2949" w:type="dxa"/>
            <w:tcBorders>
              <w:top w:val="single" w:sz="4" w:space="0" w:color="000000"/>
            </w:tcBorders>
          </w:tcPr>
          <w:p w14:paraId="64D18B3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50</w:t>
            </w:r>
          </w:p>
        </w:tc>
      </w:tr>
      <w:tr w:rsidR="009232D0" w:rsidRPr="003019AF" w14:paraId="64D18B38" w14:textId="77777777" w:rsidTr="00BE2EB5">
        <w:trPr>
          <w:trHeight w:val="579"/>
          <w:jc w:val="center"/>
        </w:trPr>
        <w:tc>
          <w:tcPr>
            <w:tcW w:w="2933" w:type="dxa"/>
            <w:tcBorders>
              <w:bottom w:val="single" w:sz="4" w:space="0" w:color="000000"/>
            </w:tcBorders>
          </w:tcPr>
          <w:p w14:paraId="64D18B3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Non-response</w:t>
            </w:r>
          </w:p>
        </w:tc>
        <w:tc>
          <w:tcPr>
            <w:tcW w:w="2944" w:type="dxa"/>
            <w:tcBorders>
              <w:bottom w:val="single" w:sz="4" w:space="0" w:color="000000"/>
            </w:tcBorders>
          </w:tcPr>
          <w:p w14:paraId="64D18B3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2949" w:type="dxa"/>
            <w:tcBorders>
              <w:bottom w:val="single" w:sz="4" w:space="0" w:color="000000"/>
            </w:tcBorders>
          </w:tcPr>
          <w:p w14:paraId="64D18B3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50</w:t>
            </w:r>
          </w:p>
        </w:tc>
      </w:tr>
      <w:tr w:rsidR="009232D0" w:rsidRPr="0002618D" w14:paraId="64D18B3C" w14:textId="77777777" w:rsidTr="00BE2EB5">
        <w:trPr>
          <w:trHeight w:val="783"/>
          <w:jc w:val="center"/>
        </w:trPr>
        <w:tc>
          <w:tcPr>
            <w:tcW w:w="2933" w:type="dxa"/>
            <w:tcBorders>
              <w:top w:val="single" w:sz="4" w:space="0" w:color="000000"/>
              <w:bottom w:val="single" w:sz="4" w:space="0" w:color="auto"/>
            </w:tcBorders>
          </w:tcPr>
          <w:p w14:paraId="64D18B39"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 xml:space="preserve">Total </w:t>
            </w:r>
          </w:p>
        </w:tc>
        <w:tc>
          <w:tcPr>
            <w:tcW w:w="2944" w:type="dxa"/>
            <w:tcBorders>
              <w:top w:val="single" w:sz="4" w:space="0" w:color="000000"/>
              <w:bottom w:val="single" w:sz="4" w:space="0" w:color="auto"/>
            </w:tcBorders>
          </w:tcPr>
          <w:p w14:paraId="64D18B3A"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80</w:t>
            </w:r>
          </w:p>
        </w:tc>
        <w:tc>
          <w:tcPr>
            <w:tcW w:w="2949" w:type="dxa"/>
            <w:tcBorders>
              <w:top w:val="single" w:sz="4" w:space="0" w:color="000000"/>
              <w:bottom w:val="single" w:sz="4" w:space="0" w:color="auto"/>
            </w:tcBorders>
          </w:tcPr>
          <w:p w14:paraId="64D18B3B" w14:textId="77777777" w:rsidR="009232D0" w:rsidRPr="0002618D" w:rsidRDefault="005F3606" w:rsidP="003019AF">
            <w:pPr>
              <w:spacing w:line="360" w:lineRule="auto"/>
              <w:jc w:val="both"/>
              <w:rPr>
                <w:rFonts w:ascii="Times New Roman" w:eastAsia="Times New Roman" w:hAnsi="Times New Roman" w:cs="Times New Roman"/>
                <w:b/>
                <w:bCs/>
                <w:sz w:val="24"/>
                <w:szCs w:val="24"/>
              </w:rPr>
            </w:pPr>
            <w:r w:rsidRPr="0002618D">
              <w:rPr>
                <w:rFonts w:ascii="Times New Roman" w:eastAsia="Times New Roman" w:hAnsi="Times New Roman" w:cs="Times New Roman"/>
                <w:b/>
                <w:bCs/>
                <w:sz w:val="24"/>
                <w:szCs w:val="24"/>
              </w:rPr>
              <w:t>100</w:t>
            </w:r>
          </w:p>
        </w:tc>
      </w:tr>
    </w:tbl>
    <w:p w14:paraId="64D18B3D"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table 4.1 show the total number of respondents who responded and those who did not respond. As the findings indicated, 80 questionnaires were prepared thereafter, they were distributed, 40 questionnaires were returned full answered which represent 50% while 40 questionnaires equivalent to 40% were not returned. This implies that the researcher missed the opportunity to collect the questionnaires to a half of his sample size as most employees were on paid leave. The findings in this study leads to the interpretation that the number of questionnaires could be used in the research study. </w:t>
      </w:r>
    </w:p>
    <w:p w14:paraId="29077C5B" w14:textId="77777777" w:rsidR="00C9722B" w:rsidRDefault="00C9722B" w:rsidP="003019AF">
      <w:pPr>
        <w:spacing w:before="280" w:after="280" w:line="360" w:lineRule="auto"/>
        <w:jc w:val="both"/>
        <w:rPr>
          <w:rFonts w:ascii="Times New Roman" w:eastAsia="Times New Roman" w:hAnsi="Times New Roman" w:cs="Times New Roman"/>
          <w:b/>
          <w:sz w:val="24"/>
          <w:szCs w:val="24"/>
        </w:rPr>
      </w:pPr>
      <w:bookmarkStart w:id="48" w:name="_3x8tuzt" w:colFirst="0" w:colLast="0"/>
      <w:bookmarkEnd w:id="48"/>
    </w:p>
    <w:p w14:paraId="1F7E00F3" w14:textId="77777777" w:rsidR="00C9722B" w:rsidRDefault="00C9722B" w:rsidP="003019AF">
      <w:pPr>
        <w:spacing w:before="280" w:after="280" w:line="360" w:lineRule="auto"/>
        <w:jc w:val="both"/>
        <w:rPr>
          <w:rFonts w:ascii="Times New Roman" w:eastAsia="Times New Roman" w:hAnsi="Times New Roman" w:cs="Times New Roman"/>
          <w:b/>
          <w:sz w:val="24"/>
          <w:szCs w:val="24"/>
        </w:rPr>
      </w:pPr>
    </w:p>
    <w:p w14:paraId="09D7FD46" w14:textId="77777777" w:rsidR="00C9722B" w:rsidRDefault="00C9722B" w:rsidP="003019AF">
      <w:pPr>
        <w:spacing w:before="280" w:after="280" w:line="360" w:lineRule="auto"/>
        <w:jc w:val="both"/>
        <w:rPr>
          <w:rFonts w:ascii="Times New Roman" w:eastAsia="Times New Roman" w:hAnsi="Times New Roman" w:cs="Times New Roman"/>
          <w:b/>
          <w:sz w:val="24"/>
          <w:szCs w:val="24"/>
        </w:rPr>
      </w:pPr>
    </w:p>
    <w:p w14:paraId="64D18B3E" w14:textId="3FF735CE"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 xml:space="preserve">4.2.2 Gender Response </w:t>
      </w:r>
    </w:p>
    <w:p w14:paraId="64D18B3F"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49" w:name="_2ce457m" w:colFirst="0" w:colLast="0"/>
      <w:bookmarkEnd w:id="49"/>
      <w:r w:rsidRPr="003019AF">
        <w:rPr>
          <w:rFonts w:ascii="Times New Roman" w:eastAsia="Times New Roman" w:hAnsi="Times New Roman" w:cs="Times New Roman"/>
          <w:b/>
          <w:sz w:val="24"/>
          <w:szCs w:val="24"/>
        </w:rPr>
        <w:t>Table 4. 3 Gender Analysis</w:t>
      </w:r>
    </w:p>
    <w:tbl>
      <w:tblPr>
        <w:tblStyle w:val="a3"/>
        <w:tblW w:w="8523" w:type="dxa"/>
        <w:jc w:val="center"/>
        <w:tblLayout w:type="fixed"/>
        <w:tblLook w:val="0400" w:firstRow="0" w:lastRow="0" w:firstColumn="0" w:lastColumn="0" w:noHBand="0" w:noVBand="1"/>
      </w:tblPr>
      <w:tblGrid>
        <w:gridCol w:w="2841"/>
        <w:gridCol w:w="2841"/>
        <w:gridCol w:w="2841"/>
      </w:tblGrid>
      <w:tr w:rsidR="009232D0" w:rsidRPr="00FA0444" w14:paraId="64D18B43" w14:textId="77777777">
        <w:trPr>
          <w:jc w:val="center"/>
        </w:trPr>
        <w:tc>
          <w:tcPr>
            <w:tcW w:w="2841" w:type="dxa"/>
            <w:tcBorders>
              <w:top w:val="single" w:sz="4" w:space="0" w:color="000000"/>
              <w:bottom w:val="single" w:sz="4" w:space="0" w:color="000000"/>
            </w:tcBorders>
          </w:tcPr>
          <w:p w14:paraId="64D18B40"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 xml:space="preserve">Category </w:t>
            </w:r>
          </w:p>
        </w:tc>
        <w:tc>
          <w:tcPr>
            <w:tcW w:w="2841" w:type="dxa"/>
            <w:tcBorders>
              <w:top w:val="single" w:sz="4" w:space="0" w:color="000000"/>
              <w:bottom w:val="single" w:sz="4" w:space="0" w:color="000000"/>
            </w:tcBorders>
          </w:tcPr>
          <w:p w14:paraId="64D18B41"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 xml:space="preserve">Frequency </w:t>
            </w:r>
          </w:p>
        </w:tc>
        <w:tc>
          <w:tcPr>
            <w:tcW w:w="2841" w:type="dxa"/>
            <w:tcBorders>
              <w:top w:val="single" w:sz="4" w:space="0" w:color="000000"/>
              <w:bottom w:val="single" w:sz="4" w:space="0" w:color="000000"/>
            </w:tcBorders>
          </w:tcPr>
          <w:p w14:paraId="64D18B42"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 xml:space="preserve">Percentage </w:t>
            </w:r>
          </w:p>
        </w:tc>
      </w:tr>
      <w:tr w:rsidR="009232D0" w:rsidRPr="003019AF" w14:paraId="64D18B47" w14:textId="77777777">
        <w:trPr>
          <w:jc w:val="center"/>
        </w:trPr>
        <w:tc>
          <w:tcPr>
            <w:tcW w:w="2841" w:type="dxa"/>
            <w:tcBorders>
              <w:top w:val="single" w:sz="4" w:space="0" w:color="000000"/>
            </w:tcBorders>
          </w:tcPr>
          <w:p w14:paraId="64D18B4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Male </w:t>
            </w:r>
          </w:p>
        </w:tc>
        <w:tc>
          <w:tcPr>
            <w:tcW w:w="2841" w:type="dxa"/>
            <w:tcBorders>
              <w:top w:val="single" w:sz="4" w:space="0" w:color="000000"/>
            </w:tcBorders>
          </w:tcPr>
          <w:p w14:paraId="64D18B4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24</w:t>
            </w:r>
          </w:p>
        </w:tc>
        <w:tc>
          <w:tcPr>
            <w:tcW w:w="2841" w:type="dxa"/>
            <w:tcBorders>
              <w:top w:val="single" w:sz="4" w:space="0" w:color="000000"/>
            </w:tcBorders>
          </w:tcPr>
          <w:p w14:paraId="64D18B4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60</w:t>
            </w:r>
          </w:p>
        </w:tc>
      </w:tr>
      <w:tr w:rsidR="009232D0" w:rsidRPr="003019AF" w14:paraId="64D18B4B" w14:textId="77777777" w:rsidTr="00984834">
        <w:trPr>
          <w:jc w:val="center"/>
        </w:trPr>
        <w:tc>
          <w:tcPr>
            <w:tcW w:w="2841" w:type="dxa"/>
            <w:tcBorders>
              <w:bottom w:val="single" w:sz="4" w:space="0" w:color="000000"/>
            </w:tcBorders>
          </w:tcPr>
          <w:p w14:paraId="64D18B4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Female </w:t>
            </w:r>
          </w:p>
        </w:tc>
        <w:tc>
          <w:tcPr>
            <w:tcW w:w="2841" w:type="dxa"/>
            <w:tcBorders>
              <w:bottom w:val="single" w:sz="4" w:space="0" w:color="000000"/>
            </w:tcBorders>
          </w:tcPr>
          <w:p w14:paraId="64D18B4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16</w:t>
            </w:r>
          </w:p>
        </w:tc>
        <w:tc>
          <w:tcPr>
            <w:tcW w:w="2841" w:type="dxa"/>
            <w:tcBorders>
              <w:bottom w:val="single" w:sz="4" w:space="0" w:color="000000"/>
            </w:tcBorders>
          </w:tcPr>
          <w:p w14:paraId="64D18B4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r>
      <w:tr w:rsidR="009232D0" w:rsidRPr="00FA0444" w14:paraId="64D18B4F" w14:textId="77777777" w:rsidTr="00984834">
        <w:trPr>
          <w:trHeight w:val="287"/>
          <w:jc w:val="center"/>
        </w:trPr>
        <w:tc>
          <w:tcPr>
            <w:tcW w:w="2841" w:type="dxa"/>
            <w:tcBorders>
              <w:top w:val="single" w:sz="4" w:space="0" w:color="000000"/>
              <w:bottom w:val="single" w:sz="4" w:space="0" w:color="auto"/>
            </w:tcBorders>
          </w:tcPr>
          <w:p w14:paraId="64D18B4C"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 xml:space="preserve">Total </w:t>
            </w:r>
          </w:p>
        </w:tc>
        <w:tc>
          <w:tcPr>
            <w:tcW w:w="2841" w:type="dxa"/>
            <w:tcBorders>
              <w:top w:val="single" w:sz="4" w:space="0" w:color="000000"/>
              <w:bottom w:val="single" w:sz="4" w:space="0" w:color="auto"/>
            </w:tcBorders>
          </w:tcPr>
          <w:p w14:paraId="64D18B4D"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40</w:t>
            </w:r>
          </w:p>
        </w:tc>
        <w:tc>
          <w:tcPr>
            <w:tcW w:w="2841" w:type="dxa"/>
            <w:tcBorders>
              <w:top w:val="single" w:sz="4" w:space="0" w:color="000000"/>
              <w:bottom w:val="single" w:sz="4" w:space="0" w:color="auto"/>
            </w:tcBorders>
          </w:tcPr>
          <w:p w14:paraId="64D18B4E" w14:textId="77777777" w:rsidR="009232D0" w:rsidRPr="00FA0444" w:rsidRDefault="005F3606" w:rsidP="003019AF">
            <w:pPr>
              <w:spacing w:line="360" w:lineRule="auto"/>
              <w:jc w:val="both"/>
              <w:rPr>
                <w:rFonts w:ascii="Times New Roman" w:eastAsia="Times New Roman" w:hAnsi="Times New Roman" w:cs="Times New Roman"/>
                <w:b/>
                <w:bCs/>
                <w:sz w:val="24"/>
                <w:szCs w:val="24"/>
              </w:rPr>
            </w:pPr>
            <w:r w:rsidRPr="00FA0444">
              <w:rPr>
                <w:rFonts w:ascii="Times New Roman" w:eastAsia="Times New Roman" w:hAnsi="Times New Roman" w:cs="Times New Roman"/>
                <w:b/>
                <w:bCs/>
                <w:sz w:val="24"/>
                <w:szCs w:val="24"/>
              </w:rPr>
              <w:t>100</w:t>
            </w:r>
          </w:p>
        </w:tc>
      </w:tr>
    </w:tbl>
    <w:p w14:paraId="64D18B50"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0" w:name="_rjefff" w:colFirst="0" w:colLast="0"/>
      <w:bookmarkEnd w:id="50"/>
      <w:r w:rsidRPr="003019AF">
        <w:rPr>
          <w:rFonts w:ascii="Times New Roman" w:eastAsia="Times New Roman" w:hAnsi="Times New Roman" w:cs="Times New Roman"/>
          <w:b/>
          <w:sz w:val="24"/>
          <w:szCs w:val="24"/>
        </w:rPr>
        <w:t>Figure 4. 1 Gender Response</w:t>
      </w:r>
    </w:p>
    <w:p w14:paraId="64D18B51"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noProof/>
          <w:sz w:val="24"/>
          <w:szCs w:val="24"/>
        </w:rPr>
        <w:drawing>
          <wp:inline distT="0" distB="0" distL="0" distR="0" wp14:anchorId="64D18EAB" wp14:editId="64D18EAC">
            <wp:extent cx="5160968" cy="2746632"/>
            <wp:effectExtent l="0" t="0" r="20955" b="158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4D18B52"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 xml:space="preserve">Source: Author (2024) </w:t>
      </w:r>
    </w:p>
    <w:p w14:paraId="64D18B53"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Attempts were made to establish the gender of the respondent. These were regarded important as it would establish the gender that mainly contributed to the study. The study findings as shown on table 4.2 and figure 4.2 indicated that 60% of respondent were male while 40% were female, this shows that male respondents mainly contributed major respondent in the study. </w:t>
      </w:r>
    </w:p>
    <w:p w14:paraId="64D18B54" w14:textId="77777777" w:rsidR="009232D0" w:rsidRPr="003019AF" w:rsidRDefault="009232D0" w:rsidP="003019AF">
      <w:pPr>
        <w:spacing w:before="280" w:after="280" w:line="360" w:lineRule="auto"/>
        <w:jc w:val="both"/>
        <w:rPr>
          <w:rFonts w:ascii="Times New Roman" w:eastAsia="Times New Roman" w:hAnsi="Times New Roman" w:cs="Times New Roman"/>
          <w:sz w:val="24"/>
          <w:szCs w:val="24"/>
        </w:rPr>
      </w:pPr>
    </w:p>
    <w:p w14:paraId="64D18B55" w14:textId="77777777" w:rsidR="009232D0" w:rsidRPr="003019AF" w:rsidRDefault="009232D0" w:rsidP="003019AF">
      <w:pPr>
        <w:spacing w:before="280" w:after="280" w:line="360" w:lineRule="auto"/>
        <w:jc w:val="both"/>
        <w:rPr>
          <w:rFonts w:ascii="Times New Roman" w:eastAsia="Times New Roman" w:hAnsi="Times New Roman" w:cs="Times New Roman"/>
          <w:sz w:val="24"/>
          <w:szCs w:val="24"/>
        </w:rPr>
      </w:pPr>
    </w:p>
    <w:p w14:paraId="64D18B56" w14:textId="77777777" w:rsidR="009232D0" w:rsidRPr="003019AF" w:rsidRDefault="009232D0" w:rsidP="003019AF">
      <w:pPr>
        <w:spacing w:before="280" w:after="280" w:line="360" w:lineRule="auto"/>
        <w:jc w:val="both"/>
        <w:rPr>
          <w:rFonts w:ascii="Times New Roman" w:eastAsia="Times New Roman" w:hAnsi="Times New Roman" w:cs="Times New Roman"/>
          <w:sz w:val="24"/>
          <w:szCs w:val="24"/>
        </w:rPr>
      </w:pPr>
    </w:p>
    <w:p w14:paraId="64D18B57"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1" w:name="_3bj1y38" w:colFirst="0" w:colLast="0"/>
      <w:bookmarkEnd w:id="51"/>
      <w:r w:rsidRPr="003019AF">
        <w:rPr>
          <w:rFonts w:ascii="Times New Roman" w:eastAsia="Times New Roman" w:hAnsi="Times New Roman" w:cs="Times New Roman"/>
          <w:b/>
          <w:sz w:val="24"/>
          <w:szCs w:val="24"/>
        </w:rPr>
        <w:lastRenderedPageBreak/>
        <w:t>4.2.3 Age of the Respondents</w:t>
      </w:r>
    </w:p>
    <w:p w14:paraId="64D18B58"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2" w:name="_1qoc8b1" w:colFirst="0" w:colLast="0"/>
      <w:bookmarkEnd w:id="52"/>
      <w:r w:rsidRPr="003019AF">
        <w:rPr>
          <w:rFonts w:ascii="Times New Roman" w:eastAsia="Times New Roman" w:hAnsi="Times New Roman" w:cs="Times New Roman"/>
          <w:b/>
          <w:sz w:val="24"/>
          <w:szCs w:val="24"/>
        </w:rPr>
        <w:t>Table 4. 4 Age</w:t>
      </w:r>
    </w:p>
    <w:tbl>
      <w:tblPr>
        <w:tblStyle w:val="a4"/>
        <w:tblpPr w:leftFromText="180" w:rightFromText="180" w:vertAnchor="text" w:tblpX="328" w:tblpY="8"/>
        <w:tblW w:w="8703" w:type="dxa"/>
        <w:tblLayout w:type="fixed"/>
        <w:tblLook w:val="0400" w:firstRow="0" w:lastRow="0" w:firstColumn="0" w:lastColumn="0" w:noHBand="0" w:noVBand="1"/>
      </w:tblPr>
      <w:tblGrid>
        <w:gridCol w:w="2901"/>
        <w:gridCol w:w="2901"/>
        <w:gridCol w:w="2901"/>
      </w:tblGrid>
      <w:tr w:rsidR="009232D0" w:rsidRPr="009C18E7" w14:paraId="64D18B5C" w14:textId="77777777">
        <w:trPr>
          <w:trHeight w:val="317"/>
        </w:trPr>
        <w:tc>
          <w:tcPr>
            <w:tcW w:w="2901" w:type="dxa"/>
            <w:tcBorders>
              <w:top w:val="single" w:sz="4" w:space="0" w:color="000000"/>
              <w:bottom w:val="single" w:sz="4" w:space="0" w:color="000000"/>
            </w:tcBorders>
          </w:tcPr>
          <w:p w14:paraId="64D18B59"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Age</w:t>
            </w:r>
          </w:p>
        </w:tc>
        <w:tc>
          <w:tcPr>
            <w:tcW w:w="2901" w:type="dxa"/>
            <w:tcBorders>
              <w:top w:val="single" w:sz="4" w:space="0" w:color="000000"/>
              <w:bottom w:val="single" w:sz="4" w:space="0" w:color="000000"/>
            </w:tcBorders>
          </w:tcPr>
          <w:p w14:paraId="64D18B5A"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Frequency</w:t>
            </w:r>
          </w:p>
        </w:tc>
        <w:tc>
          <w:tcPr>
            <w:tcW w:w="2901" w:type="dxa"/>
            <w:tcBorders>
              <w:top w:val="single" w:sz="4" w:space="0" w:color="000000"/>
              <w:bottom w:val="single" w:sz="4" w:space="0" w:color="000000"/>
            </w:tcBorders>
          </w:tcPr>
          <w:p w14:paraId="64D18B5B"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Percentage </w:t>
            </w:r>
          </w:p>
        </w:tc>
      </w:tr>
      <w:tr w:rsidR="009232D0" w:rsidRPr="003019AF" w14:paraId="64D18B60" w14:textId="77777777">
        <w:trPr>
          <w:trHeight w:val="310"/>
        </w:trPr>
        <w:tc>
          <w:tcPr>
            <w:tcW w:w="2901" w:type="dxa"/>
            <w:tcBorders>
              <w:top w:val="single" w:sz="4" w:space="0" w:color="000000"/>
            </w:tcBorders>
          </w:tcPr>
          <w:p w14:paraId="64D18B5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19 – 30</w:t>
            </w:r>
          </w:p>
        </w:tc>
        <w:tc>
          <w:tcPr>
            <w:tcW w:w="2901" w:type="dxa"/>
            <w:tcBorders>
              <w:top w:val="single" w:sz="4" w:space="0" w:color="000000"/>
            </w:tcBorders>
          </w:tcPr>
          <w:p w14:paraId="64D18B5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w:t>
            </w:r>
          </w:p>
        </w:tc>
        <w:tc>
          <w:tcPr>
            <w:tcW w:w="2901" w:type="dxa"/>
            <w:tcBorders>
              <w:top w:val="single" w:sz="4" w:space="0" w:color="000000"/>
            </w:tcBorders>
          </w:tcPr>
          <w:p w14:paraId="64D18B5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25</w:t>
            </w:r>
          </w:p>
        </w:tc>
      </w:tr>
      <w:tr w:rsidR="009232D0" w:rsidRPr="003019AF" w14:paraId="64D18B64" w14:textId="77777777">
        <w:trPr>
          <w:trHeight w:val="310"/>
        </w:trPr>
        <w:tc>
          <w:tcPr>
            <w:tcW w:w="2901" w:type="dxa"/>
          </w:tcPr>
          <w:p w14:paraId="64D18B6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31 – 40</w:t>
            </w:r>
          </w:p>
        </w:tc>
        <w:tc>
          <w:tcPr>
            <w:tcW w:w="2901" w:type="dxa"/>
          </w:tcPr>
          <w:p w14:paraId="64D18B6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14</w:t>
            </w:r>
          </w:p>
        </w:tc>
        <w:tc>
          <w:tcPr>
            <w:tcW w:w="2901" w:type="dxa"/>
          </w:tcPr>
          <w:p w14:paraId="64D18B6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35</w:t>
            </w:r>
          </w:p>
        </w:tc>
      </w:tr>
      <w:tr w:rsidR="009232D0" w:rsidRPr="003019AF" w14:paraId="64D18B68" w14:textId="77777777">
        <w:trPr>
          <w:trHeight w:val="317"/>
        </w:trPr>
        <w:tc>
          <w:tcPr>
            <w:tcW w:w="2901" w:type="dxa"/>
          </w:tcPr>
          <w:p w14:paraId="64D18B6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41 – 50</w:t>
            </w:r>
          </w:p>
        </w:tc>
        <w:tc>
          <w:tcPr>
            <w:tcW w:w="2901" w:type="dxa"/>
          </w:tcPr>
          <w:p w14:paraId="64D18B6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12</w:t>
            </w:r>
          </w:p>
        </w:tc>
        <w:tc>
          <w:tcPr>
            <w:tcW w:w="2901" w:type="dxa"/>
          </w:tcPr>
          <w:p w14:paraId="64D18B6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30</w:t>
            </w:r>
          </w:p>
        </w:tc>
      </w:tr>
      <w:tr w:rsidR="009232D0" w:rsidRPr="003019AF" w14:paraId="64D18B6C" w14:textId="77777777" w:rsidTr="009C18E7">
        <w:trPr>
          <w:trHeight w:val="310"/>
        </w:trPr>
        <w:tc>
          <w:tcPr>
            <w:tcW w:w="2901" w:type="dxa"/>
            <w:tcBorders>
              <w:bottom w:val="single" w:sz="4" w:space="0" w:color="000000"/>
            </w:tcBorders>
          </w:tcPr>
          <w:p w14:paraId="64D18B6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51 – and above</w:t>
            </w:r>
          </w:p>
        </w:tc>
        <w:tc>
          <w:tcPr>
            <w:tcW w:w="2901" w:type="dxa"/>
            <w:tcBorders>
              <w:bottom w:val="single" w:sz="4" w:space="0" w:color="000000"/>
            </w:tcBorders>
          </w:tcPr>
          <w:p w14:paraId="64D18B6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w:t>
            </w:r>
          </w:p>
        </w:tc>
        <w:tc>
          <w:tcPr>
            <w:tcW w:w="2901" w:type="dxa"/>
            <w:tcBorders>
              <w:bottom w:val="single" w:sz="4" w:space="0" w:color="000000"/>
            </w:tcBorders>
          </w:tcPr>
          <w:p w14:paraId="64D18B6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w:t>
            </w:r>
          </w:p>
        </w:tc>
      </w:tr>
      <w:tr w:rsidR="009232D0" w:rsidRPr="009C18E7" w14:paraId="64D18B70" w14:textId="77777777" w:rsidTr="009C18E7">
        <w:trPr>
          <w:trHeight w:val="317"/>
        </w:trPr>
        <w:tc>
          <w:tcPr>
            <w:tcW w:w="2901" w:type="dxa"/>
            <w:tcBorders>
              <w:top w:val="single" w:sz="4" w:space="0" w:color="000000"/>
              <w:bottom w:val="single" w:sz="4" w:space="0" w:color="auto"/>
            </w:tcBorders>
          </w:tcPr>
          <w:p w14:paraId="64D18B6D"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Total </w:t>
            </w:r>
          </w:p>
        </w:tc>
        <w:tc>
          <w:tcPr>
            <w:tcW w:w="2901" w:type="dxa"/>
            <w:tcBorders>
              <w:top w:val="single" w:sz="4" w:space="0" w:color="000000"/>
              <w:bottom w:val="single" w:sz="4" w:space="0" w:color="auto"/>
            </w:tcBorders>
          </w:tcPr>
          <w:p w14:paraId="64D18B6E"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40</w:t>
            </w:r>
          </w:p>
        </w:tc>
        <w:tc>
          <w:tcPr>
            <w:tcW w:w="2901" w:type="dxa"/>
            <w:tcBorders>
              <w:top w:val="single" w:sz="4" w:space="0" w:color="000000"/>
              <w:bottom w:val="single" w:sz="4" w:space="0" w:color="auto"/>
            </w:tcBorders>
          </w:tcPr>
          <w:p w14:paraId="64D18B6F"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100</w:t>
            </w:r>
          </w:p>
        </w:tc>
      </w:tr>
    </w:tbl>
    <w:p w14:paraId="64D18B71" w14:textId="77777777" w:rsidR="009232D0" w:rsidRPr="003019AF" w:rsidRDefault="009232D0" w:rsidP="003019AF">
      <w:pPr>
        <w:spacing w:before="280" w:after="280" w:line="360" w:lineRule="auto"/>
        <w:jc w:val="both"/>
        <w:rPr>
          <w:rFonts w:ascii="Times New Roman" w:eastAsia="Times New Roman" w:hAnsi="Times New Roman" w:cs="Times New Roman"/>
          <w:sz w:val="24"/>
          <w:szCs w:val="24"/>
        </w:rPr>
      </w:pPr>
    </w:p>
    <w:p w14:paraId="64D18B72"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3" w:name="_4anzqyu" w:colFirst="0" w:colLast="0"/>
      <w:bookmarkEnd w:id="53"/>
      <w:r w:rsidRPr="003019AF">
        <w:rPr>
          <w:rFonts w:ascii="Times New Roman" w:eastAsia="Times New Roman" w:hAnsi="Times New Roman" w:cs="Times New Roman"/>
          <w:b/>
          <w:sz w:val="24"/>
          <w:szCs w:val="24"/>
        </w:rPr>
        <w:t>Figure 4. 2 Age of the Respondents</w:t>
      </w:r>
    </w:p>
    <w:p w14:paraId="64D18B73"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noProof/>
          <w:sz w:val="24"/>
          <w:szCs w:val="24"/>
        </w:rPr>
        <w:drawing>
          <wp:inline distT="0" distB="0" distL="0" distR="0" wp14:anchorId="64D18EAD" wp14:editId="64D18EAE">
            <wp:extent cx="5417119" cy="2746632"/>
            <wp:effectExtent l="14437" t="6093" r="7219"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4D18B74"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From the table 4.3 and figure above 25% of respondents were between the ages of 20 – 30, 35% were between 31 – 40, 30% between 41 – 50 and 10% were age 51 and above respectively. Based on the study it can be inferred that majority of the respondents were between the age of 31 – 40.</w:t>
      </w:r>
    </w:p>
    <w:p w14:paraId="4ACF675D" w14:textId="77777777" w:rsidR="005F3606" w:rsidRDefault="005F3606" w:rsidP="003019AF">
      <w:pPr>
        <w:spacing w:before="280" w:after="280" w:line="360" w:lineRule="auto"/>
        <w:jc w:val="both"/>
        <w:rPr>
          <w:rFonts w:ascii="Times New Roman" w:eastAsia="Times New Roman" w:hAnsi="Times New Roman" w:cs="Times New Roman"/>
          <w:b/>
          <w:sz w:val="24"/>
          <w:szCs w:val="24"/>
        </w:rPr>
      </w:pPr>
      <w:bookmarkStart w:id="54" w:name="_2pta16n" w:colFirst="0" w:colLast="0"/>
      <w:bookmarkEnd w:id="54"/>
    </w:p>
    <w:p w14:paraId="64D18B75" w14:textId="64EBF2D3"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4.2.4 Highest Educational level of respondents</w:t>
      </w:r>
    </w:p>
    <w:p w14:paraId="64D18B76"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5" w:name="_14ykbeg" w:colFirst="0" w:colLast="0"/>
      <w:bookmarkEnd w:id="55"/>
      <w:r w:rsidRPr="003019AF">
        <w:rPr>
          <w:rFonts w:ascii="Times New Roman" w:eastAsia="Times New Roman" w:hAnsi="Times New Roman" w:cs="Times New Roman"/>
          <w:b/>
          <w:sz w:val="24"/>
          <w:szCs w:val="24"/>
        </w:rPr>
        <w:t>Table 4. 5 Highest Educational level of respondents</w:t>
      </w:r>
    </w:p>
    <w:tbl>
      <w:tblPr>
        <w:tblStyle w:val="a5"/>
        <w:tblW w:w="9360" w:type="dxa"/>
        <w:jc w:val="center"/>
        <w:tblLayout w:type="fixed"/>
        <w:tblLook w:val="0400" w:firstRow="0" w:lastRow="0" w:firstColumn="0" w:lastColumn="0" w:noHBand="0" w:noVBand="1"/>
      </w:tblPr>
      <w:tblGrid>
        <w:gridCol w:w="3120"/>
        <w:gridCol w:w="3119"/>
        <w:gridCol w:w="3121"/>
      </w:tblGrid>
      <w:tr w:rsidR="009232D0" w:rsidRPr="009C18E7" w14:paraId="64D18B7A" w14:textId="77777777">
        <w:trPr>
          <w:jc w:val="center"/>
        </w:trPr>
        <w:tc>
          <w:tcPr>
            <w:tcW w:w="3120" w:type="dxa"/>
            <w:tcBorders>
              <w:top w:val="single" w:sz="4" w:space="0" w:color="000000"/>
              <w:bottom w:val="single" w:sz="4" w:space="0" w:color="000000"/>
            </w:tcBorders>
          </w:tcPr>
          <w:p w14:paraId="64D18B77"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Level of Education</w:t>
            </w:r>
          </w:p>
        </w:tc>
        <w:tc>
          <w:tcPr>
            <w:tcW w:w="3119" w:type="dxa"/>
            <w:tcBorders>
              <w:top w:val="single" w:sz="4" w:space="0" w:color="000000"/>
              <w:bottom w:val="single" w:sz="4" w:space="0" w:color="000000"/>
            </w:tcBorders>
          </w:tcPr>
          <w:p w14:paraId="64D18B78"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Frequency </w:t>
            </w:r>
          </w:p>
        </w:tc>
        <w:tc>
          <w:tcPr>
            <w:tcW w:w="3121" w:type="dxa"/>
            <w:tcBorders>
              <w:top w:val="single" w:sz="4" w:space="0" w:color="000000"/>
              <w:bottom w:val="single" w:sz="4" w:space="0" w:color="000000"/>
            </w:tcBorders>
          </w:tcPr>
          <w:p w14:paraId="64D18B79"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Percentage </w:t>
            </w:r>
          </w:p>
        </w:tc>
      </w:tr>
      <w:tr w:rsidR="009232D0" w:rsidRPr="003019AF" w14:paraId="64D18B7E" w14:textId="77777777">
        <w:trPr>
          <w:jc w:val="center"/>
        </w:trPr>
        <w:tc>
          <w:tcPr>
            <w:tcW w:w="3120" w:type="dxa"/>
            <w:tcBorders>
              <w:top w:val="single" w:sz="4" w:space="0" w:color="000000"/>
            </w:tcBorders>
          </w:tcPr>
          <w:p w14:paraId="64D18B7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Primary</w:t>
            </w:r>
          </w:p>
        </w:tc>
        <w:tc>
          <w:tcPr>
            <w:tcW w:w="3119" w:type="dxa"/>
            <w:tcBorders>
              <w:top w:val="single" w:sz="4" w:space="0" w:color="000000"/>
            </w:tcBorders>
          </w:tcPr>
          <w:p w14:paraId="64D18B7C"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w:t>
            </w:r>
          </w:p>
        </w:tc>
        <w:tc>
          <w:tcPr>
            <w:tcW w:w="3121" w:type="dxa"/>
            <w:tcBorders>
              <w:top w:val="single" w:sz="4" w:space="0" w:color="000000"/>
            </w:tcBorders>
          </w:tcPr>
          <w:p w14:paraId="64D18B7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w:t>
            </w:r>
          </w:p>
        </w:tc>
      </w:tr>
      <w:tr w:rsidR="009232D0" w:rsidRPr="003019AF" w14:paraId="64D18B82" w14:textId="77777777">
        <w:trPr>
          <w:jc w:val="center"/>
        </w:trPr>
        <w:tc>
          <w:tcPr>
            <w:tcW w:w="3120" w:type="dxa"/>
          </w:tcPr>
          <w:p w14:paraId="64D18B7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Secondary</w:t>
            </w:r>
          </w:p>
        </w:tc>
        <w:tc>
          <w:tcPr>
            <w:tcW w:w="3119" w:type="dxa"/>
          </w:tcPr>
          <w:p w14:paraId="64D18B8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w:t>
            </w:r>
          </w:p>
        </w:tc>
        <w:tc>
          <w:tcPr>
            <w:tcW w:w="3121" w:type="dxa"/>
          </w:tcPr>
          <w:p w14:paraId="64D18B8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12</w:t>
            </w:r>
          </w:p>
        </w:tc>
      </w:tr>
      <w:tr w:rsidR="009232D0" w:rsidRPr="003019AF" w14:paraId="64D18B86" w14:textId="77777777">
        <w:trPr>
          <w:jc w:val="center"/>
        </w:trPr>
        <w:tc>
          <w:tcPr>
            <w:tcW w:w="3120" w:type="dxa"/>
          </w:tcPr>
          <w:p w14:paraId="64D18B8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College</w:t>
            </w:r>
          </w:p>
        </w:tc>
        <w:tc>
          <w:tcPr>
            <w:tcW w:w="3119" w:type="dxa"/>
          </w:tcPr>
          <w:p w14:paraId="64D18B8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21</w:t>
            </w:r>
          </w:p>
        </w:tc>
        <w:tc>
          <w:tcPr>
            <w:tcW w:w="3121" w:type="dxa"/>
          </w:tcPr>
          <w:p w14:paraId="64D18B8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53</w:t>
            </w:r>
          </w:p>
        </w:tc>
      </w:tr>
      <w:tr w:rsidR="009232D0" w:rsidRPr="003019AF" w14:paraId="64D18B8A" w14:textId="77777777" w:rsidTr="009C18E7">
        <w:trPr>
          <w:jc w:val="center"/>
        </w:trPr>
        <w:tc>
          <w:tcPr>
            <w:tcW w:w="3120" w:type="dxa"/>
            <w:tcBorders>
              <w:bottom w:val="single" w:sz="4" w:space="0" w:color="000000"/>
            </w:tcBorders>
          </w:tcPr>
          <w:p w14:paraId="64D18B8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University</w:t>
            </w:r>
          </w:p>
        </w:tc>
        <w:tc>
          <w:tcPr>
            <w:tcW w:w="3119" w:type="dxa"/>
            <w:tcBorders>
              <w:bottom w:val="single" w:sz="4" w:space="0" w:color="000000"/>
            </w:tcBorders>
          </w:tcPr>
          <w:p w14:paraId="64D18B8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12</w:t>
            </w:r>
          </w:p>
        </w:tc>
        <w:tc>
          <w:tcPr>
            <w:tcW w:w="3121" w:type="dxa"/>
            <w:tcBorders>
              <w:bottom w:val="single" w:sz="4" w:space="0" w:color="000000"/>
            </w:tcBorders>
          </w:tcPr>
          <w:p w14:paraId="64D18B8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30</w:t>
            </w:r>
          </w:p>
        </w:tc>
      </w:tr>
      <w:tr w:rsidR="009232D0" w:rsidRPr="009C18E7" w14:paraId="64D18B8E" w14:textId="77777777" w:rsidTr="009C18E7">
        <w:trPr>
          <w:jc w:val="center"/>
        </w:trPr>
        <w:tc>
          <w:tcPr>
            <w:tcW w:w="3120" w:type="dxa"/>
            <w:tcBorders>
              <w:top w:val="single" w:sz="4" w:space="0" w:color="000000"/>
              <w:bottom w:val="single" w:sz="4" w:space="0" w:color="auto"/>
            </w:tcBorders>
          </w:tcPr>
          <w:p w14:paraId="64D18B8B"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Total </w:t>
            </w:r>
          </w:p>
        </w:tc>
        <w:tc>
          <w:tcPr>
            <w:tcW w:w="3119" w:type="dxa"/>
            <w:tcBorders>
              <w:top w:val="single" w:sz="4" w:space="0" w:color="000000"/>
              <w:bottom w:val="single" w:sz="4" w:space="0" w:color="auto"/>
            </w:tcBorders>
          </w:tcPr>
          <w:p w14:paraId="64D18B8C"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40</w:t>
            </w:r>
          </w:p>
        </w:tc>
        <w:tc>
          <w:tcPr>
            <w:tcW w:w="3121" w:type="dxa"/>
            <w:tcBorders>
              <w:top w:val="single" w:sz="4" w:space="0" w:color="000000"/>
              <w:bottom w:val="single" w:sz="4" w:space="0" w:color="auto"/>
            </w:tcBorders>
          </w:tcPr>
          <w:p w14:paraId="64D18B8D"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100</w:t>
            </w:r>
          </w:p>
        </w:tc>
      </w:tr>
    </w:tbl>
    <w:p w14:paraId="64D18B8F" w14:textId="77777777" w:rsidR="009232D0" w:rsidRPr="003019AF" w:rsidRDefault="009232D0" w:rsidP="003019AF">
      <w:pPr>
        <w:spacing w:before="280" w:after="280" w:line="360" w:lineRule="auto"/>
        <w:jc w:val="both"/>
        <w:rPr>
          <w:rFonts w:ascii="Times New Roman" w:eastAsia="Times New Roman" w:hAnsi="Times New Roman" w:cs="Times New Roman"/>
          <w:b/>
          <w:sz w:val="24"/>
          <w:szCs w:val="24"/>
        </w:rPr>
      </w:pPr>
    </w:p>
    <w:p w14:paraId="64D18B90"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6" w:name="_3oy7u29" w:colFirst="0" w:colLast="0"/>
      <w:bookmarkEnd w:id="56"/>
      <w:r w:rsidRPr="003019AF">
        <w:rPr>
          <w:rFonts w:ascii="Times New Roman" w:eastAsia="Times New Roman" w:hAnsi="Times New Roman" w:cs="Times New Roman"/>
          <w:b/>
          <w:sz w:val="24"/>
          <w:szCs w:val="24"/>
        </w:rPr>
        <w:t>Figure 4. 3 Highest Educational levels of respondents</w:t>
      </w:r>
    </w:p>
    <w:p w14:paraId="64D18B91"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noProof/>
          <w:sz w:val="24"/>
          <w:szCs w:val="24"/>
        </w:rPr>
        <w:drawing>
          <wp:inline distT="0" distB="0" distL="0" distR="0" wp14:anchorId="64D18EAF" wp14:editId="64D18EB0">
            <wp:extent cx="5322249" cy="2746632"/>
            <wp:effectExtent l="14184" t="6093" r="7092"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4D18B92"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study findings in table 4.4 and figure 4.4 indicates that 4% of total respondent were from primary school, 16% were from secondary school, 53% of respondents were from college and 27% of respondents were from university. From the highest number of the respondents 53% respondents, it is clear that the highest number have college qualification. </w:t>
      </w:r>
    </w:p>
    <w:p w14:paraId="64D18B93"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7" w:name="_243i4a2" w:colFirst="0" w:colLast="0"/>
      <w:bookmarkEnd w:id="57"/>
      <w:r w:rsidRPr="003019AF">
        <w:rPr>
          <w:rFonts w:ascii="Times New Roman" w:eastAsia="Times New Roman" w:hAnsi="Times New Roman" w:cs="Times New Roman"/>
          <w:b/>
          <w:sz w:val="24"/>
          <w:szCs w:val="24"/>
        </w:rPr>
        <w:t>4.2.5 Years in Service / Duration in the department</w:t>
      </w:r>
    </w:p>
    <w:p w14:paraId="64D18B94"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8" w:name="_j8sehv" w:colFirst="0" w:colLast="0"/>
      <w:bookmarkEnd w:id="58"/>
      <w:r w:rsidRPr="003019AF">
        <w:rPr>
          <w:rFonts w:ascii="Times New Roman" w:eastAsia="Times New Roman" w:hAnsi="Times New Roman" w:cs="Times New Roman"/>
          <w:b/>
          <w:sz w:val="24"/>
          <w:szCs w:val="24"/>
        </w:rPr>
        <w:lastRenderedPageBreak/>
        <w:t>Table 4. 6 Years in Service</w:t>
      </w:r>
    </w:p>
    <w:tbl>
      <w:tblPr>
        <w:tblStyle w:val="a6"/>
        <w:tblW w:w="9360" w:type="dxa"/>
        <w:jc w:val="center"/>
        <w:tblLayout w:type="fixed"/>
        <w:tblLook w:val="0400" w:firstRow="0" w:lastRow="0" w:firstColumn="0" w:lastColumn="0" w:noHBand="0" w:noVBand="1"/>
      </w:tblPr>
      <w:tblGrid>
        <w:gridCol w:w="3116"/>
        <w:gridCol w:w="3121"/>
        <w:gridCol w:w="3123"/>
      </w:tblGrid>
      <w:tr w:rsidR="009232D0" w:rsidRPr="009C18E7" w14:paraId="64D18B98" w14:textId="77777777">
        <w:trPr>
          <w:jc w:val="center"/>
        </w:trPr>
        <w:tc>
          <w:tcPr>
            <w:tcW w:w="3116" w:type="dxa"/>
            <w:tcBorders>
              <w:top w:val="single" w:sz="4" w:space="0" w:color="000000"/>
              <w:bottom w:val="single" w:sz="4" w:space="0" w:color="000000"/>
            </w:tcBorders>
          </w:tcPr>
          <w:p w14:paraId="64D18B95"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Duration </w:t>
            </w:r>
          </w:p>
        </w:tc>
        <w:tc>
          <w:tcPr>
            <w:tcW w:w="3121" w:type="dxa"/>
            <w:tcBorders>
              <w:top w:val="single" w:sz="4" w:space="0" w:color="000000"/>
              <w:bottom w:val="single" w:sz="4" w:space="0" w:color="000000"/>
            </w:tcBorders>
          </w:tcPr>
          <w:p w14:paraId="64D18B96"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Frequency </w:t>
            </w:r>
          </w:p>
        </w:tc>
        <w:tc>
          <w:tcPr>
            <w:tcW w:w="3123" w:type="dxa"/>
            <w:tcBorders>
              <w:top w:val="single" w:sz="4" w:space="0" w:color="000000"/>
              <w:bottom w:val="single" w:sz="4" w:space="0" w:color="000000"/>
            </w:tcBorders>
          </w:tcPr>
          <w:p w14:paraId="64D18B97" w14:textId="77777777" w:rsidR="009232D0" w:rsidRPr="009C18E7" w:rsidRDefault="005F3606" w:rsidP="003019AF">
            <w:pPr>
              <w:spacing w:line="360" w:lineRule="auto"/>
              <w:jc w:val="both"/>
              <w:rPr>
                <w:rFonts w:ascii="Times New Roman" w:eastAsia="Times New Roman" w:hAnsi="Times New Roman" w:cs="Times New Roman"/>
                <w:b/>
                <w:bCs/>
                <w:sz w:val="24"/>
                <w:szCs w:val="24"/>
              </w:rPr>
            </w:pPr>
            <w:r w:rsidRPr="009C18E7">
              <w:rPr>
                <w:rFonts w:ascii="Times New Roman" w:eastAsia="Times New Roman" w:hAnsi="Times New Roman" w:cs="Times New Roman"/>
                <w:b/>
                <w:bCs/>
                <w:sz w:val="24"/>
                <w:szCs w:val="24"/>
              </w:rPr>
              <w:t xml:space="preserve">Percentage </w:t>
            </w:r>
          </w:p>
        </w:tc>
      </w:tr>
      <w:tr w:rsidR="009232D0" w:rsidRPr="003019AF" w14:paraId="64D18B9C" w14:textId="77777777">
        <w:trPr>
          <w:jc w:val="center"/>
        </w:trPr>
        <w:tc>
          <w:tcPr>
            <w:tcW w:w="3116" w:type="dxa"/>
            <w:tcBorders>
              <w:top w:val="single" w:sz="4" w:space="0" w:color="000000"/>
            </w:tcBorders>
          </w:tcPr>
          <w:p w14:paraId="64D18B9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Less than 2 years </w:t>
            </w:r>
          </w:p>
        </w:tc>
        <w:tc>
          <w:tcPr>
            <w:tcW w:w="3121" w:type="dxa"/>
            <w:tcBorders>
              <w:top w:val="single" w:sz="4" w:space="0" w:color="000000"/>
            </w:tcBorders>
          </w:tcPr>
          <w:p w14:paraId="64D18B9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w:t>
            </w:r>
          </w:p>
        </w:tc>
        <w:tc>
          <w:tcPr>
            <w:tcW w:w="3123" w:type="dxa"/>
            <w:tcBorders>
              <w:top w:val="single" w:sz="4" w:space="0" w:color="000000"/>
            </w:tcBorders>
          </w:tcPr>
          <w:p w14:paraId="64D18B9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12</w:t>
            </w:r>
          </w:p>
        </w:tc>
      </w:tr>
      <w:tr w:rsidR="009232D0" w:rsidRPr="003019AF" w14:paraId="64D18BA0" w14:textId="77777777">
        <w:trPr>
          <w:jc w:val="center"/>
        </w:trPr>
        <w:tc>
          <w:tcPr>
            <w:tcW w:w="3116" w:type="dxa"/>
          </w:tcPr>
          <w:p w14:paraId="64D18B9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2 -4 years </w:t>
            </w:r>
          </w:p>
        </w:tc>
        <w:tc>
          <w:tcPr>
            <w:tcW w:w="3121" w:type="dxa"/>
          </w:tcPr>
          <w:p w14:paraId="64D18B9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9</w:t>
            </w:r>
          </w:p>
        </w:tc>
        <w:tc>
          <w:tcPr>
            <w:tcW w:w="3123" w:type="dxa"/>
          </w:tcPr>
          <w:p w14:paraId="64D18B9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22</w:t>
            </w:r>
          </w:p>
        </w:tc>
      </w:tr>
      <w:tr w:rsidR="009232D0" w:rsidRPr="003019AF" w14:paraId="64D18BA4" w14:textId="77777777">
        <w:trPr>
          <w:jc w:val="center"/>
        </w:trPr>
        <w:tc>
          <w:tcPr>
            <w:tcW w:w="3116" w:type="dxa"/>
          </w:tcPr>
          <w:p w14:paraId="64D18BA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5 -6 years </w:t>
            </w:r>
          </w:p>
        </w:tc>
        <w:tc>
          <w:tcPr>
            <w:tcW w:w="3121" w:type="dxa"/>
          </w:tcPr>
          <w:p w14:paraId="64D18BA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12</w:t>
            </w:r>
          </w:p>
        </w:tc>
        <w:tc>
          <w:tcPr>
            <w:tcW w:w="3123" w:type="dxa"/>
          </w:tcPr>
          <w:p w14:paraId="64D18BA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30</w:t>
            </w:r>
          </w:p>
        </w:tc>
      </w:tr>
      <w:tr w:rsidR="009232D0" w:rsidRPr="003019AF" w14:paraId="64D18BA8" w14:textId="77777777">
        <w:trPr>
          <w:jc w:val="center"/>
        </w:trPr>
        <w:tc>
          <w:tcPr>
            <w:tcW w:w="3116" w:type="dxa"/>
          </w:tcPr>
          <w:p w14:paraId="64D18BA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7 -10 years </w:t>
            </w:r>
          </w:p>
        </w:tc>
        <w:tc>
          <w:tcPr>
            <w:tcW w:w="3121" w:type="dxa"/>
          </w:tcPr>
          <w:p w14:paraId="64D18BA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11</w:t>
            </w:r>
          </w:p>
        </w:tc>
        <w:tc>
          <w:tcPr>
            <w:tcW w:w="3123" w:type="dxa"/>
          </w:tcPr>
          <w:p w14:paraId="64D18BA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28</w:t>
            </w:r>
          </w:p>
        </w:tc>
      </w:tr>
      <w:tr w:rsidR="009232D0" w:rsidRPr="003019AF" w14:paraId="64D18BAC" w14:textId="77777777" w:rsidTr="007C4AAC">
        <w:trPr>
          <w:jc w:val="center"/>
        </w:trPr>
        <w:tc>
          <w:tcPr>
            <w:tcW w:w="3116" w:type="dxa"/>
            <w:tcBorders>
              <w:bottom w:val="single" w:sz="4" w:space="0" w:color="000000"/>
            </w:tcBorders>
          </w:tcPr>
          <w:p w14:paraId="64D18BA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Over 10years </w:t>
            </w:r>
          </w:p>
        </w:tc>
        <w:tc>
          <w:tcPr>
            <w:tcW w:w="3121" w:type="dxa"/>
            <w:tcBorders>
              <w:bottom w:val="single" w:sz="4" w:space="0" w:color="000000"/>
            </w:tcBorders>
          </w:tcPr>
          <w:p w14:paraId="64D18BA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3 </w:t>
            </w:r>
          </w:p>
        </w:tc>
        <w:tc>
          <w:tcPr>
            <w:tcW w:w="3123" w:type="dxa"/>
            <w:tcBorders>
              <w:bottom w:val="single" w:sz="4" w:space="0" w:color="000000"/>
            </w:tcBorders>
          </w:tcPr>
          <w:p w14:paraId="64D18BA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8</w:t>
            </w:r>
          </w:p>
        </w:tc>
      </w:tr>
      <w:tr w:rsidR="009232D0" w:rsidRPr="007C4AAC" w14:paraId="64D18BB0" w14:textId="77777777" w:rsidTr="007C4AAC">
        <w:trPr>
          <w:jc w:val="center"/>
        </w:trPr>
        <w:tc>
          <w:tcPr>
            <w:tcW w:w="3116" w:type="dxa"/>
            <w:tcBorders>
              <w:top w:val="single" w:sz="4" w:space="0" w:color="000000"/>
              <w:bottom w:val="single" w:sz="4" w:space="0" w:color="auto"/>
            </w:tcBorders>
          </w:tcPr>
          <w:p w14:paraId="64D18BAD" w14:textId="77777777" w:rsidR="009232D0" w:rsidRPr="007C4AAC" w:rsidRDefault="005F3606" w:rsidP="003019AF">
            <w:pPr>
              <w:spacing w:line="360" w:lineRule="auto"/>
              <w:jc w:val="both"/>
              <w:rPr>
                <w:rFonts w:ascii="Times New Roman" w:eastAsia="Times New Roman" w:hAnsi="Times New Roman" w:cs="Times New Roman"/>
                <w:b/>
                <w:bCs/>
                <w:sz w:val="24"/>
                <w:szCs w:val="24"/>
              </w:rPr>
            </w:pPr>
            <w:r w:rsidRPr="007C4AAC">
              <w:rPr>
                <w:rFonts w:ascii="Times New Roman" w:eastAsia="Times New Roman" w:hAnsi="Times New Roman" w:cs="Times New Roman"/>
                <w:b/>
                <w:bCs/>
                <w:sz w:val="24"/>
                <w:szCs w:val="24"/>
              </w:rPr>
              <w:t xml:space="preserve">Total </w:t>
            </w:r>
          </w:p>
        </w:tc>
        <w:tc>
          <w:tcPr>
            <w:tcW w:w="3121" w:type="dxa"/>
            <w:tcBorders>
              <w:top w:val="single" w:sz="4" w:space="0" w:color="000000"/>
              <w:bottom w:val="single" w:sz="4" w:space="0" w:color="auto"/>
            </w:tcBorders>
          </w:tcPr>
          <w:p w14:paraId="64D18BAE" w14:textId="77777777" w:rsidR="009232D0" w:rsidRPr="007C4AAC" w:rsidRDefault="005F3606" w:rsidP="003019AF">
            <w:pPr>
              <w:spacing w:line="360" w:lineRule="auto"/>
              <w:jc w:val="both"/>
              <w:rPr>
                <w:rFonts w:ascii="Times New Roman" w:eastAsia="Times New Roman" w:hAnsi="Times New Roman" w:cs="Times New Roman"/>
                <w:b/>
                <w:bCs/>
                <w:sz w:val="24"/>
                <w:szCs w:val="24"/>
              </w:rPr>
            </w:pPr>
            <w:r w:rsidRPr="007C4AAC">
              <w:rPr>
                <w:rFonts w:ascii="Times New Roman" w:eastAsia="Times New Roman" w:hAnsi="Times New Roman" w:cs="Times New Roman"/>
                <w:b/>
                <w:bCs/>
                <w:sz w:val="24"/>
                <w:szCs w:val="24"/>
              </w:rPr>
              <w:t>40</w:t>
            </w:r>
          </w:p>
        </w:tc>
        <w:tc>
          <w:tcPr>
            <w:tcW w:w="3123" w:type="dxa"/>
            <w:tcBorders>
              <w:top w:val="single" w:sz="4" w:space="0" w:color="000000"/>
              <w:bottom w:val="single" w:sz="4" w:space="0" w:color="auto"/>
            </w:tcBorders>
          </w:tcPr>
          <w:p w14:paraId="64D18BAF" w14:textId="77777777" w:rsidR="009232D0" w:rsidRPr="007C4AAC" w:rsidRDefault="005F3606" w:rsidP="003019AF">
            <w:pPr>
              <w:spacing w:line="360" w:lineRule="auto"/>
              <w:jc w:val="both"/>
              <w:rPr>
                <w:rFonts w:ascii="Times New Roman" w:eastAsia="Times New Roman" w:hAnsi="Times New Roman" w:cs="Times New Roman"/>
                <w:b/>
                <w:bCs/>
                <w:sz w:val="24"/>
                <w:szCs w:val="24"/>
              </w:rPr>
            </w:pPr>
            <w:r w:rsidRPr="007C4AAC">
              <w:rPr>
                <w:rFonts w:ascii="Times New Roman" w:eastAsia="Times New Roman" w:hAnsi="Times New Roman" w:cs="Times New Roman"/>
                <w:b/>
                <w:bCs/>
                <w:sz w:val="24"/>
                <w:szCs w:val="24"/>
              </w:rPr>
              <w:t>100</w:t>
            </w:r>
          </w:p>
        </w:tc>
      </w:tr>
    </w:tbl>
    <w:p w14:paraId="64D18BB1" w14:textId="77777777" w:rsidR="009232D0" w:rsidRPr="003019AF" w:rsidRDefault="009232D0" w:rsidP="003019AF">
      <w:pPr>
        <w:spacing w:before="280" w:after="280" w:line="360" w:lineRule="auto"/>
        <w:jc w:val="both"/>
        <w:rPr>
          <w:rFonts w:ascii="Times New Roman" w:eastAsia="Times New Roman" w:hAnsi="Times New Roman" w:cs="Times New Roman"/>
          <w:b/>
          <w:sz w:val="24"/>
          <w:szCs w:val="24"/>
        </w:rPr>
      </w:pPr>
    </w:p>
    <w:p w14:paraId="64D18BB2"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bookmarkStart w:id="59" w:name="_338fx5o" w:colFirst="0" w:colLast="0"/>
      <w:bookmarkEnd w:id="59"/>
      <w:r w:rsidRPr="003019AF">
        <w:rPr>
          <w:rFonts w:ascii="Times New Roman" w:eastAsia="Times New Roman" w:hAnsi="Times New Roman" w:cs="Times New Roman"/>
          <w:b/>
          <w:sz w:val="24"/>
          <w:szCs w:val="24"/>
        </w:rPr>
        <w:t>Figure 4. 4 Years in Service/Duration in the Department</w:t>
      </w:r>
    </w:p>
    <w:p w14:paraId="64D18BB3"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noProof/>
          <w:sz w:val="24"/>
          <w:szCs w:val="24"/>
        </w:rPr>
        <w:drawing>
          <wp:inline distT="0" distB="0" distL="0" distR="0" wp14:anchorId="64D18EB1" wp14:editId="64D18EB2">
            <wp:extent cx="5274813" cy="2974726"/>
            <wp:effectExtent l="14058" t="6599" r="7029"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D18BB4"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According to the table 4.5 and figure 4.5 13% of the total respondent indicated that they have been working in the organization for less than 2 years. 23% said they have worked for a period of 2 – 4 years while 30% have been working for 5 – 6 years, 27% stated they have been working for 7 – 10 years, 7% have been working over 10 years respectively.</w:t>
      </w:r>
    </w:p>
    <w:p w14:paraId="64D18BB5" w14:textId="77777777" w:rsidR="009232D0" w:rsidRPr="003019AF" w:rsidRDefault="009232D0" w:rsidP="003019AF">
      <w:pPr>
        <w:spacing w:before="280" w:after="280" w:line="360" w:lineRule="auto"/>
        <w:jc w:val="both"/>
        <w:rPr>
          <w:rFonts w:ascii="Times New Roman" w:eastAsia="Times New Roman" w:hAnsi="Times New Roman" w:cs="Times New Roman"/>
          <w:sz w:val="24"/>
          <w:szCs w:val="24"/>
        </w:rPr>
      </w:pPr>
    </w:p>
    <w:p w14:paraId="64D18BB8"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4.2 Analysis of Study Objectives</w:t>
      </w:r>
    </w:p>
    <w:p w14:paraId="64D18BB9"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4.2.1 Impact of Communication Strategy and Public Participation on the Rollout of Huduma Namba</w:t>
      </w:r>
    </w:p>
    <w:p w14:paraId="64D18BBA"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study sought to determine the extent to which communication strategies and public participation influence the rollout of Huduma Namba. Respondents were asked to rate various statements related to these factors. The findings, summarized in Table 4.1, indicate that clear communication plays a pivotal role in creating awareness and ensuring the public understands the importance of Huduma Namba. A mean score of 4.32 with a standard deviation of 0.821 demonstrates that most respondents strongly agreed with the importance of clear and structured communication. Additionally, public participation was rated positively, with a mean of 4.15, signifying its role in building trust and encouraging public ownership of the initiative. Effective feedback mechanisms, which garnered a mean score of 4.05, were also highlighted as essential for addressing public concerns and enhancing adoption rates. These results suggest that the rollout of Huduma Namba is significantly dependent on well-designed communication strategies and an inclusive participatory approach that fosters public confidence in the initiative.</w:t>
      </w:r>
    </w:p>
    <w:p w14:paraId="64D18BBB"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4.1 Impact of Communication Strategy and Public Participation</w:t>
      </w:r>
    </w:p>
    <w:tbl>
      <w:tblPr>
        <w:tblStyle w:val="a7"/>
        <w:tblW w:w="9103"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6174"/>
        <w:gridCol w:w="456"/>
        <w:gridCol w:w="803"/>
        <w:gridCol w:w="1670"/>
      </w:tblGrid>
      <w:tr w:rsidR="009232D0" w:rsidRPr="003019AF" w14:paraId="64D18BC0" w14:textId="77777777">
        <w:tc>
          <w:tcPr>
            <w:tcW w:w="6174" w:type="dxa"/>
            <w:tcBorders>
              <w:top w:val="single" w:sz="4" w:space="0" w:color="000000"/>
              <w:bottom w:val="single" w:sz="4" w:space="0" w:color="000000"/>
            </w:tcBorders>
          </w:tcPr>
          <w:p w14:paraId="64D18BBC"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456" w:type="dxa"/>
            <w:tcBorders>
              <w:top w:val="single" w:sz="4" w:space="0" w:color="000000"/>
              <w:bottom w:val="single" w:sz="4" w:space="0" w:color="000000"/>
            </w:tcBorders>
          </w:tcPr>
          <w:p w14:paraId="64D18BBD"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N</w:t>
            </w:r>
          </w:p>
        </w:tc>
        <w:tc>
          <w:tcPr>
            <w:tcW w:w="803" w:type="dxa"/>
            <w:tcBorders>
              <w:top w:val="single" w:sz="4" w:space="0" w:color="000000"/>
              <w:bottom w:val="single" w:sz="4" w:space="0" w:color="000000"/>
            </w:tcBorders>
          </w:tcPr>
          <w:p w14:paraId="64D18BBE"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Mean</w:t>
            </w:r>
          </w:p>
        </w:tc>
        <w:tc>
          <w:tcPr>
            <w:tcW w:w="1670" w:type="dxa"/>
            <w:tcBorders>
              <w:top w:val="single" w:sz="4" w:space="0" w:color="000000"/>
              <w:bottom w:val="single" w:sz="4" w:space="0" w:color="000000"/>
            </w:tcBorders>
          </w:tcPr>
          <w:p w14:paraId="64D18BBF"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Deviation</w:t>
            </w:r>
          </w:p>
        </w:tc>
      </w:tr>
      <w:tr w:rsidR="009232D0" w:rsidRPr="003019AF" w14:paraId="64D18BC5" w14:textId="77777777">
        <w:tc>
          <w:tcPr>
            <w:tcW w:w="6174" w:type="dxa"/>
            <w:tcBorders>
              <w:top w:val="single" w:sz="4" w:space="0" w:color="000000"/>
            </w:tcBorders>
          </w:tcPr>
          <w:p w14:paraId="64D18BC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Clear communication enhances awareness of Huduma Namba</w:t>
            </w:r>
          </w:p>
        </w:tc>
        <w:tc>
          <w:tcPr>
            <w:tcW w:w="456" w:type="dxa"/>
            <w:tcBorders>
              <w:top w:val="single" w:sz="4" w:space="0" w:color="000000"/>
            </w:tcBorders>
          </w:tcPr>
          <w:p w14:paraId="64D18BC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Borders>
              <w:top w:val="single" w:sz="4" w:space="0" w:color="000000"/>
            </w:tcBorders>
          </w:tcPr>
          <w:p w14:paraId="64D18BC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4.32</w:t>
            </w:r>
          </w:p>
        </w:tc>
        <w:tc>
          <w:tcPr>
            <w:tcW w:w="1670" w:type="dxa"/>
            <w:tcBorders>
              <w:top w:val="single" w:sz="4" w:space="0" w:color="000000"/>
            </w:tcBorders>
          </w:tcPr>
          <w:p w14:paraId="64D18BC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0.821</w:t>
            </w:r>
          </w:p>
        </w:tc>
      </w:tr>
      <w:tr w:rsidR="009232D0" w:rsidRPr="003019AF" w14:paraId="64D18BCA" w14:textId="77777777">
        <w:tc>
          <w:tcPr>
            <w:tcW w:w="6174" w:type="dxa"/>
          </w:tcPr>
          <w:p w14:paraId="64D18BC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Public participation builds trust in the rollout</w:t>
            </w:r>
          </w:p>
        </w:tc>
        <w:tc>
          <w:tcPr>
            <w:tcW w:w="456" w:type="dxa"/>
          </w:tcPr>
          <w:p w14:paraId="64D18BC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C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4.15</w:t>
            </w:r>
          </w:p>
        </w:tc>
        <w:tc>
          <w:tcPr>
            <w:tcW w:w="1670" w:type="dxa"/>
          </w:tcPr>
          <w:p w14:paraId="64D18BC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0.902</w:t>
            </w:r>
          </w:p>
        </w:tc>
      </w:tr>
      <w:tr w:rsidR="009232D0" w:rsidRPr="003019AF" w14:paraId="64D18BCF" w14:textId="77777777">
        <w:tc>
          <w:tcPr>
            <w:tcW w:w="6174" w:type="dxa"/>
          </w:tcPr>
          <w:p w14:paraId="64D18BC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Effective feedback mechanisms improve adoption rates</w:t>
            </w:r>
          </w:p>
        </w:tc>
        <w:tc>
          <w:tcPr>
            <w:tcW w:w="456" w:type="dxa"/>
          </w:tcPr>
          <w:p w14:paraId="64D18BCC"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C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4.05</w:t>
            </w:r>
          </w:p>
        </w:tc>
        <w:tc>
          <w:tcPr>
            <w:tcW w:w="1670" w:type="dxa"/>
          </w:tcPr>
          <w:p w14:paraId="64D18BC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1.011</w:t>
            </w:r>
          </w:p>
        </w:tc>
      </w:tr>
    </w:tbl>
    <w:p w14:paraId="64D18BD0"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4.2.2 Influence of Legal Safeguards on Implementation</w:t>
      </w:r>
    </w:p>
    <w:p w14:paraId="64D18BD1"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second objective focused on the influence of legal safeguards on Huduma Namba's implementation. Table 4.2 presents findings that underscore the significance of legal frameworks in promoting transparency, accountability, and public trust. Respondents rated "Strong data protection laws promote adoption" with the highest mean score of 4.50 and a standard deviation of 0.672. This indicates that robust data protection laws are perceived as critical in safeguarding personal information and encouraging public participation. Similarly, "Legal frameworks ensure transparency in operations" had a mean score of 4.40, emphasizing </w:t>
      </w:r>
      <w:r w:rsidRPr="003019AF">
        <w:rPr>
          <w:rFonts w:ascii="Times New Roman" w:eastAsia="Times New Roman" w:hAnsi="Times New Roman" w:cs="Times New Roman"/>
          <w:sz w:val="24"/>
          <w:szCs w:val="24"/>
        </w:rPr>
        <w:lastRenderedPageBreak/>
        <w:t>the role of well-defined legal structures in ensuring that the implementation process is open and trustworthy. Additionally, respondents recognized the importance of clear penalties for data misuse, with a mean score of 4.25, as a deterrent against violations and a measure to reassure the public about their data security. These findings illustrate that a sound legal framework is indispensable for the successful rollout of Huduma Namba, as it fosters public confidence and ensures the integrity of the process.</w:t>
      </w:r>
    </w:p>
    <w:p w14:paraId="64D18BD2"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4.2 Influence of Legal Safeguards</w:t>
      </w:r>
    </w:p>
    <w:tbl>
      <w:tblPr>
        <w:tblStyle w:val="a8"/>
        <w:tblW w:w="8176"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5247"/>
        <w:gridCol w:w="456"/>
        <w:gridCol w:w="803"/>
        <w:gridCol w:w="1670"/>
      </w:tblGrid>
      <w:tr w:rsidR="009232D0" w:rsidRPr="003019AF" w14:paraId="64D18BD7" w14:textId="77777777">
        <w:tc>
          <w:tcPr>
            <w:tcW w:w="5248" w:type="dxa"/>
            <w:tcBorders>
              <w:top w:val="single" w:sz="4" w:space="0" w:color="000000"/>
              <w:bottom w:val="single" w:sz="4" w:space="0" w:color="000000"/>
            </w:tcBorders>
          </w:tcPr>
          <w:p w14:paraId="64D18BD3"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456" w:type="dxa"/>
            <w:tcBorders>
              <w:top w:val="single" w:sz="4" w:space="0" w:color="000000"/>
              <w:bottom w:val="single" w:sz="4" w:space="0" w:color="000000"/>
            </w:tcBorders>
          </w:tcPr>
          <w:p w14:paraId="64D18BD4"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N</w:t>
            </w:r>
          </w:p>
        </w:tc>
        <w:tc>
          <w:tcPr>
            <w:tcW w:w="803" w:type="dxa"/>
            <w:tcBorders>
              <w:top w:val="single" w:sz="4" w:space="0" w:color="000000"/>
              <w:bottom w:val="single" w:sz="4" w:space="0" w:color="000000"/>
            </w:tcBorders>
          </w:tcPr>
          <w:p w14:paraId="64D18BD5"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Mean</w:t>
            </w:r>
          </w:p>
        </w:tc>
        <w:tc>
          <w:tcPr>
            <w:tcW w:w="1670" w:type="dxa"/>
            <w:tcBorders>
              <w:top w:val="single" w:sz="4" w:space="0" w:color="000000"/>
              <w:bottom w:val="single" w:sz="4" w:space="0" w:color="000000"/>
            </w:tcBorders>
          </w:tcPr>
          <w:p w14:paraId="64D18BD6"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Deviation</w:t>
            </w:r>
          </w:p>
        </w:tc>
      </w:tr>
      <w:tr w:rsidR="009232D0" w:rsidRPr="003019AF" w14:paraId="64D18BDC" w14:textId="77777777">
        <w:tc>
          <w:tcPr>
            <w:tcW w:w="5248" w:type="dxa"/>
            <w:tcBorders>
              <w:top w:val="single" w:sz="4" w:space="0" w:color="000000"/>
            </w:tcBorders>
          </w:tcPr>
          <w:p w14:paraId="64D18BD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Strong data protection laws promote adoption</w:t>
            </w:r>
          </w:p>
        </w:tc>
        <w:tc>
          <w:tcPr>
            <w:tcW w:w="456" w:type="dxa"/>
            <w:tcBorders>
              <w:top w:val="single" w:sz="4" w:space="0" w:color="000000"/>
            </w:tcBorders>
          </w:tcPr>
          <w:p w14:paraId="64D18BD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Borders>
              <w:top w:val="single" w:sz="4" w:space="0" w:color="000000"/>
            </w:tcBorders>
          </w:tcPr>
          <w:p w14:paraId="64D18BD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4.50</w:t>
            </w:r>
          </w:p>
        </w:tc>
        <w:tc>
          <w:tcPr>
            <w:tcW w:w="1670" w:type="dxa"/>
            <w:tcBorders>
              <w:top w:val="single" w:sz="4" w:space="0" w:color="000000"/>
            </w:tcBorders>
          </w:tcPr>
          <w:p w14:paraId="64D18BD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0.672</w:t>
            </w:r>
          </w:p>
        </w:tc>
      </w:tr>
      <w:tr w:rsidR="009232D0" w:rsidRPr="003019AF" w14:paraId="64D18BE1" w14:textId="77777777">
        <w:tc>
          <w:tcPr>
            <w:tcW w:w="5248" w:type="dxa"/>
          </w:tcPr>
          <w:p w14:paraId="64D18BD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frameworks ensure transparency in operations</w:t>
            </w:r>
          </w:p>
        </w:tc>
        <w:tc>
          <w:tcPr>
            <w:tcW w:w="456" w:type="dxa"/>
          </w:tcPr>
          <w:p w14:paraId="64D18BD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D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4.40</w:t>
            </w:r>
          </w:p>
        </w:tc>
        <w:tc>
          <w:tcPr>
            <w:tcW w:w="1670" w:type="dxa"/>
          </w:tcPr>
          <w:p w14:paraId="64D18BE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0.854</w:t>
            </w:r>
          </w:p>
        </w:tc>
      </w:tr>
      <w:tr w:rsidR="009232D0" w:rsidRPr="003019AF" w14:paraId="64D18BE6" w14:textId="77777777">
        <w:tc>
          <w:tcPr>
            <w:tcW w:w="5248" w:type="dxa"/>
          </w:tcPr>
          <w:p w14:paraId="64D18BE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Clear penalties deter misuse of personal data</w:t>
            </w:r>
          </w:p>
        </w:tc>
        <w:tc>
          <w:tcPr>
            <w:tcW w:w="456" w:type="dxa"/>
          </w:tcPr>
          <w:p w14:paraId="64D18BE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E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4.25</w:t>
            </w:r>
          </w:p>
        </w:tc>
        <w:tc>
          <w:tcPr>
            <w:tcW w:w="1670" w:type="dxa"/>
          </w:tcPr>
          <w:p w14:paraId="64D18BE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0.745</w:t>
            </w:r>
          </w:p>
        </w:tc>
      </w:tr>
    </w:tbl>
    <w:p w14:paraId="64D18BE7"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4.2.3 Effects of Exclusion and Marginalized Group Considerations</w:t>
      </w:r>
    </w:p>
    <w:p w14:paraId="64D18BE8"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study also sought to evaluate how considerations for exclusion and marginalized groups affect the adoption of Huduma Namba. As presented in Table 4.3, respondents strongly agreed that inclusive policies improve access for all groups, with a mean score of 4.38 and a standard deviation of 0.781. This result highlights the need for policies that specifically address the barriers faced by marginalized groups in accessing public services. Awareness campaigns targeting these communities were also rated highly, with a mean of 4.10, reflecting their importance in reducing the digital divide and ensuring equitable participation. Simplified procedures, which scored a mean of 3.95, were noted as critical for enabling underserved populations to access the service without unnecessary complications. These findings demonstrate that addressing the unique needs of marginalized groups is essential for ensuring the inclusivity and fairness of Huduma Namba's rollout. Such efforts help build trust among underserved communities and promote broader acceptance of the system.</w:t>
      </w:r>
    </w:p>
    <w:p w14:paraId="64D18BE9"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4.3 Exclusion and Marginalized Group Considerations</w:t>
      </w:r>
    </w:p>
    <w:tbl>
      <w:tblPr>
        <w:tblStyle w:val="a9"/>
        <w:tblW w:w="8504"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5575"/>
        <w:gridCol w:w="456"/>
        <w:gridCol w:w="803"/>
        <w:gridCol w:w="1670"/>
      </w:tblGrid>
      <w:tr w:rsidR="009232D0" w:rsidRPr="003019AF" w14:paraId="64D18BEE" w14:textId="77777777">
        <w:tc>
          <w:tcPr>
            <w:tcW w:w="5575" w:type="dxa"/>
            <w:tcBorders>
              <w:top w:val="single" w:sz="4" w:space="0" w:color="000000"/>
              <w:bottom w:val="single" w:sz="4" w:space="0" w:color="000000"/>
            </w:tcBorders>
          </w:tcPr>
          <w:p w14:paraId="64D18BEA"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456" w:type="dxa"/>
            <w:tcBorders>
              <w:top w:val="single" w:sz="4" w:space="0" w:color="000000"/>
              <w:bottom w:val="single" w:sz="4" w:space="0" w:color="000000"/>
            </w:tcBorders>
          </w:tcPr>
          <w:p w14:paraId="64D18BEB"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N</w:t>
            </w:r>
          </w:p>
        </w:tc>
        <w:tc>
          <w:tcPr>
            <w:tcW w:w="803" w:type="dxa"/>
            <w:tcBorders>
              <w:top w:val="single" w:sz="4" w:space="0" w:color="000000"/>
              <w:bottom w:val="single" w:sz="4" w:space="0" w:color="000000"/>
            </w:tcBorders>
          </w:tcPr>
          <w:p w14:paraId="64D18BEC"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Mean</w:t>
            </w:r>
          </w:p>
        </w:tc>
        <w:tc>
          <w:tcPr>
            <w:tcW w:w="1670" w:type="dxa"/>
            <w:tcBorders>
              <w:top w:val="single" w:sz="4" w:space="0" w:color="000000"/>
              <w:bottom w:val="single" w:sz="4" w:space="0" w:color="000000"/>
            </w:tcBorders>
          </w:tcPr>
          <w:p w14:paraId="64D18BED"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Deviation</w:t>
            </w:r>
          </w:p>
        </w:tc>
      </w:tr>
      <w:tr w:rsidR="009232D0" w:rsidRPr="003019AF" w14:paraId="64D18BF3" w14:textId="77777777">
        <w:tc>
          <w:tcPr>
            <w:tcW w:w="5575" w:type="dxa"/>
            <w:tcBorders>
              <w:top w:val="single" w:sz="4" w:space="0" w:color="000000"/>
            </w:tcBorders>
          </w:tcPr>
          <w:p w14:paraId="64D18BE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Inclusive policies improve access for all groups</w:t>
            </w:r>
          </w:p>
        </w:tc>
        <w:tc>
          <w:tcPr>
            <w:tcW w:w="456" w:type="dxa"/>
            <w:tcBorders>
              <w:top w:val="single" w:sz="4" w:space="0" w:color="000000"/>
            </w:tcBorders>
          </w:tcPr>
          <w:p w14:paraId="64D18BF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Borders>
              <w:top w:val="single" w:sz="4" w:space="0" w:color="000000"/>
            </w:tcBorders>
          </w:tcPr>
          <w:p w14:paraId="64D18BF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4.38</w:t>
            </w:r>
          </w:p>
        </w:tc>
        <w:tc>
          <w:tcPr>
            <w:tcW w:w="1670" w:type="dxa"/>
            <w:tcBorders>
              <w:top w:val="single" w:sz="4" w:space="0" w:color="000000"/>
            </w:tcBorders>
          </w:tcPr>
          <w:p w14:paraId="64D18BF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0.781</w:t>
            </w:r>
          </w:p>
        </w:tc>
      </w:tr>
      <w:tr w:rsidR="009232D0" w:rsidRPr="003019AF" w14:paraId="64D18BF8" w14:textId="77777777">
        <w:tc>
          <w:tcPr>
            <w:tcW w:w="5575" w:type="dxa"/>
          </w:tcPr>
          <w:p w14:paraId="64D18BF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Awareness campaigns target marginalized communities</w:t>
            </w:r>
          </w:p>
        </w:tc>
        <w:tc>
          <w:tcPr>
            <w:tcW w:w="456" w:type="dxa"/>
          </w:tcPr>
          <w:p w14:paraId="64D18BF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F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4.10</w:t>
            </w:r>
          </w:p>
        </w:tc>
        <w:tc>
          <w:tcPr>
            <w:tcW w:w="1670" w:type="dxa"/>
          </w:tcPr>
          <w:p w14:paraId="64D18BF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0.890</w:t>
            </w:r>
          </w:p>
        </w:tc>
      </w:tr>
      <w:tr w:rsidR="009232D0" w:rsidRPr="003019AF" w14:paraId="64D18BFD" w14:textId="77777777">
        <w:tc>
          <w:tcPr>
            <w:tcW w:w="5575" w:type="dxa"/>
          </w:tcPr>
          <w:p w14:paraId="64D18BF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Simplified procedures benefit underserved populations</w:t>
            </w:r>
          </w:p>
        </w:tc>
        <w:tc>
          <w:tcPr>
            <w:tcW w:w="456" w:type="dxa"/>
          </w:tcPr>
          <w:p w14:paraId="64D18BF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BF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3.95</w:t>
            </w:r>
          </w:p>
        </w:tc>
        <w:tc>
          <w:tcPr>
            <w:tcW w:w="1670" w:type="dxa"/>
          </w:tcPr>
          <w:p w14:paraId="64D18BFC"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1.102</w:t>
            </w:r>
          </w:p>
        </w:tc>
      </w:tr>
    </w:tbl>
    <w:p w14:paraId="64D18BFE"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4.2.4 Adequacy of Data Protection Safeguards</w:t>
      </w:r>
    </w:p>
    <w:p w14:paraId="64D18BFF"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fourth objective assessed the role of data protection safeguards in influencing public trust in Huduma Namba. Table 4.4 shows that respondents rated "Data encryption ensures privacy" as the most important safeguard, with a mean score of 4.60 and a standard deviation of 0.643. This underscores the critical importance of encryption technologies in securing personal data and preventing unauthorized access. "Regulatory oversight fosters accountability" received a mean score of 4.45, highlighting the need for independent oversight bodies to monitor data handling practices and ensure compliance with established guidelines. "Transparency in data usage builds public trust," which had a mean of 4.20, also emerged as a significant factor, indicating that the public values openness about how their information is used. These findings suggest that robust data protection measures are not only essential for safeguarding personal information but also for building public confidence in the Huduma Namba initiative.</w:t>
      </w:r>
    </w:p>
    <w:p w14:paraId="64D18C00"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4.4 Adequacy of Data Protection Safeguards</w:t>
      </w:r>
    </w:p>
    <w:tbl>
      <w:tblPr>
        <w:tblStyle w:val="aa"/>
        <w:tblW w:w="7558"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4629"/>
        <w:gridCol w:w="456"/>
        <w:gridCol w:w="803"/>
        <w:gridCol w:w="1670"/>
      </w:tblGrid>
      <w:tr w:rsidR="009232D0" w:rsidRPr="003019AF" w14:paraId="64D18C05" w14:textId="77777777">
        <w:tc>
          <w:tcPr>
            <w:tcW w:w="4629" w:type="dxa"/>
            <w:tcBorders>
              <w:top w:val="single" w:sz="4" w:space="0" w:color="000000"/>
              <w:bottom w:val="single" w:sz="4" w:space="0" w:color="000000"/>
            </w:tcBorders>
          </w:tcPr>
          <w:p w14:paraId="64D18C01"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456" w:type="dxa"/>
            <w:tcBorders>
              <w:top w:val="single" w:sz="4" w:space="0" w:color="000000"/>
              <w:bottom w:val="single" w:sz="4" w:space="0" w:color="000000"/>
            </w:tcBorders>
          </w:tcPr>
          <w:p w14:paraId="64D18C02"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N</w:t>
            </w:r>
          </w:p>
        </w:tc>
        <w:tc>
          <w:tcPr>
            <w:tcW w:w="803" w:type="dxa"/>
            <w:tcBorders>
              <w:top w:val="single" w:sz="4" w:space="0" w:color="000000"/>
              <w:bottom w:val="single" w:sz="4" w:space="0" w:color="000000"/>
            </w:tcBorders>
          </w:tcPr>
          <w:p w14:paraId="64D18C03"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Mean</w:t>
            </w:r>
          </w:p>
        </w:tc>
        <w:tc>
          <w:tcPr>
            <w:tcW w:w="1670" w:type="dxa"/>
            <w:tcBorders>
              <w:top w:val="single" w:sz="4" w:space="0" w:color="000000"/>
              <w:bottom w:val="single" w:sz="4" w:space="0" w:color="000000"/>
            </w:tcBorders>
          </w:tcPr>
          <w:p w14:paraId="64D18C04"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Deviation</w:t>
            </w:r>
          </w:p>
        </w:tc>
      </w:tr>
      <w:tr w:rsidR="009232D0" w:rsidRPr="003019AF" w14:paraId="64D18C0A" w14:textId="77777777">
        <w:tc>
          <w:tcPr>
            <w:tcW w:w="4629" w:type="dxa"/>
            <w:tcBorders>
              <w:top w:val="single" w:sz="4" w:space="0" w:color="000000"/>
            </w:tcBorders>
          </w:tcPr>
          <w:p w14:paraId="64D18C0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encryption ensures privacy</w:t>
            </w:r>
          </w:p>
        </w:tc>
        <w:tc>
          <w:tcPr>
            <w:tcW w:w="456" w:type="dxa"/>
            <w:tcBorders>
              <w:top w:val="single" w:sz="4" w:space="0" w:color="000000"/>
            </w:tcBorders>
          </w:tcPr>
          <w:p w14:paraId="64D18C0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Borders>
              <w:top w:val="single" w:sz="4" w:space="0" w:color="000000"/>
            </w:tcBorders>
          </w:tcPr>
          <w:p w14:paraId="64D18C0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4.60</w:t>
            </w:r>
          </w:p>
        </w:tc>
        <w:tc>
          <w:tcPr>
            <w:tcW w:w="1670" w:type="dxa"/>
            <w:tcBorders>
              <w:top w:val="single" w:sz="4" w:space="0" w:color="000000"/>
            </w:tcBorders>
          </w:tcPr>
          <w:p w14:paraId="64D18C09"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0.643</w:t>
            </w:r>
          </w:p>
        </w:tc>
      </w:tr>
      <w:tr w:rsidR="009232D0" w:rsidRPr="003019AF" w14:paraId="64D18C0F" w14:textId="77777777">
        <w:tc>
          <w:tcPr>
            <w:tcW w:w="4629" w:type="dxa"/>
          </w:tcPr>
          <w:p w14:paraId="64D18C0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Regulatory oversight fosters accountability</w:t>
            </w:r>
          </w:p>
        </w:tc>
        <w:tc>
          <w:tcPr>
            <w:tcW w:w="456" w:type="dxa"/>
          </w:tcPr>
          <w:p w14:paraId="64D18C0C"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C0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4.45</w:t>
            </w:r>
          </w:p>
        </w:tc>
        <w:tc>
          <w:tcPr>
            <w:tcW w:w="1670" w:type="dxa"/>
          </w:tcPr>
          <w:p w14:paraId="64D18C0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0.731</w:t>
            </w:r>
          </w:p>
        </w:tc>
      </w:tr>
      <w:tr w:rsidR="009232D0" w:rsidRPr="003019AF" w14:paraId="64D18C14" w14:textId="77777777">
        <w:tc>
          <w:tcPr>
            <w:tcW w:w="4629" w:type="dxa"/>
          </w:tcPr>
          <w:p w14:paraId="64D18C1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Transparency in data usage builds public trust</w:t>
            </w:r>
          </w:p>
        </w:tc>
        <w:tc>
          <w:tcPr>
            <w:tcW w:w="456" w:type="dxa"/>
          </w:tcPr>
          <w:p w14:paraId="64D18C1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40</w:t>
            </w:r>
          </w:p>
        </w:tc>
        <w:tc>
          <w:tcPr>
            <w:tcW w:w="803" w:type="dxa"/>
          </w:tcPr>
          <w:p w14:paraId="64D18C1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4.20</w:t>
            </w:r>
          </w:p>
        </w:tc>
        <w:tc>
          <w:tcPr>
            <w:tcW w:w="1670" w:type="dxa"/>
          </w:tcPr>
          <w:p w14:paraId="64D18C1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0.804</w:t>
            </w:r>
          </w:p>
        </w:tc>
      </w:tr>
    </w:tbl>
    <w:p w14:paraId="64D18C15"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4.3 Correlation Analysis</w:t>
      </w:r>
    </w:p>
    <w:p w14:paraId="5A032975" w14:textId="165A9315" w:rsidR="00C9722B"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Pearson’s correlation analysis was conducted to examine the strength and direction of the relationships between the study variables. The results, as shown in Table 4.5, reveal significant positive correlations among all the variables. For instance, communication strategy and legal safeguards exhibited a strong positive correlation (r = 0.732, p &lt; 0.01), indicating that effective communication is closely linked to the enforcement of legal frameworks. Similarly, data protection safeguards correlated positively with both communication strategies (r = 0.659, p &lt; 0.01) and legal safeguards (r = 0.710, p &lt; 0.01). These results suggest that the variables are interconnected and collectively contribute to the effective rollout of Huduma Namba.</w:t>
      </w:r>
    </w:p>
    <w:p w14:paraId="66AC6F70" w14:textId="77777777" w:rsidR="00D97100" w:rsidRDefault="00D97100" w:rsidP="003019AF">
      <w:pPr>
        <w:spacing w:before="280" w:after="280" w:line="360" w:lineRule="auto"/>
        <w:jc w:val="both"/>
        <w:rPr>
          <w:rFonts w:ascii="Times New Roman" w:eastAsia="Times New Roman" w:hAnsi="Times New Roman" w:cs="Times New Roman"/>
          <w:sz w:val="24"/>
          <w:szCs w:val="24"/>
        </w:rPr>
      </w:pPr>
    </w:p>
    <w:p w14:paraId="1B911C51" w14:textId="77777777" w:rsidR="00D97100" w:rsidRPr="00D97100" w:rsidRDefault="00D97100" w:rsidP="003019AF">
      <w:pPr>
        <w:spacing w:before="280" w:after="280" w:line="360" w:lineRule="auto"/>
        <w:jc w:val="both"/>
        <w:rPr>
          <w:rFonts w:ascii="Times New Roman" w:eastAsia="Times New Roman" w:hAnsi="Times New Roman" w:cs="Times New Roman"/>
          <w:sz w:val="24"/>
          <w:szCs w:val="24"/>
        </w:rPr>
      </w:pPr>
    </w:p>
    <w:p w14:paraId="64D18C17" w14:textId="3E1C2D50"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lastRenderedPageBreak/>
        <w:t>Table 4.5 Pearson Correlation</w:t>
      </w:r>
    </w:p>
    <w:tbl>
      <w:tblPr>
        <w:tblStyle w:val="ab"/>
        <w:tblW w:w="936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472"/>
        <w:gridCol w:w="2048"/>
        <w:gridCol w:w="1485"/>
        <w:gridCol w:w="1966"/>
        <w:gridCol w:w="1389"/>
      </w:tblGrid>
      <w:tr w:rsidR="009232D0" w:rsidRPr="003019AF" w14:paraId="64D18C1D" w14:textId="77777777" w:rsidTr="00EF5DA9">
        <w:tc>
          <w:tcPr>
            <w:tcW w:w="2472" w:type="dxa"/>
            <w:tcBorders>
              <w:top w:val="single" w:sz="4" w:space="0" w:color="000000"/>
              <w:bottom w:val="single" w:sz="4" w:space="0" w:color="auto"/>
            </w:tcBorders>
          </w:tcPr>
          <w:p w14:paraId="64D18C18"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Variables</w:t>
            </w:r>
          </w:p>
        </w:tc>
        <w:tc>
          <w:tcPr>
            <w:tcW w:w="2048" w:type="dxa"/>
            <w:tcBorders>
              <w:top w:val="single" w:sz="4" w:space="0" w:color="000000"/>
              <w:bottom w:val="single" w:sz="4" w:space="0" w:color="auto"/>
            </w:tcBorders>
          </w:tcPr>
          <w:p w14:paraId="64D18C19"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Communication Strategy</w:t>
            </w:r>
          </w:p>
        </w:tc>
        <w:tc>
          <w:tcPr>
            <w:tcW w:w="1485" w:type="dxa"/>
            <w:tcBorders>
              <w:top w:val="single" w:sz="4" w:space="0" w:color="000000"/>
              <w:bottom w:val="single" w:sz="4" w:space="0" w:color="auto"/>
            </w:tcBorders>
          </w:tcPr>
          <w:p w14:paraId="64D18C1A"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Legal Safeguards</w:t>
            </w:r>
          </w:p>
        </w:tc>
        <w:tc>
          <w:tcPr>
            <w:tcW w:w="1966" w:type="dxa"/>
            <w:tcBorders>
              <w:top w:val="single" w:sz="4" w:space="0" w:color="000000"/>
              <w:bottom w:val="single" w:sz="4" w:space="0" w:color="auto"/>
            </w:tcBorders>
          </w:tcPr>
          <w:p w14:paraId="64D18C1B"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Exclusion Considerations</w:t>
            </w:r>
          </w:p>
        </w:tc>
        <w:tc>
          <w:tcPr>
            <w:tcW w:w="1389" w:type="dxa"/>
            <w:tcBorders>
              <w:top w:val="single" w:sz="4" w:space="0" w:color="000000"/>
              <w:bottom w:val="single" w:sz="4" w:space="0" w:color="auto"/>
            </w:tcBorders>
          </w:tcPr>
          <w:p w14:paraId="64D18C1C" w14:textId="77777777" w:rsidR="009232D0" w:rsidRPr="003019AF" w:rsidRDefault="005F3606" w:rsidP="003019AF">
            <w:pPr>
              <w:spacing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Data Protection</w:t>
            </w:r>
          </w:p>
        </w:tc>
      </w:tr>
      <w:tr w:rsidR="009232D0" w:rsidRPr="003019AF" w14:paraId="64D18C23" w14:textId="77777777" w:rsidTr="00EF5DA9">
        <w:tc>
          <w:tcPr>
            <w:tcW w:w="2472" w:type="dxa"/>
            <w:tcBorders>
              <w:top w:val="single" w:sz="4" w:space="0" w:color="auto"/>
            </w:tcBorders>
          </w:tcPr>
          <w:p w14:paraId="64D18C1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Communication Strategy</w:t>
            </w:r>
          </w:p>
        </w:tc>
        <w:tc>
          <w:tcPr>
            <w:tcW w:w="2048" w:type="dxa"/>
            <w:tcBorders>
              <w:top w:val="single" w:sz="4" w:space="0" w:color="auto"/>
            </w:tcBorders>
          </w:tcPr>
          <w:p w14:paraId="64D18C1F"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1.000</w:t>
            </w:r>
          </w:p>
        </w:tc>
        <w:tc>
          <w:tcPr>
            <w:tcW w:w="1485" w:type="dxa"/>
            <w:tcBorders>
              <w:top w:val="single" w:sz="4" w:space="0" w:color="auto"/>
            </w:tcBorders>
          </w:tcPr>
          <w:p w14:paraId="64D18C2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0.732**</w:t>
            </w:r>
          </w:p>
        </w:tc>
        <w:tc>
          <w:tcPr>
            <w:tcW w:w="1966" w:type="dxa"/>
            <w:tcBorders>
              <w:top w:val="single" w:sz="4" w:space="0" w:color="auto"/>
            </w:tcBorders>
          </w:tcPr>
          <w:p w14:paraId="64D18C2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0.601**</w:t>
            </w:r>
          </w:p>
        </w:tc>
        <w:tc>
          <w:tcPr>
            <w:tcW w:w="1389" w:type="dxa"/>
            <w:tcBorders>
              <w:top w:val="single" w:sz="4" w:space="0" w:color="auto"/>
            </w:tcBorders>
          </w:tcPr>
          <w:p w14:paraId="64D18C2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0.659**</w:t>
            </w:r>
          </w:p>
        </w:tc>
      </w:tr>
      <w:tr w:rsidR="009232D0" w:rsidRPr="003019AF" w14:paraId="64D18C29" w14:textId="77777777">
        <w:tc>
          <w:tcPr>
            <w:tcW w:w="2472" w:type="dxa"/>
          </w:tcPr>
          <w:p w14:paraId="64D18C2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Safeguards</w:t>
            </w:r>
          </w:p>
        </w:tc>
        <w:tc>
          <w:tcPr>
            <w:tcW w:w="2048" w:type="dxa"/>
          </w:tcPr>
          <w:p w14:paraId="64D18C25"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0.732**</w:t>
            </w:r>
          </w:p>
        </w:tc>
        <w:tc>
          <w:tcPr>
            <w:tcW w:w="1485" w:type="dxa"/>
          </w:tcPr>
          <w:p w14:paraId="64D18C2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1.000</w:t>
            </w:r>
          </w:p>
        </w:tc>
        <w:tc>
          <w:tcPr>
            <w:tcW w:w="1966" w:type="dxa"/>
          </w:tcPr>
          <w:p w14:paraId="64D18C27"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0.678**</w:t>
            </w:r>
          </w:p>
        </w:tc>
        <w:tc>
          <w:tcPr>
            <w:tcW w:w="1389" w:type="dxa"/>
          </w:tcPr>
          <w:p w14:paraId="64D18C28"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0.710**</w:t>
            </w:r>
          </w:p>
        </w:tc>
      </w:tr>
      <w:tr w:rsidR="009232D0" w:rsidRPr="003019AF" w14:paraId="64D18C2F" w14:textId="77777777">
        <w:tc>
          <w:tcPr>
            <w:tcW w:w="2472" w:type="dxa"/>
          </w:tcPr>
          <w:p w14:paraId="64D18C2A"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Exclusion Considerations</w:t>
            </w:r>
          </w:p>
        </w:tc>
        <w:tc>
          <w:tcPr>
            <w:tcW w:w="2048" w:type="dxa"/>
          </w:tcPr>
          <w:p w14:paraId="64D18C2B"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0.601**</w:t>
            </w:r>
          </w:p>
        </w:tc>
        <w:tc>
          <w:tcPr>
            <w:tcW w:w="1485" w:type="dxa"/>
          </w:tcPr>
          <w:p w14:paraId="64D18C2C"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0.678**</w:t>
            </w:r>
          </w:p>
        </w:tc>
        <w:tc>
          <w:tcPr>
            <w:tcW w:w="1966" w:type="dxa"/>
          </w:tcPr>
          <w:p w14:paraId="64D18C2D"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1.000</w:t>
            </w:r>
          </w:p>
        </w:tc>
        <w:tc>
          <w:tcPr>
            <w:tcW w:w="1389" w:type="dxa"/>
          </w:tcPr>
          <w:p w14:paraId="64D18C2E"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0.582**</w:t>
            </w:r>
          </w:p>
        </w:tc>
      </w:tr>
      <w:tr w:rsidR="009232D0" w:rsidRPr="003019AF" w14:paraId="64D18C35" w14:textId="77777777">
        <w:tc>
          <w:tcPr>
            <w:tcW w:w="2472" w:type="dxa"/>
          </w:tcPr>
          <w:p w14:paraId="64D18C30"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Protection</w:t>
            </w:r>
          </w:p>
        </w:tc>
        <w:tc>
          <w:tcPr>
            <w:tcW w:w="2048" w:type="dxa"/>
          </w:tcPr>
          <w:p w14:paraId="64D18C31"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0.659**</w:t>
            </w:r>
          </w:p>
        </w:tc>
        <w:tc>
          <w:tcPr>
            <w:tcW w:w="1485" w:type="dxa"/>
          </w:tcPr>
          <w:p w14:paraId="64D18C32"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0.710**</w:t>
            </w:r>
          </w:p>
        </w:tc>
        <w:tc>
          <w:tcPr>
            <w:tcW w:w="1966" w:type="dxa"/>
          </w:tcPr>
          <w:p w14:paraId="64D18C33"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0.582**</w:t>
            </w:r>
          </w:p>
        </w:tc>
        <w:tc>
          <w:tcPr>
            <w:tcW w:w="1389" w:type="dxa"/>
          </w:tcPr>
          <w:p w14:paraId="64D18C34"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1.000</w:t>
            </w:r>
          </w:p>
        </w:tc>
      </w:tr>
      <w:tr w:rsidR="009232D0" w:rsidRPr="003019AF" w14:paraId="64D18C3B" w14:textId="77777777">
        <w:tc>
          <w:tcPr>
            <w:tcW w:w="2472" w:type="dxa"/>
          </w:tcPr>
          <w:p w14:paraId="64D18C36" w14:textId="77777777" w:rsidR="009232D0" w:rsidRPr="003019AF" w:rsidRDefault="005F3606" w:rsidP="003019AF">
            <w:pPr>
              <w:spacing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Correlation is significant at the 0.01 level (2-tailed).</w:t>
            </w:r>
          </w:p>
        </w:tc>
        <w:tc>
          <w:tcPr>
            <w:tcW w:w="2048" w:type="dxa"/>
          </w:tcPr>
          <w:p w14:paraId="64D18C37" w14:textId="77777777" w:rsidR="009232D0" w:rsidRPr="003019AF" w:rsidRDefault="009232D0" w:rsidP="003019AF">
            <w:pPr>
              <w:spacing w:line="360" w:lineRule="auto"/>
              <w:jc w:val="both"/>
              <w:rPr>
                <w:rFonts w:ascii="Times New Roman" w:eastAsia="Times New Roman" w:hAnsi="Times New Roman" w:cs="Times New Roman"/>
                <w:sz w:val="24"/>
                <w:szCs w:val="24"/>
              </w:rPr>
            </w:pPr>
          </w:p>
        </w:tc>
        <w:tc>
          <w:tcPr>
            <w:tcW w:w="1485" w:type="dxa"/>
          </w:tcPr>
          <w:p w14:paraId="64D18C38" w14:textId="77777777" w:rsidR="009232D0" w:rsidRPr="003019AF" w:rsidRDefault="009232D0" w:rsidP="003019AF">
            <w:pPr>
              <w:spacing w:line="360" w:lineRule="auto"/>
              <w:jc w:val="both"/>
              <w:rPr>
                <w:rFonts w:ascii="Times New Roman" w:eastAsia="Times New Roman" w:hAnsi="Times New Roman" w:cs="Times New Roman"/>
                <w:sz w:val="24"/>
                <w:szCs w:val="24"/>
              </w:rPr>
            </w:pPr>
          </w:p>
        </w:tc>
        <w:tc>
          <w:tcPr>
            <w:tcW w:w="1966" w:type="dxa"/>
          </w:tcPr>
          <w:p w14:paraId="64D18C39" w14:textId="77777777" w:rsidR="009232D0" w:rsidRPr="003019AF" w:rsidRDefault="009232D0" w:rsidP="003019AF">
            <w:pPr>
              <w:spacing w:line="360" w:lineRule="auto"/>
              <w:jc w:val="both"/>
              <w:rPr>
                <w:rFonts w:ascii="Times New Roman" w:eastAsia="Times New Roman" w:hAnsi="Times New Roman" w:cs="Times New Roman"/>
                <w:sz w:val="24"/>
                <w:szCs w:val="24"/>
              </w:rPr>
            </w:pPr>
          </w:p>
        </w:tc>
        <w:tc>
          <w:tcPr>
            <w:tcW w:w="1389" w:type="dxa"/>
          </w:tcPr>
          <w:p w14:paraId="64D18C3A" w14:textId="77777777" w:rsidR="009232D0" w:rsidRPr="003019AF" w:rsidRDefault="009232D0" w:rsidP="003019AF">
            <w:pPr>
              <w:spacing w:line="360" w:lineRule="auto"/>
              <w:jc w:val="both"/>
              <w:rPr>
                <w:rFonts w:ascii="Times New Roman" w:eastAsia="Times New Roman" w:hAnsi="Times New Roman" w:cs="Times New Roman"/>
                <w:sz w:val="24"/>
                <w:szCs w:val="24"/>
              </w:rPr>
            </w:pPr>
          </w:p>
        </w:tc>
      </w:tr>
    </w:tbl>
    <w:p w14:paraId="64D18C3C" w14:textId="77777777" w:rsidR="009232D0" w:rsidRPr="003019AF" w:rsidRDefault="009232D0" w:rsidP="003019AF">
      <w:pPr>
        <w:spacing w:line="360" w:lineRule="auto"/>
        <w:jc w:val="both"/>
        <w:rPr>
          <w:rFonts w:ascii="Times New Roman" w:hAnsi="Times New Roman" w:cs="Times New Roman"/>
          <w:sz w:val="24"/>
          <w:szCs w:val="24"/>
        </w:rPr>
      </w:pPr>
    </w:p>
    <w:p w14:paraId="64D18C3D" w14:textId="77777777" w:rsidR="009232D0" w:rsidRPr="003019AF" w:rsidRDefault="009232D0" w:rsidP="003019AF">
      <w:pPr>
        <w:spacing w:line="360" w:lineRule="auto"/>
        <w:rPr>
          <w:rFonts w:ascii="Times New Roman" w:hAnsi="Times New Roman" w:cs="Times New Roman"/>
          <w:sz w:val="24"/>
          <w:szCs w:val="24"/>
        </w:rPr>
      </w:pPr>
    </w:p>
    <w:p w14:paraId="64D18C3E" w14:textId="77777777" w:rsidR="009232D0" w:rsidRPr="003019AF" w:rsidRDefault="009232D0" w:rsidP="003019AF">
      <w:pPr>
        <w:spacing w:line="360" w:lineRule="auto"/>
        <w:rPr>
          <w:rFonts w:ascii="Times New Roman" w:hAnsi="Times New Roman" w:cs="Times New Roman"/>
          <w:sz w:val="24"/>
          <w:szCs w:val="24"/>
        </w:rPr>
      </w:pPr>
    </w:p>
    <w:p w14:paraId="64D18C3F" w14:textId="77777777" w:rsidR="009232D0" w:rsidRPr="003019AF" w:rsidRDefault="009232D0" w:rsidP="003019AF">
      <w:pPr>
        <w:spacing w:line="360" w:lineRule="auto"/>
        <w:rPr>
          <w:rFonts w:ascii="Times New Roman" w:hAnsi="Times New Roman" w:cs="Times New Roman"/>
          <w:sz w:val="24"/>
          <w:szCs w:val="24"/>
        </w:rPr>
      </w:pPr>
    </w:p>
    <w:p w14:paraId="64D18C40" w14:textId="77777777" w:rsidR="009232D0" w:rsidRPr="003019AF" w:rsidRDefault="009232D0" w:rsidP="003019AF">
      <w:pPr>
        <w:spacing w:line="360" w:lineRule="auto"/>
        <w:rPr>
          <w:rFonts w:ascii="Times New Roman" w:hAnsi="Times New Roman" w:cs="Times New Roman"/>
          <w:sz w:val="24"/>
          <w:szCs w:val="24"/>
        </w:rPr>
      </w:pPr>
    </w:p>
    <w:p w14:paraId="64D18C41" w14:textId="77777777" w:rsidR="009232D0" w:rsidRPr="003019AF" w:rsidRDefault="009232D0" w:rsidP="003019AF">
      <w:pPr>
        <w:spacing w:line="360" w:lineRule="auto"/>
        <w:rPr>
          <w:rFonts w:ascii="Times New Roman" w:hAnsi="Times New Roman" w:cs="Times New Roman"/>
          <w:sz w:val="24"/>
          <w:szCs w:val="24"/>
        </w:rPr>
      </w:pPr>
    </w:p>
    <w:p w14:paraId="64D18C42" w14:textId="77777777" w:rsidR="009232D0" w:rsidRPr="003019AF" w:rsidRDefault="009232D0" w:rsidP="003019AF">
      <w:pPr>
        <w:spacing w:line="360" w:lineRule="auto"/>
        <w:rPr>
          <w:rFonts w:ascii="Times New Roman" w:hAnsi="Times New Roman" w:cs="Times New Roman"/>
          <w:sz w:val="24"/>
          <w:szCs w:val="24"/>
        </w:rPr>
      </w:pPr>
    </w:p>
    <w:p w14:paraId="64D18C43" w14:textId="77777777" w:rsidR="009232D0" w:rsidRPr="003019AF" w:rsidRDefault="009232D0" w:rsidP="003019AF">
      <w:pPr>
        <w:spacing w:line="360" w:lineRule="auto"/>
        <w:rPr>
          <w:rFonts w:ascii="Times New Roman" w:hAnsi="Times New Roman" w:cs="Times New Roman"/>
          <w:sz w:val="24"/>
          <w:szCs w:val="24"/>
        </w:rPr>
      </w:pPr>
    </w:p>
    <w:p w14:paraId="64D18C44" w14:textId="77777777" w:rsidR="009232D0" w:rsidRPr="003019AF" w:rsidRDefault="009232D0" w:rsidP="003019AF">
      <w:pPr>
        <w:spacing w:line="360" w:lineRule="auto"/>
        <w:rPr>
          <w:rFonts w:ascii="Times New Roman" w:hAnsi="Times New Roman" w:cs="Times New Roman"/>
          <w:sz w:val="24"/>
          <w:szCs w:val="24"/>
        </w:rPr>
      </w:pPr>
    </w:p>
    <w:p w14:paraId="64D18C45" w14:textId="77777777" w:rsidR="009232D0" w:rsidRPr="003019AF" w:rsidRDefault="009232D0" w:rsidP="003019AF">
      <w:pPr>
        <w:spacing w:line="360" w:lineRule="auto"/>
        <w:rPr>
          <w:rFonts w:ascii="Times New Roman" w:hAnsi="Times New Roman" w:cs="Times New Roman"/>
          <w:sz w:val="24"/>
          <w:szCs w:val="24"/>
        </w:rPr>
      </w:pPr>
    </w:p>
    <w:p w14:paraId="64D18C46" w14:textId="77777777" w:rsidR="009232D0" w:rsidRPr="003019AF" w:rsidRDefault="009232D0" w:rsidP="003019AF">
      <w:pPr>
        <w:spacing w:line="360" w:lineRule="auto"/>
        <w:rPr>
          <w:rFonts w:ascii="Times New Roman" w:hAnsi="Times New Roman" w:cs="Times New Roman"/>
          <w:sz w:val="24"/>
          <w:szCs w:val="24"/>
        </w:rPr>
      </w:pPr>
    </w:p>
    <w:p w14:paraId="116421A7" w14:textId="77777777" w:rsidR="00C9722B" w:rsidRDefault="00C9722B" w:rsidP="003019AF">
      <w:pPr>
        <w:spacing w:before="280" w:after="280" w:line="360" w:lineRule="auto"/>
        <w:rPr>
          <w:rFonts w:ascii="Times New Roman" w:eastAsia="Times New Roman" w:hAnsi="Times New Roman" w:cs="Times New Roman"/>
          <w:b/>
          <w:sz w:val="24"/>
          <w:szCs w:val="24"/>
        </w:rPr>
      </w:pPr>
    </w:p>
    <w:p w14:paraId="438C018E" w14:textId="77777777" w:rsidR="00C9722B" w:rsidRDefault="00C9722B" w:rsidP="003019AF">
      <w:pPr>
        <w:spacing w:before="280" w:after="280" w:line="360" w:lineRule="auto"/>
        <w:rPr>
          <w:rFonts w:ascii="Times New Roman" w:eastAsia="Times New Roman" w:hAnsi="Times New Roman" w:cs="Times New Roman"/>
          <w:b/>
          <w:sz w:val="24"/>
          <w:szCs w:val="24"/>
        </w:rPr>
      </w:pPr>
    </w:p>
    <w:p w14:paraId="2B18D886" w14:textId="77777777" w:rsidR="00C9722B" w:rsidRDefault="00C9722B" w:rsidP="003019AF">
      <w:pPr>
        <w:spacing w:before="280" w:after="280" w:line="360" w:lineRule="auto"/>
        <w:rPr>
          <w:rFonts w:ascii="Times New Roman" w:eastAsia="Times New Roman" w:hAnsi="Times New Roman" w:cs="Times New Roman"/>
          <w:b/>
          <w:sz w:val="24"/>
          <w:szCs w:val="24"/>
        </w:rPr>
      </w:pPr>
    </w:p>
    <w:p w14:paraId="64D18C47" w14:textId="6D2477E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4.4 Regression Analysis</w:t>
      </w:r>
    </w:p>
    <w:p w14:paraId="64D18C48"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Regression analysis was conducted to establish the extent to which the independent variables (communication strategy, legal safeguards, exclusion considerations, and data protection) influence the dependent variable (effective rollout of Huduma Namba). The regression model summary, ANOVA, and coefficients are presented in Tables 4.6, 4.7, and 4.8, respectively.</w:t>
      </w:r>
    </w:p>
    <w:p w14:paraId="64D18C49"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model summary in Table 4.6 shows an R-squared value of 0.788, indicating that 78.8% of the variance in the effective rollout of Huduma Namba is explained by the four independent variables. This demonstrates that the model has a high explanatory power. The adjusted R-squared value of 0.772 further supports this finding, showing that the model is robust even after accounting for any potential bias from the number of predictors.</w:t>
      </w:r>
    </w:p>
    <w:p w14:paraId="64D18C4A"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4.6 Regression Model Summary</w:t>
      </w:r>
    </w:p>
    <w:tbl>
      <w:tblPr>
        <w:tblStyle w:val="ac"/>
        <w:tblW w:w="7875"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870"/>
        <w:gridCol w:w="756"/>
        <w:gridCol w:w="1183"/>
        <w:gridCol w:w="2177"/>
        <w:gridCol w:w="2889"/>
      </w:tblGrid>
      <w:tr w:rsidR="009232D0" w:rsidRPr="003019AF" w14:paraId="64D18C50" w14:textId="77777777">
        <w:tc>
          <w:tcPr>
            <w:tcW w:w="870" w:type="dxa"/>
            <w:tcBorders>
              <w:top w:val="single" w:sz="4" w:space="0" w:color="000000"/>
              <w:bottom w:val="single" w:sz="4" w:space="0" w:color="000000"/>
            </w:tcBorders>
          </w:tcPr>
          <w:p w14:paraId="64D18C4B"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Model</w:t>
            </w:r>
          </w:p>
        </w:tc>
        <w:tc>
          <w:tcPr>
            <w:tcW w:w="756" w:type="dxa"/>
            <w:tcBorders>
              <w:top w:val="single" w:sz="4" w:space="0" w:color="000000"/>
              <w:bottom w:val="single" w:sz="4" w:space="0" w:color="000000"/>
            </w:tcBorders>
          </w:tcPr>
          <w:p w14:paraId="64D18C4C"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R</w:t>
            </w:r>
          </w:p>
        </w:tc>
        <w:tc>
          <w:tcPr>
            <w:tcW w:w="1183" w:type="dxa"/>
            <w:tcBorders>
              <w:top w:val="single" w:sz="4" w:space="0" w:color="000000"/>
              <w:bottom w:val="single" w:sz="4" w:space="0" w:color="000000"/>
            </w:tcBorders>
          </w:tcPr>
          <w:p w14:paraId="64D18C4D"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R Square</w:t>
            </w:r>
          </w:p>
        </w:tc>
        <w:tc>
          <w:tcPr>
            <w:tcW w:w="2177" w:type="dxa"/>
            <w:tcBorders>
              <w:top w:val="single" w:sz="4" w:space="0" w:color="000000"/>
              <w:bottom w:val="single" w:sz="4" w:space="0" w:color="000000"/>
            </w:tcBorders>
          </w:tcPr>
          <w:p w14:paraId="64D18C4E"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Adjusted R Square</w:t>
            </w:r>
          </w:p>
        </w:tc>
        <w:tc>
          <w:tcPr>
            <w:tcW w:w="2889" w:type="dxa"/>
            <w:tcBorders>
              <w:top w:val="single" w:sz="4" w:space="0" w:color="000000"/>
              <w:bottom w:val="single" w:sz="4" w:space="0" w:color="000000"/>
            </w:tcBorders>
          </w:tcPr>
          <w:p w14:paraId="64D18C4F"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Error of the Estimate</w:t>
            </w:r>
          </w:p>
        </w:tc>
      </w:tr>
      <w:tr w:rsidR="009232D0" w:rsidRPr="003019AF" w14:paraId="64D18C56" w14:textId="77777777">
        <w:tc>
          <w:tcPr>
            <w:tcW w:w="870" w:type="dxa"/>
            <w:tcBorders>
              <w:top w:val="single" w:sz="4" w:space="0" w:color="000000"/>
            </w:tcBorders>
          </w:tcPr>
          <w:p w14:paraId="64D18C5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w:t>
            </w:r>
          </w:p>
        </w:tc>
        <w:tc>
          <w:tcPr>
            <w:tcW w:w="756" w:type="dxa"/>
            <w:tcBorders>
              <w:top w:val="single" w:sz="4" w:space="0" w:color="000000"/>
            </w:tcBorders>
          </w:tcPr>
          <w:p w14:paraId="64D18C5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0.888</w:t>
            </w:r>
          </w:p>
        </w:tc>
        <w:tc>
          <w:tcPr>
            <w:tcW w:w="1183" w:type="dxa"/>
            <w:tcBorders>
              <w:top w:val="single" w:sz="4" w:space="0" w:color="000000"/>
            </w:tcBorders>
          </w:tcPr>
          <w:p w14:paraId="64D18C5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0.788</w:t>
            </w:r>
          </w:p>
        </w:tc>
        <w:tc>
          <w:tcPr>
            <w:tcW w:w="2177" w:type="dxa"/>
            <w:tcBorders>
              <w:top w:val="single" w:sz="4" w:space="0" w:color="000000"/>
            </w:tcBorders>
          </w:tcPr>
          <w:p w14:paraId="64D18C5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0.772</w:t>
            </w:r>
          </w:p>
        </w:tc>
        <w:tc>
          <w:tcPr>
            <w:tcW w:w="2889" w:type="dxa"/>
            <w:tcBorders>
              <w:top w:val="single" w:sz="4" w:space="0" w:color="000000"/>
            </w:tcBorders>
          </w:tcPr>
          <w:p w14:paraId="64D18C5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0.425</w:t>
            </w:r>
          </w:p>
        </w:tc>
      </w:tr>
    </w:tbl>
    <w:p w14:paraId="64D18C57"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ANOVA results in Table 4.7 indicate that the model is statistically significant (F = 49.321, p &lt; 0.01). This confirms that the independent variables collectively have a significant effect on the dependent variable.</w:t>
      </w:r>
    </w:p>
    <w:p w14:paraId="64D18C58"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4.7 ANOVA</w:t>
      </w:r>
    </w:p>
    <w:tbl>
      <w:tblPr>
        <w:tblStyle w:val="ad"/>
        <w:tblW w:w="936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768"/>
        <w:gridCol w:w="2520"/>
        <w:gridCol w:w="627"/>
        <w:gridCol w:w="2198"/>
        <w:gridCol w:w="1206"/>
        <w:gridCol w:w="1041"/>
      </w:tblGrid>
      <w:tr w:rsidR="009232D0" w:rsidRPr="003019AF" w14:paraId="64D18C5F" w14:textId="77777777">
        <w:tc>
          <w:tcPr>
            <w:tcW w:w="1768" w:type="dxa"/>
            <w:tcBorders>
              <w:top w:val="single" w:sz="4" w:space="0" w:color="000000"/>
              <w:bottom w:val="single" w:sz="4" w:space="0" w:color="000000"/>
            </w:tcBorders>
          </w:tcPr>
          <w:p w14:paraId="64D18C59"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Model</w:t>
            </w:r>
          </w:p>
        </w:tc>
        <w:tc>
          <w:tcPr>
            <w:tcW w:w="2520" w:type="dxa"/>
            <w:tcBorders>
              <w:top w:val="single" w:sz="4" w:space="0" w:color="000000"/>
              <w:bottom w:val="single" w:sz="4" w:space="0" w:color="000000"/>
            </w:tcBorders>
          </w:tcPr>
          <w:p w14:paraId="64D18C5A"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Sum of Squares</w:t>
            </w:r>
          </w:p>
        </w:tc>
        <w:tc>
          <w:tcPr>
            <w:tcW w:w="627" w:type="dxa"/>
            <w:tcBorders>
              <w:top w:val="single" w:sz="4" w:space="0" w:color="000000"/>
              <w:bottom w:val="single" w:sz="4" w:space="0" w:color="000000"/>
            </w:tcBorders>
          </w:tcPr>
          <w:p w14:paraId="64D18C5B" w14:textId="77777777" w:rsidR="009232D0" w:rsidRPr="003019AF" w:rsidRDefault="005F3606" w:rsidP="003019AF">
            <w:pPr>
              <w:spacing w:line="360" w:lineRule="auto"/>
              <w:jc w:val="center"/>
              <w:rPr>
                <w:rFonts w:ascii="Times New Roman" w:eastAsia="Times New Roman" w:hAnsi="Times New Roman" w:cs="Times New Roman"/>
                <w:b/>
                <w:sz w:val="24"/>
                <w:szCs w:val="24"/>
              </w:rPr>
            </w:pPr>
            <w:proofErr w:type="spellStart"/>
            <w:r w:rsidRPr="003019AF">
              <w:rPr>
                <w:rFonts w:ascii="Times New Roman" w:eastAsia="Times New Roman" w:hAnsi="Times New Roman" w:cs="Times New Roman"/>
                <w:b/>
                <w:sz w:val="24"/>
                <w:szCs w:val="24"/>
              </w:rPr>
              <w:t>df</w:t>
            </w:r>
            <w:proofErr w:type="spellEnd"/>
          </w:p>
        </w:tc>
        <w:tc>
          <w:tcPr>
            <w:tcW w:w="2198" w:type="dxa"/>
            <w:tcBorders>
              <w:top w:val="single" w:sz="4" w:space="0" w:color="000000"/>
              <w:bottom w:val="single" w:sz="4" w:space="0" w:color="000000"/>
            </w:tcBorders>
          </w:tcPr>
          <w:p w14:paraId="64D18C5C"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Mean Square</w:t>
            </w:r>
          </w:p>
        </w:tc>
        <w:tc>
          <w:tcPr>
            <w:tcW w:w="1206" w:type="dxa"/>
            <w:tcBorders>
              <w:top w:val="single" w:sz="4" w:space="0" w:color="000000"/>
              <w:bottom w:val="single" w:sz="4" w:space="0" w:color="000000"/>
            </w:tcBorders>
          </w:tcPr>
          <w:p w14:paraId="64D18C5D"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F</w:t>
            </w:r>
          </w:p>
        </w:tc>
        <w:tc>
          <w:tcPr>
            <w:tcW w:w="1041" w:type="dxa"/>
            <w:tcBorders>
              <w:top w:val="single" w:sz="4" w:space="0" w:color="000000"/>
              <w:bottom w:val="single" w:sz="4" w:space="0" w:color="000000"/>
            </w:tcBorders>
          </w:tcPr>
          <w:p w14:paraId="64D18C5E"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Sig.</w:t>
            </w:r>
          </w:p>
        </w:tc>
      </w:tr>
      <w:tr w:rsidR="009232D0" w:rsidRPr="003019AF" w14:paraId="64D18C66" w14:textId="77777777">
        <w:tc>
          <w:tcPr>
            <w:tcW w:w="1768" w:type="dxa"/>
            <w:tcBorders>
              <w:top w:val="single" w:sz="4" w:space="0" w:color="000000"/>
            </w:tcBorders>
          </w:tcPr>
          <w:p w14:paraId="64D18C6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Regression</w:t>
            </w:r>
          </w:p>
        </w:tc>
        <w:tc>
          <w:tcPr>
            <w:tcW w:w="2520" w:type="dxa"/>
            <w:tcBorders>
              <w:top w:val="single" w:sz="4" w:space="0" w:color="000000"/>
            </w:tcBorders>
          </w:tcPr>
          <w:p w14:paraId="64D18C6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83.226</w:t>
            </w:r>
          </w:p>
        </w:tc>
        <w:tc>
          <w:tcPr>
            <w:tcW w:w="627" w:type="dxa"/>
            <w:tcBorders>
              <w:top w:val="single" w:sz="4" w:space="0" w:color="000000"/>
            </w:tcBorders>
          </w:tcPr>
          <w:p w14:paraId="64D18C6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w:t>
            </w:r>
          </w:p>
        </w:tc>
        <w:tc>
          <w:tcPr>
            <w:tcW w:w="2198" w:type="dxa"/>
            <w:tcBorders>
              <w:top w:val="single" w:sz="4" w:space="0" w:color="000000"/>
            </w:tcBorders>
          </w:tcPr>
          <w:p w14:paraId="64D18C6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20.807</w:t>
            </w:r>
          </w:p>
        </w:tc>
        <w:tc>
          <w:tcPr>
            <w:tcW w:w="1206" w:type="dxa"/>
            <w:tcBorders>
              <w:top w:val="single" w:sz="4" w:space="0" w:color="000000"/>
            </w:tcBorders>
          </w:tcPr>
          <w:p w14:paraId="64D18C6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49.321</w:t>
            </w:r>
          </w:p>
        </w:tc>
        <w:tc>
          <w:tcPr>
            <w:tcW w:w="1041" w:type="dxa"/>
            <w:tcBorders>
              <w:top w:val="single" w:sz="4" w:space="0" w:color="000000"/>
            </w:tcBorders>
          </w:tcPr>
          <w:p w14:paraId="64D18C6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0.000</w:t>
            </w:r>
          </w:p>
        </w:tc>
      </w:tr>
      <w:tr w:rsidR="009232D0" w:rsidRPr="003019AF" w14:paraId="64D18C6D" w14:textId="77777777">
        <w:tc>
          <w:tcPr>
            <w:tcW w:w="1768" w:type="dxa"/>
          </w:tcPr>
          <w:p w14:paraId="64D18C6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Residual</w:t>
            </w:r>
          </w:p>
        </w:tc>
        <w:tc>
          <w:tcPr>
            <w:tcW w:w="2520" w:type="dxa"/>
          </w:tcPr>
          <w:p w14:paraId="64D18C6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22.369</w:t>
            </w:r>
          </w:p>
        </w:tc>
        <w:tc>
          <w:tcPr>
            <w:tcW w:w="627" w:type="dxa"/>
          </w:tcPr>
          <w:p w14:paraId="64D18C69"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35</w:t>
            </w:r>
          </w:p>
        </w:tc>
        <w:tc>
          <w:tcPr>
            <w:tcW w:w="2198" w:type="dxa"/>
          </w:tcPr>
          <w:p w14:paraId="64D18C6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0.639</w:t>
            </w:r>
          </w:p>
        </w:tc>
        <w:tc>
          <w:tcPr>
            <w:tcW w:w="1206" w:type="dxa"/>
          </w:tcPr>
          <w:p w14:paraId="64D18C6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1041" w:type="dxa"/>
          </w:tcPr>
          <w:p w14:paraId="64D18C6C"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C74" w14:textId="77777777">
        <w:tc>
          <w:tcPr>
            <w:tcW w:w="1768" w:type="dxa"/>
          </w:tcPr>
          <w:p w14:paraId="64D18C6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Total</w:t>
            </w:r>
          </w:p>
        </w:tc>
        <w:tc>
          <w:tcPr>
            <w:tcW w:w="2520" w:type="dxa"/>
          </w:tcPr>
          <w:p w14:paraId="64D18C6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105.595</w:t>
            </w:r>
          </w:p>
        </w:tc>
        <w:tc>
          <w:tcPr>
            <w:tcW w:w="627" w:type="dxa"/>
          </w:tcPr>
          <w:p w14:paraId="64D18C7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39</w:t>
            </w:r>
          </w:p>
        </w:tc>
        <w:tc>
          <w:tcPr>
            <w:tcW w:w="2198" w:type="dxa"/>
          </w:tcPr>
          <w:p w14:paraId="64D18C7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1206" w:type="dxa"/>
          </w:tcPr>
          <w:p w14:paraId="64D18C7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1041" w:type="dxa"/>
          </w:tcPr>
          <w:p w14:paraId="64D18C73" w14:textId="77777777" w:rsidR="009232D0" w:rsidRPr="003019AF" w:rsidRDefault="009232D0" w:rsidP="003019AF">
            <w:pPr>
              <w:spacing w:line="360" w:lineRule="auto"/>
              <w:rPr>
                <w:rFonts w:ascii="Times New Roman" w:eastAsia="Times New Roman" w:hAnsi="Times New Roman" w:cs="Times New Roman"/>
                <w:sz w:val="24"/>
                <w:szCs w:val="24"/>
              </w:rPr>
            </w:pPr>
          </w:p>
        </w:tc>
      </w:tr>
    </w:tbl>
    <w:p w14:paraId="64D18C75"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coefficients table (Table 4.8) provides insights into the individual contribution of each variable to the effective rollout of Huduma Namba. Communication strategy has the highest standardized coefficient (β = 0.392, p &lt; 0.01), showing that it is the most influential factor. Legal safeguards (β = 0.350, p &lt; 0.01) and data protection (β = 0.307, p &lt; 0.01) also have a significant positive influence. However, exclusion considerations, while positive, have a smaller impact (β = 0.218, p &lt; 0.05). These findings suggest that while all variables are </w:t>
      </w:r>
      <w:r w:rsidRPr="003019AF">
        <w:rPr>
          <w:rFonts w:ascii="Times New Roman" w:eastAsia="Times New Roman" w:hAnsi="Times New Roman" w:cs="Times New Roman"/>
          <w:sz w:val="24"/>
          <w:szCs w:val="24"/>
        </w:rPr>
        <w:lastRenderedPageBreak/>
        <w:t>important, communication strategy is the most critical for the successful implementation of Huduma Namba.</w:t>
      </w:r>
    </w:p>
    <w:p w14:paraId="64D18C76"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b/>
          <w:sz w:val="24"/>
          <w:szCs w:val="24"/>
        </w:rPr>
        <w:t>Table 4.8 Regression Coefficients</w:t>
      </w:r>
    </w:p>
    <w:tbl>
      <w:tblPr>
        <w:tblStyle w:val="ae"/>
        <w:tblW w:w="936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097"/>
        <w:gridCol w:w="2460"/>
        <w:gridCol w:w="986"/>
        <w:gridCol w:w="2305"/>
        <w:gridCol w:w="756"/>
        <w:gridCol w:w="756"/>
      </w:tblGrid>
      <w:tr w:rsidR="009232D0" w:rsidRPr="003019AF" w14:paraId="64D18C7D" w14:textId="77777777">
        <w:tc>
          <w:tcPr>
            <w:tcW w:w="2097" w:type="dxa"/>
            <w:tcBorders>
              <w:top w:val="single" w:sz="4" w:space="0" w:color="000000"/>
              <w:bottom w:val="single" w:sz="4" w:space="0" w:color="000000"/>
            </w:tcBorders>
          </w:tcPr>
          <w:p w14:paraId="64D18C77"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Variable</w:t>
            </w:r>
          </w:p>
        </w:tc>
        <w:tc>
          <w:tcPr>
            <w:tcW w:w="2460" w:type="dxa"/>
            <w:tcBorders>
              <w:top w:val="single" w:sz="4" w:space="0" w:color="000000"/>
              <w:bottom w:val="single" w:sz="4" w:space="0" w:color="000000"/>
            </w:tcBorders>
          </w:tcPr>
          <w:p w14:paraId="64D18C78"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Unstandardized Coefficients (B)</w:t>
            </w:r>
          </w:p>
        </w:tc>
        <w:tc>
          <w:tcPr>
            <w:tcW w:w="986" w:type="dxa"/>
            <w:tcBorders>
              <w:top w:val="single" w:sz="4" w:space="0" w:color="000000"/>
              <w:bottom w:val="single" w:sz="4" w:space="0" w:color="000000"/>
            </w:tcBorders>
          </w:tcPr>
          <w:p w14:paraId="64D18C79"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Std. Error</w:t>
            </w:r>
          </w:p>
        </w:tc>
        <w:tc>
          <w:tcPr>
            <w:tcW w:w="2305" w:type="dxa"/>
            <w:tcBorders>
              <w:top w:val="single" w:sz="4" w:space="0" w:color="000000"/>
              <w:bottom w:val="single" w:sz="4" w:space="0" w:color="000000"/>
            </w:tcBorders>
          </w:tcPr>
          <w:p w14:paraId="64D18C7A"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Standardized Coefficients (Beta)</w:t>
            </w:r>
          </w:p>
        </w:tc>
        <w:tc>
          <w:tcPr>
            <w:tcW w:w="756" w:type="dxa"/>
            <w:tcBorders>
              <w:top w:val="single" w:sz="4" w:space="0" w:color="000000"/>
              <w:bottom w:val="single" w:sz="4" w:space="0" w:color="000000"/>
            </w:tcBorders>
          </w:tcPr>
          <w:p w14:paraId="64D18C7B"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t</w:t>
            </w:r>
          </w:p>
        </w:tc>
        <w:tc>
          <w:tcPr>
            <w:tcW w:w="756" w:type="dxa"/>
            <w:tcBorders>
              <w:top w:val="single" w:sz="4" w:space="0" w:color="000000"/>
              <w:bottom w:val="single" w:sz="4" w:space="0" w:color="000000"/>
            </w:tcBorders>
          </w:tcPr>
          <w:p w14:paraId="64D18C7C"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Sig.</w:t>
            </w:r>
          </w:p>
        </w:tc>
      </w:tr>
      <w:tr w:rsidR="009232D0" w:rsidRPr="003019AF" w14:paraId="64D18C84" w14:textId="77777777">
        <w:tc>
          <w:tcPr>
            <w:tcW w:w="2097" w:type="dxa"/>
            <w:tcBorders>
              <w:top w:val="single" w:sz="4" w:space="0" w:color="000000"/>
            </w:tcBorders>
          </w:tcPr>
          <w:p w14:paraId="64D18C7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Constant</w:t>
            </w:r>
          </w:p>
        </w:tc>
        <w:tc>
          <w:tcPr>
            <w:tcW w:w="2460" w:type="dxa"/>
            <w:tcBorders>
              <w:top w:val="single" w:sz="4" w:space="0" w:color="000000"/>
            </w:tcBorders>
          </w:tcPr>
          <w:p w14:paraId="64D18C7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0.512</w:t>
            </w:r>
          </w:p>
        </w:tc>
        <w:tc>
          <w:tcPr>
            <w:tcW w:w="986" w:type="dxa"/>
            <w:tcBorders>
              <w:top w:val="single" w:sz="4" w:space="0" w:color="000000"/>
            </w:tcBorders>
          </w:tcPr>
          <w:p w14:paraId="64D18C8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0.253</w:t>
            </w:r>
          </w:p>
        </w:tc>
        <w:tc>
          <w:tcPr>
            <w:tcW w:w="2305" w:type="dxa"/>
            <w:tcBorders>
              <w:top w:val="single" w:sz="4" w:space="0" w:color="000000"/>
            </w:tcBorders>
          </w:tcPr>
          <w:p w14:paraId="64D18C8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w:t>
            </w:r>
          </w:p>
        </w:tc>
        <w:tc>
          <w:tcPr>
            <w:tcW w:w="756" w:type="dxa"/>
            <w:tcBorders>
              <w:top w:val="single" w:sz="4" w:space="0" w:color="000000"/>
            </w:tcBorders>
          </w:tcPr>
          <w:p w14:paraId="64D18C8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2.024</w:t>
            </w:r>
          </w:p>
        </w:tc>
        <w:tc>
          <w:tcPr>
            <w:tcW w:w="756" w:type="dxa"/>
            <w:tcBorders>
              <w:top w:val="single" w:sz="4" w:space="0" w:color="000000"/>
            </w:tcBorders>
          </w:tcPr>
          <w:p w14:paraId="64D18C8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0.050</w:t>
            </w:r>
          </w:p>
        </w:tc>
      </w:tr>
      <w:tr w:rsidR="009232D0" w:rsidRPr="003019AF" w14:paraId="64D18C8B" w14:textId="77777777">
        <w:tc>
          <w:tcPr>
            <w:tcW w:w="2097" w:type="dxa"/>
          </w:tcPr>
          <w:p w14:paraId="64D18C8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Communication Strategy</w:t>
            </w:r>
          </w:p>
        </w:tc>
        <w:tc>
          <w:tcPr>
            <w:tcW w:w="2460" w:type="dxa"/>
          </w:tcPr>
          <w:p w14:paraId="64D18C86"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0.475</w:t>
            </w:r>
          </w:p>
        </w:tc>
        <w:tc>
          <w:tcPr>
            <w:tcW w:w="986" w:type="dxa"/>
          </w:tcPr>
          <w:p w14:paraId="64D18C8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0.081</w:t>
            </w:r>
          </w:p>
        </w:tc>
        <w:tc>
          <w:tcPr>
            <w:tcW w:w="2305" w:type="dxa"/>
          </w:tcPr>
          <w:p w14:paraId="64D18C8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0.392</w:t>
            </w:r>
          </w:p>
        </w:tc>
        <w:tc>
          <w:tcPr>
            <w:tcW w:w="756" w:type="dxa"/>
          </w:tcPr>
          <w:p w14:paraId="64D18C89"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5.864</w:t>
            </w:r>
          </w:p>
        </w:tc>
        <w:tc>
          <w:tcPr>
            <w:tcW w:w="756" w:type="dxa"/>
          </w:tcPr>
          <w:p w14:paraId="64D18C8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0.000</w:t>
            </w:r>
          </w:p>
        </w:tc>
      </w:tr>
      <w:tr w:rsidR="009232D0" w:rsidRPr="003019AF" w14:paraId="64D18C92" w14:textId="77777777">
        <w:tc>
          <w:tcPr>
            <w:tcW w:w="2097" w:type="dxa"/>
          </w:tcPr>
          <w:p w14:paraId="64D18C8C"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Safeguards</w:t>
            </w:r>
          </w:p>
        </w:tc>
        <w:tc>
          <w:tcPr>
            <w:tcW w:w="2460" w:type="dxa"/>
          </w:tcPr>
          <w:p w14:paraId="64D18C8D"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0.429</w:t>
            </w:r>
          </w:p>
        </w:tc>
        <w:tc>
          <w:tcPr>
            <w:tcW w:w="986" w:type="dxa"/>
          </w:tcPr>
          <w:p w14:paraId="64D18C8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0.076</w:t>
            </w:r>
          </w:p>
        </w:tc>
        <w:tc>
          <w:tcPr>
            <w:tcW w:w="2305" w:type="dxa"/>
          </w:tcPr>
          <w:p w14:paraId="64D18C8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0.350</w:t>
            </w:r>
          </w:p>
        </w:tc>
        <w:tc>
          <w:tcPr>
            <w:tcW w:w="756" w:type="dxa"/>
          </w:tcPr>
          <w:p w14:paraId="64D18C9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5.645</w:t>
            </w:r>
          </w:p>
        </w:tc>
        <w:tc>
          <w:tcPr>
            <w:tcW w:w="756" w:type="dxa"/>
          </w:tcPr>
          <w:p w14:paraId="64D18C9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0.000</w:t>
            </w:r>
          </w:p>
        </w:tc>
      </w:tr>
      <w:tr w:rsidR="009232D0" w:rsidRPr="003019AF" w14:paraId="64D18C99" w14:textId="77777777">
        <w:tc>
          <w:tcPr>
            <w:tcW w:w="2097" w:type="dxa"/>
          </w:tcPr>
          <w:p w14:paraId="64D18C9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Exclusion Considerations</w:t>
            </w:r>
          </w:p>
        </w:tc>
        <w:tc>
          <w:tcPr>
            <w:tcW w:w="2460" w:type="dxa"/>
          </w:tcPr>
          <w:p w14:paraId="64D18C9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0.298</w:t>
            </w:r>
          </w:p>
        </w:tc>
        <w:tc>
          <w:tcPr>
            <w:tcW w:w="986" w:type="dxa"/>
          </w:tcPr>
          <w:p w14:paraId="64D18C9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0.094</w:t>
            </w:r>
          </w:p>
        </w:tc>
        <w:tc>
          <w:tcPr>
            <w:tcW w:w="2305" w:type="dxa"/>
          </w:tcPr>
          <w:p w14:paraId="64D18C96"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0.218</w:t>
            </w:r>
          </w:p>
        </w:tc>
        <w:tc>
          <w:tcPr>
            <w:tcW w:w="756" w:type="dxa"/>
          </w:tcPr>
          <w:p w14:paraId="64D18C9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3.170</w:t>
            </w:r>
          </w:p>
        </w:tc>
        <w:tc>
          <w:tcPr>
            <w:tcW w:w="756" w:type="dxa"/>
          </w:tcPr>
          <w:p w14:paraId="64D18C9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0.004</w:t>
            </w:r>
          </w:p>
        </w:tc>
      </w:tr>
      <w:tr w:rsidR="009232D0" w:rsidRPr="003019AF" w14:paraId="64D18CA0" w14:textId="77777777">
        <w:tc>
          <w:tcPr>
            <w:tcW w:w="2097" w:type="dxa"/>
          </w:tcPr>
          <w:p w14:paraId="64D18C9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Protection</w:t>
            </w:r>
          </w:p>
        </w:tc>
        <w:tc>
          <w:tcPr>
            <w:tcW w:w="2460" w:type="dxa"/>
          </w:tcPr>
          <w:p w14:paraId="64D18C9B"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0.412</w:t>
            </w:r>
          </w:p>
        </w:tc>
        <w:tc>
          <w:tcPr>
            <w:tcW w:w="986" w:type="dxa"/>
          </w:tcPr>
          <w:p w14:paraId="64D18C9C"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0.079</w:t>
            </w:r>
          </w:p>
        </w:tc>
        <w:tc>
          <w:tcPr>
            <w:tcW w:w="2305" w:type="dxa"/>
          </w:tcPr>
          <w:p w14:paraId="64D18C9D"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0.307</w:t>
            </w:r>
          </w:p>
        </w:tc>
        <w:tc>
          <w:tcPr>
            <w:tcW w:w="756" w:type="dxa"/>
          </w:tcPr>
          <w:p w14:paraId="64D18C9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5.215</w:t>
            </w:r>
          </w:p>
        </w:tc>
        <w:tc>
          <w:tcPr>
            <w:tcW w:w="756" w:type="dxa"/>
          </w:tcPr>
          <w:p w14:paraId="64D18C9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0.000</w:t>
            </w:r>
          </w:p>
        </w:tc>
      </w:tr>
    </w:tbl>
    <w:p w14:paraId="64D18CA1" w14:textId="7777777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4.5 Summary of Findings</w:t>
      </w:r>
    </w:p>
    <w:p w14:paraId="64D18CA2"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analysis has demonstrated that the effective rollout of Huduma Namba is significantly influenced by communication strategy, legal safeguards, exclusion considerations, and data protection. Communication strategy emerged as the most influential factor, highlighting the need for clear, consistent, and inclusive messaging to promote public awareness and participation. Legal safeguards and data protection also play crucial roles, as they build public trust through transparency and secure handling of personal information. Addressing exclusion and marginalized group considerations was found to be essential for inclusivity, although its influence is relatively smaller compared to the other factors.</w:t>
      </w:r>
    </w:p>
    <w:p w14:paraId="64D18CA3"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These findings underscore the interconnectedness of these variables in driving the success of Huduma Namba. The results further suggest that policymakers and implementers should prioritize robust communication strategies and legal frameworks while ensuring inclusivity and data security to achieve the desired outcomes. The next chapter discusses these findings in relation to the literature reviewed, draws conclusions, and provides recommendations based on the study's objectives.</w:t>
      </w:r>
    </w:p>
    <w:p w14:paraId="1D7CEB56" w14:textId="77777777" w:rsidR="00C9722B" w:rsidRDefault="00C9722B" w:rsidP="003019AF">
      <w:pPr>
        <w:spacing w:before="280" w:after="280" w:line="360" w:lineRule="auto"/>
        <w:jc w:val="center"/>
        <w:rPr>
          <w:rFonts w:ascii="Times New Roman" w:eastAsia="Times New Roman" w:hAnsi="Times New Roman" w:cs="Times New Roman"/>
          <w:b/>
          <w:sz w:val="24"/>
          <w:szCs w:val="24"/>
        </w:rPr>
      </w:pPr>
    </w:p>
    <w:p w14:paraId="7653D99D" w14:textId="77777777" w:rsidR="00C9722B" w:rsidRDefault="00C9722B" w:rsidP="003019AF">
      <w:pPr>
        <w:spacing w:before="280" w:after="280" w:line="360" w:lineRule="auto"/>
        <w:jc w:val="center"/>
        <w:rPr>
          <w:rFonts w:ascii="Times New Roman" w:eastAsia="Times New Roman" w:hAnsi="Times New Roman" w:cs="Times New Roman"/>
          <w:b/>
          <w:sz w:val="24"/>
          <w:szCs w:val="24"/>
        </w:rPr>
      </w:pPr>
    </w:p>
    <w:p w14:paraId="64D18CA4" w14:textId="5C5CFC9C" w:rsidR="009232D0" w:rsidRPr="003019AF" w:rsidRDefault="005F3606" w:rsidP="003019AF">
      <w:pPr>
        <w:spacing w:before="280" w:after="280"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CHAPTER FIVE</w:t>
      </w:r>
    </w:p>
    <w:p w14:paraId="64D18CA5" w14:textId="77777777" w:rsidR="009232D0" w:rsidRPr="003019AF" w:rsidRDefault="005F3606" w:rsidP="003019AF">
      <w:pPr>
        <w:spacing w:before="280" w:after="280"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SUMMARY, CONCLUSION, AND RECOMMENDATIONS</w:t>
      </w:r>
    </w:p>
    <w:p w14:paraId="64D18CA6"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5.1 Introduction</w:t>
      </w:r>
    </w:p>
    <w:p w14:paraId="64D18CA7"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This chapter provides a summary of the study's findings, conclusions derived from the analysis, and recommendations for policy, practice, and further research. The chapter is structured to align with the objectives of the study, focusing on the influence of communication strategy, legal safeguards, exclusion considerations, and data protection on the effective rollout of Huduma Namba. Additionally, the limitations encountered during the study and suggestions for further research are presented.</w:t>
      </w:r>
    </w:p>
    <w:p w14:paraId="64D18CA8"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5.2 Summary of Findings</w:t>
      </w:r>
    </w:p>
    <w:p w14:paraId="64D18CA9"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primary objective of this study was to investigate the factors influencing the effective rollout of Huduma Namba. Using descriptive and inferential statistical methods, the findings highlighted the critical roles of the four independent variables.</w:t>
      </w:r>
    </w:p>
    <w:p w14:paraId="64D18CAA"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5.2.1 Communication Strategy</w:t>
      </w:r>
    </w:p>
    <w:p w14:paraId="64D18CAB"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study revealed that communication strategy significantly impacts the rollout of Huduma Namba. Effective communication strategies accounted for 39.2% of the variability in the rollout process. This underscores the need for clear and consistent messaging to enhance public understanding and participation. Challenges such as misinformation and language barriers were identified as factors limiting the effectiveness of communication strategies. The findings emphasized the importance of tailored communication to address diverse demographic needs and increase trust and engagement with the system.</w:t>
      </w:r>
    </w:p>
    <w:p w14:paraId="64D18CAE"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5.2.2 Legal Safeguards</w:t>
      </w:r>
    </w:p>
    <w:p w14:paraId="64D18CAF"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Legal safeguards emerged as the second most influential factor, with a standardized coefficient of 0.350. The study found that robust legal frameworks, including clear policies on data use and privacy, enhance public trust in the Huduma Namba system. Legal safeguards also ensure compliance with international standards, reducing the risk of legal disputes and fostering </w:t>
      </w:r>
      <w:r w:rsidRPr="003019AF">
        <w:rPr>
          <w:rFonts w:ascii="Times New Roman" w:eastAsia="Times New Roman" w:hAnsi="Times New Roman" w:cs="Times New Roman"/>
          <w:sz w:val="24"/>
          <w:szCs w:val="24"/>
        </w:rPr>
        <w:lastRenderedPageBreak/>
        <w:t>credibility. However, gaps in public awareness of existing legal protections were noted, suggesting a need for sensitization campaigns to increase trust in the system.</w:t>
      </w:r>
    </w:p>
    <w:p w14:paraId="64D18CB0"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5.2.3 Exclusion Considerations</w:t>
      </w:r>
    </w:p>
    <w:p w14:paraId="64D18CB1"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Although exclusion considerations had a smaller impact (β = 0.218), they remain crucial for the successful implementation of Huduma Namba. Marginalized groups, including persons with disabilities and residents in remote areas, often face systemic barriers that hinder their participation. The study highlighted the need for inclusive measures such as mobile registration units, simplified registration processes, and targeted outreach programs. Ensuring that no one is left behind is essential for achieving universal coverage.</w:t>
      </w:r>
    </w:p>
    <w:p w14:paraId="64D18CB2"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5.2.4 Data Protection</w:t>
      </w:r>
    </w:p>
    <w:p w14:paraId="64D18CB3"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protection significantly influenced the effective rollout of Huduma Namba, with a beta value of 0.307. This finding reflects the public's concerns about the safety and privacy of their personal information. The study found that strong data protection measures, including encryption, restricted access, and compliance with data protection laws, are key to fostering trust. However, concerns over potential misuse of data remain a challenge that policymakers must address to enhance public confidence.</w:t>
      </w:r>
    </w:p>
    <w:p w14:paraId="64D18CB4"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5.3 Conclusions</w:t>
      </w:r>
    </w:p>
    <w:p w14:paraId="64D18CB5"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Based on the findings, this study concludes that the effective rollout of Huduma Namba is influenced by a combination of factors, with communication strategy being the most critical. Clear messaging and public engagement play a pivotal role in overcoming resistance and misinformation. Legal safeguards and data protection are equally vital for building trust and ensuring compliance with ethical and legal standards. While exclusion considerations had a relatively smaller impact, their importance cannot be overlooked, as inclusivity is a fundamental aspect of national initiatives like Huduma Namba.</w:t>
      </w:r>
    </w:p>
    <w:p w14:paraId="64D18CB6"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study also concludes that addressing these factors collectively, rather than in isolation, enhances the likelihood of achieving successful implementation. Policymakers must therefore adopt an integrated approach that balances communication, legal frameworks, inclusivity, and data security.</w:t>
      </w:r>
    </w:p>
    <w:p w14:paraId="64D18CB7"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5.4 Recommendations</w:t>
      </w:r>
    </w:p>
    <w:p w14:paraId="64D18CB8"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government should design and implement communication policies that prioritize clarity, inclusivity, and transparency. Efforts should focus on using multiple channels, including social media, print, and community outreach programs, to disseminate accurate information to all demographics.</w:t>
      </w:r>
    </w:p>
    <w:p w14:paraId="64D18CB9"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government should review and enhance existing laws related to data protection and privacy to ensure compliance with global standards. A public awareness campaign should accompany these efforts to educate citizens about their rights and protections under the law.</w:t>
      </w:r>
    </w:p>
    <w:p w14:paraId="64D18CBA"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Policies should emphasize the inclusion of marginalized groups by providing resources such as mobile registration units and multilingual support. Collaboration with local leaders and community organizations can help bridge the gap between urban and rural populations. Investments in advanced data protection technologies and regular audits should be prioritized. A transparent system for reporting and addressing data breaches can also help build public trust.</w:t>
      </w:r>
    </w:p>
    <w:p w14:paraId="64D18CBB" w14:textId="77777777" w:rsidR="009232D0" w:rsidRPr="003019AF" w:rsidRDefault="005F3606" w:rsidP="003019AF">
      <w:pPr>
        <w:numPr>
          <w:ilvl w:val="2"/>
          <w:numId w:val="6"/>
        </w:numPr>
        <w:spacing w:before="280" w:after="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Recommendations for Practice</w:t>
      </w:r>
    </w:p>
    <w:p w14:paraId="64D18CBC" w14:textId="77777777" w:rsidR="009232D0" w:rsidRPr="003019AF" w:rsidRDefault="005F3606" w:rsidP="003019AF">
      <w:pPr>
        <w:spacing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Training programs for Huduma Namba registration officers should focus on effective communication, cultural sensitivity, and data protection best practices. This will ensure that staff can competently address public concerns and facilitate seamless registration processes.</w:t>
      </w:r>
    </w:p>
    <w:p w14:paraId="64D18CBD"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Leveraging digital platforms for public engagement and feedback can enhance the government’s ability to address concerns in real-time. Technologies such as chatbots and interactive dashboards can improve public interaction with the system.</w:t>
      </w:r>
    </w:p>
    <w:p w14:paraId="64D18CBE"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Continuous assessment of the rollout process is essential for identifying and addressing emerging challenges. Implementing feedback mechanisms will allow for real-time adjustments to strategies, enhancing overall effectiveness.</w:t>
      </w:r>
    </w:p>
    <w:p w14:paraId="64D18CBF" w14:textId="77777777" w:rsidR="009232D0" w:rsidRPr="003019AF" w:rsidRDefault="005F3606" w:rsidP="003019AF">
      <w:pPr>
        <w:numPr>
          <w:ilvl w:val="2"/>
          <w:numId w:val="6"/>
        </w:numPr>
        <w:spacing w:before="280" w:after="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Recommendations for Further Research</w:t>
      </w:r>
    </w:p>
    <w:p w14:paraId="64D18CC0" w14:textId="77777777" w:rsidR="009232D0" w:rsidRPr="003019AF" w:rsidRDefault="005F3606" w:rsidP="003019AF">
      <w:pPr>
        <w:spacing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sz w:val="24"/>
          <w:szCs w:val="24"/>
        </w:rPr>
        <w:t>Future studies should explore the long-term impacts of Huduma Namba on service delivery and public trust in government initiatives.</w:t>
      </w:r>
      <w:r w:rsidRPr="003019AF">
        <w:rPr>
          <w:rFonts w:ascii="Times New Roman" w:eastAsia="Times New Roman" w:hAnsi="Times New Roman" w:cs="Times New Roman"/>
          <w:b/>
          <w:sz w:val="24"/>
          <w:szCs w:val="24"/>
        </w:rPr>
        <w:t xml:space="preserve"> </w:t>
      </w:r>
      <w:r w:rsidRPr="003019AF">
        <w:rPr>
          <w:rFonts w:ascii="Times New Roman" w:eastAsia="Times New Roman" w:hAnsi="Times New Roman" w:cs="Times New Roman"/>
          <w:sz w:val="24"/>
          <w:szCs w:val="24"/>
        </w:rPr>
        <w:t>Comparative studies between Kenya and other countries implementing similar systems can provide valuable insights into best practices.</w:t>
      </w:r>
      <w:r w:rsidRPr="003019AF">
        <w:rPr>
          <w:rFonts w:ascii="Times New Roman" w:eastAsia="Times New Roman" w:hAnsi="Times New Roman" w:cs="Times New Roman"/>
          <w:b/>
          <w:sz w:val="24"/>
          <w:szCs w:val="24"/>
        </w:rPr>
        <w:t xml:space="preserve"> </w:t>
      </w:r>
      <w:r w:rsidRPr="003019AF">
        <w:rPr>
          <w:rFonts w:ascii="Times New Roman" w:eastAsia="Times New Roman" w:hAnsi="Times New Roman" w:cs="Times New Roman"/>
          <w:sz w:val="24"/>
          <w:szCs w:val="24"/>
        </w:rPr>
        <w:lastRenderedPageBreak/>
        <w:t>Research on the economic implications of Huduma Namba, including its cost-effectiveness and return on investment, would be beneficial for future policy development.</w:t>
      </w:r>
    </w:p>
    <w:p w14:paraId="64D18CC1"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5.5 Limitations of the Study</w:t>
      </w:r>
    </w:p>
    <w:p w14:paraId="64D18CC2" w14:textId="234CFB96"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The study faced several limitations, including limited access to some government documents and policies, which constrained the scope of analysis. Additionally, time constraints and resource limitations restricted the sample size, </w:t>
      </w:r>
      <w:proofErr w:type="gramStart"/>
      <w:r w:rsidRPr="003019AF">
        <w:rPr>
          <w:rFonts w:ascii="Times New Roman" w:eastAsia="Times New Roman" w:hAnsi="Times New Roman" w:cs="Times New Roman"/>
          <w:sz w:val="24"/>
          <w:szCs w:val="24"/>
        </w:rPr>
        <w:t>which  affect</w:t>
      </w:r>
      <w:r w:rsidR="005769D0">
        <w:rPr>
          <w:rFonts w:ascii="Times New Roman" w:eastAsia="Times New Roman" w:hAnsi="Times New Roman" w:cs="Times New Roman"/>
          <w:sz w:val="24"/>
          <w:szCs w:val="24"/>
        </w:rPr>
        <w:t>ed</w:t>
      </w:r>
      <w:proofErr w:type="gramEnd"/>
      <w:r w:rsidRPr="003019AF">
        <w:rPr>
          <w:rFonts w:ascii="Times New Roman" w:eastAsia="Times New Roman" w:hAnsi="Times New Roman" w:cs="Times New Roman"/>
          <w:sz w:val="24"/>
          <w:szCs w:val="24"/>
        </w:rPr>
        <w:t xml:space="preserve"> the generalizability of the findings. Future research should address these limitations by adopting longitudinal designs and larger, more diverse samples.</w:t>
      </w:r>
    </w:p>
    <w:p w14:paraId="64D18CC3" w14:textId="77777777" w:rsidR="009232D0" w:rsidRPr="003019AF" w:rsidRDefault="005F3606" w:rsidP="003019AF">
      <w:pPr>
        <w:spacing w:before="280" w:after="280" w:line="360" w:lineRule="auto"/>
        <w:jc w:val="both"/>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5.6 Chapter Summary</w:t>
      </w:r>
    </w:p>
    <w:p w14:paraId="64D18CC4" w14:textId="77777777" w:rsidR="009232D0" w:rsidRPr="003019AF" w:rsidRDefault="005F3606" w:rsidP="003019AF">
      <w:pPr>
        <w:spacing w:before="280" w:after="280" w:line="360" w:lineRule="auto"/>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This chapter summarized the study’s findings, provided conclusions based on the objectives, and offered actionable recommendations for policy and practice. While significant progress has been made in the rollout of Huduma Namba, further efforts are needed to address existing challenges and enhance its effectiveness. The recommendations outlined in this chapter provide a roadmap for achieving these goals, ensuring that Huduma Namba fulfills its potential as a transformative national initiative.</w:t>
      </w:r>
    </w:p>
    <w:p w14:paraId="64D18CC5" w14:textId="77777777" w:rsidR="009232D0" w:rsidRPr="003019AF" w:rsidRDefault="009232D0" w:rsidP="003019AF">
      <w:pPr>
        <w:spacing w:line="360" w:lineRule="auto"/>
        <w:jc w:val="both"/>
        <w:rPr>
          <w:rFonts w:ascii="Times New Roman" w:hAnsi="Times New Roman" w:cs="Times New Roman"/>
          <w:sz w:val="24"/>
          <w:szCs w:val="24"/>
        </w:rPr>
      </w:pPr>
    </w:p>
    <w:p w14:paraId="64D18CC6" w14:textId="77777777" w:rsidR="009232D0" w:rsidRPr="003019AF" w:rsidRDefault="009232D0" w:rsidP="003019AF">
      <w:pPr>
        <w:spacing w:line="360" w:lineRule="auto"/>
        <w:rPr>
          <w:rFonts w:ascii="Times New Roman" w:hAnsi="Times New Roman" w:cs="Times New Roman"/>
          <w:sz w:val="24"/>
          <w:szCs w:val="24"/>
        </w:rPr>
      </w:pPr>
    </w:p>
    <w:p w14:paraId="64D18CC7" w14:textId="77777777" w:rsidR="009232D0" w:rsidRPr="003019AF" w:rsidRDefault="009232D0" w:rsidP="003019AF">
      <w:pPr>
        <w:spacing w:line="360" w:lineRule="auto"/>
        <w:rPr>
          <w:rFonts w:ascii="Times New Roman" w:hAnsi="Times New Roman" w:cs="Times New Roman"/>
          <w:sz w:val="24"/>
          <w:szCs w:val="24"/>
        </w:rPr>
      </w:pPr>
    </w:p>
    <w:p w14:paraId="64D18CC8" w14:textId="77777777" w:rsidR="009232D0" w:rsidRPr="003019AF" w:rsidRDefault="009232D0" w:rsidP="003019AF">
      <w:pPr>
        <w:spacing w:line="360" w:lineRule="auto"/>
        <w:rPr>
          <w:rFonts w:ascii="Times New Roman" w:hAnsi="Times New Roman" w:cs="Times New Roman"/>
          <w:sz w:val="24"/>
          <w:szCs w:val="24"/>
        </w:rPr>
      </w:pPr>
    </w:p>
    <w:p w14:paraId="71A719CB"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bookmarkStart w:id="60" w:name="_1idq7dh" w:colFirst="0" w:colLast="0"/>
      <w:bookmarkEnd w:id="60"/>
    </w:p>
    <w:p w14:paraId="2861CB6A"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11B89DEF"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0A06DF4F"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6C08B76E"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1C91C122"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1F98A8D5" w14:textId="77777777" w:rsidR="00C9722B" w:rsidRDefault="00C9722B" w:rsidP="003019AF">
      <w:pPr>
        <w:keepNext/>
        <w:keepLines/>
        <w:spacing w:after="0" w:line="360" w:lineRule="auto"/>
        <w:jc w:val="center"/>
        <w:rPr>
          <w:rFonts w:ascii="Times New Roman" w:eastAsia="Times New Roman" w:hAnsi="Times New Roman" w:cs="Times New Roman"/>
          <w:b/>
          <w:color w:val="000000"/>
          <w:sz w:val="24"/>
          <w:szCs w:val="24"/>
        </w:rPr>
      </w:pPr>
    </w:p>
    <w:p w14:paraId="4DA5A235" w14:textId="77777777" w:rsidR="005F3606" w:rsidRDefault="005F3606" w:rsidP="003019AF">
      <w:pPr>
        <w:keepNext/>
        <w:keepLines/>
        <w:spacing w:after="0" w:line="360" w:lineRule="auto"/>
        <w:jc w:val="center"/>
        <w:rPr>
          <w:rFonts w:ascii="Times New Roman" w:eastAsia="Times New Roman" w:hAnsi="Times New Roman" w:cs="Times New Roman"/>
          <w:b/>
          <w:color w:val="000000"/>
          <w:sz w:val="24"/>
          <w:szCs w:val="24"/>
        </w:rPr>
      </w:pPr>
    </w:p>
    <w:p w14:paraId="64D18CC9" w14:textId="6F53BDE7" w:rsidR="009232D0" w:rsidRPr="003019AF" w:rsidRDefault="005F3606" w:rsidP="005F3606">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br w:type="page"/>
      </w:r>
      <w:r w:rsidRPr="003019AF">
        <w:rPr>
          <w:rFonts w:ascii="Times New Roman" w:eastAsia="Times New Roman" w:hAnsi="Times New Roman" w:cs="Times New Roman"/>
          <w:b/>
          <w:color w:val="000000"/>
          <w:sz w:val="24"/>
          <w:szCs w:val="24"/>
        </w:rPr>
        <w:lastRenderedPageBreak/>
        <w:t>REFERENCES</w:t>
      </w:r>
    </w:p>
    <w:p w14:paraId="64D18CCA"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Abraham, R., &amp; Rao, P. N. (2018). </w:t>
      </w:r>
      <w:r w:rsidRPr="003019AF">
        <w:rPr>
          <w:rFonts w:ascii="Times New Roman" w:eastAsia="Times New Roman" w:hAnsi="Times New Roman" w:cs="Times New Roman"/>
          <w:i/>
          <w:sz w:val="24"/>
          <w:szCs w:val="24"/>
        </w:rPr>
        <w:t>Digital identity systems in India: Benefits and challenges</w:t>
      </w:r>
      <w:r w:rsidRPr="003019AF">
        <w:rPr>
          <w:rFonts w:ascii="Times New Roman" w:eastAsia="Times New Roman" w:hAnsi="Times New Roman" w:cs="Times New Roman"/>
          <w:sz w:val="24"/>
          <w:szCs w:val="24"/>
        </w:rPr>
        <w:t>. Journal of Information Policy, 8, 290–310.</w:t>
      </w:r>
    </w:p>
    <w:p w14:paraId="64D18CCB"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Adeoye, A., &amp; Ojo, B. (2023). </w:t>
      </w:r>
      <w:r w:rsidRPr="003019AF">
        <w:rPr>
          <w:rFonts w:ascii="Times New Roman" w:eastAsia="Times New Roman" w:hAnsi="Times New Roman" w:cs="Times New Roman"/>
          <w:i/>
          <w:sz w:val="24"/>
          <w:szCs w:val="24"/>
        </w:rPr>
        <w:t>The impact of public awareness on the success of digital identity programs in West Africa</w:t>
      </w:r>
      <w:r w:rsidRPr="003019AF">
        <w:rPr>
          <w:rFonts w:ascii="Times New Roman" w:eastAsia="Times New Roman" w:hAnsi="Times New Roman" w:cs="Times New Roman"/>
          <w:sz w:val="24"/>
          <w:szCs w:val="24"/>
        </w:rPr>
        <w:t>. Behavioral Economics Theory.</w:t>
      </w:r>
    </w:p>
    <w:p w14:paraId="64D18CCC"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Agrawal, R., &amp; Pandey, S. (2021). </w:t>
      </w:r>
      <w:r w:rsidRPr="003019AF">
        <w:rPr>
          <w:rFonts w:ascii="Times New Roman" w:eastAsia="Times New Roman" w:hAnsi="Times New Roman" w:cs="Times New Roman"/>
          <w:i/>
          <w:sz w:val="24"/>
          <w:szCs w:val="24"/>
        </w:rPr>
        <w:t>Barriers to digital identity adoption in emerging markets</w:t>
      </w:r>
      <w:r w:rsidRPr="003019AF">
        <w:rPr>
          <w:rFonts w:ascii="Times New Roman" w:eastAsia="Times New Roman" w:hAnsi="Times New Roman" w:cs="Times New Roman"/>
          <w:sz w:val="24"/>
          <w:szCs w:val="24"/>
        </w:rPr>
        <w:t>. Technology Acceptance Theory.</w:t>
      </w:r>
    </w:p>
    <w:p w14:paraId="64D18CCD"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Agyei-Mensah, J. (2022). </w:t>
      </w:r>
      <w:r w:rsidRPr="003019AF">
        <w:rPr>
          <w:rFonts w:ascii="Times New Roman" w:eastAsia="Times New Roman" w:hAnsi="Times New Roman" w:cs="Times New Roman"/>
          <w:i/>
          <w:sz w:val="24"/>
          <w:szCs w:val="24"/>
        </w:rPr>
        <w:t>Assessing the Ghana Card initiative: Successes and challenges</w:t>
      </w:r>
      <w:r w:rsidRPr="003019AF">
        <w:rPr>
          <w:rFonts w:ascii="Times New Roman" w:eastAsia="Times New Roman" w:hAnsi="Times New Roman" w:cs="Times New Roman"/>
          <w:sz w:val="24"/>
          <w:szCs w:val="24"/>
        </w:rPr>
        <w:t>. African Development Review, 34(2), 45–60.</w:t>
      </w:r>
    </w:p>
    <w:p w14:paraId="64D18CCE"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Arnstein, S. (1969). A ladder of citizen participation. </w:t>
      </w:r>
      <w:r w:rsidRPr="003019AF">
        <w:rPr>
          <w:rFonts w:ascii="Times New Roman" w:eastAsia="Times New Roman" w:hAnsi="Times New Roman" w:cs="Times New Roman"/>
          <w:i/>
          <w:sz w:val="24"/>
          <w:szCs w:val="24"/>
        </w:rPr>
        <w:t>Journal of the American Institute of Planners, 35</w:t>
      </w:r>
      <w:r w:rsidRPr="003019AF">
        <w:rPr>
          <w:rFonts w:ascii="Times New Roman" w:eastAsia="Times New Roman" w:hAnsi="Times New Roman" w:cs="Times New Roman"/>
          <w:sz w:val="24"/>
          <w:szCs w:val="24"/>
        </w:rPr>
        <w:t>(4), 216-224.</w:t>
      </w:r>
    </w:p>
    <w:p w14:paraId="64D18CCF"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Auditor General. (2022). </w:t>
      </w:r>
      <w:r w:rsidRPr="003019AF">
        <w:rPr>
          <w:rFonts w:ascii="Times New Roman" w:eastAsia="Times New Roman" w:hAnsi="Times New Roman" w:cs="Times New Roman"/>
          <w:i/>
          <w:sz w:val="24"/>
          <w:szCs w:val="24"/>
        </w:rPr>
        <w:t>Huduma Namba implementation: A review of logistical challenges</w:t>
      </w:r>
      <w:r w:rsidRPr="003019AF">
        <w:rPr>
          <w:rFonts w:ascii="Times New Roman" w:eastAsia="Times New Roman" w:hAnsi="Times New Roman" w:cs="Times New Roman"/>
          <w:sz w:val="24"/>
          <w:szCs w:val="24"/>
        </w:rPr>
        <w:t>. Nairobi: Office of the Auditor General.</w:t>
      </w:r>
    </w:p>
    <w:p w14:paraId="64D18CD0"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Dolan, P., &amp; Hallsworth, M. (2022). </w:t>
      </w:r>
      <w:r w:rsidRPr="003019AF">
        <w:rPr>
          <w:rFonts w:ascii="Times New Roman" w:eastAsia="Times New Roman" w:hAnsi="Times New Roman" w:cs="Times New Roman"/>
          <w:i/>
          <w:sz w:val="24"/>
          <w:szCs w:val="24"/>
        </w:rPr>
        <w:t>Transparency and accountability in public initiatives</w:t>
      </w:r>
      <w:r w:rsidRPr="003019AF">
        <w:rPr>
          <w:rFonts w:ascii="Times New Roman" w:eastAsia="Times New Roman" w:hAnsi="Times New Roman" w:cs="Times New Roman"/>
          <w:sz w:val="24"/>
          <w:szCs w:val="24"/>
        </w:rPr>
        <w:t>.</w:t>
      </w:r>
    </w:p>
    <w:p w14:paraId="64D18CD1"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Dworkin, T. (2023). </w:t>
      </w:r>
      <w:r w:rsidRPr="003019AF">
        <w:rPr>
          <w:rFonts w:ascii="Times New Roman" w:eastAsia="Times New Roman" w:hAnsi="Times New Roman" w:cs="Times New Roman"/>
          <w:i/>
          <w:sz w:val="24"/>
          <w:szCs w:val="24"/>
        </w:rPr>
        <w:t>Barriers to digital identity adoption among marginalized groups</w:t>
      </w:r>
      <w:r w:rsidRPr="003019AF">
        <w:rPr>
          <w:rFonts w:ascii="Times New Roman" w:eastAsia="Times New Roman" w:hAnsi="Times New Roman" w:cs="Times New Roman"/>
          <w:sz w:val="24"/>
          <w:szCs w:val="24"/>
        </w:rPr>
        <w:t>.</w:t>
      </w:r>
    </w:p>
    <w:p w14:paraId="64D18CD2"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Edelman. (2022). </w:t>
      </w:r>
      <w:r w:rsidRPr="003019AF">
        <w:rPr>
          <w:rFonts w:ascii="Times New Roman" w:eastAsia="Times New Roman" w:hAnsi="Times New Roman" w:cs="Times New Roman"/>
          <w:i/>
          <w:sz w:val="24"/>
          <w:szCs w:val="24"/>
        </w:rPr>
        <w:t>Effective communication strategies for public programs</w:t>
      </w:r>
      <w:r w:rsidRPr="003019AF">
        <w:rPr>
          <w:rFonts w:ascii="Times New Roman" w:eastAsia="Times New Roman" w:hAnsi="Times New Roman" w:cs="Times New Roman"/>
          <w:sz w:val="24"/>
          <w:szCs w:val="24"/>
        </w:rPr>
        <w:t>.</w:t>
      </w:r>
    </w:p>
    <w:p w14:paraId="64D18CD3"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Eke, J. (2021). </w:t>
      </w:r>
      <w:r w:rsidRPr="003019AF">
        <w:rPr>
          <w:rFonts w:ascii="Times New Roman" w:eastAsia="Times New Roman" w:hAnsi="Times New Roman" w:cs="Times New Roman"/>
          <w:i/>
          <w:sz w:val="24"/>
          <w:szCs w:val="24"/>
        </w:rPr>
        <w:t>Digital identity systems in Nigeria: Progress and pitfalls</w:t>
      </w:r>
      <w:r w:rsidRPr="003019AF">
        <w:rPr>
          <w:rFonts w:ascii="Times New Roman" w:eastAsia="Times New Roman" w:hAnsi="Times New Roman" w:cs="Times New Roman"/>
          <w:sz w:val="24"/>
          <w:szCs w:val="24"/>
        </w:rPr>
        <w:t>. African Journal of Governance and Development, 5(3), 112–129.</w:t>
      </w:r>
    </w:p>
    <w:p w14:paraId="64D18CD4"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Gelb, A., &amp; Clark, J. (2022). </w:t>
      </w:r>
      <w:r w:rsidRPr="003019AF">
        <w:rPr>
          <w:rFonts w:ascii="Times New Roman" w:eastAsia="Times New Roman" w:hAnsi="Times New Roman" w:cs="Times New Roman"/>
          <w:i/>
          <w:sz w:val="24"/>
          <w:szCs w:val="24"/>
        </w:rPr>
        <w:t>The role of digital identity in enhancing social inclusion and access to public services</w:t>
      </w:r>
      <w:r w:rsidRPr="003019AF">
        <w:rPr>
          <w:rFonts w:ascii="Times New Roman" w:eastAsia="Times New Roman" w:hAnsi="Times New Roman" w:cs="Times New Roman"/>
          <w:sz w:val="24"/>
          <w:szCs w:val="24"/>
        </w:rPr>
        <w:t>.</w:t>
      </w:r>
    </w:p>
    <w:p w14:paraId="64D18CD5"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proofErr w:type="spellStart"/>
      <w:r w:rsidRPr="003019AF">
        <w:rPr>
          <w:rFonts w:ascii="Times New Roman" w:eastAsia="Times New Roman" w:hAnsi="Times New Roman" w:cs="Times New Roman"/>
          <w:sz w:val="24"/>
          <w:szCs w:val="24"/>
        </w:rPr>
        <w:t>Heeks</w:t>
      </w:r>
      <w:proofErr w:type="spellEnd"/>
      <w:r w:rsidRPr="003019AF">
        <w:rPr>
          <w:rFonts w:ascii="Times New Roman" w:eastAsia="Times New Roman" w:hAnsi="Times New Roman" w:cs="Times New Roman"/>
          <w:sz w:val="24"/>
          <w:szCs w:val="24"/>
        </w:rPr>
        <w:t xml:space="preserve">, R. (2018). </w:t>
      </w:r>
      <w:r w:rsidRPr="003019AF">
        <w:rPr>
          <w:rFonts w:ascii="Times New Roman" w:eastAsia="Times New Roman" w:hAnsi="Times New Roman" w:cs="Times New Roman"/>
          <w:i/>
          <w:sz w:val="24"/>
          <w:szCs w:val="24"/>
        </w:rPr>
        <w:t>Digital transformation in the public sector: Lessons from developing countries</w:t>
      </w:r>
      <w:r w:rsidRPr="003019AF">
        <w:rPr>
          <w:rFonts w:ascii="Times New Roman" w:eastAsia="Times New Roman" w:hAnsi="Times New Roman" w:cs="Times New Roman"/>
          <w:sz w:val="24"/>
          <w:szCs w:val="24"/>
        </w:rPr>
        <w:t>. Government Information Quarterly, 35(1), 10–20.</w:t>
      </w:r>
    </w:p>
    <w:p w14:paraId="64D18CD6"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Jones, C. (2019). </w:t>
      </w:r>
      <w:r w:rsidRPr="003019AF">
        <w:rPr>
          <w:rFonts w:ascii="Times New Roman" w:eastAsia="Times New Roman" w:hAnsi="Times New Roman" w:cs="Times New Roman"/>
          <w:i/>
          <w:sz w:val="24"/>
          <w:szCs w:val="24"/>
        </w:rPr>
        <w:t>Challenges in implementing GOV.UK Verify: Lessons for digital identity roll-outs</w:t>
      </w:r>
      <w:r w:rsidRPr="003019AF">
        <w:rPr>
          <w:rFonts w:ascii="Times New Roman" w:eastAsia="Times New Roman" w:hAnsi="Times New Roman" w:cs="Times New Roman"/>
          <w:sz w:val="24"/>
          <w:szCs w:val="24"/>
        </w:rPr>
        <w:t>. Public Administration Review, 79(4), 712–724.</w:t>
      </w:r>
    </w:p>
    <w:p w14:paraId="64D18CD7"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proofErr w:type="spellStart"/>
      <w:r w:rsidRPr="003019AF">
        <w:rPr>
          <w:rFonts w:ascii="Times New Roman" w:eastAsia="Times New Roman" w:hAnsi="Times New Roman" w:cs="Times New Roman"/>
          <w:sz w:val="24"/>
          <w:szCs w:val="24"/>
        </w:rPr>
        <w:t>Kagina</w:t>
      </w:r>
      <w:proofErr w:type="spellEnd"/>
      <w:r w:rsidRPr="003019AF">
        <w:rPr>
          <w:rFonts w:ascii="Times New Roman" w:eastAsia="Times New Roman" w:hAnsi="Times New Roman" w:cs="Times New Roman"/>
          <w:sz w:val="24"/>
          <w:szCs w:val="24"/>
        </w:rPr>
        <w:t xml:space="preserve">, J. (2020). </w:t>
      </w:r>
      <w:r w:rsidRPr="003019AF">
        <w:rPr>
          <w:rFonts w:ascii="Times New Roman" w:eastAsia="Times New Roman" w:hAnsi="Times New Roman" w:cs="Times New Roman"/>
          <w:i/>
          <w:sz w:val="24"/>
          <w:szCs w:val="24"/>
        </w:rPr>
        <w:t>Uganda’s National ID program: Barriers to effective implementation</w:t>
      </w:r>
      <w:r w:rsidRPr="003019AF">
        <w:rPr>
          <w:rFonts w:ascii="Times New Roman" w:eastAsia="Times New Roman" w:hAnsi="Times New Roman" w:cs="Times New Roman"/>
          <w:sz w:val="24"/>
          <w:szCs w:val="24"/>
        </w:rPr>
        <w:t>. East African Policy Studies, 7(3), 78–89.</w:t>
      </w:r>
    </w:p>
    <w:p w14:paraId="64D18CD8"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Kenya National Bureau of Statistics (KNBS). (2021). </w:t>
      </w:r>
      <w:r w:rsidRPr="003019AF">
        <w:rPr>
          <w:rFonts w:ascii="Times New Roman" w:eastAsia="Times New Roman" w:hAnsi="Times New Roman" w:cs="Times New Roman"/>
          <w:i/>
          <w:sz w:val="24"/>
          <w:szCs w:val="24"/>
        </w:rPr>
        <w:t>Data protection concerns and citizen trust in Huduma Namba</w:t>
      </w:r>
      <w:r w:rsidRPr="003019AF">
        <w:rPr>
          <w:rFonts w:ascii="Times New Roman" w:eastAsia="Times New Roman" w:hAnsi="Times New Roman" w:cs="Times New Roman"/>
          <w:sz w:val="24"/>
          <w:szCs w:val="24"/>
        </w:rPr>
        <w:t>. Nairobi: KNBS.</w:t>
      </w:r>
    </w:p>
    <w:p w14:paraId="64D18CD9"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lastRenderedPageBreak/>
        <w:t xml:space="preserve">Komba, S., &amp; Njoroge, P. (2021). </w:t>
      </w:r>
      <w:r w:rsidRPr="003019AF">
        <w:rPr>
          <w:rFonts w:ascii="Times New Roman" w:eastAsia="Times New Roman" w:hAnsi="Times New Roman" w:cs="Times New Roman"/>
          <w:i/>
          <w:sz w:val="24"/>
          <w:szCs w:val="24"/>
        </w:rPr>
        <w:t>Socioeconomic determinants of digital identity registration in East Africa</w:t>
      </w:r>
      <w:r w:rsidRPr="003019AF">
        <w:rPr>
          <w:rFonts w:ascii="Times New Roman" w:eastAsia="Times New Roman" w:hAnsi="Times New Roman" w:cs="Times New Roman"/>
          <w:sz w:val="24"/>
          <w:szCs w:val="24"/>
        </w:rPr>
        <w:t>. Social Determinants of Health Theory.</w:t>
      </w:r>
    </w:p>
    <w:p w14:paraId="64D18CDA"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Kotler, P., &amp; Keller, K. L. (2021). </w:t>
      </w:r>
      <w:r w:rsidRPr="003019AF">
        <w:rPr>
          <w:rFonts w:ascii="Times New Roman" w:eastAsia="Times New Roman" w:hAnsi="Times New Roman" w:cs="Times New Roman"/>
          <w:i/>
          <w:sz w:val="24"/>
          <w:szCs w:val="24"/>
        </w:rPr>
        <w:t>Marketing management</w:t>
      </w:r>
      <w:r w:rsidRPr="003019AF">
        <w:rPr>
          <w:rFonts w:ascii="Times New Roman" w:eastAsia="Times New Roman" w:hAnsi="Times New Roman" w:cs="Times New Roman"/>
          <w:sz w:val="24"/>
          <w:szCs w:val="24"/>
        </w:rPr>
        <w:t xml:space="preserve"> (15th ed.). Pearson.</w:t>
      </w:r>
    </w:p>
    <w:p w14:paraId="64D18CDB"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Kotler, P., Lee, N., &amp; Robinson, M. (2023). </w:t>
      </w:r>
      <w:r w:rsidRPr="003019AF">
        <w:rPr>
          <w:rFonts w:ascii="Times New Roman" w:eastAsia="Times New Roman" w:hAnsi="Times New Roman" w:cs="Times New Roman"/>
          <w:i/>
          <w:sz w:val="24"/>
          <w:szCs w:val="24"/>
        </w:rPr>
        <w:t>Public participation and digital identity systems</w:t>
      </w:r>
      <w:r w:rsidRPr="003019AF">
        <w:rPr>
          <w:rFonts w:ascii="Times New Roman" w:eastAsia="Times New Roman" w:hAnsi="Times New Roman" w:cs="Times New Roman"/>
          <w:sz w:val="24"/>
          <w:szCs w:val="24"/>
        </w:rPr>
        <w:t>.</w:t>
      </w:r>
    </w:p>
    <w:p w14:paraId="64D18CDC"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Lee, N., &amp; Kotler, P. (2023). </w:t>
      </w:r>
      <w:r w:rsidRPr="003019AF">
        <w:rPr>
          <w:rFonts w:ascii="Times New Roman" w:eastAsia="Times New Roman" w:hAnsi="Times New Roman" w:cs="Times New Roman"/>
          <w:i/>
          <w:sz w:val="24"/>
          <w:szCs w:val="24"/>
        </w:rPr>
        <w:t>Two-way communication in public initiatives: A case study of digital identity systems</w:t>
      </w:r>
      <w:r w:rsidRPr="003019AF">
        <w:rPr>
          <w:rFonts w:ascii="Times New Roman" w:eastAsia="Times New Roman" w:hAnsi="Times New Roman" w:cs="Times New Roman"/>
          <w:sz w:val="24"/>
          <w:szCs w:val="24"/>
        </w:rPr>
        <w:t>.</w:t>
      </w:r>
    </w:p>
    <w:p w14:paraId="64D18CDD"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Lim, S. (2021). </w:t>
      </w:r>
      <w:r w:rsidRPr="003019AF">
        <w:rPr>
          <w:rFonts w:ascii="Times New Roman" w:eastAsia="Times New Roman" w:hAnsi="Times New Roman" w:cs="Times New Roman"/>
          <w:i/>
          <w:sz w:val="24"/>
          <w:szCs w:val="24"/>
        </w:rPr>
        <w:t xml:space="preserve">The success of </w:t>
      </w:r>
      <w:proofErr w:type="spellStart"/>
      <w:r w:rsidRPr="003019AF">
        <w:rPr>
          <w:rFonts w:ascii="Times New Roman" w:eastAsia="Times New Roman" w:hAnsi="Times New Roman" w:cs="Times New Roman"/>
          <w:i/>
          <w:sz w:val="24"/>
          <w:szCs w:val="24"/>
        </w:rPr>
        <w:t>SingPass</w:t>
      </w:r>
      <w:proofErr w:type="spellEnd"/>
      <w:r w:rsidRPr="003019AF">
        <w:rPr>
          <w:rFonts w:ascii="Times New Roman" w:eastAsia="Times New Roman" w:hAnsi="Times New Roman" w:cs="Times New Roman"/>
          <w:i/>
          <w:sz w:val="24"/>
          <w:szCs w:val="24"/>
        </w:rPr>
        <w:t>: Lessons in digital identity adoption</w:t>
      </w:r>
      <w:r w:rsidRPr="003019AF">
        <w:rPr>
          <w:rFonts w:ascii="Times New Roman" w:eastAsia="Times New Roman" w:hAnsi="Times New Roman" w:cs="Times New Roman"/>
          <w:sz w:val="24"/>
          <w:szCs w:val="24"/>
        </w:rPr>
        <w:t>. Singapore Journal of Public Administration, 43(2), 123–134.</w:t>
      </w:r>
    </w:p>
    <w:p w14:paraId="64D18CDE"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Mkize, T. (2020). </w:t>
      </w:r>
      <w:r w:rsidRPr="003019AF">
        <w:rPr>
          <w:rFonts w:ascii="Times New Roman" w:eastAsia="Times New Roman" w:hAnsi="Times New Roman" w:cs="Times New Roman"/>
          <w:i/>
          <w:sz w:val="24"/>
          <w:szCs w:val="24"/>
        </w:rPr>
        <w:t>Smart ID Cards in South Africa: Challenges in digital identity systems</w:t>
      </w:r>
      <w:r w:rsidRPr="003019AF">
        <w:rPr>
          <w:rFonts w:ascii="Times New Roman" w:eastAsia="Times New Roman" w:hAnsi="Times New Roman" w:cs="Times New Roman"/>
          <w:sz w:val="24"/>
          <w:szCs w:val="24"/>
        </w:rPr>
        <w:t>. South African Journal of Policy and Innovation, 18(1), 33–49.</w:t>
      </w:r>
    </w:p>
    <w:p w14:paraId="64D18CDF"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Mueller, C. (2023). </w:t>
      </w:r>
      <w:r w:rsidRPr="003019AF">
        <w:rPr>
          <w:rFonts w:ascii="Times New Roman" w:eastAsia="Times New Roman" w:hAnsi="Times New Roman" w:cs="Times New Roman"/>
          <w:i/>
          <w:sz w:val="24"/>
          <w:szCs w:val="24"/>
        </w:rPr>
        <w:t>Data protection and privacy concerns in digital identity systems</w:t>
      </w:r>
      <w:r w:rsidRPr="003019AF">
        <w:rPr>
          <w:rFonts w:ascii="Times New Roman" w:eastAsia="Times New Roman" w:hAnsi="Times New Roman" w:cs="Times New Roman"/>
          <w:sz w:val="24"/>
          <w:szCs w:val="24"/>
        </w:rPr>
        <w:t>.</w:t>
      </w:r>
    </w:p>
    <w:p w14:paraId="64D18CE0"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Mugenda, O. M., &amp; Mugenda, A. G. (2020). Research methods: Quantitative and qualitative approaches. Nairobi, Kenya: Acts Press.</w:t>
      </w:r>
    </w:p>
    <w:p w14:paraId="64D18CE1"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Mukherjee, A., &amp; Shaw, P. (2023). </w:t>
      </w:r>
      <w:r w:rsidRPr="003019AF">
        <w:rPr>
          <w:rFonts w:ascii="Times New Roman" w:eastAsia="Times New Roman" w:hAnsi="Times New Roman" w:cs="Times New Roman"/>
          <w:i/>
          <w:sz w:val="24"/>
          <w:szCs w:val="24"/>
        </w:rPr>
        <w:t>User trust and security concerns in digital identity systems</w:t>
      </w:r>
      <w:r w:rsidRPr="003019AF">
        <w:rPr>
          <w:rFonts w:ascii="Times New Roman" w:eastAsia="Times New Roman" w:hAnsi="Times New Roman" w:cs="Times New Roman"/>
          <w:sz w:val="24"/>
          <w:szCs w:val="24"/>
        </w:rPr>
        <w:t>. Social Exchange Theory.</w:t>
      </w:r>
    </w:p>
    <w:p w14:paraId="64D18CE2"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Muli, J., &amp; Kamau, L. (2022). </w:t>
      </w:r>
      <w:r w:rsidRPr="003019AF">
        <w:rPr>
          <w:rFonts w:ascii="Times New Roman" w:eastAsia="Times New Roman" w:hAnsi="Times New Roman" w:cs="Times New Roman"/>
          <w:i/>
          <w:sz w:val="24"/>
          <w:szCs w:val="24"/>
        </w:rPr>
        <w:t>Challenges of digital identity systems in Sub-Saharan Africa</w:t>
      </w:r>
      <w:r w:rsidRPr="003019AF">
        <w:rPr>
          <w:rFonts w:ascii="Times New Roman" w:eastAsia="Times New Roman" w:hAnsi="Times New Roman" w:cs="Times New Roman"/>
          <w:sz w:val="24"/>
          <w:szCs w:val="24"/>
        </w:rPr>
        <w:t>. Diffusion of Innovation Theory.</w:t>
      </w:r>
    </w:p>
    <w:p w14:paraId="64D18CE3"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Mwaniki, P. (2021). </w:t>
      </w:r>
      <w:r w:rsidRPr="003019AF">
        <w:rPr>
          <w:rFonts w:ascii="Times New Roman" w:eastAsia="Times New Roman" w:hAnsi="Times New Roman" w:cs="Times New Roman"/>
          <w:i/>
          <w:sz w:val="24"/>
          <w:szCs w:val="24"/>
        </w:rPr>
        <w:t>Huduma Namba roll-out: Rural infrastructure challenges</w:t>
      </w:r>
      <w:r w:rsidRPr="003019AF">
        <w:rPr>
          <w:rFonts w:ascii="Times New Roman" w:eastAsia="Times New Roman" w:hAnsi="Times New Roman" w:cs="Times New Roman"/>
          <w:sz w:val="24"/>
          <w:szCs w:val="24"/>
        </w:rPr>
        <w:t>. Kenyan Journal of Technology and Policy, 9(2), 54–68.</w:t>
      </w:r>
    </w:p>
    <w:p w14:paraId="64D18CE4"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Njenga, W. (2022). </w:t>
      </w:r>
      <w:r w:rsidRPr="003019AF">
        <w:rPr>
          <w:rFonts w:ascii="Times New Roman" w:eastAsia="Times New Roman" w:hAnsi="Times New Roman" w:cs="Times New Roman"/>
          <w:i/>
          <w:sz w:val="24"/>
          <w:szCs w:val="24"/>
        </w:rPr>
        <w:t>Privacy concerns and public skepticism in Kenya's digital identity initiative</w:t>
      </w:r>
      <w:r w:rsidRPr="003019AF">
        <w:rPr>
          <w:rFonts w:ascii="Times New Roman" w:eastAsia="Times New Roman" w:hAnsi="Times New Roman" w:cs="Times New Roman"/>
          <w:sz w:val="24"/>
          <w:szCs w:val="24"/>
        </w:rPr>
        <w:t>. Nairobi Law Review, 15(3), 90–105.</w:t>
      </w:r>
    </w:p>
    <w:p w14:paraId="64D18CE5"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North, D., &amp; Thomas, R. (2022). </w:t>
      </w:r>
      <w:r w:rsidRPr="003019AF">
        <w:rPr>
          <w:rFonts w:ascii="Times New Roman" w:eastAsia="Times New Roman" w:hAnsi="Times New Roman" w:cs="Times New Roman"/>
          <w:i/>
          <w:sz w:val="24"/>
          <w:szCs w:val="24"/>
        </w:rPr>
        <w:t>The role of legal safeguards in public projects</w:t>
      </w:r>
      <w:r w:rsidRPr="003019AF">
        <w:rPr>
          <w:rFonts w:ascii="Times New Roman" w:eastAsia="Times New Roman" w:hAnsi="Times New Roman" w:cs="Times New Roman"/>
          <w:sz w:val="24"/>
          <w:szCs w:val="24"/>
        </w:rPr>
        <w:t>.</w:t>
      </w:r>
    </w:p>
    <w:p w14:paraId="64D18CE6"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Omondi, B., &amp; Wachira, D. (2023). </w:t>
      </w:r>
      <w:r w:rsidRPr="003019AF">
        <w:rPr>
          <w:rFonts w:ascii="Times New Roman" w:eastAsia="Times New Roman" w:hAnsi="Times New Roman" w:cs="Times New Roman"/>
          <w:i/>
          <w:sz w:val="24"/>
          <w:szCs w:val="24"/>
        </w:rPr>
        <w:t>Effectiveness of data protection policies on user trust in Kenya’s digital identity systems</w:t>
      </w:r>
      <w:r w:rsidRPr="003019AF">
        <w:rPr>
          <w:rFonts w:ascii="Times New Roman" w:eastAsia="Times New Roman" w:hAnsi="Times New Roman" w:cs="Times New Roman"/>
          <w:sz w:val="24"/>
          <w:szCs w:val="24"/>
        </w:rPr>
        <w:t>. Trust and Risk Management Theory.</w:t>
      </w:r>
    </w:p>
    <w:p w14:paraId="64D18CE7"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Robinson, M. (2022). </w:t>
      </w:r>
      <w:r w:rsidRPr="003019AF">
        <w:rPr>
          <w:rFonts w:ascii="Times New Roman" w:eastAsia="Times New Roman" w:hAnsi="Times New Roman" w:cs="Times New Roman"/>
          <w:i/>
          <w:sz w:val="24"/>
          <w:szCs w:val="24"/>
        </w:rPr>
        <w:t>Data security regulations and digital identity adoption</w:t>
      </w:r>
      <w:r w:rsidRPr="003019AF">
        <w:rPr>
          <w:rFonts w:ascii="Times New Roman" w:eastAsia="Times New Roman" w:hAnsi="Times New Roman" w:cs="Times New Roman"/>
          <w:sz w:val="24"/>
          <w:szCs w:val="24"/>
        </w:rPr>
        <w:t>.</w:t>
      </w:r>
    </w:p>
    <w:p w14:paraId="64D18CE8"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Robinson, M., &amp; Solomon, J. (2021). </w:t>
      </w:r>
      <w:r w:rsidRPr="003019AF">
        <w:rPr>
          <w:rFonts w:ascii="Times New Roman" w:eastAsia="Times New Roman" w:hAnsi="Times New Roman" w:cs="Times New Roman"/>
          <w:i/>
          <w:sz w:val="24"/>
          <w:szCs w:val="24"/>
        </w:rPr>
        <w:t>Citizen engagement in public initiatives</w:t>
      </w:r>
      <w:r w:rsidRPr="003019AF">
        <w:rPr>
          <w:rFonts w:ascii="Times New Roman" w:eastAsia="Times New Roman" w:hAnsi="Times New Roman" w:cs="Times New Roman"/>
          <w:sz w:val="24"/>
          <w:szCs w:val="24"/>
        </w:rPr>
        <w:t>.</w:t>
      </w:r>
    </w:p>
    <w:p w14:paraId="64D18CE9"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Rogers, E. M. (2003). </w:t>
      </w:r>
      <w:r w:rsidRPr="003019AF">
        <w:rPr>
          <w:rFonts w:ascii="Times New Roman" w:eastAsia="Times New Roman" w:hAnsi="Times New Roman" w:cs="Times New Roman"/>
          <w:i/>
          <w:sz w:val="24"/>
          <w:szCs w:val="24"/>
        </w:rPr>
        <w:t>Diffusion of innovations</w:t>
      </w:r>
      <w:r w:rsidRPr="003019AF">
        <w:rPr>
          <w:rFonts w:ascii="Times New Roman" w:eastAsia="Times New Roman" w:hAnsi="Times New Roman" w:cs="Times New Roman"/>
          <w:sz w:val="24"/>
          <w:szCs w:val="24"/>
        </w:rPr>
        <w:t xml:space="preserve"> (5th ed.). New York: Free Press.</w:t>
      </w:r>
    </w:p>
    <w:p w14:paraId="64D18CEA"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lastRenderedPageBreak/>
        <w:t>Sekaran, U. (2020). Research methods for business: A skill-building approach (7th ed.). Hoboken, NJ: Wiley.</w:t>
      </w:r>
    </w:p>
    <w:p w14:paraId="64D18CEB"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Sen, A. (2022). </w:t>
      </w:r>
      <w:r w:rsidRPr="003019AF">
        <w:rPr>
          <w:rFonts w:ascii="Times New Roman" w:eastAsia="Times New Roman" w:hAnsi="Times New Roman" w:cs="Times New Roman"/>
          <w:i/>
          <w:sz w:val="24"/>
          <w:szCs w:val="24"/>
        </w:rPr>
        <w:t>The role of inclusivity in public service initiatives</w:t>
      </w:r>
      <w:r w:rsidRPr="003019AF">
        <w:rPr>
          <w:rFonts w:ascii="Times New Roman" w:eastAsia="Times New Roman" w:hAnsi="Times New Roman" w:cs="Times New Roman"/>
          <w:sz w:val="24"/>
          <w:szCs w:val="24"/>
        </w:rPr>
        <w:t>.</w:t>
      </w:r>
    </w:p>
    <w:p w14:paraId="64D18CEC"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Sen, A. (2023). </w:t>
      </w:r>
      <w:r w:rsidRPr="003019AF">
        <w:rPr>
          <w:rFonts w:ascii="Times New Roman" w:eastAsia="Times New Roman" w:hAnsi="Times New Roman" w:cs="Times New Roman"/>
          <w:i/>
          <w:sz w:val="24"/>
          <w:szCs w:val="24"/>
        </w:rPr>
        <w:t>Designing inclusive digital identity systems: Lessons from marginalized communities</w:t>
      </w:r>
      <w:r w:rsidRPr="003019AF">
        <w:rPr>
          <w:rFonts w:ascii="Times New Roman" w:eastAsia="Times New Roman" w:hAnsi="Times New Roman" w:cs="Times New Roman"/>
          <w:sz w:val="24"/>
          <w:szCs w:val="24"/>
        </w:rPr>
        <w:t>.</w:t>
      </w:r>
    </w:p>
    <w:p w14:paraId="64D18CED"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Shughart, W. (2021). </w:t>
      </w:r>
      <w:r w:rsidRPr="003019AF">
        <w:rPr>
          <w:rFonts w:ascii="Times New Roman" w:eastAsia="Times New Roman" w:hAnsi="Times New Roman" w:cs="Times New Roman"/>
          <w:i/>
          <w:sz w:val="24"/>
          <w:szCs w:val="24"/>
        </w:rPr>
        <w:t>Legal safeguards and public trust in government programs</w:t>
      </w:r>
      <w:r w:rsidRPr="003019AF">
        <w:rPr>
          <w:rFonts w:ascii="Times New Roman" w:eastAsia="Times New Roman" w:hAnsi="Times New Roman" w:cs="Times New Roman"/>
          <w:sz w:val="24"/>
          <w:szCs w:val="24"/>
        </w:rPr>
        <w:t>.</w:t>
      </w:r>
    </w:p>
    <w:p w14:paraId="64D18CEE"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proofErr w:type="spellStart"/>
      <w:r w:rsidRPr="003019AF">
        <w:rPr>
          <w:rFonts w:ascii="Times New Roman" w:eastAsia="Times New Roman" w:hAnsi="Times New Roman" w:cs="Times New Roman"/>
          <w:sz w:val="24"/>
          <w:szCs w:val="24"/>
        </w:rPr>
        <w:t>Siil</w:t>
      </w:r>
      <w:proofErr w:type="spellEnd"/>
      <w:r w:rsidRPr="003019AF">
        <w:rPr>
          <w:rFonts w:ascii="Times New Roman" w:eastAsia="Times New Roman" w:hAnsi="Times New Roman" w:cs="Times New Roman"/>
          <w:sz w:val="24"/>
          <w:szCs w:val="24"/>
        </w:rPr>
        <w:t xml:space="preserve">, M. (2020). </w:t>
      </w:r>
      <w:r w:rsidRPr="003019AF">
        <w:rPr>
          <w:rFonts w:ascii="Times New Roman" w:eastAsia="Times New Roman" w:hAnsi="Times New Roman" w:cs="Times New Roman"/>
          <w:i/>
          <w:sz w:val="24"/>
          <w:szCs w:val="24"/>
        </w:rPr>
        <w:t>Estonia’s digital identity system: A global model for e-governance</w:t>
      </w:r>
      <w:r w:rsidRPr="003019AF">
        <w:rPr>
          <w:rFonts w:ascii="Times New Roman" w:eastAsia="Times New Roman" w:hAnsi="Times New Roman" w:cs="Times New Roman"/>
          <w:sz w:val="24"/>
          <w:szCs w:val="24"/>
        </w:rPr>
        <w:t>. Journal of Digital Governance, 27(3), 211–228.</w:t>
      </w:r>
    </w:p>
    <w:p w14:paraId="64D18CEF"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World Bank. (2021). </w:t>
      </w:r>
      <w:r w:rsidRPr="003019AF">
        <w:rPr>
          <w:rFonts w:ascii="Times New Roman" w:eastAsia="Times New Roman" w:hAnsi="Times New Roman" w:cs="Times New Roman"/>
          <w:i/>
          <w:sz w:val="24"/>
          <w:szCs w:val="24"/>
        </w:rPr>
        <w:t>Digital identity systems: Key enablers for inclusive development</w:t>
      </w:r>
      <w:r w:rsidRPr="003019AF">
        <w:rPr>
          <w:rFonts w:ascii="Times New Roman" w:eastAsia="Times New Roman" w:hAnsi="Times New Roman" w:cs="Times New Roman"/>
          <w:sz w:val="24"/>
          <w:szCs w:val="24"/>
        </w:rPr>
        <w:t>. Washington, DC: World Bank Publications.</w:t>
      </w:r>
    </w:p>
    <w:p w14:paraId="64D18CF0" w14:textId="77777777" w:rsidR="009232D0" w:rsidRPr="003019AF" w:rsidRDefault="005F3606" w:rsidP="003019AF">
      <w:pPr>
        <w:spacing w:line="360" w:lineRule="auto"/>
        <w:ind w:left="720" w:hanging="720"/>
        <w:jc w:val="both"/>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 xml:space="preserve">Young, I. M. (2021). </w:t>
      </w:r>
      <w:r w:rsidRPr="003019AF">
        <w:rPr>
          <w:rFonts w:ascii="Times New Roman" w:eastAsia="Times New Roman" w:hAnsi="Times New Roman" w:cs="Times New Roman"/>
          <w:i/>
          <w:sz w:val="24"/>
          <w:szCs w:val="24"/>
        </w:rPr>
        <w:t>Justice and the politics of difference</w:t>
      </w:r>
      <w:r w:rsidRPr="003019AF">
        <w:rPr>
          <w:rFonts w:ascii="Times New Roman" w:eastAsia="Times New Roman" w:hAnsi="Times New Roman" w:cs="Times New Roman"/>
          <w:sz w:val="24"/>
          <w:szCs w:val="24"/>
        </w:rPr>
        <w:t>. Princeton University Press.</w:t>
      </w:r>
    </w:p>
    <w:p w14:paraId="64D18CF1"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2"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3"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4"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5"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6"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7"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8"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9"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CFA"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1895E49D" w14:textId="77777777" w:rsidR="00C9722B" w:rsidRDefault="00C9722B" w:rsidP="003019AF">
      <w:pPr>
        <w:keepNext/>
        <w:keepLines/>
        <w:spacing w:before="240" w:after="0" w:line="360" w:lineRule="auto"/>
        <w:jc w:val="center"/>
        <w:rPr>
          <w:rFonts w:ascii="Times New Roman" w:eastAsia="Book Antiqua" w:hAnsi="Times New Roman" w:cs="Times New Roman"/>
          <w:b/>
          <w:sz w:val="24"/>
          <w:szCs w:val="24"/>
        </w:rPr>
      </w:pPr>
      <w:bookmarkStart w:id="61" w:name="_42ddq1a" w:colFirst="0" w:colLast="0"/>
      <w:bookmarkEnd w:id="61"/>
    </w:p>
    <w:p w14:paraId="6B53E479" w14:textId="77777777" w:rsidR="00C9722B" w:rsidRDefault="00C9722B" w:rsidP="003019AF">
      <w:pPr>
        <w:keepNext/>
        <w:keepLines/>
        <w:spacing w:before="240" w:after="0" w:line="360" w:lineRule="auto"/>
        <w:jc w:val="center"/>
        <w:rPr>
          <w:rFonts w:ascii="Times New Roman" w:eastAsia="Book Antiqua" w:hAnsi="Times New Roman" w:cs="Times New Roman"/>
          <w:b/>
          <w:sz w:val="24"/>
          <w:szCs w:val="24"/>
        </w:rPr>
      </w:pPr>
    </w:p>
    <w:p w14:paraId="4BC82C7D" w14:textId="77777777" w:rsidR="00C9722B" w:rsidRDefault="00C9722B" w:rsidP="007836C6">
      <w:pPr>
        <w:keepNext/>
        <w:keepLines/>
        <w:spacing w:before="240" w:after="0" w:line="360" w:lineRule="auto"/>
        <w:rPr>
          <w:rFonts w:ascii="Times New Roman" w:eastAsia="Book Antiqua" w:hAnsi="Times New Roman" w:cs="Times New Roman"/>
          <w:b/>
          <w:sz w:val="24"/>
          <w:szCs w:val="24"/>
        </w:rPr>
      </w:pPr>
    </w:p>
    <w:p w14:paraId="4B5B2EC4" w14:textId="77777777" w:rsidR="007836C6" w:rsidRDefault="007836C6" w:rsidP="007836C6">
      <w:pPr>
        <w:rPr>
          <w:rFonts w:ascii="Times New Roman" w:eastAsia="Book Antiqua" w:hAnsi="Times New Roman" w:cs="Times New Roman"/>
          <w:b/>
          <w:sz w:val="24"/>
          <w:szCs w:val="24"/>
        </w:rPr>
      </w:pPr>
    </w:p>
    <w:p w14:paraId="0D1D3704" w14:textId="77777777" w:rsidR="007836C6" w:rsidRDefault="007836C6" w:rsidP="007836C6">
      <w:pPr>
        <w:rPr>
          <w:rFonts w:ascii="Times New Roman" w:eastAsia="Book Antiqua" w:hAnsi="Times New Roman" w:cs="Times New Roman"/>
          <w:b/>
          <w:sz w:val="24"/>
          <w:szCs w:val="24"/>
        </w:rPr>
      </w:pPr>
    </w:p>
    <w:p w14:paraId="64D18CFB" w14:textId="041DFA6F" w:rsidR="009232D0" w:rsidRPr="003019AF" w:rsidRDefault="005F3606" w:rsidP="007836C6">
      <w:pPr>
        <w:jc w:val="center"/>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lastRenderedPageBreak/>
        <w:t>APPENDICES</w:t>
      </w:r>
    </w:p>
    <w:p w14:paraId="64D18CFC" w14:textId="77777777" w:rsidR="009232D0" w:rsidRPr="003019AF" w:rsidRDefault="005F3606" w:rsidP="003019AF">
      <w:pPr>
        <w:keepNext/>
        <w:keepLines/>
        <w:spacing w:before="240" w:after="0" w:line="360" w:lineRule="auto"/>
        <w:jc w:val="center"/>
        <w:rPr>
          <w:rFonts w:ascii="Times New Roman" w:eastAsia="Book Antiqua" w:hAnsi="Times New Roman" w:cs="Times New Roman"/>
          <w:b/>
          <w:sz w:val="24"/>
          <w:szCs w:val="24"/>
        </w:rPr>
      </w:pPr>
      <w:bookmarkStart w:id="62" w:name="_2hio093" w:colFirst="0" w:colLast="0"/>
      <w:bookmarkEnd w:id="62"/>
      <w:r w:rsidRPr="003019AF">
        <w:rPr>
          <w:rFonts w:ascii="Times New Roman" w:eastAsia="Book Antiqua" w:hAnsi="Times New Roman" w:cs="Times New Roman"/>
          <w:b/>
          <w:sz w:val="24"/>
          <w:szCs w:val="24"/>
        </w:rPr>
        <w:t>APPENDIX I: LETTER OF INTRODUCTION</w:t>
      </w:r>
    </w:p>
    <w:p w14:paraId="64D18CFD" w14:textId="0F7BCED9" w:rsidR="009232D0" w:rsidRPr="003019AF" w:rsidRDefault="000B71F6" w:rsidP="003019AF">
      <w:pPr>
        <w:spacing w:after="120" w:line="360" w:lineRule="auto"/>
        <w:ind w:left="10" w:hanging="10"/>
        <w:jc w:val="both"/>
        <w:rPr>
          <w:rFonts w:ascii="Times New Roman" w:eastAsia="Book Antiqua" w:hAnsi="Times New Roman" w:cs="Times New Roman"/>
          <w:sz w:val="24"/>
          <w:szCs w:val="24"/>
        </w:rPr>
      </w:pPr>
      <w:bookmarkStart w:id="63" w:name="_wnyagw" w:colFirst="0" w:colLast="0"/>
      <w:bookmarkEnd w:id="63"/>
      <w:r>
        <w:rPr>
          <w:rFonts w:ascii="Times New Roman" w:eastAsia="Book Antiqua" w:hAnsi="Times New Roman" w:cs="Times New Roman"/>
          <w:sz w:val="24"/>
          <w:szCs w:val="24"/>
        </w:rPr>
        <w:t xml:space="preserve">The </w:t>
      </w:r>
      <w:r w:rsidR="005F3606" w:rsidRPr="003019AF">
        <w:rPr>
          <w:rFonts w:ascii="Times New Roman" w:eastAsia="Book Antiqua" w:hAnsi="Times New Roman" w:cs="Times New Roman"/>
          <w:sz w:val="24"/>
          <w:szCs w:val="24"/>
        </w:rPr>
        <w:t>Management University of Afric</w:t>
      </w:r>
      <w:r>
        <w:rPr>
          <w:rFonts w:ascii="Times New Roman" w:eastAsia="Book Antiqua" w:hAnsi="Times New Roman" w:cs="Times New Roman"/>
          <w:sz w:val="24"/>
          <w:szCs w:val="24"/>
        </w:rPr>
        <w:t>a</w:t>
      </w:r>
      <w:r w:rsidR="005F3606" w:rsidRPr="003019AF">
        <w:rPr>
          <w:rFonts w:ascii="Times New Roman" w:eastAsia="Book Antiqua" w:hAnsi="Times New Roman" w:cs="Times New Roman"/>
          <w:sz w:val="24"/>
          <w:szCs w:val="24"/>
        </w:rPr>
        <w:t xml:space="preserve"> </w:t>
      </w:r>
    </w:p>
    <w:p w14:paraId="64D18CFE"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bookmarkStart w:id="64" w:name="_3gnlt4p" w:colFirst="0" w:colLast="0"/>
      <w:bookmarkEnd w:id="64"/>
      <w:r w:rsidRPr="003019AF">
        <w:rPr>
          <w:rFonts w:ascii="Times New Roman" w:eastAsia="Book Antiqua" w:hAnsi="Times New Roman" w:cs="Times New Roman"/>
          <w:sz w:val="24"/>
          <w:szCs w:val="24"/>
        </w:rPr>
        <w:t xml:space="preserve">P.O BOX 642 </w:t>
      </w:r>
    </w:p>
    <w:p w14:paraId="64D18CFF"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Kenya</w:t>
      </w:r>
    </w:p>
    <w:p w14:paraId="64D18D00"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bookmarkStart w:id="65" w:name="_1vsw3ci" w:colFirst="0" w:colLast="0"/>
      <w:bookmarkEnd w:id="65"/>
      <w:r w:rsidRPr="003019AF">
        <w:rPr>
          <w:rFonts w:ascii="Times New Roman" w:eastAsia="Book Antiqua" w:hAnsi="Times New Roman" w:cs="Times New Roman"/>
          <w:sz w:val="24"/>
          <w:szCs w:val="24"/>
        </w:rPr>
        <w:t>To whom it may concern</w:t>
      </w:r>
    </w:p>
    <w:p w14:paraId="64D18D01"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bookmarkStart w:id="66" w:name="_4fsjm0b" w:colFirst="0" w:colLast="0"/>
      <w:bookmarkEnd w:id="66"/>
      <w:r w:rsidRPr="003019AF">
        <w:rPr>
          <w:rFonts w:ascii="Times New Roman" w:eastAsia="Book Antiqua" w:hAnsi="Times New Roman" w:cs="Times New Roman"/>
          <w:sz w:val="24"/>
          <w:szCs w:val="24"/>
        </w:rPr>
        <w:t>Dear respondents,</w:t>
      </w:r>
    </w:p>
    <w:p w14:paraId="64D18D02" w14:textId="77777777" w:rsidR="009232D0" w:rsidRPr="003019AF" w:rsidRDefault="005F3606" w:rsidP="003019AF">
      <w:pPr>
        <w:spacing w:after="200" w:line="360" w:lineRule="auto"/>
        <w:jc w:val="both"/>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RE: PERMISSION TO CONDUCT RESEARCH WORK</w:t>
      </w:r>
    </w:p>
    <w:p w14:paraId="64D18D03" w14:textId="08A7E10F" w:rsidR="009232D0" w:rsidRPr="003019AF" w:rsidRDefault="005F3606" w:rsidP="003019AF">
      <w:pPr>
        <w:spacing w:before="280" w:after="28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I am a final year student from </w:t>
      </w:r>
      <w:r w:rsidR="000B71F6">
        <w:rPr>
          <w:rFonts w:ascii="Times New Roman" w:eastAsia="Book Antiqua" w:hAnsi="Times New Roman" w:cs="Times New Roman"/>
          <w:sz w:val="24"/>
          <w:szCs w:val="24"/>
        </w:rPr>
        <w:t xml:space="preserve">The </w:t>
      </w:r>
      <w:r w:rsidRPr="003019AF">
        <w:rPr>
          <w:rFonts w:ascii="Times New Roman" w:eastAsia="Book Antiqua" w:hAnsi="Times New Roman" w:cs="Times New Roman"/>
          <w:sz w:val="24"/>
          <w:szCs w:val="24"/>
        </w:rPr>
        <w:t xml:space="preserve">Management University of Africa currently pursuing </w:t>
      </w:r>
      <w:r w:rsidR="0064159F">
        <w:rPr>
          <w:rFonts w:ascii="Times New Roman" w:eastAsia="Book Antiqua" w:hAnsi="Times New Roman" w:cs="Times New Roman"/>
          <w:sz w:val="24"/>
          <w:szCs w:val="24"/>
        </w:rPr>
        <w:t>a Bachelor of Development Studies majoring in project management</w:t>
      </w:r>
      <w:r w:rsidRPr="003019AF">
        <w:rPr>
          <w:rFonts w:ascii="Times New Roman" w:eastAsia="Book Antiqua" w:hAnsi="Times New Roman" w:cs="Times New Roman"/>
          <w:sz w:val="24"/>
          <w:szCs w:val="24"/>
        </w:rPr>
        <w:t>. As part of my coursework, I am required to conduct a research survey. The title of my research proposal is to investigate the FACTORS AFFECTING THE EFFECTIVE ROLLOUT OF THE DIGITAL IDENTITY SYSTEM IN KENYA, FOCUSING ON THE HUDUMA NAMBA INITIATIVE. I would be grateful if you could spend a few minutes of your time to complete the questionnaire. I assure that all information to be collected will be strictly for academic purposes and will be kept confidential. Thank you for your kind assistance.</w:t>
      </w:r>
    </w:p>
    <w:p w14:paraId="64D18D04"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Yours sincerely,</w:t>
      </w:r>
    </w:p>
    <w:p w14:paraId="64D18D05" w14:textId="77777777" w:rsidR="009232D0" w:rsidRPr="003019AF" w:rsidRDefault="009232D0" w:rsidP="003019AF">
      <w:pPr>
        <w:spacing w:after="120" w:line="360" w:lineRule="auto"/>
        <w:ind w:left="10" w:hanging="10"/>
        <w:jc w:val="both"/>
        <w:rPr>
          <w:rFonts w:ascii="Times New Roman" w:eastAsia="Book Antiqua" w:hAnsi="Times New Roman" w:cs="Times New Roman"/>
          <w:sz w:val="24"/>
          <w:szCs w:val="24"/>
        </w:rPr>
      </w:pPr>
    </w:p>
    <w:p w14:paraId="186CED83" w14:textId="77777777" w:rsidR="00C9722B" w:rsidRDefault="00C9722B" w:rsidP="003019AF">
      <w:pPr>
        <w:keepNext/>
        <w:keepLines/>
        <w:spacing w:before="240" w:after="0" w:line="360" w:lineRule="auto"/>
        <w:jc w:val="center"/>
        <w:rPr>
          <w:rFonts w:ascii="Times New Roman" w:eastAsia="Book Antiqua" w:hAnsi="Times New Roman" w:cs="Times New Roman"/>
          <w:sz w:val="24"/>
          <w:szCs w:val="24"/>
        </w:rPr>
      </w:pPr>
    </w:p>
    <w:p w14:paraId="4B730C26" w14:textId="77777777" w:rsidR="00C9722B" w:rsidRDefault="00C9722B" w:rsidP="003019AF">
      <w:pPr>
        <w:keepNext/>
        <w:keepLines/>
        <w:spacing w:before="240" w:after="0" w:line="360" w:lineRule="auto"/>
        <w:jc w:val="center"/>
        <w:rPr>
          <w:rFonts w:ascii="Times New Roman" w:eastAsia="Book Antiqua" w:hAnsi="Times New Roman" w:cs="Times New Roman"/>
          <w:sz w:val="24"/>
          <w:szCs w:val="24"/>
        </w:rPr>
      </w:pPr>
    </w:p>
    <w:p w14:paraId="541606B5" w14:textId="77777777" w:rsidR="00C9722B" w:rsidRDefault="00C9722B" w:rsidP="003019AF">
      <w:pPr>
        <w:keepNext/>
        <w:keepLines/>
        <w:spacing w:before="240" w:after="0" w:line="360" w:lineRule="auto"/>
        <w:jc w:val="center"/>
        <w:rPr>
          <w:rFonts w:ascii="Times New Roman" w:eastAsia="Book Antiqua" w:hAnsi="Times New Roman" w:cs="Times New Roman"/>
          <w:sz w:val="24"/>
          <w:szCs w:val="24"/>
        </w:rPr>
      </w:pPr>
    </w:p>
    <w:p w14:paraId="280D32C4" w14:textId="77777777" w:rsidR="00C9722B" w:rsidRDefault="00C9722B" w:rsidP="003019AF">
      <w:pPr>
        <w:keepNext/>
        <w:keepLines/>
        <w:spacing w:before="240" w:after="0" w:line="360" w:lineRule="auto"/>
        <w:jc w:val="center"/>
        <w:rPr>
          <w:rFonts w:ascii="Times New Roman" w:eastAsia="Book Antiqua" w:hAnsi="Times New Roman" w:cs="Times New Roman"/>
          <w:sz w:val="24"/>
          <w:szCs w:val="24"/>
        </w:rPr>
      </w:pPr>
    </w:p>
    <w:p w14:paraId="45B6D94F" w14:textId="77777777" w:rsidR="00C9722B" w:rsidRDefault="00C9722B" w:rsidP="003019AF">
      <w:pPr>
        <w:keepNext/>
        <w:keepLines/>
        <w:spacing w:before="240" w:after="0" w:line="360" w:lineRule="auto"/>
        <w:jc w:val="center"/>
        <w:rPr>
          <w:rFonts w:ascii="Times New Roman" w:eastAsia="Book Antiqua" w:hAnsi="Times New Roman" w:cs="Times New Roman"/>
          <w:b/>
          <w:sz w:val="24"/>
          <w:szCs w:val="24"/>
        </w:rPr>
      </w:pPr>
    </w:p>
    <w:p w14:paraId="2F95E218" w14:textId="77777777" w:rsidR="00C9722B" w:rsidRDefault="00C9722B" w:rsidP="003019AF">
      <w:pPr>
        <w:keepNext/>
        <w:keepLines/>
        <w:spacing w:before="240" w:after="0" w:line="360" w:lineRule="auto"/>
        <w:jc w:val="center"/>
        <w:rPr>
          <w:rFonts w:ascii="Times New Roman" w:eastAsia="Book Antiqua" w:hAnsi="Times New Roman" w:cs="Times New Roman"/>
          <w:b/>
          <w:sz w:val="24"/>
          <w:szCs w:val="24"/>
        </w:rPr>
      </w:pPr>
    </w:p>
    <w:p w14:paraId="0100B91D" w14:textId="77777777" w:rsidR="00C9722B" w:rsidRDefault="00C9722B">
      <w:pPr>
        <w:rPr>
          <w:rFonts w:ascii="Times New Roman" w:eastAsia="Book Antiqua" w:hAnsi="Times New Roman" w:cs="Times New Roman"/>
          <w:b/>
          <w:sz w:val="24"/>
          <w:szCs w:val="24"/>
        </w:rPr>
      </w:pPr>
      <w:r>
        <w:rPr>
          <w:rFonts w:ascii="Times New Roman" w:eastAsia="Book Antiqua" w:hAnsi="Times New Roman" w:cs="Times New Roman"/>
          <w:b/>
          <w:sz w:val="24"/>
          <w:szCs w:val="24"/>
        </w:rPr>
        <w:br w:type="page"/>
      </w:r>
    </w:p>
    <w:p w14:paraId="4E30442A" w14:textId="77777777" w:rsidR="00C9722B" w:rsidRDefault="00C9722B" w:rsidP="003019AF">
      <w:pPr>
        <w:keepNext/>
        <w:keepLines/>
        <w:spacing w:before="240" w:after="0" w:line="360" w:lineRule="auto"/>
        <w:jc w:val="center"/>
        <w:rPr>
          <w:rFonts w:ascii="Times New Roman" w:eastAsia="Book Antiqua" w:hAnsi="Times New Roman" w:cs="Times New Roman"/>
          <w:b/>
          <w:sz w:val="24"/>
          <w:szCs w:val="24"/>
        </w:rPr>
      </w:pPr>
    </w:p>
    <w:p w14:paraId="64D18D0B" w14:textId="4E6F4BEE" w:rsidR="009232D0" w:rsidRPr="003019AF" w:rsidRDefault="005F3606" w:rsidP="00C9722B">
      <w:pPr>
        <w:jc w:val="center"/>
        <w:rPr>
          <w:rFonts w:ascii="Times New Roman" w:eastAsia="Book Antiqua" w:hAnsi="Times New Roman" w:cs="Times New Roman"/>
          <w:b/>
          <w:sz w:val="24"/>
          <w:szCs w:val="24"/>
        </w:rPr>
      </w:pPr>
      <w:r w:rsidRPr="003019AF">
        <w:rPr>
          <w:rFonts w:ascii="Times New Roman" w:eastAsia="Book Antiqua" w:hAnsi="Times New Roman" w:cs="Times New Roman"/>
          <w:b/>
          <w:sz w:val="24"/>
          <w:szCs w:val="24"/>
        </w:rPr>
        <w:t>APPENDIX II: QUESTIONNAIRE</w:t>
      </w:r>
    </w:p>
    <w:p w14:paraId="64D18D0C" w14:textId="77777777" w:rsidR="009232D0" w:rsidRPr="003019AF" w:rsidRDefault="005F3606" w:rsidP="003019AF">
      <w:pPr>
        <w:spacing w:after="120" w:line="360" w:lineRule="auto"/>
        <w:ind w:left="10" w:hanging="10"/>
        <w:jc w:val="both"/>
        <w:rPr>
          <w:rFonts w:ascii="Times New Roman" w:eastAsia="Book Antiqua" w:hAnsi="Times New Roman" w:cs="Times New Roman"/>
          <w:b/>
          <w:sz w:val="24"/>
          <w:szCs w:val="24"/>
        </w:rPr>
      </w:pPr>
      <w:bookmarkStart w:id="67" w:name="_1a346fx" w:colFirst="0" w:colLast="0"/>
      <w:bookmarkEnd w:id="67"/>
      <w:r w:rsidRPr="003019AF">
        <w:rPr>
          <w:rFonts w:ascii="Times New Roman" w:eastAsia="Book Antiqua" w:hAnsi="Times New Roman" w:cs="Times New Roman"/>
          <w:b/>
          <w:sz w:val="24"/>
          <w:szCs w:val="24"/>
        </w:rPr>
        <w:t>SECTION A: DEMOGRAPHIC INFORMATION (TICK WHERE APPROPRIATE)</w:t>
      </w:r>
    </w:p>
    <w:p w14:paraId="64D18D0D"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bookmarkStart w:id="68" w:name="_3u2rp3q" w:colFirst="0" w:colLast="0"/>
      <w:bookmarkEnd w:id="68"/>
      <w:r w:rsidRPr="003019AF">
        <w:rPr>
          <w:rFonts w:ascii="Times New Roman" w:eastAsia="Book Antiqua" w:hAnsi="Times New Roman" w:cs="Times New Roman"/>
          <w:sz w:val="24"/>
          <w:szCs w:val="24"/>
        </w:rPr>
        <w:t>I would like to commence by asking you a few questions about yourself and your work. This helps me to understand the sample.</w:t>
      </w:r>
    </w:p>
    <w:p w14:paraId="64D18D0E" w14:textId="77777777" w:rsidR="009232D0" w:rsidRPr="003019AF" w:rsidRDefault="005F3606" w:rsidP="003019AF">
      <w:pPr>
        <w:spacing w:after="120" w:line="360" w:lineRule="auto"/>
        <w:ind w:left="10" w:hanging="10"/>
        <w:jc w:val="both"/>
        <w:rPr>
          <w:rFonts w:ascii="Times New Roman" w:eastAsia="Book Antiqua" w:hAnsi="Times New Roman" w:cs="Times New Roman"/>
          <w:sz w:val="24"/>
          <w:szCs w:val="24"/>
        </w:rPr>
      </w:pPr>
      <w:bookmarkStart w:id="69" w:name="_2981zbj" w:colFirst="0" w:colLast="0"/>
      <w:bookmarkEnd w:id="69"/>
      <w:r w:rsidRPr="003019AF">
        <w:rPr>
          <w:rFonts w:ascii="Times New Roman" w:eastAsia="Book Antiqua" w:hAnsi="Times New Roman" w:cs="Times New Roman"/>
          <w:sz w:val="24"/>
          <w:szCs w:val="24"/>
        </w:rPr>
        <w:t>To answer the questions, please tick the box that is more appropriate to you</w:t>
      </w:r>
    </w:p>
    <w:p w14:paraId="64D18D0F" w14:textId="77777777" w:rsidR="009232D0" w:rsidRPr="003019AF" w:rsidRDefault="005F3606" w:rsidP="003019AF">
      <w:pPr>
        <w:numPr>
          <w:ilvl w:val="0"/>
          <w:numId w:val="7"/>
        </w:numPr>
        <w:spacing w:before="280" w:after="12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Name in full (optional)………………………………………………………</w:t>
      </w:r>
    </w:p>
    <w:p w14:paraId="64D18D10" w14:textId="77777777" w:rsidR="009232D0" w:rsidRPr="003019AF" w:rsidRDefault="005F3606" w:rsidP="003019AF">
      <w:pPr>
        <w:numPr>
          <w:ilvl w:val="0"/>
          <w:numId w:val="7"/>
        </w:numPr>
        <w:spacing w:after="12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Which position do you occupy on the organization?</w:t>
      </w:r>
      <w:r w:rsidRPr="003019AF">
        <w:rPr>
          <w:rFonts w:ascii="Times New Roman" w:eastAsia="Book Antiqua" w:hAnsi="Times New Roman" w:cs="Times New Roman"/>
          <w:sz w:val="24"/>
          <w:szCs w:val="24"/>
        </w:rPr>
        <w:tab/>
      </w:r>
    </w:p>
    <w:p w14:paraId="64D18D11" w14:textId="77777777" w:rsidR="009232D0" w:rsidRPr="003019AF" w:rsidRDefault="005F3606" w:rsidP="003019AF">
      <w:pPr>
        <w:spacing w:after="120" w:line="360" w:lineRule="auto"/>
        <w:ind w:left="720" w:hanging="14"/>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(a)    Management staff </w:t>
      </w:r>
      <w:proofErr w:type="gramStart"/>
      <w:r w:rsidRPr="003019AF">
        <w:rPr>
          <w:rFonts w:ascii="Times New Roman" w:eastAsia="Book Antiqua" w:hAnsi="Times New Roman" w:cs="Times New Roman"/>
          <w:sz w:val="24"/>
          <w:szCs w:val="24"/>
        </w:rPr>
        <w:t>[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b) </w:t>
      </w:r>
      <w:proofErr w:type="gramStart"/>
      <w:r w:rsidRPr="003019AF">
        <w:rPr>
          <w:rFonts w:ascii="Times New Roman" w:eastAsia="Book Antiqua" w:hAnsi="Times New Roman" w:cs="Times New Roman"/>
          <w:sz w:val="24"/>
          <w:szCs w:val="24"/>
        </w:rPr>
        <w:t>Non-management</w:t>
      </w:r>
      <w:proofErr w:type="gramEnd"/>
      <w:r w:rsidRPr="003019AF">
        <w:rPr>
          <w:rFonts w:ascii="Times New Roman" w:eastAsia="Book Antiqua" w:hAnsi="Times New Roman" w:cs="Times New Roman"/>
          <w:sz w:val="24"/>
          <w:szCs w:val="24"/>
        </w:rPr>
        <w:t xml:space="preserve"> staff</w:t>
      </w:r>
      <w:proofErr w:type="gramStart"/>
      <w:r w:rsidRPr="003019AF">
        <w:rPr>
          <w:rFonts w:ascii="Times New Roman" w:eastAsia="Book Antiqua" w:hAnsi="Times New Roman" w:cs="Times New Roman"/>
          <w:sz w:val="24"/>
          <w:szCs w:val="24"/>
        </w:rPr>
        <w:t xml:space="preserve">   [  ]</w:t>
      </w:r>
      <w:proofErr w:type="gramEnd"/>
      <w:r w:rsidRPr="003019AF">
        <w:rPr>
          <w:rFonts w:ascii="Times New Roman" w:eastAsia="Book Antiqua" w:hAnsi="Times New Roman" w:cs="Times New Roman"/>
          <w:sz w:val="24"/>
          <w:szCs w:val="24"/>
        </w:rPr>
        <w:t xml:space="preserve"> </w:t>
      </w:r>
    </w:p>
    <w:p w14:paraId="64D18D12" w14:textId="77777777" w:rsidR="009232D0" w:rsidRPr="003019AF" w:rsidRDefault="005F3606" w:rsidP="003019AF">
      <w:pPr>
        <w:numPr>
          <w:ilvl w:val="0"/>
          <w:numId w:val="7"/>
        </w:numPr>
        <w:spacing w:before="120"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Age bracket (years)</w:t>
      </w:r>
    </w:p>
    <w:p w14:paraId="64D18D13" w14:textId="77777777" w:rsidR="009232D0" w:rsidRPr="003019AF" w:rsidRDefault="005F3606" w:rsidP="003019AF">
      <w:pPr>
        <w:spacing w:after="120" w:line="360" w:lineRule="auto"/>
        <w:ind w:left="720" w:hanging="10"/>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20– 29 </w:t>
      </w:r>
      <w:proofErr w:type="gramStart"/>
      <w:r w:rsidRPr="003019AF">
        <w:rPr>
          <w:rFonts w:ascii="Times New Roman" w:eastAsia="Book Antiqua" w:hAnsi="Times New Roman" w:cs="Times New Roman"/>
          <w:sz w:val="24"/>
          <w:szCs w:val="24"/>
        </w:rPr>
        <w:t>(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 30 – 39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64D18D14" w14:textId="77777777" w:rsidR="009232D0" w:rsidRPr="003019AF" w:rsidRDefault="005F3606" w:rsidP="003019AF">
      <w:pPr>
        <w:numPr>
          <w:ilvl w:val="0"/>
          <w:numId w:val="8"/>
        </w:numPr>
        <w:spacing w:before="120" w:after="0" w:line="360" w:lineRule="auto"/>
        <w:ind w:left="1080"/>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49</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50 and above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64D18D15" w14:textId="77777777" w:rsidR="009232D0" w:rsidRPr="003019AF" w:rsidRDefault="009232D0" w:rsidP="003019AF">
      <w:pPr>
        <w:spacing w:after="0" w:line="360" w:lineRule="auto"/>
        <w:ind w:left="720" w:hanging="14"/>
        <w:jc w:val="both"/>
        <w:rPr>
          <w:rFonts w:ascii="Times New Roman" w:eastAsia="Book Antiqua" w:hAnsi="Times New Roman" w:cs="Times New Roman"/>
          <w:sz w:val="24"/>
          <w:szCs w:val="24"/>
        </w:rPr>
      </w:pPr>
    </w:p>
    <w:p w14:paraId="64D18D16" w14:textId="77777777" w:rsidR="009232D0" w:rsidRPr="003019AF" w:rsidRDefault="005F3606" w:rsidP="003019AF">
      <w:pPr>
        <w:numPr>
          <w:ilvl w:val="0"/>
          <w:numId w:val="7"/>
        </w:num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Please tick the highest level of your education (academic)</w:t>
      </w:r>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r>
    </w:p>
    <w:p w14:paraId="64D18D17" w14:textId="77777777" w:rsidR="009232D0" w:rsidRPr="003019AF" w:rsidRDefault="005F3606" w:rsidP="003019AF">
      <w:pPr>
        <w:spacing w:after="0" w:line="360" w:lineRule="auto"/>
        <w:ind w:left="360" w:hanging="13"/>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      PhD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r w:rsidRPr="003019AF">
        <w:rPr>
          <w:rFonts w:ascii="Times New Roman" w:eastAsia="Book Antiqua" w:hAnsi="Times New Roman" w:cs="Times New Roman"/>
          <w:sz w:val="24"/>
          <w:szCs w:val="24"/>
        </w:rPr>
        <w:tab/>
        <w:t xml:space="preserve">Diploma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Certificate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64D18D18" w14:textId="77777777" w:rsidR="009232D0" w:rsidRPr="003019AF" w:rsidRDefault="009232D0" w:rsidP="003019AF">
      <w:pPr>
        <w:spacing w:after="0" w:line="360" w:lineRule="auto"/>
        <w:ind w:left="360" w:hanging="13"/>
        <w:jc w:val="both"/>
        <w:rPr>
          <w:rFonts w:ascii="Times New Roman" w:eastAsia="Book Antiqua" w:hAnsi="Times New Roman" w:cs="Times New Roman"/>
          <w:sz w:val="24"/>
          <w:szCs w:val="24"/>
        </w:rPr>
      </w:pPr>
    </w:p>
    <w:p w14:paraId="64D18D19" w14:textId="77777777" w:rsidR="009232D0" w:rsidRPr="003019AF" w:rsidRDefault="005F3606" w:rsidP="003019AF">
      <w:pPr>
        <w:spacing w:after="0" w:line="360" w:lineRule="auto"/>
        <w:ind w:left="360" w:hanging="13"/>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 xml:space="preserve">      Masters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Degree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Secondary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64D18D1A" w14:textId="77777777" w:rsidR="009232D0" w:rsidRPr="003019AF" w:rsidRDefault="005F3606" w:rsidP="003019AF">
      <w:pPr>
        <w:numPr>
          <w:ilvl w:val="0"/>
          <w:numId w:val="7"/>
        </w:num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Please state your professional qualification if any</w:t>
      </w:r>
    </w:p>
    <w:p w14:paraId="64D18D1B" w14:textId="77777777" w:rsidR="009232D0" w:rsidRPr="003019AF" w:rsidRDefault="005F3606" w:rsidP="003019AF">
      <w:pPr>
        <w:spacing w:after="0" w:line="360" w:lineRule="auto"/>
        <w:ind w:left="360" w:hanging="13"/>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w:t>
      </w:r>
    </w:p>
    <w:p w14:paraId="64D18D1C" w14:textId="77777777" w:rsidR="009232D0" w:rsidRPr="003019AF" w:rsidRDefault="009232D0" w:rsidP="003019AF">
      <w:pPr>
        <w:spacing w:after="0" w:line="360" w:lineRule="auto"/>
        <w:ind w:left="360" w:hanging="360"/>
        <w:jc w:val="both"/>
        <w:rPr>
          <w:rFonts w:ascii="Times New Roman" w:eastAsia="Book Antiqua" w:hAnsi="Times New Roman" w:cs="Times New Roman"/>
          <w:sz w:val="24"/>
          <w:szCs w:val="24"/>
        </w:rPr>
      </w:pPr>
    </w:p>
    <w:p w14:paraId="64D18D1D" w14:textId="77777777" w:rsidR="009232D0" w:rsidRPr="003019AF" w:rsidRDefault="005F3606" w:rsidP="003019AF">
      <w:pPr>
        <w:numPr>
          <w:ilvl w:val="0"/>
          <w:numId w:val="7"/>
        </w:numPr>
        <w:spacing w:after="0" w:line="360" w:lineRule="auto"/>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How long have you served in your position stated in question 3 above?</w:t>
      </w:r>
    </w:p>
    <w:p w14:paraId="64D18D1E" w14:textId="77777777" w:rsidR="009232D0" w:rsidRPr="003019AF" w:rsidRDefault="009232D0" w:rsidP="003019AF">
      <w:pPr>
        <w:spacing w:after="0" w:line="360" w:lineRule="auto"/>
        <w:ind w:left="720" w:hanging="14"/>
        <w:jc w:val="both"/>
        <w:rPr>
          <w:rFonts w:ascii="Times New Roman" w:eastAsia="Book Antiqua" w:hAnsi="Times New Roman" w:cs="Times New Roman"/>
          <w:sz w:val="24"/>
          <w:szCs w:val="24"/>
        </w:rPr>
      </w:pPr>
    </w:p>
    <w:p w14:paraId="64D18D1F" w14:textId="77777777" w:rsidR="009232D0" w:rsidRPr="003019AF" w:rsidRDefault="005F3606" w:rsidP="003019AF">
      <w:pPr>
        <w:spacing w:after="120" w:line="360" w:lineRule="auto"/>
        <w:ind w:left="720" w:hanging="10"/>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1– 5 year</w:t>
      </w:r>
      <w:proofErr w:type="gramStart"/>
      <w:r w:rsidRPr="003019AF">
        <w:rPr>
          <w:rFonts w:ascii="Times New Roman" w:eastAsia="Book Antiqua" w:hAnsi="Times New Roman" w:cs="Times New Roman"/>
          <w:sz w:val="24"/>
          <w:szCs w:val="24"/>
        </w:rPr>
        <w:tab/>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5 – 10 years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64D18D20" w14:textId="77777777" w:rsidR="009232D0" w:rsidRPr="003019AF" w:rsidRDefault="005F3606" w:rsidP="003019AF">
      <w:pPr>
        <w:spacing w:after="0" w:line="360" w:lineRule="auto"/>
        <w:ind w:left="720" w:hanging="14"/>
        <w:jc w:val="both"/>
        <w:rPr>
          <w:rFonts w:ascii="Times New Roman" w:eastAsia="Book Antiqua" w:hAnsi="Times New Roman" w:cs="Times New Roman"/>
          <w:sz w:val="24"/>
          <w:szCs w:val="24"/>
        </w:rPr>
      </w:pPr>
      <w:r w:rsidRPr="003019AF">
        <w:rPr>
          <w:rFonts w:ascii="Times New Roman" w:eastAsia="Book Antiqua" w:hAnsi="Times New Roman" w:cs="Times New Roman"/>
          <w:sz w:val="24"/>
          <w:szCs w:val="24"/>
        </w:rPr>
        <w:t>10 – 15 years</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ab/>
      </w:r>
      <w:r w:rsidRPr="003019AF">
        <w:rPr>
          <w:rFonts w:ascii="Times New Roman" w:eastAsia="Book Antiqua" w:hAnsi="Times New Roman" w:cs="Times New Roman"/>
          <w:sz w:val="24"/>
          <w:szCs w:val="24"/>
        </w:rPr>
        <w:tab/>
        <w:t xml:space="preserve">15 years and above </w:t>
      </w:r>
      <w:proofErr w:type="gramStart"/>
      <w:r w:rsidRPr="003019AF">
        <w:rPr>
          <w:rFonts w:ascii="Times New Roman" w:eastAsia="Book Antiqua" w:hAnsi="Times New Roman" w:cs="Times New Roman"/>
          <w:sz w:val="24"/>
          <w:szCs w:val="24"/>
        </w:rPr>
        <w:t xml:space="preserve">(  </w:t>
      </w:r>
      <w:proofErr w:type="gramEnd"/>
      <w:r w:rsidRPr="003019AF">
        <w:rPr>
          <w:rFonts w:ascii="Times New Roman" w:eastAsia="Book Antiqua" w:hAnsi="Times New Roman" w:cs="Times New Roman"/>
          <w:sz w:val="24"/>
          <w:szCs w:val="24"/>
        </w:rPr>
        <w:t xml:space="preserve"> </w:t>
      </w:r>
      <w:proofErr w:type="gramStart"/>
      <w:r w:rsidRPr="003019AF">
        <w:rPr>
          <w:rFonts w:ascii="Times New Roman" w:eastAsia="Book Antiqua" w:hAnsi="Times New Roman" w:cs="Times New Roman"/>
          <w:sz w:val="24"/>
          <w:szCs w:val="24"/>
        </w:rPr>
        <w:t xml:space="preserve">  )</w:t>
      </w:r>
      <w:proofErr w:type="gramEnd"/>
    </w:p>
    <w:p w14:paraId="5412E902" w14:textId="77777777" w:rsidR="005F3606" w:rsidRDefault="005F3606" w:rsidP="003019AF">
      <w:pPr>
        <w:spacing w:before="160" w:after="280" w:line="360" w:lineRule="auto"/>
        <w:rPr>
          <w:rFonts w:ascii="Times New Roman" w:eastAsia="Book Antiqua" w:hAnsi="Times New Roman" w:cs="Times New Roman"/>
          <w:sz w:val="24"/>
          <w:szCs w:val="24"/>
        </w:rPr>
      </w:pPr>
    </w:p>
    <w:p w14:paraId="34DB0F49" w14:textId="77777777" w:rsidR="005F3606" w:rsidRDefault="005F3606" w:rsidP="003019AF">
      <w:pPr>
        <w:spacing w:before="160" w:after="280" w:line="360" w:lineRule="auto"/>
        <w:rPr>
          <w:rFonts w:ascii="Times New Roman" w:eastAsia="Book Antiqua" w:hAnsi="Times New Roman" w:cs="Times New Roman"/>
          <w:sz w:val="24"/>
          <w:szCs w:val="24"/>
        </w:rPr>
      </w:pPr>
    </w:p>
    <w:p w14:paraId="64D18D23" w14:textId="7481DBD2" w:rsidR="009232D0" w:rsidRPr="003019AF" w:rsidRDefault="005F3606" w:rsidP="003019AF">
      <w:pPr>
        <w:spacing w:before="16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lastRenderedPageBreak/>
        <w:t>SECTION B: Factors Affecting the Effective Rollout of the Huduma Namba Digital Identity System</w:t>
      </w:r>
    </w:p>
    <w:p w14:paraId="64D18D24" w14:textId="77777777" w:rsidR="009232D0" w:rsidRPr="003019AF" w:rsidRDefault="005F3606" w:rsidP="003019AF">
      <w:pPr>
        <w:spacing w:before="280" w:after="280"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You are requested to tick in the boxes the extent to which you agree with the following statements on a scale of 1 to 5 where:</w:t>
      </w:r>
      <w:r w:rsidRPr="003019AF">
        <w:rPr>
          <w:rFonts w:ascii="Times New Roman" w:eastAsia="Times New Roman" w:hAnsi="Times New Roman" w:cs="Times New Roman"/>
          <w:sz w:val="24"/>
          <w:szCs w:val="24"/>
        </w:rPr>
        <w:br/>
        <w:t>1 – Strongly Disagree, 2 – Disagree, 3 – Indifferent, 4 – Agree, 5 – Strongly Agree.</w:t>
      </w:r>
    </w:p>
    <w:p w14:paraId="64D18D25" w14:textId="7777777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a) Communication Strategy and Public Participation</w:t>
      </w:r>
    </w:p>
    <w:tbl>
      <w:tblPr>
        <w:tblStyle w:val="af"/>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0"/>
        <w:gridCol w:w="7280"/>
        <w:gridCol w:w="336"/>
        <w:gridCol w:w="336"/>
        <w:gridCol w:w="336"/>
        <w:gridCol w:w="336"/>
        <w:gridCol w:w="336"/>
      </w:tblGrid>
      <w:tr w:rsidR="009232D0" w:rsidRPr="003019AF" w14:paraId="64D18D2D" w14:textId="77777777">
        <w:tc>
          <w:tcPr>
            <w:tcW w:w="390" w:type="dxa"/>
          </w:tcPr>
          <w:p w14:paraId="64D18D26"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w:t>
            </w:r>
          </w:p>
        </w:tc>
        <w:tc>
          <w:tcPr>
            <w:tcW w:w="7280" w:type="dxa"/>
          </w:tcPr>
          <w:p w14:paraId="64D18D27"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336" w:type="dxa"/>
          </w:tcPr>
          <w:p w14:paraId="64D18D28"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1</w:t>
            </w:r>
          </w:p>
        </w:tc>
        <w:tc>
          <w:tcPr>
            <w:tcW w:w="336" w:type="dxa"/>
          </w:tcPr>
          <w:p w14:paraId="64D18D29"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2</w:t>
            </w:r>
          </w:p>
        </w:tc>
        <w:tc>
          <w:tcPr>
            <w:tcW w:w="336" w:type="dxa"/>
          </w:tcPr>
          <w:p w14:paraId="64D18D2A"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3</w:t>
            </w:r>
          </w:p>
        </w:tc>
        <w:tc>
          <w:tcPr>
            <w:tcW w:w="336" w:type="dxa"/>
          </w:tcPr>
          <w:p w14:paraId="64D18D2B"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w:t>
            </w:r>
          </w:p>
        </w:tc>
        <w:tc>
          <w:tcPr>
            <w:tcW w:w="336" w:type="dxa"/>
          </w:tcPr>
          <w:p w14:paraId="64D18D2C"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w:t>
            </w:r>
          </w:p>
        </w:tc>
      </w:tr>
      <w:tr w:rsidR="009232D0" w:rsidRPr="003019AF" w14:paraId="64D18D35" w14:textId="77777777">
        <w:tc>
          <w:tcPr>
            <w:tcW w:w="390" w:type="dxa"/>
          </w:tcPr>
          <w:p w14:paraId="64D18D2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t>
            </w:r>
          </w:p>
        </w:tc>
        <w:tc>
          <w:tcPr>
            <w:tcW w:w="7280" w:type="dxa"/>
          </w:tcPr>
          <w:p w14:paraId="64D18D2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communication strategy effectively raises awareness about the Huduma Namba initiative.</w:t>
            </w:r>
          </w:p>
        </w:tc>
        <w:tc>
          <w:tcPr>
            <w:tcW w:w="336" w:type="dxa"/>
          </w:tcPr>
          <w:p w14:paraId="64D18D3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4"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3D" w14:textId="77777777">
        <w:tc>
          <w:tcPr>
            <w:tcW w:w="390" w:type="dxa"/>
          </w:tcPr>
          <w:p w14:paraId="64D18D36"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B</w:t>
            </w:r>
          </w:p>
        </w:tc>
        <w:tc>
          <w:tcPr>
            <w:tcW w:w="7280" w:type="dxa"/>
          </w:tcPr>
          <w:p w14:paraId="64D18D3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public participation processes help citizens understand the importance of Huduma Namba.</w:t>
            </w:r>
          </w:p>
        </w:tc>
        <w:tc>
          <w:tcPr>
            <w:tcW w:w="336" w:type="dxa"/>
          </w:tcPr>
          <w:p w14:paraId="64D18D3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3C"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45" w14:textId="77777777">
        <w:tc>
          <w:tcPr>
            <w:tcW w:w="390" w:type="dxa"/>
          </w:tcPr>
          <w:p w14:paraId="64D18D3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w:t>
            </w:r>
          </w:p>
        </w:tc>
        <w:tc>
          <w:tcPr>
            <w:tcW w:w="7280" w:type="dxa"/>
          </w:tcPr>
          <w:p w14:paraId="64D18D3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Public forums and campaigns encourage acceptance of the Huduma Namba system.</w:t>
            </w:r>
          </w:p>
        </w:tc>
        <w:tc>
          <w:tcPr>
            <w:tcW w:w="336" w:type="dxa"/>
          </w:tcPr>
          <w:p w14:paraId="64D18D4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4"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4D" w14:textId="77777777">
        <w:tc>
          <w:tcPr>
            <w:tcW w:w="390" w:type="dxa"/>
          </w:tcPr>
          <w:p w14:paraId="64D18D46"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w:t>
            </w:r>
          </w:p>
        </w:tc>
        <w:tc>
          <w:tcPr>
            <w:tcW w:w="7280" w:type="dxa"/>
          </w:tcPr>
          <w:p w14:paraId="64D18D4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Communication channels used (e.g., media, meetings) are clear and accessible to the public.</w:t>
            </w:r>
          </w:p>
        </w:tc>
        <w:tc>
          <w:tcPr>
            <w:tcW w:w="336" w:type="dxa"/>
          </w:tcPr>
          <w:p w14:paraId="64D18D4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4C"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55" w14:textId="77777777">
        <w:tc>
          <w:tcPr>
            <w:tcW w:w="390" w:type="dxa"/>
          </w:tcPr>
          <w:p w14:paraId="64D18D4E"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w:t>
            </w:r>
          </w:p>
        </w:tc>
        <w:tc>
          <w:tcPr>
            <w:tcW w:w="7280" w:type="dxa"/>
          </w:tcPr>
          <w:p w14:paraId="64D18D4F"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government has involved stakeholders in the rollout process effectively.</w:t>
            </w:r>
          </w:p>
        </w:tc>
        <w:tc>
          <w:tcPr>
            <w:tcW w:w="336" w:type="dxa"/>
          </w:tcPr>
          <w:p w14:paraId="64D18D5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4"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5D" w14:textId="77777777">
        <w:tc>
          <w:tcPr>
            <w:tcW w:w="390" w:type="dxa"/>
          </w:tcPr>
          <w:p w14:paraId="64D18D56"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F</w:t>
            </w:r>
          </w:p>
        </w:tc>
        <w:tc>
          <w:tcPr>
            <w:tcW w:w="7280" w:type="dxa"/>
          </w:tcPr>
          <w:p w14:paraId="64D18D57"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Public feedback is considered to improve the implementation of Huduma Namba.</w:t>
            </w:r>
          </w:p>
        </w:tc>
        <w:tc>
          <w:tcPr>
            <w:tcW w:w="336" w:type="dxa"/>
          </w:tcPr>
          <w:p w14:paraId="64D18D5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5C" w14:textId="77777777" w:rsidR="009232D0" w:rsidRPr="003019AF" w:rsidRDefault="009232D0" w:rsidP="003019AF">
            <w:pPr>
              <w:spacing w:line="360" w:lineRule="auto"/>
              <w:rPr>
                <w:rFonts w:ascii="Times New Roman" w:eastAsia="Times New Roman" w:hAnsi="Times New Roman" w:cs="Times New Roman"/>
                <w:sz w:val="24"/>
                <w:szCs w:val="24"/>
              </w:rPr>
            </w:pPr>
          </w:p>
        </w:tc>
      </w:tr>
    </w:tbl>
    <w:p w14:paraId="64D18D5E" w14:textId="77777777" w:rsidR="009232D0" w:rsidRPr="003019AF" w:rsidRDefault="009232D0" w:rsidP="003019AF">
      <w:pPr>
        <w:spacing w:after="0" w:line="360" w:lineRule="auto"/>
        <w:rPr>
          <w:rFonts w:ascii="Times New Roman" w:eastAsia="Times New Roman" w:hAnsi="Times New Roman" w:cs="Times New Roman"/>
          <w:sz w:val="24"/>
          <w:szCs w:val="24"/>
        </w:rPr>
      </w:pPr>
    </w:p>
    <w:p w14:paraId="64D18D5F" w14:textId="7777777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b) Legal Safeguards</w:t>
      </w:r>
    </w:p>
    <w:tbl>
      <w:tblPr>
        <w:tblStyle w:val="af0"/>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0"/>
        <w:gridCol w:w="7280"/>
        <w:gridCol w:w="336"/>
        <w:gridCol w:w="336"/>
        <w:gridCol w:w="336"/>
        <w:gridCol w:w="336"/>
        <w:gridCol w:w="336"/>
      </w:tblGrid>
      <w:tr w:rsidR="009232D0" w:rsidRPr="003019AF" w14:paraId="64D18D67" w14:textId="77777777">
        <w:tc>
          <w:tcPr>
            <w:tcW w:w="390" w:type="dxa"/>
          </w:tcPr>
          <w:p w14:paraId="64D18D60"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w:t>
            </w:r>
          </w:p>
        </w:tc>
        <w:tc>
          <w:tcPr>
            <w:tcW w:w="7280" w:type="dxa"/>
          </w:tcPr>
          <w:p w14:paraId="64D18D61"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336" w:type="dxa"/>
          </w:tcPr>
          <w:p w14:paraId="64D18D62"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1</w:t>
            </w:r>
          </w:p>
        </w:tc>
        <w:tc>
          <w:tcPr>
            <w:tcW w:w="336" w:type="dxa"/>
          </w:tcPr>
          <w:p w14:paraId="64D18D63"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2</w:t>
            </w:r>
          </w:p>
        </w:tc>
        <w:tc>
          <w:tcPr>
            <w:tcW w:w="336" w:type="dxa"/>
          </w:tcPr>
          <w:p w14:paraId="64D18D64"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3</w:t>
            </w:r>
          </w:p>
        </w:tc>
        <w:tc>
          <w:tcPr>
            <w:tcW w:w="336" w:type="dxa"/>
          </w:tcPr>
          <w:p w14:paraId="64D18D65"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w:t>
            </w:r>
          </w:p>
        </w:tc>
        <w:tc>
          <w:tcPr>
            <w:tcW w:w="336" w:type="dxa"/>
          </w:tcPr>
          <w:p w14:paraId="64D18D66"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w:t>
            </w:r>
          </w:p>
        </w:tc>
      </w:tr>
      <w:tr w:rsidR="009232D0" w:rsidRPr="003019AF" w14:paraId="64D18D6F" w14:textId="77777777">
        <w:tc>
          <w:tcPr>
            <w:tcW w:w="390" w:type="dxa"/>
          </w:tcPr>
          <w:p w14:paraId="64D18D6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t>
            </w:r>
          </w:p>
        </w:tc>
        <w:tc>
          <w:tcPr>
            <w:tcW w:w="7280" w:type="dxa"/>
          </w:tcPr>
          <w:p w14:paraId="64D18D69"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safeguards ensure that the Huduma Namba system protects citizens' rights.</w:t>
            </w:r>
          </w:p>
        </w:tc>
        <w:tc>
          <w:tcPr>
            <w:tcW w:w="336" w:type="dxa"/>
          </w:tcPr>
          <w:p w14:paraId="64D18D6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6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6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6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6E"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77" w14:textId="77777777">
        <w:tc>
          <w:tcPr>
            <w:tcW w:w="390" w:type="dxa"/>
          </w:tcPr>
          <w:p w14:paraId="64D18D7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B</w:t>
            </w:r>
          </w:p>
        </w:tc>
        <w:tc>
          <w:tcPr>
            <w:tcW w:w="7280" w:type="dxa"/>
          </w:tcPr>
          <w:p w14:paraId="64D18D7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legal frameworks provide clarity on data usage and storage for Huduma Namba.</w:t>
            </w:r>
          </w:p>
        </w:tc>
        <w:tc>
          <w:tcPr>
            <w:tcW w:w="336" w:type="dxa"/>
          </w:tcPr>
          <w:p w14:paraId="64D18D7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6"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7F" w14:textId="77777777">
        <w:tc>
          <w:tcPr>
            <w:tcW w:w="390" w:type="dxa"/>
          </w:tcPr>
          <w:p w14:paraId="64D18D7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w:t>
            </w:r>
          </w:p>
        </w:tc>
        <w:tc>
          <w:tcPr>
            <w:tcW w:w="7280" w:type="dxa"/>
          </w:tcPr>
          <w:p w14:paraId="64D18D79"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policies address concerns about privacy and confidentiality of personal information.</w:t>
            </w:r>
          </w:p>
        </w:tc>
        <w:tc>
          <w:tcPr>
            <w:tcW w:w="336" w:type="dxa"/>
          </w:tcPr>
          <w:p w14:paraId="64D18D7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7E"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87" w14:textId="77777777">
        <w:tc>
          <w:tcPr>
            <w:tcW w:w="390" w:type="dxa"/>
          </w:tcPr>
          <w:p w14:paraId="64D18D8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lastRenderedPageBreak/>
              <w:t>D</w:t>
            </w:r>
          </w:p>
        </w:tc>
        <w:tc>
          <w:tcPr>
            <w:tcW w:w="7280" w:type="dxa"/>
          </w:tcPr>
          <w:p w14:paraId="64D18D8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safeguards ensure accountability in implementing the Huduma Namba project.</w:t>
            </w:r>
          </w:p>
        </w:tc>
        <w:tc>
          <w:tcPr>
            <w:tcW w:w="336" w:type="dxa"/>
          </w:tcPr>
          <w:p w14:paraId="64D18D8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6"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8F" w14:textId="77777777">
        <w:tc>
          <w:tcPr>
            <w:tcW w:w="390" w:type="dxa"/>
          </w:tcPr>
          <w:p w14:paraId="64D18D88"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w:t>
            </w:r>
          </w:p>
        </w:tc>
        <w:tc>
          <w:tcPr>
            <w:tcW w:w="7280" w:type="dxa"/>
          </w:tcPr>
          <w:p w14:paraId="64D18D89"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Legal regulations help minimize misuse of the Huduma Namba data.</w:t>
            </w:r>
          </w:p>
        </w:tc>
        <w:tc>
          <w:tcPr>
            <w:tcW w:w="336" w:type="dxa"/>
          </w:tcPr>
          <w:p w14:paraId="64D18D8A"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B"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8E"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97" w14:textId="77777777">
        <w:tc>
          <w:tcPr>
            <w:tcW w:w="390" w:type="dxa"/>
          </w:tcPr>
          <w:p w14:paraId="64D18D90"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F</w:t>
            </w:r>
          </w:p>
        </w:tc>
        <w:tc>
          <w:tcPr>
            <w:tcW w:w="7280" w:type="dxa"/>
          </w:tcPr>
          <w:p w14:paraId="64D18D91"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legal frameworks increase public confidence in the Huduma Namba initiative.</w:t>
            </w:r>
          </w:p>
        </w:tc>
        <w:tc>
          <w:tcPr>
            <w:tcW w:w="336" w:type="dxa"/>
          </w:tcPr>
          <w:p w14:paraId="64D18D92"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93"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9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9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96" w14:textId="77777777" w:rsidR="009232D0" w:rsidRPr="003019AF" w:rsidRDefault="009232D0" w:rsidP="003019AF">
            <w:pPr>
              <w:spacing w:line="360" w:lineRule="auto"/>
              <w:rPr>
                <w:rFonts w:ascii="Times New Roman" w:eastAsia="Times New Roman" w:hAnsi="Times New Roman" w:cs="Times New Roman"/>
                <w:sz w:val="24"/>
                <w:szCs w:val="24"/>
              </w:rPr>
            </w:pPr>
          </w:p>
        </w:tc>
      </w:tr>
    </w:tbl>
    <w:p w14:paraId="64D18D98" w14:textId="77777777" w:rsidR="009232D0" w:rsidRPr="003019AF" w:rsidRDefault="009232D0" w:rsidP="003019AF">
      <w:pPr>
        <w:spacing w:after="0" w:line="360" w:lineRule="auto"/>
        <w:rPr>
          <w:rFonts w:ascii="Times New Roman" w:eastAsia="Times New Roman" w:hAnsi="Times New Roman" w:cs="Times New Roman"/>
          <w:sz w:val="24"/>
          <w:szCs w:val="24"/>
        </w:rPr>
      </w:pPr>
    </w:p>
    <w:p w14:paraId="64D18D99" w14:textId="7777777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c) Exclusion and Marginalized Group Considerations</w:t>
      </w:r>
    </w:p>
    <w:tbl>
      <w:tblPr>
        <w:tblStyle w:val="af1"/>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0"/>
        <w:gridCol w:w="7280"/>
        <w:gridCol w:w="336"/>
        <w:gridCol w:w="336"/>
        <w:gridCol w:w="336"/>
        <w:gridCol w:w="336"/>
        <w:gridCol w:w="336"/>
      </w:tblGrid>
      <w:tr w:rsidR="009232D0" w:rsidRPr="003019AF" w14:paraId="64D18DA1" w14:textId="77777777">
        <w:tc>
          <w:tcPr>
            <w:tcW w:w="390" w:type="dxa"/>
          </w:tcPr>
          <w:p w14:paraId="64D18D9A"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w:t>
            </w:r>
          </w:p>
        </w:tc>
        <w:tc>
          <w:tcPr>
            <w:tcW w:w="7280" w:type="dxa"/>
          </w:tcPr>
          <w:p w14:paraId="64D18D9B"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336" w:type="dxa"/>
          </w:tcPr>
          <w:p w14:paraId="64D18D9C"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1</w:t>
            </w:r>
          </w:p>
        </w:tc>
        <w:tc>
          <w:tcPr>
            <w:tcW w:w="336" w:type="dxa"/>
          </w:tcPr>
          <w:p w14:paraId="64D18D9D"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2</w:t>
            </w:r>
          </w:p>
        </w:tc>
        <w:tc>
          <w:tcPr>
            <w:tcW w:w="336" w:type="dxa"/>
          </w:tcPr>
          <w:p w14:paraId="64D18D9E"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3</w:t>
            </w:r>
          </w:p>
        </w:tc>
        <w:tc>
          <w:tcPr>
            <w:tcW w:w="336" w:type="dxa"/>
          </w:tcPr>
          <w:p w14:paraId="64D18D9F"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w:t>
            </w:r>
          </w:p>
        </w:tc>
        <w:tc>
          <w:tcPr>
            <w:tcW w:w="336" w:type="dxa"/>
          </w:tcPr>
          <w:p w14:paraId="64D18DA0"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w:t>
            </w:r>
          </w:p>
        </w:tc>
      </w:tr>
      <w:tr w:rsidR="009232D0" w:rsidRPr="003019AF" w14:paraId="64D18DA9" w14:textId="77777777">
        <w:tc>
          <w:tcPr>
            <w:tcW w:w="390" w:type="dxa"/>
          </w:tcPr>
          <w:p w14:paraId="64D18DA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t>
            </w:r>
          </w:p>
        </w:tc>
        <w:tc>
          <w:tcPr>
            <w:tcW w:w="7280" w:type="dxa"/>
          </w:tcPr>
          <w:p w14:paraId="64D18DA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Huduma Namba initiative considers the needs of marginalized communities.</w:t>
            </w:r>
          </w:p>
        </w:tc>
        <w:tc>
          <w:tcPr>
            <w:tcW w:w="336" w:type="dxa"/>
          </w:tcPr>
          <w:p w14:paraId="64D18DA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8"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B1" w14:textId="77777777">
        <w:tc>
          <w:tcPr>
            <w:tcW w:w="390" w:type="dxa"/>
          </w:tcPr>
          <w:p w14:paraId="64D18DA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B</w:t>
            </w:r>
          </w:p>
        </w:tc>
        <w:tc>
          <w:tcPr>
            <w:tcW w:w="7280" w:type="dxa"/>
          </w:tcPr>
          <w:p w14:paraId="64D18DAB"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Exclusion of certain groups hinders the overall adoption of the Huduma Namba system.</w:t>
            </w:r>
          </w:p>
        </w:tc>
        <w:tc>
          <w:tcPr>
            <w:tcW w:w="336" w:type="dxa"/>
          </w:tcPr>
          <w:p w14:paraId="64D18DA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A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0"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B9" w14:textId="77777777">
        <w:tc>
          <w:tcPr>
            <w:tcW w:w="390" w:type="dxa"/>
          </w:tcPr>
          <w:p w14:paraId="64D18DB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w:t>
            </w:r>
          </w:p>
        </w:tc>
        <w:tc>
          <w:tcPr>
            <w:tcW w:w="7280" w:type="dxa"/>
          </w:tcPr>
          <w:p w14:paraId="64D18DB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Awareness campaigns target both urban and rural populations equally.</w:t>
            </w:r>
          </w:p>
        </w:tc>
        <w:tc>
          <w:tcPr>
            <w:tcW w:w="336" w:type="dxa"/>
          </w:tcPr>
          <w:p w14:paraId="64D18DB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8"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C1" w14:textId="77777777">
        <w:tc>
          <w:tcPr>
            <w:tcW w:w="390" w:type="dxa"/>
          </w:tcPr>
          <w:p w14:paraId="64D18DB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w:t>
            </w:r>
          </w:p>
        </w:tc>
        <w:tc>
          <w:tcPr>
            <w:tcW w:w="7280" w:type="dxa"/>
          </w:tcPr>
          <w:p w14:paraId="64D18DBB"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Efforts are made to include people with disabilities in the Huduma Namba rollout.</w:t>
            </w:r>
          </w:p>
        </w:tc>
        <w:tc>
          <w:tcPr>
            <w:tcW w:w="336" w:type="dxa"/>
          </w:tcPr>
          <w:p w14:paraId="64D18DB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B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0"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C9" w14:textId="77777777">
        <w:tc>
          <w:tcPr>
            <w:tcW w:w="390" w:type="dxa"/>
          </w:tcPr>
          <w:p w14:paraId="64D18DC2"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E</w:t>
            </w:r>
          </w:p>
        </w:tc>
        <w:tc>
          <w:tcPr>
            <w:tcW w:w="7280" w:type="dxa"/>
          </w:tcPr>
          <w:p w14:paraId="64D18DC3"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Language and literacy barriers limit the effective adoption of Huduma Namba among marginalized groups.</w:t>
            </w:r>
          </w:p>
        </w:tc>
        <w:tc>
          <w:tcPr>
            <w:tcW w:w="336" w:type="dxa"/>
          </w:tcPr>
          <w:p w14:paraId="64D18DC4"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5"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8"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D1" w14:textId="77777777">
        <w:tc>
          <w:tcPr>
            <w:tcW w:w="390" w:type="dxa"/>
          </w:tcPr>
          <w:p w14:paraId="64D18DCA"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F</w:t>
            </w:r>
          </w:p>
        </w:tc>
        <w:tc>
          <w:tcPr>
            <w:tcW w:w="7280" w:type="dxa"/>
          </w:tcPr>
          <w:p w14:paraId="64D18DCB"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government provides adequate support to ensure inclusivity in the registration process.</w:t>
            </w:r>
          </w:p>
        </w:tc>
        <w:tc>
          <w:tcPr>
            <w:tcW w:w="336" w:type="dxa"/>
          </w:tcPr>
          <w:p w14:paraId="64D18DCC"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D"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C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D0" w14:textId="77777777" w:rsidR="009232D0" w:rsidRPr="003019AF" w:rsidRDefault="009232D0" w:rsidP="003019AF">
            <w:pPr>
              <w:spacing w:line="360" w:lineRule="auto"/>
              <w:rPr>
                <w:rFonts w:ascii="Times New Roman" w:eastAsia="Times New Roman" w:hAnsi="Times New Roman" w:cs="Times New Roman"/>
                <w:sz w:val="24"/>
                <w:szCs w:val="24"/>
              </w:rPr>
            </w:pPr>
          </w:p>
        </w:tc>
      </w:tr>
    </w:tbl>
    <w:p w14:paraId="64D18DD2" w14:textId="77777777" w:rsidR="009232D0" w:rsidRPr="003019AF" w:rsidRDefault="009232D0" w:rsidP="003019AF">
      <w:pPr>
        <w:spacing w:after="0" w:line="360" w:lineRule="auto"/>
        <w:rPr>
          <w:rFonts w:ascii="Times New Roman" w:eastAsia="Times New Roman" w:hAnsi="Times New Roman" w:cs="Times New Roman"/>
          <w:sz w:val="24"/>
          <w:szCs w:val="24"/>
        </w:rPr>
      </w:pPr>
    </w:p>
    <w:p w14:paraId="64D18DD3" w14:textId="77777777" w:rsidR="009232D0" w:rsidRPr="003019AF" w:rsidRDefault="005F3606" w:rsidP="003019AF">
      <w:pPr>
        <w:spacing w:before="280" w:after="280" w:line="360" w:lineRule="auto"/>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d) Data Protection Safeguards and Public Trust</w:t>
      </w:r>
    </w:p>
    <w:tbl>
      <w:tblPr>
        <w:tblStyle w:val="af2"/>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0"/>
        <w:gridCol w:w="7280"/>
        <w:gridCol w:w="336"/>
        <w:gridCol w:w="336"/>
        <w:gridCol w:w="336"/>
        <w:gridCol w:w="336"/>
        <w:gridCol w:w="336"/>
      </w:tblGrid>
      <w:tr w:rsidR="009232D0" w:rsidRPr="003019AF" w14:paraId="64D18DDB" w14:textId="77777777">
        <w:tc>
          <w:tcPr>
            <w:tcW w:w="390" w:type="dxa"/>
          </w:tcPr>
          <w:p w14:paraId="64D18DD4"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w:t>
            </w:r>
          </w:p>
        </w:tc>
        <w:tc>
          <w:tcPr>
            <w:tcW w:w="7280" w:type="dxa"/>
          </w:tcPr>
          <w:p w14:paraId="64D18DD5"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STATEMENT</w:t>
            </w:r>
          </w:p>
        </w:tc>
        <w:tc>
          <w:tcPr>
            <w:tcW w:w="336" w:type="dxa"/>
          </w:tcPr>
          <w:p w14:paraId="64D18DD6"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1</w:t>
            </w:r>
          </w:p>
        </w:tc>
        <w:tc>
          <w:tcPr>
            <w:tcW w:w="336" w:type="dxa"/>
          </w:tcPr>
          <w:p w14:paraId="64D18DD7"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2</w:t>
            </w:r>
          </w:p>
        </w:tc>
        <w:tc>
          <w:tcPr>
            <w:tcW w:w="336" w:type="dxa"/>
          </w:tcPr>
          <w:p w14:paraId="64D18DD8"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3</w:t>
            </w:r>
          </w:p>
        </w:tc>
        <w:tc>
          <w:tcPr>
            <w:tcW w:w="336" w:type="dxa"/>
          </w:tcPr>
          <w:p w14:paraId="64D18DD9"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4</w:t>
            </w:r>
          </w:p>
        </w:tc>
        <w:tc>
          <w:tcPr>
            <w:tcW w:w="336" w:type="dxa"/>
          </w:tcPr>
          <w:p w14:paraId="64D18DDA" w14:textId="77777777" w:rsidR="009232D0" w:rsidRPr="003019AF" w:rsidRDefault="005F3606" w:rsidP="003019AF">
            <w:pPr>
              <w:spacing w:line="360" w:lineRule="auto"/>
              <w:jc w:val="center"/>
              <w:rPr>
                <w:rFonts w:ascii="Times New Roman" w:eastAsia="Times New Roman" w:hAnsi="Times New Roman" w:cs="Times New Roman"/>
                <w:b/>
                <w:sz w:val="24"/>
                <w:szCs w:val="24"/>
              </w:rPr>
            </w:pPr>
            <w:r w:rsidRPr="003019AF">
              <w:rPr>
                <w:rFonts w:ascii="Times New Roman" w:eastAsia="Times New Roman" w:hAnsi="Times New Roman" w:cs="Times New Roman"/>
                <w:b/>
                <w:sz w:val="24"/>
                <w:szCs w:val="24"/>
              </w:rPr>
              <w:t>5</w:t>
            </w:r>
          </w:p>
        </w:tc>
      </w:tr>
      <w:tr w:rsidR="009232D0" w:rsidRPr="003019AF" w14:paraId="64D18DE3" w14:textId="77777777">
        <w:tc>
          <w:tcPr>
            <w:tcW w:w="390" w:type="dxa"/>
          </w:tcPr>
          <w:p w14:paraId="64D18DDC"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w:t>
            </w:r>
          </w:p>
        </w:tc>
        <w:tc>
          <w:tcPr>
            <w:tcW w:w="7280" w:type="dxa"/>
          </w:tcPr>
          <w:p w14:paraId="64D18DDD"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Adequate safeguards are in place to protect personal data collected through Huduma Namba.</w:t>
            </w:r>
          </w:p>
        </w:tc>
        <w:tc>
          <w:tcPr>
            <w:tcW w:w="336" w:type="dxa"/>
          </w:tcPr>
          <w:p w14:paraId="64D18DD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D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2"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EB" w14:textId="77777777">
        <w:tc>
          <w:tcPr>
            <w:tcW w:w="390" w:type="dxa"/>
          </w:tcPr>
          <w:p w14:paraId="64D18DE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B</w:t>
            </w:r>
          </w:p>
        </w:tc>
        <w:tc>
          <w:tcPr>
            <w:tcW w:w="7280" w:type="dxa"/>
          </w:tcPr>
          <w:p w14:paraId="64D18DE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protection measures enhance citizens' trust in the Huduma Namba initiative.</w:t>
            </w:r>
          </w:p>
        </w:tc>
        <w:tc>
          <w:tcPr>
            <w:tcW w:w="336" w:type="dxa"/>
          </w:tcPr>
          <w:p w14:paraId="64D18DE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A"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F3" w14:textId="77777777">
        <w:tc>
          <w:tcPr>
            <w:tcW w:w="390" w:type="dxa"/>
          </w:tcPr>
          <w:p w14:paraId="64D18DEC"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C</w:t>
            </w:r>
          </w:p>
        </w:tc>
        <w:tc>
          <w:tcPr>
            <w:tcW w:w="7280" w:type="dxa"/>
          </w:tcPr>
          <w:p w14:paraId="64D18DED"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Data security policies prevent unauthorized access and misuse of personal information.</w:t>
            </w:r>
          </w:p>
        </w:tc>
        <w:tc>
          <w:tcPr>
            <w:tcW w:w="336" w:type="dxa"/>
          </w:tcPr>
          <w:p w14:paraId="64D18DE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E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2"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DFB" w14:textId="77777777">
        <w:tc>
          <w:tcPr>
            <w:tcW w:w="390" w:type="dxa"/>
          </w:tcPr>
          <w:p w14:paraId="64D18DF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D</w:t>
            </w:r>
          </w:p>
        </w:tc>
        <w:tc>
          <w:tcPr>
            <w:tcW w:w="7280" w:type="dxa"/>
          </w:tcPr>
          <w:p w14:paraId="64D18DF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Public trust in Huduma Namba is influenced by the transparency of the data protection measures.</w:t>
            </w:r>
          </w:p>
        </w:tc>
        <w:tc>
          <w:tcPr>
            <w:tcW w:w="336" w:type="dxa"/>
          </w:tcPr>
          <w:p w14:paraId="64D18DF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A"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E03" w14:textId="77777777">
        <w:tc>
          <w:tcPr>
            <w:tcW w:w="390" w:type="dxa"/>
          </w:tcPr>
          <w:p w14:paraId="64D18DFC"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lastRenderedPageBreak/>
              <w:t>E</w:t>
            </w:r>
          </w:p>
        </w:tc>
        <w:tc>
          <w:tcPr>
            <w:tcW w:w="7280" w:type="dxa"/>
          </w:tcPr>
          <w:p w14:paraId="64D18DFD"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There are sufficient mechanisms to address data breaches and related concerns.</w:t>
            </w:r>
          </w:p>
        </w:tc>
        <w:tc>
          <w:tcPr>
            <w:tcW w:w="336" w:type="dxa"/>
          </w:tcPr>
          <w:p w14:paraId="64D18DFE"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DFF"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0"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1"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2" w14:textId="77777777" w:rsidR="009232D0" w:rsidRPr="003019AF" w:rsidRDefault="009232D0" w:rsidP="003019AF">
            <w:pPr>
              <w:spacing w:line="360" w:lineRule="auto"/>
              <w:rPr>
                <w:rFonts w:ascii="Times New Roman" w:eastAsia="Times New Roman" w:hAnsi="Times New Roman" w:cs="Times New Roman"/>
                <w:sz w:val="24"/>
                <w:szCs w:val="24"/>
              </w:rPr>
            </w:pPr>
          </w:p>
        </w:tc>
      </w:tr>
      <w:tr w:rsidR="009232D0" w:rsidRPr="003019AF" w14:paraId="64D18E0B" w14:textId="77777777">
        <w:tc>
          <w:tcPr>
            <w:tcW w:w="390" w:type="dxa"/>
          </w:tcPr>
          <w:p w14:paraId="64D18E04"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F</w:t>
            </w:r>
          </w:p>
        </w:tc>
        <w:tc>
          <w:tcPr>
            <w:tcW w:w="7280" w:type="dxa"/>
          </w:tcPr>
          <w:p w14:paraId="64D18E05" w14:textId="77777777" w:rsidR="009232D0" w:rsidRPr="003019AF" w:rsidRDefault="005F3606" w:rsidP="003019AF">
            <w:pPr>
              <w:spacing w:line="360" w:lineRule="auto"/>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The government communicates clearly about how personal data is safeguarded.</w:t>
            </w:r>
          </w:p>
        </w:tc>
        <w:tc>
          <w:tcPr>
            <w:tcW w:w="336" w:type="dxa"/>
          </w:tcPr>
          <w:p w14:paraId="64D18E06"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7"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8"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9" w14:textId="77777777" w:rsidR="009232D0" w:rsidRPr="003019AF" w:rsidRDefault="009232D0" w:rsidP="003019AF">
            <w:pPr>
              <w:spacing w:line="360" w:lineRule="auto"/>
              <w:rPr>
                <w:rFonts w:ascii="Times New Roman" w:eastAsia="Times New Roman" w:hAnsi="Times New Roman" w:cs="Times New Roman"/>
                <w:sz w:val="24"/>
                <w:szCs w:val="24"/>
              </w:rPr>
            </w:pPr>
          </w:p>
        </w:tc>
        <w:tc>
          <w:tcPr>
            <w:tcW w:w="336" w:type="dxa"/>
          </w:tcPr>
          <w:p w14:paraId="64D18E0A" w14:textId="77777777" w:rsidR="009232D0" w:rsidRPr="003019AF" w:rsidRDefault="009232D0" w:rsidP="003019AF">
            <w:pPr>
              <w:spacing w:line="360" w:lineRule="auto"/>
              <w:rPr>
                <w:rFonts w:ascii="Times New Roman" w:eastAsia="Times New Roman" w:hAnsi="Times New Roman" w:cs="Times New Roman"/>
                <w:sz w:val="24"/>
                <w:szCs w:val="24"/>
              </w:rPr>
            </w:pPr>
          </w:p>
        </w:tc>
      </w:tr>
    </w:tbl>
    <w:p w14:paraId="64D18E0C" w14:textId="77777777" w:rsidR="009232D0" w:rsidRPr="003019AF" w:rsidRDefault="009232D0" w:rsidP="003019AF">
      <w:pPr>
        <w:spacing w:after="0" w:line="360" w:lineRule="auto"/>
        <w:rPr>
          <w:rFonts w:ascii="Times New Roman" w:eastAsia="Times New Roman" w:hAnsi="Times New Roman" w:cs="Times New Roman"/>
          <w:sz w:val="24"/>
          <w:szCs w:val="24"/>
        </w:rPr>
      </w:pPr>
    </w:p>
    <w:p w14:paraId="64D18E0D" w14:textId="77777777" w:rsidR="009232D0" w:rsidRPr="003019AF" w:rsidRDefault="005F3606" w:rsidP="003019AF">
      <w:pPr>
        <w:spacing w:before="280" w:after="280" w:line="360" w:lineRule="auto"/>
        <w:jc w:val="center"/>
        <w:rPr>
          <w:rFonts w:ascii="Times New Roman" w:eastAsia="Times New Roman" w:hAnsi="Times New Roman" w:cs="Times New Roman"/>
          <w:sz w:val="24"/>
          <w:szCs w:val="24"/>
        </w:rPr>
      </w:pPr>
      <w:r w:rsidRPr="003019AF">
        <w:rPr>
          <w:rFonts w:ascii="Times New Roman" w:eastAsia="Times New Roman" w:hAnsi="Times New Roman" w:cs="Times New Roman"/>
          <w:sz w:val="24"/>
          <w:szCs w:val="24"/>
        </w:rPr>
        <w:t>Thank you for your cooperation!</w:t>
      </w:r>
    </w:p>
    <w:p w14:paraId="64D18E0E"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0F"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0"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1"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2"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3"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4"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5"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6"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7"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8"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9"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A"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B" w14:textId="77777777" w:rsidR="009232D0" w:rsidRPr="003019AF" w:rsidRDefault="009232D0" w:rsidP="003019AF">
      <w:pPr>
        <w:spacing w:line="360" w:lineRule="auto"/>
        <w:ind w:left="720" w:hanging="720"/>
        <w:jc w:val="both"/>
        <w:rPr>
          <w:rFonts w:ascii="Times New Roman" w:eastAsia="Times New Roman" w:hAnsi="Times New Roman" w:cs="Times New Roman"/>
          <w:sz w:val="24"/>
          <w:szCs w:val="24"/>
        </w:rPr>
      </w:pPr>
    </w:p>
    <w:p w14:paraId="64D18E1C" w14:textId="77777777" w:rsidR="009232D0" w:rsidRPr="003019AF" w:rsidRDefault="009232D0" w:rsidP="003019AF">
      <w:pPr>
        <w:spacing w:line="360" w:lineRule="auto"/>
        <w:rPr>
          <w:rFonts w:ascii="Times New Roman" w:hAnsi="Times New Roman" w:cs="Times New Roman"/>
          <w:sz w:val="24"/>
          <w:szCs w:val="24"/>
        </w:rPr>
      </w:pPr>
    </w:p>
    <w:p w14:paraId="63F5594D" w14:textId="77777777" w:rsidR="005F3606" w:rsidRDefault="005F3606" w:rsidP="003019AF">
      <w:pPr>
        <w:keepNext/>
        <w:keepLines/>
        <w:spacing w:before="240" w:after="0" w:line="360" w:lineRule="auto"/>
        <w:jc w:val="center"/>
        <w:rPr>
          <w:rFonts w:ascii="Times New Roman" w:eastAsia="Times New Roman" w:hAnsi="Times New Roman" w:cs="Times New Roman"/>
          <w:b/>
          <w:sz w:val="24"/>
          <w:szCs w:val="24"/>
        </w:rPr>
      </w:pPr>
      <w:bookmarkStart w:id="70" w:name="_odc9jc" w:colFirst="0" w:colLast="0"/>
      <w:bookmarkEnd w:id="70"/>
    </w:p>
    <w:p w14:paraId="64D18E81" w14:textId="0F370E26" w:rsidR="009232D0" w:rsidRPr="00D75AB2" w:rsidRDefault="009232D0" w:rsidP="00D75AB2">
      <w:pPr>
        <w:rPr>
          <w:rFonts w:ascii="Times New Roman" w:eastAsia="Times New Roman" w:hAnsi="Times New Roman" w:cs="Times New Roman"/>
          <w:b/>
          <w:sz w:val="24"/>
          <w:szCs w:val="24"/>
        </w:rPr>
      </w:pPr>
    </w:p>
    <w:p w14:paraId="64D18E82" w14:textId="77777777" w:rsidR="009232D0" w:rsidRPr="003019AF" w:rsidRDefault="009232D0" w:rsidP="003019AF">
      <w:pPr>
        <w:tabs>
          <w:tab w:val="center" w:pos="4680"/>
        </w:tabs>
        <w:spacing w:before="240" w:after="3" w:line="360" w:lineRule="auto"/>
        <w:ind w:left="10" w:hanging="10"/>
        <w:jc w:val="both"/>
        <w:rPr>
          <w:rFonts w:ascii="Times New Roman" w:eastAsia="Times New Roman" w:hAnsi="Times New Roman" w:cs="Times New Roman"/>
          <w:sz w:val="24"/>
          <w:szCs w:val="24"/>
        </w:rPr>
      </w:pPr>
    </w:p>
    <w:p w14:paraId="64D18E92" w14:textId="77777777" w:rsidR="009232D0" w:rsidRPr="003019AF" w:rsidRDefault="009232D0" w:rsidP="003019AF">
      <w:pPr>
        <w:spacing w:line="360" w:lineRule="auto"/>
        <w:rPr>
          <w:rFonts w:ascii="Times New Roman" w:hAnsi="Times New Roman" w:cs="Times New Roman"/>
          <w:sz w:val="24"/>
          <w:szCs w:val="24"/>
        </w:rPr>
      </w:pPr>
    </w:p>
    <w:sectPr w:rsidR="009232D0" w:rsidRPr="003019AF">
      <w:footerReference w:type="default" r:id="rId14"/>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50277A" w14:textId="77777777" w:rsidR="000273BF" w:rsidRDefault="000273BF">
      <w:pPr>
        <w:spacing w:after="0" w:line="240" w:lineRule="auto"/>
      </w:pPr>
      <w:r>
        <w:separator/>
      </w:r>
    </w:p>
  </w:endnote>
  <w:endnote w:type="continuationSeparator" w:id="0">
    <w:p w14:paraId="0DCB45AB" w14:textId="77777777" w:rsidR="000273BF" w:rsidRDefault="000273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18EB4" w14:textId="77777777" w:rsidR="009232D0" w:rsidRDefault="009232D0">
    <w:pPr>
      <w:pBdr>
        <w:top w:val="nil"/>
        <w:left w:val="nil"/>
        <w:bottom w:val="nil"/>
        <w:right w:val="nil"/>
        <w:between w:val="nil"/>
      </w:pBdr>
      <w:tabs>
        <w:tab w:val="center" w:pos="4680"/>
        <w:tab w:val="right" w:pos="9360"/>
      </w:tabs>
      <w:spacing w:after="0" w:line="240" w:lineRule="auto"/>
      <w:jc w:val="center"/>
      <w:rPr>
        <w:color w:val="000000"/>
      </w:rPr>
    </w:pPr>
  </w:p>
  <w:p w14:paraId="64D18EB5" w14:textId="77777777" w:rsidR="009232D0" w:rsidRDefault="009232D0">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18EB6" w14:textId="04D0F26B" w:rsidR="009232D0" w:rsidRDefault="005F3606">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3019AF">
      <w:rPr>
        <w:noProof/>
        <w:color w:val="000000"/>
      </w:rPr>
      <w:t>2</w:t>
    </w:r>
    <w:r>
      <w:rPr>
        <w:color w:val="000000"/>
      </w:rPr>
      <w:fldChar w:fldCharType="end"/>
    </w:r>
  </w:p>
  <w:p w14:paraId="64D18EB7" w14:textId="77777777" w:rsidR="009232D0" w:rsidRDefault="009232D0">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18EB8" w14:textId="2F92AC3A" w:rsidR="009232D0" w:rsidRDefault="005F3606">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3019AF">
      <w:rPr>
        <w:noProof/>
        <w:color w:val="000000"/>
      </w:rPr>
      <w:t>1</w:t>
    </w:r>
    <w:r>
      <w:rPr>
        <w:color w:val="000000"/>
      </w:rPr>
      <w:fldChar w:fldCharType="end"/>
    </w:r>
  </w:p>
  <w:p w14:paraId="64D18EB9" w14:textId="77777777" w:rsidR="009232D0" w:rsidRDefault="009232D0">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A2414E" w14:textId="77777777" w:rsidR="000273BF" w:rsidRDefault="000273BF">
      <w:pPr>
        <w:spacing w:after="0" w:line="240" w:lineRule="auto"/>
      </w:pPr>
      <w:r>
        <w:separator/>
      </w:r>
    </w:p>
  </w:footnote>
  <w:footnote w:type="continuationSeparator" w:id="0">
    <w:p w14:paraId="33DBBB05" w14:textId="77777777" w:rsidR="000273BF" w:rsidRDefault="000273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18EB3" w14:textId="77777777" w:rsidR="009232D0" w:rsidRDefault="009232D0">
    <w:pPr>
      <w:pBdr>
        <w:top w:val="nil"/>
        <w:left w:val="nil"/>
        <w:bottom w:val="nil"/>
        <w:right w:val="nil"/>
        <w:between w:val="nil"/>
      </w:pBdr>
      <w:tabs>
        <w:tab w:val="center" w:pos="4680"/>
        <w:tab w:val="right" w:pos="9360"/>
      </w:tabs>
      <w:spacing w:after="0" w:line="240" w:lineRule="auto"/>
      <w:jc w:val="center"/>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3626A"/>
    <w:multiLevelType w:val="multilevel"/>
    <w:tmpl w:val="99F6E7C6"/>
    <w:lvl w:ilvl="0">
      <w:start w:val="1"/>
      <w:numFmt w:val="bullet"/>
      <w:lvlText w:val="●"/>
      <w:lvlJc w:val="left"/>
      <w:pPr>
        <w:ind w:left="450" w:hanging="360"/>
      </w:pPr>
      <w:rPr>
        <w:rFonts w:ascii="Noto Sans Symbols" w:eastAsia="Noto Sans Symbols" w:hAnsi="Noto Sans Symbols" w:cs="Noto Sans Symbols"/>
      </w:rPr>
    </w:lvl>
    <w:lvl w:ilvl="1">
      <w:start w:val="1"/>
      <w:numFmt w:val="bullet"/>
      <w:lvlText w:val="o"/>
      <w:lvlJc w:val="left"/>
      <w:pPr>
        <w:ind w:left="1170" w:hanging="360"/>
      </w:pPr>
      <w:rPr>
        <w:rFonts w:ascii="Courier New" w:eastAsia="Courier New" w:hAnsi="Courier New" w:cs="Courier New"/>
      </w:rPr>
    </w:lvl>
    <w:lvl w:ilvl="2">
      <w:start w:val="1"/>
      <w:numFmt w:val="bullet"/>
      <w:lvlText w:val="▪"/>
      <w:lvlJc w:val="left"/>
      <w:pPr>
        <w:ind w:left="1890" w:hanging="360"/>
      </w:pPr>
      <w:rPr>
        <w:rFonts w:ascii="Noto Sans Symbols" w:eastAsia="Noto Sans Symbols" w:hAnsi="Noto Sans Symbols" w:cs="Noto Sans Symbols"/>
      </w:rPr>
    </w:lvl>
    <w:lvl w:ilvl="3">
      <w:start w:val="1"/>
      <w:numFmt w:val="bullet"/>
      <w:lvlText w:val="●"/>
      <w:lvlJc w:val="left"/>
      <w:pPr>
        <w:ind w:left="2610" w:hanging="360"/>
      </w:pPr>
      <w:rPr>
        <w:rFonts w:ascii="Noto Sans Symbols" w:eastAsia="Noto Sans Symbols" w:hAnsi="Noto Sans Symbols" w:cs="Noto Sans Symbols"/>
      </w:rPr>
    </w:lvl>
    <w:lvl w:ilvl="4">
      <w:start w:val="1"/>
      <w:numFmt w:val="bullet"/>
      <w:lvlText w:val="o"/>
      <w:lvlJc w:val="left"/>
      <w:pPr>
        <w:ind w:left="3330" w:hanging="360"/>
      </w:pPr>
      <w:rPr>
        <w:rFonts w:ascii="Courier New" w:eastAsia="Courier New" w:hAnsi="Courier New" w:cs="Courier New"/>
      </w:rPr>
    </w:lvl>
    <w:lvl w:ilvl="5">
      <w:start w:val="1"/>
      <w:numFmt w:val="bullet"/>
      <w:lvlText w:val="▪"/>
      <w:lvlJc w:val="left"/>
      <w:pPr>
        <w:ind w:left="4050" w:hanging="360"/>
      </w:pPr>
      <w:rPr>
        <w:rFonts w:ascii="Noto Sans Symbols" w:eastAsia="Noto Sans Symbols" w:hAnsi="Noto Sans Symbols" w:cs="Noto Sans Symbols"/>
      </w:rPr>
    </w:lvl>
    <w:lvl w:ilvl="6">
      <w:start w:val="1"/>
      <w:numFmt w:val="bullet"/>
      <w:lvlText w:val="●"/>
      <w:lvlJc w:val="left"/>
      <w:pPr>
        <w:ind w:left="4770" w:hanging="360"/>
      </w:pPr>
      <w:rPr>
        <w:rFonts w:ascii="Noto Sans Symbols" w:eastAsia="Noto Sans Symbols" w:hAnsi="Noto Sans Symbols" w:cs="Noto Sans Symbols"/>
      </w:rPr>
    </w:lvl>
    <w:lvl w:ilvl="7">
      <w:start w:val="1"/>
      <w:numFmt w:val="bullet"/>
      <w:lvlText w:val="o"/>
      <w:lvlJc w:val="left"/>
      <w:pPr>
        <w:ind w:left="5490" w:hanging="360"/>
      </w:pPr>
      <w:rPr>
        <w:rFonts w:ascii="Courier New" w:eastAsia="Courier New" w:hAnsi="Courier New" w:cs="Courier New"/>
      </w:rPr>
    </w:lvl>
    <w:lvl w:ilvl="8">
      <w:start w:val="1"/>
      <w:numFmt w:val="bullet"/>
      <w:lvlText w:val="▪"/>
      <w:lvlJc w:val="left"/>
      <w:pPr>
        <w:ind w:left="6210" w:hanging="360"/>
      </w:pPr>
      <w:rPr>
        <w:rFonts w:ascii="Noto Sans Symbols" w:eastAsia="Noto Sans Symbols" w:hAnsi="Noto Sans Symbols" w:cs="Noto Sans Symbols"/>
      </w:rPr>
    </w:lvl>
  </w:abstractNum>
  <w:abstractNum w:abstractNumId="1" w15:restartNumberingAfterBreak="0">
    <w:nsid w:val="105B21ED"/>
    <w:multiLevelType w:val="multilevel"/>
    <w:tmpl w:val="8870CD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2865F2"/>
    <w:multiLevelType w:val="multilevel"/>
    <w:tmpl w:val="74765174"/>
    <w:lvl w:ilvl="0">
      <w:start w:val="5"/>
      <w:numFmt w:val="decimal"/>
      <w:lvlText w:val="%1"/>
      <w:lvlJc w:val="left"/>
      <w:pPr>
        <w:ind w:left="480" w:hanging="480"/>
      </w:pPr>
    </w:lvl>
    <w:lvl w:ilvl="1">
      <w:start w:val="4"/>
      <w:numFmt w:val="decimal"/>
      <w:lvlText w:val="%1.%2"/>
      <w:lvlJc w:val="left"/>
      <w:pPr>
        <w:ind w:left="480" w:hanging="48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28D36274"/>
    <w:multiLevelType w:val="multilevel"/>
    <w:tmpl w:val="8C180B7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7BE34A4"/>
    <w:multiLevelType w:val="multilevel"/>
    <w:tmpl w:val="48BCDA64"/>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E395FD6"/>
    <w:multiLevelType w:val="multilevel"/>
    <w:tmpl w:val="C382D69C"/>
    <w:lvl w:ilvl="0">
      <w:start w:val="1"/>
      <w:numFmt w:val="decimal"/>
      <w:lvlText w:val="%1."/>
      <w:lvlJc w:val="left"/>
      <w:pPr>
        <w:ind w:left="720" w:hanging="360"/>
      </w:pPr>
      <w:rPr>
        <w:rFonts w:ascii="Times New Roman" w:eastAsia="Times New Roman" w:hAnsi="Times New Roman" w:cs="Times New Roman"/>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98831BC"/>
    <w:multiLevelType w:val="multilevel"/>
    <w:tmpl w:val="7624C94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55892775"/>
    <w:multiLevelType w:val="multilevel"/>
    <w:tmpl w:val="D46EF844"/>
    <w:lvl w:ilvl="0">
      <w:start w:val="1"/>
      <w:numFmt w:val="lowerRoman"/>
      <w:lvlText w:val="%1."/>
      <w:lvlJc w:val="righ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9427FBB"/>
    <w:multiLevelType w:val="multilevel"/>
    <w:tmpl w:val="13E48D5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7FCC0F0C"/>
    <w:multiLevelType w:val="multilevel"/>
    <w:tmpl w:val="F2A09118"/>
    <w:lvl w:ilvl="0">
      <w:start w:val="40"/>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77536404">
    <w:abstractNumId w:val="7"/>
  </w:num>
  <w:num w:numId="2" w16cid:durableId="1620987947">
    <w:abstractNumId w:val="5"/>
  </w:num>
  <w:num w:numId="3" w16cid:durableId="1704792786">
    <w:abstractNumId w:val="3"/>
  </w:num>
  <w:num w:numId="4" w16cid:durableId="1058631199">
    <w:abstractNumId w:val="4"/>
  </w:num>
  <w:num w:numId="5" w16cid:durableId="1468664180">
    <w:abstractNumId w:val="0"/>
  </w:num>
  <w:num w:numId="6" w16cid:durableId="723404360">
    <w:abstractNumId w:val="2"/>
  </w:num>
  <w:num w:numId="7" w16cid:durableId="108669305">
    <w:abstractNumId w:val="1"/>
  </w:num>
  <w:num w:numId="8" w16cid:durableId="2076590128">
    <w:abstractNumId w:val="9"/>
  </w:num>
  <w:num w:numId="9" w16cid:durableId="1285384324">
    <w:abstractNumId w:val="8"/>
  </w:num>
  <w:num w:numId="10" w16cid:durableId="72445165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2D0"/>
    <w:rsid w:val="00007DDA"/>
    <w:rsid w:val="000246FF"/>
    <w:rsid w:val="0002618D"/>
    <w:rsid w:val="000273BF"/>
    <w:rsid w:val="000614A2"/>
    <w:rsid w:val="00064796"/>
    <w:rsid w:val="000825E9"/>
    <w:rsid w:val="000929DB"/>
    <w:rsid w:val="000B71F6"/>
    <w:rsid w:val="00105163"/>
    <w:rsid w:val="001074A0"/>
    <w:rsid w:val="0013477F"/>
    <w:rsid w:val="001505A7"/>
    <w:rsid w:val="001618BB"/>
    <w:rsid w:val="00175603"/>
    <w:rsid w:val="001A0344"/>
    <w:rsid w:val="001B261D"/>
    <w:rsid w:val="001B68E8"/>
    <w:rsid w:val="001B6C8D"/>
    <w:rsid w:val="001C0CBB"/>
    <w:rsid w:val="001F59F8"/>
    <w:rsid w:val="0020331B"/>
    <w:rsid w:val="0021680C"/>
    <w:rsid w:val="00224B1C"/>
    <w:rsid w:val="00226628"/>
    <w:rsid w:val="00281698"/>
    <w:rsid w:val="00285437"/>
    <w:rsid w:val="0029511C"/>
    <w:rsid w:val="002B0171"/>
    <w:rsid w:val="002F3F3C"/>
    <w:rsid w:val="003019AF"/>
    <w:rsid w:val="00354C4B"/>
    <w:rsid w:val="00370425"/>
    <w:rsid w:val="003807D1"/>
    <w:rsid w:val="00381E64"/>
    <w:rsid w:val="003C0E45"/>
    <w:rsid w:val="003D111A"/>
    <w:rsid w:val="003D5FCE"/>
    <w:rsid w:val="004103D3"/>
    <w:rsid w:val="0043095F"/>
    <w:rsid w:val="0046098C"/>
    <w:rsid w:val="004665FD"/>
    <w:rsid w:val="00472AB1"/>
    <w:rsid w:val="00481EBA"/>
    <w:rsid w:val="00491696"/>
    <w:rsid w:val="00497E13"/>
    <w:rsid w:val="004A2FA3"/>
    <w:rsid w:val="004A3328"/>
    <w:rsid w:val="004C46CE"/>
    <w:rsid w:val="004D046E"/>
    <w:rsid w:val="004D4FF6"/>
    <w:rsid w:val="00503DDF"/>
    <w:rsid w:val="0050527E"/>
    <w:rsid w:val="00515935"/>
    <w:rsid w:val="00525021"/>
    <w:rsid w:val="005368FF"/>
    <w:rsid w:val="00562DA6"/>
    <w:rsid w:val="005632C1"/>
    <w:rsid w:val="005769D0"/>
    <w:rsid w:val="005A4D0B"/>
    <w:rsid w:val="005B0489"/>
    <w:rsid w:val="005B0FCC"/>
    <w:rsid w:val="005B7C74"/>
    <w:rsid w:val="005D54B3"/>
    <w:rsid w:val="005F3359"/>
    <w:rsid w:val="005F3606"/>
    <w:rsid w:val="00607631"/>
    <w:rsid w:val="006168FD"/>
    <w:rsid w:val="00632A68"/>
    <w:rsid w:val="0064159F"/>
    <w:rsid w:val="00643060"/>
    <w:rsid w:val="00643195"/>
    <w:rsid w:val="0065151D"/>
    <w:rsid w:val="00677F33"/>
    <w:rsid w:val="00697286"/>
    <w:rsid w:val="006D09C0"/>
    <w:rsid w:val="006E7061"/>
    <w:rsid w:val="006F2B27"/>
    <w:rsid w:val="00722FAF"/>
    <w:rsid w:val="00742627"/>
    <w:rsid w:val="00743B7B"/>
    <w:rsid w:val="00750427"/>
    <w:rsid w:val="00761406"/>
    <w:rsid w:val="00761A54"/>
    <w:rsid w:val="007675D3"/>
    <w:rsid w:val="00776CCC"/>
    <w:rsid w:val="007836C6"/>
    <w:rsid w:val="007B58B0"/>
    <w:rsid w:val="007C4AAC"/>
    <w:rsid w:val="007D049F"/>
    <w:rsid w:val="007D1487"/>
    <w:rsid w:val="0080354F"/>
    <w:rsid w:val="00805439"/>
    <w:rsid w:val="00832A0C"/>
    <w:rsid w:val="00832FCA"/>
    <w:rsid w:val="00850A8D"/>
    <w:rsid w:val="00854899"/>
    <w:rsid w:val="00870F7A"/>
    <w:rsid w:val="0087490B"/>
    <w:rsid w:val="008779C8"/>
    <w:rsid w:val="00880A23"/>
    <w:rsid w:val="00890DF0"/>
    <w:rsid w:val="0089612E"/>
    <w:rsid w:val="008A5AA3"/>
    <w:rsid w:val="008A5CDB"/>
    <w:rsid w:val="008F6340"/>
    <w:rsid w:val="0090119B"/>
    <w:rsid w:val="009102DC"/>
    <w:rsid w:val="00912B82"/>
    <w:rsid w:val="00921426"/>
    <w:rsid w:val="009232D0"/>
    <w:rsid w:val="0092471F"/>
    <w:rsid w:val="009272CA"/>
    <w:rsid w:val="00930EAA"/>
    <w:rsid w:val="0097332F"/>
    <w:rsid w:val="00974F02"/>
    <w:rsid w:val="00984834"/>
    <w:rsid w:val="009A6229"/>
    <w:rsid w:val="009A7CE8"/>
    <w:rsid w:val="009B710E"/>
    <w:rsid w:val="009C0908"/>
    <w:rsid w:val="009C18E7"/>
    <w:rsid w:val="009D4C44"/>
    <w:rsid w:val="009F4086"/>
    <w:rsid w:val="00A0695B"/>
    <w:rsid w:val="00A102D7"/>
    <w:rsid w:val="00A17513"/>
    <w:rsid w:val="00A41F49"/>
    <w:rsid w:val="00A551B2"/>
    <w:rsid w:val="00A5659C"/>
    <w:rsid w:val="00A578B4"/>
    <w:rsid w:val="00A64B67"/>
    <w:rsid w:val="00A83851"/>
    <w:rsid w:val="00A939F3"/>
    <w:rsid w:val="00A95080"/>
    <w:rsid w:val="00AA44F5"/>
    <w:rsid w:val="00AA670E"/>
    <w:rsid w:val="00AB1143"/>
    <w:rsid w:val="00AD10A5"/>
    <w:rsid w:val="00AD35D7"/>
    <w:rsid w:val="00AD4595"/>
    <w:rsid w:val="00B328DC"/>
    <w:rsid w:val="00B34208"/>
    <w:rsid w:val="00B857F0"/>
    <w:rsid w:val="00B967F9"/>
    <w:rsid w:val="00BA607C"/>
    <w:rsid w:val="00BE2EB5"/>
    <w:rsid w:val="00BF3DE4"/>
    <w:rsid w:val="00BF6CA1"/>
    <w:rsid w:val="00C0189F"/>
    <w:rsid w:val="00C528ED"/>
    <w:rsid w:val="00C84201"/>
    <w:rsid w:val="00C96E24"/>
    <w:rsid w:val="00C9722B"/>
    <w:rsid w:val="00CC7CA2"/>
    <w:rsid w:val="00CF1855"/>
    <w:rsid w:val="00CF1D0E"/>
    <w:rsid w:val="00CF529F"/>
    <w:rsid w:val="00D40B63"/>
    <w:rsid w:val="00D553B0"/>
    <w:rsid w:val="00D71831"/>
    <w:rsid w:val="00D75AB2"/>
    <w:rsid w:val="00D857E2"/>
    <w:rsid w:val="00D91B26"/>
    <w:rsid w:val="00D97100"/>
    <w:rsid w:val="00DD0732"/>
    <w:rsid w:val="00DF0101"/>
    <w:rsid w:val="00E304D3"/>
    <w:rsid w:val="00E30D28"/>
    <w:rsid w:val="00E50E08"/>
    <w:rsid w:val="00E94FDB"/>
    <w:rsid w:val="00E97D8F"/>
    <w:rsid w:val="00EC2D07"/>
    <w:rsid w:val="00EC34BB"/>
    <w:rsid w:val="00EC655D"/>
    <w:rsid w:val="00EF5DA9"/>
    <w:rsid w:val="00F15022"/>
    <w:rsid w:val="00F217D4"/>
    <w:rsid w:val="00F21933"/>
    <w:rsid w:val="00F6248A"/>
    <w:rsid w:val="00FA0444"/>
    <w:rsid w:val="00FC7268"/>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D18937"/>
  <w15:docId w15:val="{A0D142F7-F9D4-4F85-A17C-54365F297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K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Pr>
  </w:style>
  <w:style w:type="table" w:customStyle="1" w:styleId="a8">
    <w:basedOn w:val="TableNormal"/>
    <w:pPr>
      <w:spacing w:after="0" w:line="240" w:lineRule="auto"/>
    </w:pPr>
    <w:tblPr>
      <w:tblStyleRowBandSize w:val="1"/>
      <w:tblStyleColBandSize w:val="1"/>
    </w:tblPr>
  </w:style>
  <w:style w:type="table" w:customStyle="1" w:styleId="a9">
    <w:basedOn w:val="TableNormal"/>
    <w:pPr>
      <w:spacing w:after="0" w:line="240" w:lineRule="auto"/>
    </w:pPr>
    <w:tblPr>
      <w:tblStyleRowBandSize w:val="1"/>
      <w:tblStyleColBandSize w:val="1"/>
    </w:tblPr>
  </w:style>
  <w:style w:type="table" w:customStyle="1" w:styleId="aa">
    <w:basedOn w:val="TableNormal"/>
    <w:pPr>
      <w:spacing w:after="0" w:line="240" w:lineRule="auto"/>
    </w:pPr>
    <w:tblPr>
      <w:tblStyleRowBandSize w:val="1"/>
      <w:tblStyleColBandSize w:val="1"/>
    </w:tblPr>
  </w:style>
  <w:style w:type="table" w:customStyle="1" w:styleId="ab">
    <w:basedOn w:val="TableNormal"/>
    <w:pPr>
      <w:spacing w:after="0" w:line="240" w:lineRule="auto"/>
    </w:pPr>
    <w:tblPr>
      <w:tblStyleRowBandSize w:val="1"/>
      <w:tblStyleColBandSize w:val="1"/>
    </w:tblPr>
  </w:style>
  <w:style w:type="table" w:customStyle="1" w:styleId="ac">
    <w:basedOn w:val="TableNormal"/>
    <w:pPr>
      <w:spacing w:after="0" w:line="240" w:lineRule="auto"/>
    </w:pPr>
    <w:tblPr>
      <w:tblStyleRowBandSize w:val="1"/>
      <w:tblStyleColBandSize w:val="1"/>
    </w:tblPr>
  </w:style>
  <w:style w:type="table" w:customStyle="1" w:styleId="ad">
    <w:basedOn w:val="TableNormal"/>
    <w:pPr>
      <w:spacing w:after="0" w:line="240" w:lineRule="auto"/>
    </w:pPr>
    <w:tblPr>
      <w:tblStyleRowBandSize w:val="1"/>
      <w:tblStyleColBandSize w:val="1"/>
    </w:tblPr>
  </w:style>
  <w:style w:type="table" w:customStyle="1" w:styleId="ae">
    <w:basedOn w:val="TableNormal"/>
    <w:pPr>
      <w:spacing w:after="0" w:line="240" w:lineRule="auto"/>
    </w:pPr>
    <w:tblPr>
      <w:tblStyleRowBandSize w:val="1"/>
      <w:tblStyleColBandSize w:val="1"/>
    </w:tblPr>
  </w:style>
  <w:style w:type="table" w:customStyle="1" w:styleId="af">
    <w:basedOn w:val="TableNormal"/>
    <w:pPr>
      <w:spacing w:after="0" w:line="240" w:lineRule="auto"/>
    </w:pPr>
    <w:tblPr>
      <w:tblStyleRowBandSize w:val="1"/>
      <w:tblStyleColBandSize w:val="1"/>
    </w:tblPr>
  </w:style>
  <w:style w:type="table" w:customStyle="1" w:styleId="af0">
    <w:basedOn w:val="TableNormal"/>
    <w:pPr>
      <w:spacing w:after="0" w:line="240" w:lineRule="auto"/>
    </w:pPr>
    <w:tblPr>
      <w:tblStyleRowBandSize w:val="1"/>
      <w:tblStyleColBandSize w:val="1"/>
    </w:tblPr>
  </w:style>
  <w:style w:type="table" w:customStyle="1" w:styleId="af1">
    <w:basedOn w:val="TableNormal"/>
    <w:pPr>
      <w:spacing w:after="0" w:line="240" w:lineRule="auto"/>
    </w:pPr>
    <w:tblPr>
      <w:tblStyleRowBandSize w:val="1"/>
      <w:tblStyleColBandSize w:val="1"/>
    </w:tblPr>
  </w:style>
  <w:style w:type="table" w:customStyle="1" w:styleId="af2">
    <w:basedOn w:val="TableNormal"/>
    <w:pPr>
      <w:spacing w:after="0" w:line="240" w:lineRule="auto"/>
    </w:pPr>
    <w:tblPr>
      <w:tblStyleRowBandSize w:val="1"/>
      <w:tblStyleColBandSize w:val="1"/>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paragraph" w:styleId="ListParagraph">
    <w:name w:val="List Paragraph"/>
    <w:basedOn w:val="Normal"/>
    <w:uiPriority w:val="34"/>
    <w:qFormat/>
    <w:rsid w:val="002F3F3C"/>
    <w:pPr>
      <w:ind w:left="720"/>
      <w:contextualSpacing/>
    </w:pPr>
  </w:style>
  <w:style w:type="character" w:styleId="Strong">
    <w:name w:val="Strong"/>
    <w:basedOn w:val="DefaultParagraphFont"/>
    <w:uiPriority w:val="22"/>
    <w:qFormat/>
    <w:rsid w:val="00562DA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txPr>
              <a:bodyPr/>
              <a:lstStyle/>
              <a:p>
                <a:pPr>
                  <a:defRPr lang="en-GB"/>
                </a:pPr>
                <a:endParaRPr lang="en-KE"/>
              </a:p>
            </c:txPr>
            <c:showLegendKey val="0"/>
            <c:showVal val="0"/>
            <c:showCatName val="0"/>
            <c:showSerName val="0"/>
            <c:showPercent val="1"/>
            <c:showBubbleSize val="0"/>
            <c:showLeaderLines val="0"/>
            <c:extLst>
              <c:ext xmlns:c15="http://schemas.microsoft.com/office/drawing/2012/chart" uri="{CE6537A1-D6FC-4f65-9D91-7224C49458BB}"/>
            </c:extLst>
          </c:dLbls>
          <c:cat>
            <c:strRef>
              <c:f>Sheet1!$F$8:$F$9</c:f>
              <c:strCache>
                <c:ptCount val="2"/>
                <c:pt idx="0">
                  <c:v>Male </c:v>
                </c:pt>
                <c:pt idx="1">
                  <c:v>Female </c:v>
                </c:pt>
              </c:strCache>
            </c:strRef>
          </c:cat>
          <c:val>
            <c:numRef>
              <c:f>Sheet1!$G$8:$G$9</c:f>
              <c:numCache>
                <c:formatCode>General</c:formatCode>
                <c:ptCount val="2"/>
                <c:pt idx="0">
                  <c:v>60</c:v>
                </c:pt>
                <c:pt idx="1">
                  <c:v>40</c:v>
                </c:pt>
              </c:numCache>
            </c:numRef>
          </c:val>
          <c:extLst>
            <c:ext xmlns:c16="http://schemas.microsoft.com/office/drawing/2014/chart" uri="{C3380CC4-5D6E-409C-BE32-E72D297353CC}">
              <c16:uniqueId val="{00000000-D7B2-4EB4-8FCC-867E956CE16A}"/>
            </c:ext>
          </c:extLst>
        </c:ser>
        <c:dLbls>
          <c:showLegendKey val="0"/>
          <c:showVal val="0"/>
          <c:showCatName val="0"/>
          <c:showSerName val="0"/>
          <c:showPercent val="1"/>
          <c:showBubbleSize val="0"/>
          <c:showLeaderLines val="0"/>
        </c:dLbls>
      </c:pie3DChart>
    </c:plotArea>
    <c:legend>
      <c:legendPos val="r"/>
      <c:overlay val="0"/>
      <c:txPr>
        <a:bodyPr/>
        <a:lstStyle/>
        <a:p>
          <a:pPr>
            <a:defRPr lang="en-GB"/>
          </a:pPr>
          <a:endParaRPr lang="en-KE"/>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1.6666666666666701E-2"/>
                  <c:y val="-0.28240740740740738"/>
                </c:manualLayout>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64F-428D-85AD-83F08B2CD56D}"/>
                </c:ext>
              </c:extLst>
            </c:dLbl>
            <c:dLbl>
              <c:idx val="1"/>
              <c:layout>
                <c:manualLayout>
                  <c:x val="8.3333333333334026E-3"/>
                  <c:y val="-0.36111111111111116"/>
                </c:manualLayout>
              </c:layout>
              <c:tx>
                <c:rich>
                  <a:bodyPr/>
                  <a:lstStyle/>
                  <a:p>
                    <a:r>
                      <a:rPr lang="en-US"/>
                      <a:t>35%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64F-428D-85AD-83F08B2CD56D}"/>
                </c:ext>
              </c:extLst>
            </c:dLbl>
            <c:dLbl>
              <c:idx val="2"/>
              <c:layout>
                <c:manualLayout>
                  <c:x val="2.2222222222222251E-2"/>
                  <c:y val="-0.31944444444444597"/>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64F-428D-85AD-83F08B2CD56D}"/>
                </c:ext>
              </c:extLst>
            </c:dLbl>
            <c:dLbl>
              <c:idx val="3"/>
              <c:layout>
                <c:manualLayout>
                  <c:x val="1.9444444444444361E-2"/>
                  <c:y val="-0.1990740740740741"/>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A64F-428D-85AD-83F08B2CD56D}"/>
                </c:ext>
              </c:extLst>
            </c:dLbl>
            <c:spPr>
              <a:noFill/>
              <a:ln>
                <a:noFill/>
              </a:ln>
              <a:effectLst/>
            </c:spPr>
            <c:txPr>
              <a:bodyPr/>
              <a:lstStyle/>
              <a:p>
                <a:pPr>
                  <a:defRPr lang="en-GB"/>
                </a:pPr>
                <a:endParaRPr lang="en-KE"/>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Sheet1!$C$9:$C$12</c:f>
              <c:strCache>
                <c:ptCount val="4"/>
                <c:pt idx="0">
                  <c:v>19 – 30</c:v>
                </c:pt>
                <c:pt idx="1">
                  <c:v>31 – 40</c:v>
                </c:pt>
                <c:pt idx="2">
                  <c:v>41 – 50</c:v>
                </c:pt>
                <c:pt idx="3">
                  <c:v>51 – and above</c:v>
                </c:pt>
              </c:strCache>
            </c:strRef>
          </c:cat>
          <c:val>
            <c:numRef>
              <c:f>Sheet1!$D$9:$D$12</c:f>
              <c:numCache>
                <c:formatCode>General</c:formatCode>
                <c:ptCount val="4"/>
                <c:pt idx="0">
                  <c:v>25</c:v>
                </c:pt>
                <c:pt idx="1">
                  <c:v>35</c:v>
                </c:pt>
                <c:pt idx="2">
                  <c:v>30</c:v>
                </c:pt>
                <c:pt idx="3">
                  <c:v>10</c:v>
                </c:pt>
              </c:numCache>
            </c:numRef>
          </c:val>
          <c:extLst>
            <c:ext xmlns:c16="http://schemas.microsoft.com/office/drawing/2014/chart" uri="{C3380CC4-5D6E-409C-BE32-E72D297353CC}">
              <c16:uniqueId val="{00000004-A64F-428D-85AD-83F08B2CD56D}"/>
            </c:ext>
          </c:extLst>
        </c:ser>
        <c:dLbls>
          <c:showLegendKey val="0"/>
          <c:showVal val="0"/>
          <c:showCatName val="0"/>
          <c:showSerName val="0"/>
          <c:showPercent val="0"/>
          <c:showBubbleSize val="0"/>
        </c:dLbls>
        <c:gapWidth val="55"/>
        <c:gapDepth val="55"/>
        <c:shape val="box"/>
        <c:axId val="648784280"/>
        <c:axId val="648783888"/>
        <c:axId val="0"/>
      </c:bar3DChart>
      <c:catAx>
        <c:axId val="648784280"/>
        <c:scaling>
          <c:orientation val="minMax"/>
        </c:scaling>
        <c:delete val="0"/>
        <c:axPos val="b"/>
        <c:title>
          <c:tx>
            <c:rich>
              <a:bodyPr/>
              <a:lstStyle/>
              <a:p>
                <a:pPr>
                  <a:defRPr lang="en-GB"/>
                </a:pPr>
                <a:r>
                  <a:rPr lang="en-US"/>
                  <a:t>Category</a:t>
                </a:r>
              </a:p>
            </c:rich>
          </c:tx>
          <c:overlay val="0"/>
        </c:title>
        <c:numFmt formatCode="General" sourceLinked="0"/>
        <c:majorTickMark val="none"/>
        <c:minorTickMark val="none"/>
        <c:tickLblPos val="nextTo"/>
        <c:txPr>
          <a:bodyPr/>
          <a:lstStyle/>
          <a:p>
            <a:pPr>
              <a:defRPr lang="en-GB"/>
            </a:pPr>
            <a:endParaRPr lang="en-KE"/>
          </a:p>
        </c:txPr>
        <c:crossAx val="648783888"/>
        <c:crosses val="autoZero"/>
        <c:auto val="1"/>
        <c:lblAlgn val="ctr"/>
        <c:lblOffset val="100"/>
        <c:noMultiLvlLbl val="0"/>
      </c:catAx>
      <c:valAx>
        <c:axId val="648783888"/>
        <c:scaling>
          <c:orientation val="minMax"/>
        </c:scaling>
        <c:delete val="0"/>
        <c:axPos val="l"/>
        <c:majorGridlines/>
        <c:title>
          <c:tx>
            <c:rich>
              <a:bodyPr/>
              <a:lstStyle/>
              <a:p>
                <a:pPr>
                  <a:defRPr lang="en-GB"/>
                </a:pPr>
                <a:r>
                  <a:rPr lang="en-US"/>
                  <a:t>Percentage</a:t>
                </a:r>
              </a:p>
            </c:rich>
          </c:tx>
          <c:overlay val="0"/>
        </c:title>
        <c:numFmt formatCode="General" sourceLinked="1"/>
        <c:majorTickMark val="none"/>
        <c:minorTickMark val="none"/>
        <c:tickLblPos val="nextTo"/>
        <c:txPr>
          <a:bodyPr/>
          <a:lstStyle/>
          <a:p>
            <a:pPr>
              <a:defRPr lang="en-GB"/>
            </a:pPr>
            <a:endParaRPr lang="en-KE"/>
          </a:p>
        </c:txPr>
        <c:crossAx val="64878428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2.5000000000000012E-2"/>
                  <c:y val="-0.125"/>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1E2E-4046-BD2E-BD27FA9CB404}"/>
                </c:ext>
              </c:extLst>
            </c:dLbl>
            <c:dLbl>
              <c:idx val="1"/>
              <c:layout>
                <c:manualLayout>
                  <c:x val="2.2222222222222251E-2"/>
                  <c:y val="-0.17129629629629731"/>
                </c:manualLayout>
              </c:layout>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1E2E-4046-BD2E-BD27FA9CB404}"/>
                </c:ext>
              </c:extLst>
            </c:dLbl>
            <c:dLbl>
              <c:idx val="2"/>
              <c:layout>
                <c:manualLayout>
                  <c:x val="4.4444444444444502E-2"/>
                  <c:y val="-0.36574110527850684"/>
                </c:manualLayout>
              </c:layout>
              <c:tx>
                <c:rich>
                  <a:bodyPr/>
                  <a:lstStyle/>
                  <a:p>
                    <a:r>
                      <a:rPr lang="en-US"/>
                      <a:t>53%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1E2E-4046-BD2E-BD27FA9CB404}"/>
                </c:ext>
              </c:extLst>
            </c:dLbl>
            <c:dLbl>
              <c:idx val="3"/>
              <c:layout>
                <c:manualLayout>
                  <c:x val="4.7222222222222394E-2"/>
                  <c:y val="-0.26388888888889112"/>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1E2E-4046-BD2E-BD27FA9CB404}"/>
                </c:ext>
              </c:extLst>
            </c:dLbl>
            <c:spPr>
              <a:noFill/>
              <a:ln>
                <a:noFill/>
              </a:ln>
              <a:effectLst/>
            </c:spPr>
            <c:txPr>
              <a:bodyPr/>
              <a:lstStyle/>
              <a:p>
                <a:pPr>
                  <a:defRPr lang="en-GB"/>
                </a:pPr>
                <a:endParaRPr lang="en-KE"/>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Sheet1!$C$3:$C$6</c:f>
              <c:strCache>
                <c:ptCount val="4"/>
                <c:pt idx="0">
                  <c:v>Primary</c:v>
                </c:pt>
                <c:pt idx="1">
                  <c:v>Secondary</c:v>
                </c:pt>
                <c:pt idx="2">
                  <c:v>College</c:v>
                </c:pt>
                <c:pt idx="3">
                  <c:v>University</c:v>
                </c:pt>
              </c:strCache>
            </c:strRef>
          </c:cat>
          <c:val>
            <c:numRef>
              <c:f>Sheet1!$D$3:$D$6</c:f>
              <c:numCache>
                <c:formatCode>General</c:formatCode>
                <c:ptCount val="4"/>
                <c:pt idx="0">
                  <c:v>5</c:v>
                </c:pt>
                <c:pt idx="1">
                  <c:v>12</c:v>
                </c:pt>
                <c:pt idx="2">
                  <c:v>53</c:v>
                </c:pt>
                <c:pt idx="3">
                  <c:v>30</c:v>
                </c:pt>
              </c:numCache>
            </c:numRef>
          </c:val>
          <c:extLst>
            <c:ext xmlns:c16="http://schemas.microsoft.com/office/drawing/2014/chart" uri="{C3380CC4-5D6E-409C-BE32-E72D297353CC}">
              <c16:uniqueId val="{00000004-1E2E-4046-BD2E-BD27FA9CB404}"/>
            </c:ext>
          </c:extLst>
        </c:ser>
        <c:dLbls>
          <c:showLegendKey val="0"/>
          <c:showVal val="0"/>
          <c:showCatName val="0"/>
          <c:showSerName val="0"/>
          <c:showPercent val="0"/>
          <c:showBubbleSize val="0"/>
        </c:dLbls>
        <c:gapWidth val="55"/>
        <c:gapDepth val="55"/>
        <c:shape val="box"/>
        <c:axId val="342219056"/>
        <c:axId val="342218272"/>
        <c:axId val="0"/>
      </c:bar3DChart>
      <c:catAx>
        <c:axId val="342219056"/>
        <c:scaling>
          <c:orientation val="minMax"/>
        </c:scaling>
        <c:delete val="0"/>
        <c:axPos val="b"/>
        <c:title>
          <c:tx>
            <c:rich>
              <a:bodyPr/>
              <a:lstStyle/>
              <a:p>
                <a:pPr>
                  <a:defRPr lang="en-GB"/>
                </a:pPr>
                <a:r>
                  <a:rPr lang="en-US"/>
                  <a:t>Category</a:t>
                </a:r>
              </a:p>
            </c:rich>
          </c:tx>
          <c:overlay val="0"/>
        </c:title>
        <c:numFmt formatCode="General" sourceLinked="0"/>
        <c:majorTickMark val="none"/>
        <c:minorTickMark val="none"/>
        <c:tickLblPos val="nextTo"/>
        <c:txPr>
          <a:bodyPr/>
          <a:lstStyle/>
          <a:p>
            <a:pPr>
              <a:defRPr lang="en-GB"/>
            </a:pPr>
            <a:endParaRPr lang="en-KE"/>
          </a:p>
        </c:txPr>
        <c:crossAx val="342218272"/>
        <c:crosses val="autoZero"/>
        <c:auto val="1"/>
        <c:lblAlgn val="ctr"/>
        <c:lblOffset val="100"/>
        <c:noMultiLvlLbl val="0"/>
      </c:catAx>
      <c:valAx>
        <c:axId val="342218272"/>
        <c:scaling>
          <c:orientation val="minMax"/>
        </c:scaling>
        <c:delete val="0"/>
        <c:axPos val="l"/>
        <c:majorGridlines/>
        <c:title>
          <c:tx>
            <c:rich>
              <a:bodyPr/>
              <a:lstStyle/>
              <a:p>
                <a:pPr>
                  <a:defRPr lang="en-GB"/>
                </a:pPr>
                <a:r>
                  <a:rPr lang="en-US"/>
                  <a:t>Percentage</a:t>
                </a:r>
              </a:p>
            </c:rich>
          </c:tx>
          <c:overlay val="0"/>
        </c:title>
        <c:numFmt formatCode="General" sourceLinked="1"/>
        <c:majorTickMark val="none"/>
        <c:minorTickMark val="none"/>
        <c:tickLblPos val="nextTo"/>
        <c:txPr>
          <a:bodyPr/>
          <a:lstStyle/>
          <a:p>
            <a:pPr>
              <a:defRPr lang="en-GB"/>
            </a:pPr>
            <a:endParaRPr lang="en-KE"/>
          </a:p>
        </c:txPr>
        <c:crossAx val="342219056"/>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invertIfNegative val="0"/>
          <c:dLbls>
            <c:dLbl>
              <c:idx val="0"/>
              <c:layout>
                <c:manualLayout>
                  <c:x val="5.5555555555555558E-3"/>
                  <c:y val="-0.24537037037037041"/>
                </c:manualLayout>
              </c:layout>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4C9-4F5B-9201-0EBAA1D3754F}"/>
                </c:ext>
              </c:extLst>
            </c:dLbl>
            <c:dLbl>
              <c:idx val="1"/>
              <c:layout>
                <c:manualLayout>
                  <c:x val="1.9444444444444445E-2"/>
                  <c:y val="-0.29166666666666796"/>
                </c:manualLayout>
              </c:layout>
              <c:tx>
                <c:rich>
                  <a:bodyPr/>
                  <a:lstStyle/>
                  <a:p>
                    <a:r>
                      <a:rPr lang="en-US"/>
                      <a:t>22%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4C9-4F5B-9201-0EBAA1D3754F}"/>
                </c:ext>
              </c:extLst>
            </c:dLbl>
            <c:dLbl>
              <c:idx val="2"/>
              <c:layout>
                <c:manualLayout>
                  <c:x val="2.2222222222222251E-2"/>
                  <c:y val="-0.35648148148148256"/>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4C9-4F5B-9201-0EBAA1D3754F}"/>
                </c:ext>
              </c:extLst>
            </c:dLbl>
            <c:dLbl>
              <c:idx val="3"/>
              <c:layout>
                <c:manualLayout>
                  <c:x val="1.3888888888888959E-2"/>
                  <c:y val="-0.32407407407407629"/>
                </c:manualLayout>
              </c:layout>
              <c:tx>
                <c:rich>
                  <a:bodyPr/>
                  <a:lstStyle/>
                  <a:p>
                    <a:r>
                      <a:rPr lang="en-US"/>
                      <a:t>28%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F4C9-4F5B-9201-0EBAA1D3754F}"/>
                </c:ext>
              </c:extLst>
            </c:dLbl>
            <c:dLbl>
              <c:idx val="4"/>
              <c:layout>
                <c:manualLayout>
                  <c:x val="3.3333333333333444E-2"/>
                  <c:y val="-0.21296296296296383"/>
                </c:manualLayout>
              </c:layout>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F4C9-4F5B-9201-0EBAA1D3754F}"/>
                </c:ext>
              </c:extLst>
            </c:dLbl>
            <c:spPr>
              <a:noFill/>
              <a:ln>
                <a:noFill/>
              </a:ln>
              <a:effectLst/>
            </c:spPr>
            <c:txPr>
              <a:bodyPr/>
              <a:lstStyle/>
              <a:p>
                <a:pPr>
                  <a:defRPr lang="en-GB"/>
                </a:pPr>
                <a:endParaRPr lang="en-KE"/>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Sheet1!$E$7:$E$11</c:f>
              <c:strCache>
                <c:ptCount val="5"/>
                <c:pt idx="0">
                  <c:v>Less than 2 years </c:v>
                </c:pt>
                <c:pt idx="1">
                  <c:v>2 -4 years </c:v>
                </c:pt>
                <c:pt idx="2">
                  <c:v>5 -6 years </c:v>
                </c:pt>
                <c:pt idx="3">
                  <c:v>7 -10 years </c:v>
                </c:pt>
                <c:pt idx="4">
                  <c:v>Over 10years </c:v>
                </c:pt>
              </c:strCache>
            </c:strRef>
          </c:cat>
          <c:val>
            <c:numRef>
              <c:f>Sheet1!$F$7:$F$11</c:f>
              <c:numCache>
                <c:formatCode>General</c:formatCode>
                <c:ptCount val="5"/>
                <c:pt idx="0">
                  <c:v>12</c:v>
                </c:pt>
                <c:pt idx="1">
                  <c:v>22</c:v>
                </c:pt>
                <c:pt idx="2">
                  <c:v>30</c:v>
                </c:pt>
                <c:pt idx="3">
                  <c:v>28</c:v>
                </c:pt>
                <c:pt idx="4">
                  <c:v>8</c:v>
                </c:pt>
              </c:numCache>
            </c:numRef>
          </c:val>
          <c:extLst>
            <c:ext xmlns:c16="http://schemas.microsoft.com/office/drawing/2014/chart" uri="{C3380CC4-5D6E-409C-BE32-E72D297353CC}">
              <c16:uniqueId val="{00000005-F4C9-4F5B-9201-0EBAA1D3754F}"/>
            </c:ext>
          </c:extLst>
        </c:ser>
        <c:dLbls>
          <c:showLegendKey val="0"/>
          <c:showVal val="0"/>
          <c:showCatName val="0"/>
          <c:showSerName val="0"/>
          <c:showPercent val="0"/>
          <c:showBubbleSize val="0"/>
        </c:dLbls>
        <c:gapWidth val="55"/>
        <c:gapDepth val="55"/>
        <c:shape val="box"/>
        <c:axId val="342217488"/>
        <c:axId val="342217096"/>
        <c:axId val="0"/>
      </c:bar3DChart>
      <c:catAx>
        <c:axId val="342217488"/>
        <c:scaling>
          <c:orientation val="minMax"/>
        </c:scaling>
        <c:delete val="0"/>
        <c:axPos val="b"/>
        <c:title>
          <c:tx>
            <c:rich>
              <a:bodyPr/>
              <a:lstStyle/>
              <a:p>
                <a:pPr>
                  <a:defRPr lang="en-GB"/>
                </a:pPr>
                <a:r>
                  <a:rPr lang="en-US"/>
                  <a:t>Category</a:t>
                </a:r>
              </a:p>
            </c:rich>
          </c:tx>
          <c:overlay val="0"/>
        </c:title>
        <c:numFmt formatCode="General" sourceLinked="0"/>
        <c:majorTickMark val="none"/>
        <c:minorTickMark val="none"/>
        <c:tickLblPos val="nextTo"/>
        <c:txPr>
          <a:bodyPr/>
          <a:lstStyle/>
          <a:p>
            <a:pPr>
              <a:defRPr lang="en-GB"/>
            </a:pPr>
            <a:endParaRPr lang="en-KE"/>
          </a:p>
        </c:txPr>
        <c:crossAx val="342217096"/>
        <c:crosses val="autoZero"/>
        <c:auto val="1"/>
        <c:lblAlgn val="ctr"/>
        <c:lblOffset val="100"/>
        <c:noMultiLvlLbl val="0"/>
      </c:catAx>
      <c:valAx>
        <c:axId val="342217096"/>
        <c:scaling>
          <c:orientation val="minMax"/>
        </c:scaling>
        <c:delete val="0"/>
        <c:axPos val="l"/>
        <c:majorGridlines/>
        <c:title>
          <c:tx>
            <c:rich>
              <a:bodyPr/>
              <a:lstStyle/>
              <a:p>
                <a:pPr>
                  <a:defRPr lang="en-GB"/>
                </a:pPr>
                <a:r>
                  <a:rPr lang="en-US"/>
                  <a:t>Percentage</a:t>
                </a:r>
              </a:p>
            </c:rich>
          </c:tx>
          <c:overlay val="0"/>
        </c:title>
        <c:numFmt formatCode="General" sourceLinked="1"/>
        <c:majorTickMark val="none"/>
        <c:minorTickMark val="none"/>
        <c:tickLblPos val="nextTo"/>
        <c:txPr>
          <a:bodyPr/>
          <a:lstStyle/>
          <a:p>
            <a:pPr>
              <a:defRPr lang="en-GB"/>
            </a:pPr>
            <a:endParaRPr lang="en-KE"/>
          </a:p>
        </c:txPr>
        <c:crossAx val="342217488"/>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1352</TotalTime>
  <Pages>60</Pages>
  <Words>12615</Words>
  <Characters>80085</Characters>
  <Application>Microsoft Office Word</Application>
  <DocSecurity>0</DocSecurity>
  <Lines>2107</Lines>
  <Paragraphs>917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Zena Musa</cp:lastModifiedBy>
  <cp:revision>171</cp:revision>
  <dcterms:created xsi:type="dcterms:W3CDTF">2025-06-10T09:51:00Z</dcterms:created>
  <dcterms:modified xsi:type="dcterms:W3CDTF">2025-08-26T06:35:00Z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7eccba86-fc30-48b4-9701-f4b06ae3a973</vt:lpwstr>
  </property>
</Properties>
</file>