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0F" w:rsidRPr="00006B1C" w:rsidRDefault="002A6B0F" w:rsidP="002A6B0F">
      <w:pPr>
        <w:spacing w:after="0" w:line="240" w:lineRule="auto"/>
        <w:jc w:val="center"/>
        <w:rPr>
          <w:rFonts w:ascii="Times New Roman" w:eastAsia="Calibri" w:hAnsi="Times New Roman" w:cs="Times New Roman"/>
          <w:b/>
          <w:bCs/>
          <w:kern w:val="32"/>
          <w:sz w:val="24"/>
          <w:szCs w:val="24"/>
        </w:rPr>
      </w:pPr>
      <w:bookmarkStart w:id="0" w:name="_Toc514761683"/>
      <w:bookmarkStart w:id="1" w:name="_Toc519620419"/>
      <w:bookmarkStart w:id="2" w:name="_Toc520119583"/>
      <w:bookmarkStart w:id="3" w:name="_Toc22297790"/>
      <w:r w:rsidRPr="00006B1C">
        <w:rPr>
          <w:rFonts w:ascii="Times New Roman" w:eastAsia="Calibri" w:hAnsi="Times New Roman" w:cs="Times New Roman"/>
          <w:b/>
          <w:bCs/>
          <w:kern w:val="32"/>
          <w:sz w:val="24"/>
          <w:szCs w:val="24"/>
        </w:rPr>
        <w:t xml:space="preserve">FACTORS AFFECTING </w:t>
      </w:r>
      <w:r w:rsidRPr="00006B1C">
        <w:rPr>
          <w:rFonts w:ascii="Times New Roman" w:hAnsi="Times New Roman" w:cs="Times New Roman"/>
          <w:b/>
          <w:sz w:val="24"/>
          <w:szCs w:val="24"/>
        </w:rPr>
        <w:t>FAMILY PLANNING METHODS BY WOMEN OF REPRODUCTIVE AGE IN KENYA.A CASE STUDY OF IN WAJIR COUNTY</w:t>
      </w:r>
    </w:p>
    <w:p w:rsidR="002A6B0F" w:rsidRPr="00006B1C" w:rsidRDefault="002A6B0F" w:rsidP="002A6B0F">
      <w:pPr>
        <w:spacing w:after="0" w:line="360" w:lineRule="auto"/>
        <w:jc w:val="center"/>
        <w:rPr>
          <w:rFonts w:ascii="Times New Roman" w:eastAsia="Times New Roman" w:hAnsi="Times New Roman" w:cs="Times New Roman"/>
          <w:b/>
          <w:color w:val="000000"/>
          <w:sz w:val="24"/>
          <w:szCs w:val="24"/>
          <w:lang w:val="en-GB" w:eastAsia="en-GB"/>
        </w:rPr>
      </w:pPr>
    </w:p>
    <w:p w:rsidR="002A6B0F" w:rsidRPr="00006B1C" w:rsidRDefault="002A6B0F" w:rsidP="002A6B0F">
      <w:pPr>
        <w:spacing w:after="0" w:line="360" w:lineRule="auto"/>
        <w:jc w:val="center"/>
        <w:rPr>
          <w:rFonts w:ascii="Times New Roman" w:eastAsia="Times New Roman" w:hAnsi="Times New Roman" w:cs="Times New Roman"/>
          <w:b/>
          <w:color w:val="000000"/>
          <w:sz w:val="24"/>
          <w:szCs w:val="24"/>
          <w:lang w:val="en-GB" w:eastAsia="en-GB"/>
        </w:rPr>
      </w:pPr>
    </w:p>
    <w:p w:rsidR="002A6B0F" w:rsidRPr="00006B1C" w:rsidRDefault="002A6B0F" w:rsidP="002A6B0F">
      <w:pPr>
        <w:spacing w:after="0" w:line="360" w:lineRule="auto"/>
        <w:jc w:val="center"/>
        <w:rPr>
          <w:rFonts w:ascii="Times New Roman" w:eastAsia="Times New Roman" w:hAnsi="Times New Roman" w:cs="Times New Roman"/>
          <w:b/>
          <w:color w:val="000000"/>
          <w:sz w:val="24"/>
          <w:szCs w:val="24"/>
          <w:lang w:val="en-GB" w:eastAsia="en-GB"/>
        </w:rPr>
      </w:pPr>
    </w:p>
    <w:p w:rsidR="002A6B0F" w:rsidRDefault="002A6B0F" w:rsidP="002A6B0F">
      <w:pPr>
        <w:spacing w:after="0" w:line="360" w:lineRule="auto"/>
        <w:jc w:val="center"/>
        <w:rPr>
          <w:rFonts w:ascii="Times New Roman" w:eastAsia="Times New Roman" w:hAnsi="Times New Roman" w:cs="Times New Roman"/>
          <w:b/>
          <w:color w:val="000000"/>
          <w:sz w:val="24"/>
          <w:szCs w:val="24"/>
          <w:lang w:val="en-GB" w:eastAsia="en-GB"/>
        </w:rPr>
      </w:pPr>
    </w:p>
    <w:p w:rsidR="0068154C" w:rsidRDefault="0068154C" w:rsidP="002A6B0F">
      <w:pPr>
        <w:spacing w:after="0" w:line="360" w:lineRule="auto"/>
        <w:jc w:val="center"/>
        <w:rPr>
          <w:rFonts w:ascii="Times New Roman" w:eastAsia="Times New Roman" w:hAnsi="Times New Roman" w:cs="Times New Roman"/>
          <w:b/>
          <w:color w:val="000000"/>
          <w:sz w:val="24"/>
          <w:szCs w:val="24"/>
          <w:lang w:val="en-GB" w:eastAsia="en-GB"/>
        </w:rPr>
      </w:pPr>
    </w:p>
    <w:p w:rsidR="0068154C" w:rsidRDefault="0068154C" w:rsidP="002A6B0F">
      <w:pPr>
        <w:spacing w:after="0" w:line="360" w:lineRule="auto"/>
        <w:jc w:val="center"/>
        <w:rPr>
          <w:rFonts w:ascii="Times New Roman" w:eastAsia="Times New Roman" w:hAnsi="Times New Roman" w:cs="Times New Roman"/>
          <w:b/>
          <w:color w:val="000000"/>
          <w:sz w:val="24"/>
          <w:szCs w:val="24"/>
          <w:lang w:val="en-GB" w:eastAsia="en-GB"/>
        </w:rPr>
      </w:pPr>
    </w:p>
    <w:p w:rsidR="0068154C" w:rsidRDefault="0068154C" w:rsidP="002A6B0F">
      <w:pPr>
        <w:spacing w:after="0" w:line="360" w:lineRule="auto"/>
        <w:jc w:val="center"/>
        <w:rPr>
          <w:rFonts w:ascii="Times New Roman" w:eastAsia="Times New Roman" w:hAnsi="Times New Roman" w:cs="Times New Roman"/>
          <w:b/>
          <w:color w:val="000000"/>
          <w:sz w:val="24"/>
          <w:szCs w:val="24"/>
          <w:lang w:val="en-GB" w:eastAsia="en-GB"/>
        </w:rPr>
      </w:pPr>
    </w:p>
    <w:p w:rsidR="0068154C" w:rsidRPr="00006B1C" w:rsidRDefault="0068154C" w:rsidP="002A6B0F">
      <w:pPr>
        <w:spacing w:after="0" w:line="360" w:lineRule="auto"/>
        <w:jc w:val="center"/>
        <w:rPr>
          <w:rFonts w:ascii="Times New Roman" w:eastAsia="Times New Roman" w:hAnsi="Times New Roman" w:cs="Times New Roman"/>
          <w:b/>
          <w:color w:val="000000"/>
          <w:sz w:val="24"/>
          <w:szCs w:val="24"/>
          <w:lang w:val="en-GB" w:eastAsia="en-GB"/>
        </w:rPr>
      </w:pPr>
    </w:p>
    <w:p w:rsidR="002A6B0F" w:rsidRPr="00006B1C" w:rsidRDefault="002A6B0F" w:rsidP="002A6B0F">
      <w:pPr>
        <w:shd w:val="clear" w:color="auto" w:fill="FFFFFF"/>
        <w:tabs>
          <w:tab w:val="left" w:pos="709"/>
        </w:tabs>
        <w:spacing w:after="108" w:line="360" w:lineRule="auto"/>
        <w:ind w:left="10" w:hanging="10"/>
        <w:jc w:val="center"/>
        <w:rPr>
          <w:rFonts w:ascii="Times New Roman" w:eastAsia="Times New Roman" w:hAnsi="Times New Roman" w:cs="Times New Roman"/>
          <w:b/>
          <w:color w:val="000000"/>
          <w:sz w:val="24"/>
          <w:szCs w:val="24"/>
          <w:lang w:val="en-GB" w:eastAsia="en-GB"/>
        </w:rPr>
      </w:pPr>
      <w:r w:rsidRPr="00006B1C">
        <w:rPr>
          <w:rFonts w:ascii="Times New Roman" w:eastAsia="Times New Roman" w:hAnsi="Times New Roman" w:cs="Times New Roman"/>
          <w:b/>
          <w:color w:val="000000"/>
          <w:sz w:val="24"/>
          <w:szCs w:val="24"/>
          <w:lang w:val="en-GB" w:eastAsia="en-GB"/>
        </w:rPr>
        <w:t xml:space="preserve">BINTA ALI MUKTAR </w:t>
      </w:r>
    </w:p>
    <w:p w:rsidR="002A6B0F" w:rsidRPr="00006B1C" w:rsidRDefault="002A6B0F" w:rsidP="002A6B0F">
      <w:pPr>
        <w:spacing w:after="0" w:line="360" w:lineRule="auto"/>
        <w:rPr>
          <w:rFonts w:ascii="Times New Roman" w:eastAsia="Times New Roman" w:hAnsi="Times New Roman" w:cs="Times New Roman"/>
          <w:b/>
          <w:sz w:val="24"/>
          <w:szCs w:val="24"/>
          <w:lang w:val="en-GB" w:eastAsia="en-GB"/>
        </w:rPr>
      </w:pPr>
    </w:p>
    <w:p w:rsidR="002A6B0F" w:rsidRPr="00006B1C" w:rsidRDefault="002A6B0F" w:rsidP="002A6B0F">
      <w:pPr>
        <w:spacing w:after="0" w:line="360" w:lineRule="auto"/>
        <w:rPr>
          <w:rFonts w:ascii="Times New Roman" w:eastAsia="Times New Roman" w:hAnsi="Times New Roman" w:cs="Times New Roman"/>
          <w:b/>
          <w:sz w:val="24"/>
          <w:szCs w:val="24"/>
          <w:lang w:val="en-GB" w:eastAsia="en-GB"/>
        </w:rPr>
      </w:pPr>
    </w:p>
    <w:p w:rsidR="002A6B0F" w:rsidRPr="00006B1C" w:rsidRDefault="002A6B0F" w:rsidP="002A6B0F">
      <w:pPr>
        <w:spacing w:after="0" w:line="360" w:lineRule="auto"/>
        <w:rPr>
          <w:rFonts w:ascii="Times New Roman" w:eastAsia="Times New Roman" w:hAnsi="Times New Roman" w:cs="Times New Roman"/>
          <w:b/>
          <w:sz w:val="24"/>
          <w:szCs w:val="24"/>
          <w:lang w:val="en-GB" w:eastAsia="en-GB"/>
        </w:rPr>
      </w:pPr>
    </w:p>
    <w:p w:rsidR="002A6B0F" w:rsidRPr="00006B1C" w:rsidRDefault="002A6B0F" w:rsidP="002A6B0F">
      <w:pPr>
        <w:spacing w:after="0" w:line="360" w:lineRule="auto"/>
        <w:rPr>
          <w:rFonts w:ascii="Times New Roman" w:eastAsia="Times New Roman" w:hAnsi="Times New Roman" w:cs="Times New Roman"/>
          <w:b/>
          <w:sz w:val="24"/>
          <w:szCs w:val="24"/>
          <w:lang w:val="en-GB" w:eastAsia="en-GB"/>
        </w:rPr>
      </w:pPr>
    </w:p>
    <w:p w:rsidR="002A6B0F" w:rsidRPr="00006B1C" w:rsidRDefault="002A6B0F" w:rsidP="002A6B0F">
      <w:pPr>
        <w:spacing w:after="0" w:line="360" w:lineRule="auto"/>
        <w:rPr>
          <w:rFonts w:ascii="Times New Roman" w:eastAsia="Times New Roman" w:hAnsi="Times New Roman" w:cs="Times New Roman"/>
          <w:b/>
          <w:sz w:val="24"/>
          <w:szCs w:val="24"/>
          <w:lang w:val="en-GB" w:eastAsia="en-GB"/>
        </w:rPr>
      </w:pPr>
    </w:p>
    <w:p w:rsidR="002A6B0F" w:rsidRPr="00006B1C" w:rsidRDefault="002A6B0F" w:rsidP="002A6B0F">
      <w:pPr>
        <w:spacing w:after="0" w:line="360" w:lineRule="auto"/>
        <w:rPr>
          <w:rFonts w:ascii="Times New Roman" w:eastAsia="Times New Roman" w:hAnsi="Times New Roman" w:cs="Times New Roman"/>
          <w:b/>
          <w:sz w:val="24"/>
          <w:szCs w:val="24"/>
          <w:lang w:val="en-GB" w:eastAsia="en-GB"/>
        </w:rPr>
      </w:pPr>
    </w:p>
    <w:p w:rsidR="002A6B0F" w:rsidRPr="00006B1C" w:rsidRDefault="002A6B0F" w:rsidP="002A6B0F">
      <w:pPr>
        <w:spacing w:after="0" w:line="360" w:lineRule="auto"/>
        <w:rPr>
          <w:rFonts w:ascii="Times New Roman" w:eastAsia="Times New Roman" w:hAnsi="Times New Roman" w:cs="Times New Roman"/>
          <w:b/>
          <w:sz w:val="24"/>
          <w:szCs w:val="24"/>
          <w:lang w:val="en-GB" w:eastAsia="en-GB"/>
        </w:rPr>
      </w:pPr>
    </w:p>
    <w:p w:rsidR="002A6B0F" w:rsidRPr="00006B1C" w:rsidRDefault="002A6B0F" w:rsidP="002A6B0F">
      <w:pPr>
        <w:spacing w:after="0" w:line="360" w:lineRule="auto"/>
        <w:rPr>
          <w:rFonts w:ascii="Times New Roman" w:eastAsia="Times New Roman" w:hAnsi="Times New Roman" w:cs="Times New Roman"/>
          <w:b/>
          <w:sz w:val="24"/>
          <w:szCs w:val="24"/>
          <w:lang w:val="en-GB" w:eastAsia="en-GB"/>
        </w:rPr>
      </w:pPr>
    </w:p>
    <w:p w:rsidR="002A6B0F" w:rsidRPr="00006B1C" w:rsidRDefault="002A6B0F" w:rsidP="002A6B0F">
      <w:pPr>
        <w:jc w:val="center"/>
        <w:rPr>
          <w:rFonts w:ascii="Times New Roman" w:eastAsia="Calibri" w:hAnsi="Times New Roman" w:cs="Times New Roman"/>
          <w:b/>
          <w:sz w:val="24"/>
          <w:szCs w:val="24"/>
          <w:lang w:eastAsia="en-GB"/>
        </w:rPr>
      </w:pPr>
      <w:r w:rsidRPr="00006B1C">
        <w:rPr>
          <w:rFonts w:ascii="Times New Roman" w:eastAsia="Calibri" w:hAnsi="Times New Roman" w:cs="Times New Roman"/>
          <w:b/>
          <w:sz w:val="24"/>
          <w:szCs w:val="24"/>
          <w:lang w:eastAsia="en-GB"/>
        </w:rPr>
        <w:t xml:space="preserve">A RESEARCH PROJECT SUBMITTED TO SCHOOL OF MANAGEMENT AND LEADERSHIP IN PARTIAL FULFILLMENT OF THE REQUIREMENT FOR THE AWARD OF DIPLOMA IN </w:t>
      </w:r>
      <w:r w:rsidRPr="00006B1C">
        <w:rPr>
          <w:rFonts w:ascii="Times New Roman" w:eastAsia="Times New Roman" w:hAnsi="Times New Roman" w:cs="Times New Roman"/>
          <w:b/>
          <w:bCs/>
          <w:sz w:val="24"/>
          <w:szCs w:val="24"/>
          <w:lang w:eastAsia="en-GB"/>
        </w:rPr>
        <w:t>COMMUNITY HEALTH DEVELOPMENT</w:t>
      </w:r>
      <w:r w:rsidRPr="00006B1C">
        <w:rPr>
          <w:rFonts w:ascii="Times New Roman" w:eastAsia="Calibri" w:hAnsi="Times New Roman" w:cs="Times New Roman"/>
          <w:b/>
          <w:sz w:val="24"/>
          <w:szCs w:val="24"/>
          <w:lang w:eastAsia="en-GB"/>
        </w:rPr>
        <w:t xml:space="preserve"> OF MANAGEMENT UNIVERSITY OF AFRICA</w:t>
      </w:r>
    </w:p>
    <w:p w:rsidR="002A6B0F" w:rsidRPr="00006B1C" w:rsidRDefault="002A6B0F" w:rsidP="002A6B0F">
      <w:pPr>
        <w:rPr>
          <w:rFonts w:ascii="Times New Roman" w:eastAsia="Calibri" w:hAnsi="Times New Roman" w:cs="Times New Roman"/>
          <w:sz w:val="24"/>
          <w:szCs w:val="24"/>
        </w:rPr>
      </w:pPr>
    </w:p>
    <w:p w:rsidR="002A6B0F" w:rsidRPr="00006B1C" w:rsidRDefault="002A6B0F" w:rsidP="002A6B0F">
      <w:pPr>
        <w:widowControl w:val="0"/>
        <w:suppressAutoHyphens/>
        <w:spacing w:after="0" w:line="360" w:lineRule="auto"/>
        <w:jc w:val="center"/>
        <w:rPr>
          <w:rFonts w:ascii="Times New Roman" w:eastAsia="Times New Roman" w:hAnsi="Times New Roman" w:cs="Times New Roman"/>
          <w:b/>
          <w:sz w:val="24"/>
          <w:szCs w:val="24"/>
          <w:lang w:val="en-GB" w:eastAsia="en-GB"/>
        </w:rPr>
      </w:pPr>
    </w:p>
    <w:p w:rsidR="002A6B0F" w:rsidRPr="00006B1C" w:rsidRDefault="002A6B0F" w:rsidP="002A6B0F">
      <w:pPr>
        <w:widowControl w:val="0"/>
        <w:suppressAutoHyphens/>
        <w:spacing w:after="0" w:line="360" w:lineRule="auto"/>
        <w:jc w:val="center"/>
        <w:rPr>
          <w:rFonts w:ascii="Times New Roman" w:eastAsia="Times New Roman" w:hAnsi="Times New Roman" w:cs="Times New Roman"/>
          <w:b/>
          <w:sz w:val="24"/>
          <w:szCs w:val="24"/>
          <w:lang w:val="en-GB" w:eastAsia="en-GB"/>
        </w:rPr>
      </w:pPr>
    </w:p>
    <w:p w:rsidR="002A6B0F" w:rsidRPr="00006B1C" w:rsidRDefault="002A6B0F" w:rsidP="002A6B0F">
      <w:pPr>
        <w:widowControl w:val="0"/>
        <w:suppressAutoHyphens/>
        <w:spacing w:after="0" w:line="360" w:lineRule="auto"/>
        <w:jc w:val="center"/>
        <w:rPr>
          <w:rFonts w:ascii="Times New Roman" w:eastAsia="Times New Roman" w:hAnsi="Times New Roman" w:cs="Times New Roman"/>
          <w:b/>
          <w:sz w:val="24"/>
          <w:szCs w:val="24"/>
          <w:lang w:val="en-GB" w:eastAsia="en-GB"/>
        </w:rPr>
      </w:pPr>
    </w:p>
    <w:p w:rsidR="002A6B0F" w:rsidRPr="00006B1C" w:rsidRDefault="002A6B0F" w:rsidP="002A6B0F">
      <w:pPr>
        <w:widowControl w:val="0"/>
        <w:suppressAutoHyphens/>
        <w:spacing w:after="0" w:line="360" w:lineRule="auto"/>
        <w:jc w:val="center"/>
        <w:rPr>
          <w:rFonts w:ascii="Times New Roman" w:eastAsia="Times New Roman" w:hAnsi="Times New Roman" w:cs="Times New Roman"/>
          <w:b/>
          <w:sz w:val="24"/>
          <w:szCs w:val="24"/>
          <w:lang w:val="en-GB" w:eastAsia="en-GB"/>
        </w:rPr>
      </w:pPr>
    </w:p>
    <w:p w:rsidR="002A6B0F" w:rsidRPr="00006B1C" w:rsidRDefault="002A6B0F" w:rsidP="002A6B0F">
      <w:pPr>
        <w:spacing w:after="0" w:line="360" w:lineRule="auto"/>
        <w:jc w:val="center"/>
        <w:rPr>
          <w:rFonts w:ascii="Times New Roman" w:eastAsia="Times New Roman" w:hAnsi="Times New Roman" w:cs="Times New Roman"/>
          <w:b/>
          <w:sz w:val="24"/>
          <w:szCs w:val="24"/>
          <w:lang w:val="en-GB" w:eastAsia="en-GB"/>
        </w:rPr>
      </w:pPr>
    </w:p>
    <w:p w:rsidR="002A6B0F" w:rsidRPr="00006B1C" w:rsidRDefault="00C972D9" w:rsidP="002A6B0F">
      <w:pPr>
        <w:spacing w:after="0" w:line="360" w:lineRule="auto"/>
        <w:jc w:val="center"/>
        <w:rPr>
          <w:rFonts w:ascii="Times New Roman" w:eastAsia="Times New Roman" w:hAnsi="Times New Roman" w:cs="Times New Roman"/>
          <w:b/>
          <w:sz w:val="24"/>
          <w:szCs w:val="24"/>
          <w:lang w:val="en-GB" w:eastAsia="en-GB"/>
        </w:rPr>
        <w:sectPr w:rsidR="002A6B0F" w:rsidRPr="00006B1C" w:rsidSect="00006B1C">
          <w:footerReference w:type="default" r:id="rId8"/>
          <w:footerReference w:type="first" r:id="rId9"/>
          <w:pgSz w:w="11907" w:h="16839" w:code="9"/>
          <w:pgMar w:top="1440" w:right="1440" w:bottom="1440" w:left="2160" w:header="720" w:footer="720" w:gutter="0"/>
          <w:pgNumType w:fmt="lowerRoman" w:start="1"/>
          <w:cols w:space="720"/>
          <w:docGrid w:linePitch="360"/>
        </w:sectPr>
      </w:pPr>
      <w:r>
        <w:rPr>
          <w:rFonts w:ascii="Times New Roman" w:eastAsia="Times New Roman" w:hAnsi="Times New Roman" w:cs="Times New Roman"/>
          <w:b/>
          <w:noProof/>
          <w:sz w:val="24"/>
          <w:szCs w:val="24"/>
        </w:rPr>
        <mc:AlternateContent>
          <mc:Choice Requires="wps">
            <w:drawing>
              <wp:anchor distT="0" distB="0" distL="114300" distR="114300" simplePos="0" relativeHeight="251682816" behindDoc="0" locked="0" layoutInCell="1" allowOverlap="1" wp14:anchorId="34D6DEF3" wp14:editId="3233DC2E">
                <wp:simplePos x="0" y="0"/>
                <wp:positionH relativeFrom="column">
                  <wp:posOffset>2390775</wp:posOffset>
                </wp:positionH>
                <wp:positionV relativeFrom="paragraph">
                  <wp:posOffset>1384935</wp:posOffset>
                </wp:positionV>
                <wp:extent cx="590550" cy="485775"/>
                <wp:effectExtent l="0" t="0" r="0" b="9525"/>
                <wp:wrapNone/>
                <wp:docPr id="5" name="Text Box 5"/>
                <wp:cNvGraphicFramePr/>
                <a:graphic xmlns:a="http://schemas.openxmlformats.org/drawingml/2006/main">
                  <a:graphicData uri="http://schemas.microsoft.com/office/word/2010/wordprocessingShape">
                    <wps:wsp>
                      <wps:cNvSpPr txBox="1"/>
                      <wps:spPr>
                        <a:xfrm>
                          <a:off x="0" y="0"/>
                          <a:ext cx="590550" cy="4857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1E528B" w:rsidRDefault="001E528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Text Box 5" o:spid="_x0000_s1026" type="#_x0000_t202" style="position:absolute;left:0;text-align:left;margin-left:188.25pt;margin-top:109.05pt;width:46.5pt;height:38.25pt;z-index:251682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" fillcolor="white [3201]" stroked="f" strokeweight=".5pt">
                <v:textbox>
                  <w:txbxContent>
                    <w:p w:rsidR="001E528B" w:rsidRDefault="001E528B"/>
                  </w:txbxContent>
                </v:textbox>
              </v:shape>
            </w:pict>
          </mc:Fallback>
        </mc:AlternateContent>
      </w:r>
      <w:r w:rsidR="002A6B0F" w:rsidRPr="00006B1C">
        <w:rPr>
          <w:rFonts w:ascii="Times New Roman" w:eastAsia="Times New Roman" w:hAnsi="Times New Roman" w:cs="Times New Roman"/>
          <w:b/>
          <w:sz w:val="24"/>
          <w:szCs w:val="24"/>
          <w:lang w:val="en-GB" w:eastAsia="en-GB"/>
        </w:rPr>
        <w:t>NOVEMBER 2021</w:t>
      </w:r>
    </w:p>
    <w:p w:rsidR="002A6B0F" w:rsidRDefault="002A6B0F" w:rsidP="002A6B0F">
      <w:pPr>
        <w:keepNext/>
        <w:keepLines/>
        <w:spacing w:before="120" w:after="120" w:line="259" w:lineRule="auto"/>
        <w:jc w:val="center"/>
        <w:outlineLvl w:val="0"/>
        <w:rPr>
          <w:rFonts w:ascii="Times New Roman" w:eastAsia="Times New Roman" w:hAnsi="Times New Roman" w:cs="Times New Roman"/>
          <w:b/>
          <w:bCs/>
          <w:sz w:val="24"/>
          <w:szCs w:val="24"/>
          <w:lang w:val="en-GB" w:eastAsia="en-GB"/>
        </w:rPr>
      </w:pPr>
      <w:bookmarkStart w:id="4" w:name="_Toc522005529"/>
      <w:bookmarkStart w:id="5" w:name="_Toc87522679"/>
      <w:r w:rsidRPr="00006B1C">
        <w:rPr>
          <w:rFonts w:ascii="Times New Roman" w:eastAsia="Times New Roman" w:hAnsi="Times New Roman" w:cs="Times New Roman"/>
          <w:b/>
          <w:bCs/>
          <w:sz w:val="24"/>
          <w:szCs w:val="24"/>
          <w:lang w:val="en-GB" w:eastAsia="en-GB"/>
        </w:rPr>
        <w:lastRenderedPageBreak/>
        <w:t>DECLARATION</w:t>
      </w:r>
      <w:bookmarkEnd w:id="4"/>
      <w:bookmarkEnd w:id="5"/>
    </w:p>
    <w:p w:rsidR="00B204A4" w:rsidRPr="00006B1C" w:rsidRDefault="00B204A4" w:rsidP="002A6B0F">
      <w:pPr>
        <w:keepNext/>
        <w:keepLines/>
        <w:spacing w:before="120" w:after="120" w:line="259" w:lineRule="auto"/>
        <w:jc w:val="center"/>
        <w:outlineLvl w:val="0"/>
        <w:rPr>
          <w:rFonts w:ascii="Times New Roman" w:eastAsia="Times New Roman" w:hAnsi="Times New Roman" w:cs="Times New Roman"/>
          <w:b/>
          <w:bCs/>
          <w:sz w:val="24"/>
          <w:szCs w:val="24"/>
          <w:lang w:val="en-GB" w:eastAsia="en-GB"/>
        </w:rPr>
      </w:pPr>
    </w:p>
    <w:p w:rsidR="002A6B0F" w:rsidRPr="00006B1C" w:rsidRDefault="002A6B0F" w:rsidP="002A6B0F">
      <w:pPr>
        <w:shd w:val="clear" w:color="auto" w:fill="FFFFFF"/>
        <w:tabs>
          <w:tab w:val="left" w:pos="709"/>
        </w:tabs>
        <w:spacing w:after="108" w:line="360" w:lineRule="auto"/>
        <w:ind w:left="10" w:hanging="10"/>
        <w:jc w:val="both"/>
        <w:rPr>
          <w:rFonts w:ascii="Times New Roman" w:eastAsia="Times New Roman" w:hAnsi="Times New Roman" w:cs="Times New Roman"/>
          <w:sz w:val="24"/>
          <w:szCs w:val="24"/>
          <w:lang w:val="en-GB" w:eastAsia="en-GB"/>
        </w:rPr>
      </w:pPr>
      <w:r w:rsidRPr="00006B1C">
        <w:rPr>
          <w:rFonts w:ascii="Times New Roman" w:eastAsia="Times New Roman" w:hAnsi="Times New Roman" w:cs="Times New Roman"/>
          <w:b/>
          <w:sz w:val="24"/>
          <w:szCs w:val="24"/>
          <w:lang w:val="en-GB" w:eastAsia="en-GB"/>
        </w:rPr>
        <w:t xml:space="preserve">Declaration by the Student </w:t>
      </w:r>
    </w:p>
    <w:p w:rsidR="002A6B0F" w:rsidRPr="00006B1C" w:rsidRDefault="002A6B0F" w:rsidP="002A6B0F">
      <w:pPr>
        <w:shd w:val="clear" w:color="auto" w:fill="FFFFFF"/>
        <w:tabs>
          <w:tab w:val="left" w:pos="709"/>
        </w:tabs>
        <w:spacing w:after="108" w:line="360" w:lineRule="auto"/>
        <w:ind w:left="10" w:hanging="10"/>
        <w:jc w:val="both"/>
        <w:rPr>
          <w:rFonts w:ascii="Times New Roman" w:eastAsia="Times New Roman" w:hAnsi="Times New Roman" w:cs="Times New Roman"/>
          <w:sz w:val="24"/>
          <w:szCs w:val="24"/>
          <w:lang w:val="en-GB" w:eastAsia="en-GB"/>
        </w:rPr>
      </w:pPr>
      <w:r w:rsidRPr="00006B1C">
        <w:rPr>
          <w:rFonts w:ascii="Times New Roman" w:eastAsia="Times New Roman" w:hAnsi="Times New Roman" w:cs="Times New Roman"/>
          <w:sz w:val="24"/>
          <w:szCs w:val="24"/>
          <w:lang w:val="en-GB" w:eastAsia="en-GB"/>
        </w:rPr>
        <w:t xml:space="preserve">This project is my original work and has not </w:t>
      </w:r>
      <w:r w:rsidR="005430D7">
        <w:rPr>
          <w:rFonts w:ascii="Times New Roman" w:eastAsia="Times New Roman" w:hAnsi="Times New Roman" w:cs="Times New Roman"/>
          <w:sz w:val="24"/>
          <w:szCs w:val="24"/>
          <w:lang w:val="en-GB" w:eastAsia="en-GB"/>
        </w:rPr>
        <w:t xml:space="preserve">been presented for a </w:t>
      </w:r>
      <w:r w:rsidR="005430D7" w:rsidRPr="00006B1C">
        <w:rPr>
          <w:rFonts w:ascii="Times New Roman" w:eastAsia="Times New Roman" w:hAnsi="Times New Roman" w:cs="Times New Roman"/>
          <w:sz w:val="24"/>
          <w:szCs w:val="24"/>
          <w:lang w:eastAsia="en-GB"/>
        </w:rPr>
        <w:t>diploma</w:t>
      </w:r>
      <w:r w:rsidRPr="00006B1C">
        <w:rPr>
          <w:rFonts w:ascii="Times New Roman" w:eastAsia="Times New Roman" w:hAnsi="Times New Roman" w:cs="Times New Roman"/>
          <w:sz w:val="24"/>
          <w:szCs w:val="24"/>
          <w:lang w:eastAsia="en-GB"/>
        </w:rPr>
        <w:t xml:space="preserve"> in</w:t>
      </w:r>
      <w:r w:rsidRPr="00006B1C">
        <w:rPr>
          <w:rFonts w:ascii="Times New Roman" w:eastAsia="Times New Roman" w:hAnsi="Times New Roman" w:cs="Times New Roman"/>
          <w:sz w:val="24"/>
          <w:szCs w:val="24"/>
          <w:lang w:val="en-GB" w:eastAsia="en-GB"/>
        </w:rPr>
        <w:t xml:space="preserve"> any other University</w:t>
      </w:r>
    </w:p>
    <w:p w:rsidR="002A6B0F" w:rsidRPr="00006B1C" w:rsidRDefault="002A6B0F" w:rsidP="002A6B0F">
      <w:pPr>
        <w:spacing w:after="108" w:line="265" w:lineRule="auto"/>
        <w:ind w:left="10" w:hanging="10"/>
        <w:jc w:val="both"/>
        <w:rPr>
          <w:rFonts w:ascii="Times New Roman" w:eastAsia="Calibri" w:hAnsi="Times New Roman" w:cs="Times New Roman"/>
          <w:b/>
          <w:sz w:val="24"/>
          <w:szCs w:val="24"/>
          <w:lang w:val="en-GB" w:eastAsia="en-GB"/>
        </w:rPr>
      </w:pPr>
    </w:p>
    <w:p w:rsidR="002A6B0F" w:rsidRPr="00006B1C" w:rsidRDefault="002A6B0F" w:rsidP="002A6B0F">
      <w:pPr>
        <w:spacing w:after="108" w:line="265" w:lineRule="auto"/>
        <w:ind w:left="10" w:hanging="10"/>
        <w:jc w:val="both"/>
        <w:rPr>
          <w:rFonts w:ascii="Times New Roman" w:eastAsia="Calibri" w:hAnsi="Times New Roman" w:cs="Times New Roman"/>
          <w:b/>
          <w:sz w:val="24"/>
          <w:szCs w:val="24"/>
          <w:lang w:val="en-GB" w:eastAsia="en-GB"/>
        </w:rPr>
      </w:pPr>
      <w:r w:rsidRPr="00006B1C">
        <w:rPr>
          <w:rFonts w:ascii="Times New Roman" w:eastAsia="Calibri" w:hAnsi="Times New Roman" w:cs="Times New Roman"/>
          <w:b/>
          <w:sz w:val="24"/>
          <w:szCs w:val="24"/>
          <w:lang w:val="en-GB" w:eastAsia="en-GB"/>
        </w:rPr>
        <w:t>Signature……………………………</w:t>
      </w:r>
      <w:r w:rsidRPr="00006B1C">
        <w:rPr>
          <w:rFonts w:ascii="Times New Roman" w:eastAsia="Calibri" w:hAnsi="Times New Roman" w:cs="Times New Roman"/>
          <w:b/>
          <w:i/>
          <w:sz w:val="24"/>
          <w:szCs w:val="24"/>
          <w:lang w:val="en-GB" w:eastAsia="en-GB"/>
        </w:rPr>
        <w:tab/>
      </w:r>
      <w:r w:rsidRPr="00006B1C">
        <w:rPr>
          <w:rFonts w:ascii="Times New Roman" w:eastAsia="Calibri" w:hAnsi="Times New Roman" w:cs="Times New Roman"/>
          <w:b/>
          <w:i/>
          <w:sz w:val="24"/>
          <w:szCs w:val="24"/>
          <w:lang w:val="en-GB" w:eastAsia="en-GB"/>
        </w:rPr>
        <w:tab/>
      </w:r>
      <w:r w:rsidRPr="00006B1C">
        <w:rPr>
          <w:rFonts w:ascii="Times New Roman" w:eastAsia="Calibri" w:hAnsi="Times New Roman" w:cs="Times New Roman"/>
          <w:b/>
          <w:sz w:val="24"/>
          <w:szCs w:val="24"/>
          <w:lang w:val="en-GB" w:eastAsia="en-GB"/>
        </w:rPr>
        <w:t>Date ………………………</w:t>
      </w:r>
    </w:p>
    <w:p w:rsidR="002A6B0F" w:rsidRPr="00006B1C" w:rsidRDefault="002A6B0F" w:rsidP="002A6B0F">
      <w:pPr>
        <w:shd w:val="clear" w:color="auto" w:fill="FFFFFF"/>
        <w:tabs>
          <w:tab w:val="left" w:pos="709"/>
        </w:tabs>
        <w:spacing w:after="108" w:line="360" w:lineRule="auto"/>
        <w:ind w:left="10" w:hanging="10"/>
        <w:rPr>
          <w:rFonts w:ascii="Times New Roman" w:eastAsia="Times New Roman" w:hAnsi="Times New Roman" w:cs="Times New Roman"/>
          <w:b/>
          <w:color w:val="000000"/>
          <w:sz w:val="24"/>
          <w:szCs w:val="24"/>
          <w:lang w:val="en-GB" w:eastAsia="en-GB"/>
        </w:rPr>
      </w:pPr>
      <w:r w:rsidRPr="00006B1C">
        <w:rPr>
          <w:rFonts w:ascii="Times New Roman" w:eastAsia="Times New Roman" w:hAnsi="Times New Roman" w:cs="Times New Roman"/>
          <w:b/>
          <w:color w:val="000000"/>
          <w:sz w:val="24"/>
          <w:szCs w:val="24"/>
          <w:lang w:val="en-GB" w:eastAsia="en-GB"/>
        </w:rPr>
        <w:t>Binta Ali Muktar</w:t>
      </w:r>
    </w:p>
    <w:p w:rsidR="002A6B0F" w:rsidRPr="00006B1C" w:rsidRDefault="002A6B0F" w:rsidP="002A6B0F">
      <w:pPr>
        <w:shd w:val="clear" w:color="auto" w:fill="FFFFFF"/>
        <w:tabs>
          <w:tab w:val="left" w:pos="709"/>
        </w:tabs>
        <w:spacing w:after="108" w:line="360" w:lineRule="auto"/>
        <w:jc w:val="both"/>
        <w:rPr>
          <w:rFonts w:ascii="Times New Roman" w:eastAsia="Times New Roman" w:hAnsi="Times New Roman" w:cs="Times New Roman"/>
          <w:b/>
          <w:sz w:val="24"/>
          <w:szCs w:val="24"/>
          <w:lang w:val="en-GB" w:eastAsia="en-GB"/>
        </w:rPr>
      </w:pPr>
      <w:r w:rsidRPr="00006B1C">
        <w:rPr>
          <w:rFonts w:ascii="Times New Roman" w:eastAsia="Times New Roman" w:hAnsi="Times New Roman" w:cs="Times New Roman"/>
          <w:b/>
          <w:sz w:val="24"/>
          <w:szCs w:val="24"/>
          <w:lang w:val="en-GB" w:eastAsia="en-GB"/>
        </w:rPr>
        <w:t>DHD/4/00013/3/19</w:t>
      </w:r>
    </w:p>
    <w:p w:rsidR="002A6B0F" w:rsidRPr="00006B1C" w:rsidRDefault="002A6B0F" w:rsidP="002A6B0F">
      <w:pPr>
        <w:shd w:val="clear" w:color="auto" w:fill="FFFFFF"/>
        <w:tabs>
          <w:tab w:val="left" w:pos="709"/>
        </w:tabs>
        <w:spacing w:after="108" w:line="360" w:lineRule="auto"/>
        <w:ind w:left="10" w:hanging="10"/>
        <w:jc w:val="both"/>
        <w:rPr>
          <w:rFonts w:ascii="Times New Roman" w:eastAsia="Times New Roman" w:hAnsi="Times New Roman" w:cs="Times New Roman"/>
          <w:b/>
          <w:sz w:val="24"/>
          <w:szCs w:val="24"/>
          <w:lang w:val="en-GB" w:eastAsia="en-GB"/>
        </w:rPr>
      </w:pPr>
    </w:p>
    <w:p w:rsidR="002A6B0F" w:rsidRPr="00006B1C" w:rsidRDefault="002A6B0F" w:rsidP="002A6B0F">
      <w:pPr>
        <w:shd w:val="clear" w:color="auto" w:fill="FFFFFF"/>
        <w:tabs>
          <w:tab w:val="left" w:pos="709"/>
        </w:tabs>
        <w:spacing w:after="108" w:line="360" w:lineRule="auto"/>
        <w:ind w:left="10" w:hanging="10"/>
        <w:jc w:val="both"/>
        <w:rPr>
          <w:rFonts w:ascii="Times New Roman" w:eastAsia="Times New Roman" w:hAnsi="Times New Roman" w:cs="Times New Roman"/>
          <w:b/>
          <w:sz w:val="24"/>
          <w:szCs w:val="24"/>
          <w:lang w:val="en-GB" w:eastAsia="en-GB"/>
        </w:rPr>
      </w:pPr>
    </w:p>
    <w:p w:rsidR="002A6B0F" w:rsidRPr="00006B1C" w:rsidRDefault="002A6B0F" w:rsidP="002A6B0F">
      <w:pPr>
        <w:shd w:val="clear" w:color="auto" w:fill="FFFFFF"/>
        <w:tabs>
          <w:tab w:val="left" w:pos="709"/>
        </w:tabs>
        <w:spacing w:after="108" w:line="360" w:lineRule="auto"/>
        <w:ind w:left="10" w:hanging="10"/>
        <w:jc w:val="both"/>
        <w:rPr>
          <w:rFonts w:ascii="Times New Roman" w:eastAsia="Times New Roman" w:hAnsi="Times New Roman" w:cs="Times New Roman"/>
          <w:b/>
          <w:sz w:val="24"/>
          <w:szCs w:val="24"/>
          <w:lang w:val="en-GB" w:eastAsia="en-GB"/>
        </w:rPr>
      </w:pPr>
    </w:p>
    <w:p w:rsidR="002A6B0F" w:rsidRPr="00006B1C" w:rsidRDefault="002A6B0F" w:rsidP="002A6B0F">
      <w:pPr>
        <w:shd w:val="clear" w:color="auto" w:fill="FFFFFF"/>
        <w:tabs>
          <w:tab w:val="left" w:pos="709"/>
        </w:tabs>
        <w:spacing w:after="108" w:line="360" w:lineRule="auto"/>
        <w:ind w:left="10" w:hanging="10"/>
        <w:jc w:val="both"/>
        <w:rPr>
          <w:rFonts w:ascii="Times New Roman" w:eastAsia="Times New Roman" w:hAnsi="Times New Roman" w:cs="Times New Roman"/>
          <w:b/>
          <w:sz w:val="24"/>
          <w:szCs w:val="24"/>
          <w:lang w:val="en-GB" w:eastAsia="en-GB"/>
        </w:rPr>
      </w:pPr>
    </w:p>
    <w:p w:rsidR="002A6B0F" w:rsidRPr="00006B1C" w:rsidRDefault="002A6B0F" w:rsidP="002A6B0F">
      <w:pPr>
        <w:shd w:val="clear" w:color="auto" w:fill="FFFFFF"/>
        <w:tabs>
          <w:tab w:val="left" w:pos="709"/>
        </w:tabs>
        <w:spacing w:after="108" w:line="360" w:lineRule="auto"/>
        <w:ind w:left="10" w:hanging="10"/>
        <w:jc w:val="both"/>
        <w:rPr>
          <w:rFonts w:ascii="Times New Roman" w:eastAsia="Times New Roman" w:hAnsi="Times New Roman" w:cs="Times New Roman"/>
          <w:b/>
          <w:sz w:val="24"/>
          <w:szCs w:val="24"/>
          <w:lang w:val="en-GB" w:eastAsia="en-GB"/>
        </w:rPr>
      </w:pPr>
    </w:p>
    <w:p w:rsidR="002A6B0F" w:rsidRPr="00006B1C" w:rsidRDefault="002A6B0F" w:rsidP="002A6B0F">
      <w:pPr>
        <w:shd w:val="clear" w:color="auto" w:fill="FFFFFF"/>
        <w:tabs>
          <w:tab w:val="left" w:pos="709"/>
        </w:tabs>
        <w:spacing w:after="108" w:line="360" w:lineRule="auto"/>
        <w:ind w:left="10" w:hanging="10"/>
        <w:jc w:val="both"/>
        <w:rPr>
          <w:rFonts w:ascii="Times New Roman" w:eastAsia="Times New Roman" w:hAnsi="Times New Roman" w:cs="Times New Roman"/>
          <w:b/>
          <w:sz w:val="24"/>
          <w:szCs w:val="24"/>
          <w:lang w:val="en-GB" w:eastAsia="en-GB"/>
        </w:rPr>
      </w:pPr>
    </w:p>
    <w:p w:rsidR="002A6B0F" w:rsidRPr="00006B1C" w:rsidRDefault="002A6B0F" w:rsidP="002A6B0F">
      <w:pPr>
        <w:shd w:val="clear" w:color="auto" w:fill="FFFFFF"/>
        <w:tabs>
          <w:tab w:val="left" w:pos="709"/>
        </w:tabs>
        <w:spacing w:after="108" w:line="360" w:lineRule="auto"/>
        <w:ind w:left="10" w:hanging="10"/>
        <w:jc w:val="both"/>
        <w:rPr>
          <w:rFonts w:ascii="Times New Roman" w:eastAsia="Times New Roman" w:hAnsi="Times New Roman" w:cs="Times New Roman"/>
          <w:sz w:val="24"/>
          <w:szCs w:val="24"/>
          <w:lang w:val="en-GB" w:eastAsia="en-GB"/>
        </w:rPr>
      </w:pPr>
      <w:r w:rsidRPr="00006B1C">
        <w:rPr>
          <w:rFonts w:ascii="Times New Roman" w:eastAsia="Times New Roman" w:hAnsi="Times New Roman" w:cs="Times New Roman"/>
          <w:b/>
          <w:sz w:val="24"/>
          <w:szCs w:val="24"/>
          <w:lang w:val="en-GB" w:eastAsia="en-GB"/>
        </w:rPr>
        <w:t>Declaration by the Supervisor</w:t>
      </w:r>
    </w:p>
    <w:p w:rsidR="002A6B0F" w:rsidRPr="00006B1C" w:rsidRDefault="002A6B0F" w:rsidP="002A6B0F">
      <w:pPr>
        <w:spacing w:after="108" w:line="265" w:lineRule="auto"/>
        <w:ind w:left="10" w:hanging="10"/>
        <w:jc w:val="both"/>
        <w:rPr>
          <w:rFonts w:ascii="Times New Roman" w:eastAsia="Calibri" w:hAnsi="Times New Roman" w:cs="Times New Roman"/>
          <w:sz w:val="24"/>
          <w:szCs w:val="24"/>
          <w:lang w:val="en-GB" w:eastAsia="en-GB"/>
        </w:rPr>
      </w:pPr>
      <w:r w:rsidRPr="00006B1C">
        <w:rPr>
          <w:rFonts w:ascii="Times New Roman" w:eastAsia="Calibri" w:hAnsi="Times New Roman" w:cs="Times New Roman"/>
          <w:sz w:val="24"/>
          <w:szCs w:val="24"/>
          <w:lang w:val="en-GB" w:eastAsia="en-GB"/>
        </w:rPr>
        <w:t>This project has been submitted for examination with my approval as University Supervisor</w:t>
      </w:r>
    </w:p>
    <w:p w:rsidR="002A6B0F" w:rsidRPr="00006B1C" w:rsidRDefault="002A6B0F" w:rsidP="002A6B0F">
      <w:pPr>
        <w:spacing w:after="108" w:line="265" w:lineRule="auto"/>
        <w:ind w:left="10" w:hanging="10"/>
        <w:jc w:val="both"/>
        <w:rPr>
          <w:rFonts w:ascii="Times New Roman" w:eastAsia="Calibri" w:hAnsi="Times New Roman" w:cs="Times New Roman"/>
          <w:b/>
          <w:sz w:val="24"/>
          <w:szCs w:val="24"/>
          <w:lang w:val="en-GB" w:eastAsia="en-GB"/>
        </w:rPr>
      </w:pPr>
      <w:r w:rsidRPr="00006B1C">
        <w:rPr>
          <w:rFonts w:ascii="Times New Roman" w:eastAsia="Calibri" w:hAnsi="Times New Roman" w:cs="Times New Roman"/>
          <w:b/>
          <w:sz w:val="24"/>
          <w:szCs w:val="24"/>
          <w:lang w:val="en-GB" w:eastAsia="en-GB"/>
        </w:rPr>
        <w:t>Signature……………………………</w:t>
      </w:r>
      <w:r w:rsidRPr="00006B1C">
        <w:rPr>
          <w:rFonts w:ascii="Times New Roman" w:eastAsia="Calibri" w:hAnsi="Times New Roman" w:cs="Times New Roman"/>
          <w:b/>
          <w:i/>
          <w:sz w:val="24"/>
          <w:szCs w:val="24"/>
          <w:lang w:val="en-GB" w:eastAsia="en-GB"/>
        </w:rPr>
        <w:tab/>
      </w:r>
      <w:r w:rsidRPr="00006B1C">
        <w:rPr>
          <w:rFonts w:ascii="Times New Roman" w:eastAsia="Calibri" w:hAnsi="Times New Roman" w:cs="Times New Roman"/>
          <w:b/>
          <w:i/>
          <w:sz w:val="24"/>
          <w:szCs w:val="24"/>
          <w:lang w:val="en-GB" w:eastAsia="en-GB"/>
        </w:rPr>
        <w:tab/>
      </w:r>
      <w:r w:rsidRPr="00006B1C">
        <w:rPr>
          <w:rFonts w:ascii="Times New Roman" w:eastAsia="Calibri" w:hAnsi="Times New Roman" w:cs="Times New Roman"/>
          <w:b/>
          <w:sz w:val="24"/>
          <w:szCs w:val="24"/>
          <w:lang w:val="en-GB" w:eastAsia="en-GB"/>
        </w:rPr>
        <w:t>Date ………………………</w:t>
      </w:r>
    </w:p>
    <w:p w:rsidR="002A6B0F" w:rsidRPr="00006B1C" w:rsidRDefault="002A6B0F" w:rsidP="002A6B0F">
      <w:pPr>
        <w:spacing w:after="108" w:line="360" w:lineRule="auto"/>
        <w:jc w:val="both"/>
        <w:rPr>
          <w:rFonts w:ascii="Times New Roman" w:eastAsia="Times New Roman" w:hAnsi="Times New Roman" w:cs="Times New Roman"/>
          <w:b/>
          <w:sz w:val="24"/>
          <w:szCs w:val="24"/>
          <w:lang w:val="en-GB" w:eastAsia="en-GB"/>
        </w:rPr>
      </w:pPr>
      <w:r w:rsidRPr="00006B1C">
        <w:rPr>
          <w:rFonts w:ascii="Times New Roman" w:eastAsia="Times New Roman" w:hAnsi="Times New Roman" w:cs="Times New Roman"/>
          <w:b/>
          <w:sz w:val="24"/>
          <w:szCs w:val="24"/>
          <w:lang w:val="en-GB" w:eastAsia="en-GB"/>
        </w:rPr>
        <w:t>Jenipher</w:t>
      </w:r>
      <w:r w:rsidR="005430D7">
        <w:rPr>
          <w:rFonts w:ascii="Times New Roman" w:eastAsia="Times New Roman" w:hAnsi="Times New Roman" w:cs="Times New Roman"/>
          <w:b/>
          <w:sz w:val="24"/>
          <w:szCs w:val="24"/>
          <w:lang w:val="en-GB" w:eastAsia="en-GB"/>
        </w:rPr>
        <w:t xml:space="preserve"> </w:t>
      </w:r>
      <w:r w:rsidRPr="00006B1C">
        <w:rPr>
          <w:rFonts w:ascii="Times New Roman" w:eastAsia="Times New Roman" w:hAnsi="Times New Roman" w:cs="Times New Roman"/>
          <w:b/>
          <w:sz w:val="24"/>
          <w:szCs w:val="24"/>
          <w:lang w:val="en-GB" w:eastAsia="en-GB"/>
        </w:rPr>
        <w:t>Otieno</w:t>
      </w:r>
    </w:p>
    <w:p w:rsidR="002A6B0F" w:rsidRPr="00006B1C" w:rsidRDefault="002A6B0F" w:rsidP="002A6B0F">
      <w:pPr>
        <w:spacing w:after="0" w:line="360" w:lineRule="auto"/>
        <w:rPr>
          <w:rFonts w:ascii="Times New Roman" w:eastAsia="Times New Roman" w:hAnsi="Times New Roman" w:cs="Times New Roman"/>
          <w:b/>
          <w:sz w:val="24"/>
          <w:szCs w:val="24"/>
          <w:lang w:val="en-GB" w:eastAsia="en-GB"/>
        </w:rPr>
      </w:pPr>
    </w:p>
    <w:p w:rsidR="002A6B0F" w:rsidRPr="00006B1C" w:rsidRDefault="002A6B0F" w:rsidP="002A6B0F">
      <w:pPr>
        <w:spacing w:after="0" w:line="360" w:lineRule="auto"/>
        <w:rPr>
          <w:rFonts w:ascii="Times New Roman" w:eastAsia="Times New Roman" w:hAnsi="Times New Roman" w:cs="Times New Roman"/>
          <w:b/>
          <w:sz w:val="24"/>
          <w:szCs w:val="24"/>
          <w:lang w:val="en-GB" w:eastAsia="en-GB"/>
        </w:rPr>
      </w:pPr>
    </w:p>
    <w:p w:rsidR="002A6B0F" w:rsidRPr="00006B1C" w:rsidRDefault="002A6B0F" w:rsidP="002A6B0F">
      <w:pPr>
        <w:spacing w:after="0" w:line="360" w:lineRule="auto"/>
        <w:jc w:val="center"/>
        <w:rPr>
          <w:rFonts w:ascii="Times New Roman" w:eastAsia="Times New Roman" w:hAnsi="Times New Roman" w:cs="Times New Roman"/>
          <w:b/>
          <w:sz w:val="24"/>
          <w:szCs w:val="24"/>
          <w:lang w:val="en-GB" w:eastAsia="en-GB"/>
        </w:rPr>
      </w:pPr>
    </w:p>
    <w:p w:rsidR="002A6B0F" w:rsidRPr="00006B1C" w:rsidRDefault="002A6B0F" w:rsidP="002A6B0F">
      <w:pPr>
        <w:spacing w:after="0" w:line="360" w:lineRule="auto"/>
        <w:jc w:val="center"/>
        <w:rPr>
          <w:rFonts w:ascii="Times New Roman" w:eastAsia="Times New Roman" w:hAnsi="Times New Roman" w:cs="Times New Roman"/>
          <w:b/>
          <w:sz w:val="24"/>
          <w:szCs w:val="24"/>
          <w:lang w:val="en-GB" w:eastAsia="en-GB"/>
        </w:rPr>
      </w:pPr>
    </w:p>
    <w:p w:rsidR="002A6B0F" w:rsidRPr="00006B1C" w:rsidRDefault="002A6B0F" w:rsidP="002A6B0F">
      <w:pPr>
        <w:spacing w:after="0" w:line="360" w:lineRule="auto"/>
        <w:jc w:val="center"/>
        <w:rPr>
          <w:rFonts w:ascii="Times New Roman" w:eastAsia="Times New Roman" w:hAnsi="Times New Roman" w:cs="Times New Roman"/>
          <w:b/>
          <w:sz w:val="24"/>
          <w:szCs w:val="24"/>
          <w:lang w:val="en-GB" w:eastAsia="en-GB"/>
        </w:rPr>
      </w:pPr>
    </w:p>
    <w:p w:rsidR="002A6B0F" w:rsidRPr="00006B1C" w:rsidRDefault="002A6B0F" w:rsidP="002A6B0F">
      <w:pPr>
        <w:spacing w:after="0" w:line="360" w:lineRule="auto"/>
        <w:jc w:val="center"/>
        <w:rPr>
          <w:rFonts w:ascii="Times New Roman" w:eastAsia="Times New Roman" w:hAnsi="Times New Roman" w:cs="Times New Roman"/>
          <w:b/>
          <w:sz w:val="24"/>
          <w:szCs w:val="24"/>
          <w:lang w:val="en-GB" w:eastAsia="en-GB"/>
        </w:rPr>
      </w:pPr>
    </w:p>
    <w:p w:rsidR="002A6B0F" w:rsidRPr="00006B1C" w:rsidRDefault="002A6B0F" w:rsidP="002A6B0F">
      <w:pPr>
        <w:spacing w:after="0" w:line="360" w:lineRule="auto"/>
        <w:jc w:val="center"/>
        <w:rPr>
          <w:rFonts w:ascii="Times New Roman" w:eastAsia="Times New Roman" w:hAnsi="Times New Roman" w:cs="Times New Roman"/>
          <w:b/>
          <w:sz w:val="24"/>
          <w:szCs w:val="24"/>
          <w:lang w:val="en-GB" w:eastAsia="en-GB"/>
        </w:rPr>
      </w:pPr>
    </w:p>
    <w:p w:rsidR="002A6B0F" w:rsidRPr="00006B1C" w:rsidRDefault="002A6B0F" w:rsidP="002A6B0F">
      <w:pPr>
        <w:spacing w:after="0" w:line="360" w:lineRule="auto"/>
        <w:jc w:val="center"/>
        <w:rPr>
          <w:rFonts w:ascii="Times New Roman" w:eastAsia="Times New Roman" w:hAnsi="Times New Roman" w:cs="Times New Roman"/>
          <w:b/>
          <w:sz w:val="24"/>
          <w:szCs w:val="24"/>
          <w:lang w:val="en-GB" w:eastAsia="en-GB"/>
        </w:rPr>
      </w:pPr>
    </w:p>
    <w:p w:rsidR="002A6B0F" w:rsidRDefault="002A6B0F" w:rsidP="002A6B0F">
      <w:pPr>
        <w:spacing w:after="0" w:line="360" w:lineRule="auto"/>
        <w:jc w:val="center"/>
        <w:rPr>
          <w:rFonts w:ascii="Times New Roman" w:eastAsia="Times New Roman" w:hAnsi="Times New Roman" w:cs="Times New Roman"/>
          <w:b/>
          <w:sz w:val="24"/>
          <w:szCs w:val="24"/>
          <w:lang w:val="en-GB" w:eastAsia="en-GB"/>
        </w:rPr>
      </w:pPr>
    </w:p>
    <w:p w:rsidR="00B204A4" w:rsidRPr="00006B1C" w:rsidRDefault="00B204A4" w:rsidP="002A6B0F">
      <w:pPr>
        <w:spacing w:after="0" w:line="360" w:lineRule="auto"/>
        <w:jc w:val="center"/>
        <w:rPr>
          <w:rFonts w:ascii="Times New Roman" w:eastAsia="Times New Roman" w:hAnsi="Times New Roman" w:cs="Times New Roman"/>
          <w:b/>
          <w:sz w:val="24"/>
          <w:szCs w:val="24"/>
          <w:lang w:val="en-GB" w:eastAsia="en-GB"/>
        </w:rPr>
      </w:pPr>
    </w:p>
    <w:p w:rsidR="002A6B0F" w:rsidRPr="00006B1C" w:rsidRDefault="002A6B0F" w:rsidP="002A6B0F">
      <w:pPr>
        <w:spacing w:after="0" w:line="360" w:lineRule="auto"/>
        <w:jc w:val="center"/>
        <w:rPr>
          <w:rFonts w:ascii="Times New Roman" w:eastAsia="Times New Roman" w:hAnsi="Times New Roman" w:cs="Times New Roman"/>
          <w:b/>
          <w:sz w:val="24"/>
          <w:szCs w:val="24"/>
          <w:lang w:val="en-GB" w:eastAsia="en-GB"/>
        </w:rPr>
      </w:pPr>
    </w:p>
    <w:p w:rsidR="002A6B0F" w:rsidRPr="00006B1C" w:rsidRDefault="002A6B0F" w:rsidP="002A6B0F">
      <w:pPr>
        <w:jc w:val="center"/>
        <w:rPr>
          <w:rFonts w:ascii="Times New Roman" w:hAnsi="Times New Roman" w:cs="Times New Roman"/>
          <w:b/>
          <w:sz w:val="24"/>
          <w:szCs w:val="24"/>
          <w:lang w:val="en-GB" w:eastAsia="en-GB"/>
        </w:rPr>
      </w:pPr>
      <w:bookmarkStart w:id="6" w:name="_Toc522005530"/>
      <w:r w:rsidRPr="00006B1C">
        <w:rPr>
          <w:rFonts w:ascii="Times New Roman" w:hAnsi="Times New Roman" w:cs="Times New Roman"/>
          <w:b/>
          <w:sz w:val="24"/>
          <w:szCs w:val="24"/>
          <w:lang w:val="en-GB" w:eastAsia="en-GB"/>
        </w:rPr>
        <w:lastRenderedPageBreak/>
        <w:t>DEDICATION</w:t>
      </w:r>
      <w:bookmarkEnd w:id="6"/>
    </w:p>
    <w:p w:rsidR="002A6B0F" w:rsidRPr="00006B1C" w:rsidRDefault="002A6B0F" w:rsidP="00006B1C">
      <w:pPr>
        <w:spacing w:line="360" w:lineRule="auto"/>
        <w:rPr>
          <w:rFonts w:ascii="Times New Roman" w:hAnsi="Times New Roman" w:cs="Times New Roman"/>
          <w:sz w:val="24"/>
          <w:szCs w:val="24"/>
        </w:rPr>
      </w:pPr>
      <w:r w:rsidRPr="00006B1C">
        <w:rPr>
          <w:rFonts w:ascii="Times New Roman" w:hAnsi="Times New Roman" w:cs="Times New Roman"/>
          <w:sz w:val="24"/>
          <w:szCs w:val="24"/>
        </w:rPr>
        <w:t xml:space="preserve">I dedicate this research to my parents, siblings and my friends for the moral support and encouragement as I undertook the study. </w:t>
      </w:r>
    </w:p>
    <w:p w:rsidR="002A6B0F" w:rsidRPr="00006B1C" w:rsidRDefault="002A6B0F" w:rsidP="002A6B0F">
      <w:pPr>
        <w:rPr>
          <w:rFonts w:ascii="Times New Roman" w:eastAsia="Calibri" w:hAnsi="Times New Roman" w:cs="Times New Roman"/>
          <w:sz w:val="24"/>
          <w:szCs w:val="24"/>
        </w:rPr>
      </w:pPr>
      <w:r w:rsidRPr="00006B1C">
        <w:rPr>
          <w:rFonts w:ascii="Times New Roman" w:eastAsia="Calibri" w:hAnsi="Times New Roman" w:cs="Times New Roman"/>
          <w:sz w:val="24"/>
          <w:szCs w:val="24"/>
        </w:rPr>
        <w:br w:type="page"/>
      </w:r>
    </w:p>
    <w:p w:rsidR="002A6B0F" w:rsidRPr="00006B1C" w:rsidRDefault="002A6B0F" w:rsidP="002A6B0F">
      <w:pPr>
        <w:keepNext/>
        <w:keepLines/>
        <w:spacing w:before="120" w:after="120" w:line="259" w:lineRule="auto"/>
        <w:jc w:val="center"/>
        <w:outlineLvl w:val="0"/>
        <w:rPr>
          <w:rFonts w:ascii="Times New Roman" w:eastAsia="Times New Roman" w:hAnsi="Times New Roman" w:cs="Times New Roman"/>
          <w:b/>
          <w:bCs/>
          <w:sz w:val="24"/>
          <w:szCs w:val="24"/>
        </w:rPr>
      </w:pPr>
      <w:bookmarkStart w:id="7" w:name="_Toc87522680"/>
      <w:r w:rsidRPr="00006B1C">
        <w:rPr>
          <w:rFonts w:ascii="Times New Roman" w:eastAsia="Times New Roman" w:hAnsi="Times New Roman" w:cs="Times New Roman"/>
          <w:b/>
          <w:bCs/>
          <w:sz w:val="24"/>
          <w:szCs w:val="24"/>
        </w:rPr>
        <w:lastRenderedPageBreak/>
        <w:t>ACKNOWLEDGEMENT</w:t>
      </w:r>
      <w:bookmarkEnd w:id="7"/>
    </w:p>
    <w:p w:rsidR="002A6B0F" w:rsidRPr="00006B1C" w:rsidRDefault="002A6B0F" w:rsidP="00B204A4">
      <w:pPr>
        <w:spacing w:line="360" w:lineRule="auto"/>
        <w:jc w:val="both"/>
        <w:rPr>
          <w:rFonts w:ascii="Times New Roman" w:eastAsia="Calibri" w:hAnsi="Times New Roman" w:cs="Times New Roman"/>
          <w:sz w:val="24"/>
          <w:szCs w:val="24"/>
        </w:rPr>
      </w:pPr>
      <w:r w:rsidRPr="00006B1C">
        <w:rPr>
          <w:rFonts w:ascii="Times New Roman" w:eastAsia="Times New Roman" w:hAnsi="Times New Roman" w:cs="Times New Roman"/>
          <w:sz w:val="24"/>
          <w:szCs w:val="24"/>
          <w:lang w:eastAsia="en-GB"/>
        </w:rPr>
        <w:t xml:space="preserve">This research projects </w:t>
      </w:r>
      <w:r w:rsidR="001C65AD" w:rsidRPr="001C65AD">
        <w:rPr>
          <w:rFonts w:ascii="Times New Roman" w:eastAsia="Times New Roman" w:hAnsi="Times New Roman" w:cs="Times New Roman"/>
          <w:sz w:val="24"/>
          <w:szCs w:val="24"/>
          <w:lang w:eastAsia="en-GB"/>
        </w:rPr>
        <w:t xml:space="preserve">a consequence of help from a few sources; first I might want to give acclaim and </w:t>
      </w:r>
      <w:r w:rsidR="005430D7" w:rsidRPr="001C65AD">
        <w:rPr>
          <w:rFonts w:ascii="Times New Roman" w:eastAsia="Times New Roman" w:hAnsi="Times New Roman" w:cs="Times New Roman"/>
          <w:sz w:val="24"/>
          <w:szCs w:val="24"/>
          <w:lang w:eastAsia="en-GB"/>
        </w:rPr>
        <w:t>honor</w:t>
      </w:r>
      <w:r w:rsidR="001C65AD" w:rsidRPr="001C65AD">
        <w:rPr>
          <w:rFonts w:ascii="Times New Roman" w:eastAsia="Times New Roman" w:hAnsi="Times New Roman" w:cs="Times New Roman"/>
          <w:sz w:val="24"/>
          <w:szCs w:val="24"/>
          <w:lang w:eastAsia="en-GB"/>
        </w:rPr>
        <w:t xml:space="preserve"> to the all-powerful God for giving me adequate effortlessness and ability to compose this task. I might likewise want to thank my supervisor </w:t>
      </w:r>
      <w:r w:rsidR="005430D7">
        <w:rPr>
          <w:rFonts w:ascii="Times New Roman" w:eastAsia="Times New Roman" w:hAnsi="Times New Roman" w:cs="Times New Roman"/>
          <w:sz w:val="24"/>
          <w:szCs w:val="24"/>
          <w:lang w:eastAsia="en-GB"/>
        </w:rPr>
        <w:t>Mrs-</w:t>
      </w:r>
      <w:r w:rsidR="001C65AD" w:rsidRPr="001C65AD">
        <w:rPr>
          <w:rFonts w:ascii="Times New Roman" w:eastAsia="Times New Roman" w:hAnsi="Times New Roman" w:cs="Times New Roman"/>
          <w:sz w:val="24"/>
          <w:szCs w:val="24"/>
          <w:lang w:eastAsia="en-GB"/>
        </w:rPr>
        <w:t xml:space="preserve">Jenipher Otieno whose remarks and counsel have been extremely valuable to me. Finally, I might want to recognize the substance Management University of Africa or the great and </w:t>
      </w:r>
      <w:r w:rsidR="005430D7" w:rsidRPr="001C65AD">
        <w:rPr>
          <w:rFonts w:ascii="Times New Roman" w:eastAsia="Times New Roman" w:hAnsi="Times New Roman" w:cs="Times New Roman"/>
          <w:sz w:val="24"/>
          <w:szCs w:val="24"/>
          <w:lang w:eastAsia="en-GB"/>
        </w:rPr>
        <w:t>favorable</w:t>
      </w:r>
      <w:r w:rsidR="001C65AD" w:rsidRPr="001C65AD">
        <w:rPr>
          <w:rFonts w:ascii="Times New Roman" w:eastAsia="Times New Roman" w:hAnsi="Times New Roman" w:cs="Times New Roman"/>
          <w:sz w:val="24"/>
          <w:szCs w:val="24"/>
          <w:lang w:eastAsia="en-GB"/>
        </w:rPr>
        <w:t xml:space="preserve"> learning climate during my review period you rock and God favors you.</w:t>
      </w:r>
      <w:r w:rsidRPr="00006B1C">
        <w:rPr>
          <w:rFonts w:ascii="Times New Roman" w:eastAsia="Calibri" w:hAnsi="Times New Roman" w:cs="Times New Roman"/>
          <w:sz w:val="24"/>
          <w:szCs w:val="24"/>
        </w:rPr>
        <w:br w:type="page"/>
      </w:r>
    </w:p>
    <w:p w:rsidR="002A6B0F" w:rsidRPr="00006B1C" w:rsidRDefault="002A6B0F" w:rsidP="002A6B0F">
      <w:pPr>
        <w:keepNext/>
        <w:keepLines/>
        <w:spacing w:before="120" w:after="120" w:line="259" w:lineRule="auto"/>
        <w:jc w:val="center"/>
        <w:outlineLvl w:val="0"/>
        <w:rPr>
          <w:rFonts w:ascii="Times New Roman" w:eastAsia="Times New Roman" w:hAnsi="Times New Roman" w:cs="Times New Roman"/>
          <w:b/>
          <w:bCs/>
          <w:sz w:val="24"/>
          <w:szCs w:val="24"/>
        </w:rPr>
      </w:pPr>
      <w:bookmarkStart w:id="8" w:name="_Toc87522681"/>
      <w:r w:rsidRPr="00006B1C">
        <w:rPr>
          <w:rFonts w:ascii="Times New Roman" w:eastAsia="Times New Roman" w:hAnsi="Times New Roman" w:cs="Times New Roman"/>
          <w:b/>
          <w:bCs/>
          <w:sz w:val="24"/>
          <w:szCs w:val="24"/>
        </w:rPr>
        <w:lastRenderedPageBreak/>
        <w:t>ABSTRACT</w:t>
      </w:r>
      <w:bookmarkEnd w:id="8"/>
    </w:p>
    <w:p w:rsidR="002A6B0F" w:rsidRPr="00006B1C" w:rsidRDefault="002A6B0F" w:rsidP="001E528B">
      <w:pPr>
        <w:spacing w:after="0" w:line="240" w:lineRule="auto"/>
        <w:jc w:val="both"/>
        <w:rPr>
          <w:rFonts w:ascii="Times New Roman" w:hAnsi="Times New Roman" w:cs="Times New Roman"/>
          <w:sz w:val="24"/>
          <w:szCs w:val="24"/>
        </w:rPr>
      </w:pPr>
      <w:r w:rsidRPr="00006B1C">
        <w:rPr>
          <w:rFonts w:ascii="Times New Roman" w:eastAsia="Calibri" w:hAnsi="Times New Roman" w:cs="Times New Roman"/>
          <w:sz w:val="24"/>
          <w:szCs w:val="24"/>
        </w:rPr>
        <w:t xml:space="preserve">The main objective of this study was to investigate on the </w:t>
      </w:r>
      <w:r w:rsidR="005430D7" w:rsidRPr="00006B1C">
        <w:rPr>
          <w:rFonts w:ascii="Times New Roman" w:eastAsia="Calibri" w:hAnsi="Times New Roman" w:cs="Times New Roman"/>
          <w:sz w:val="24"/>
          <w:szCs w:val="24"/>
        </w:rPr>
        <w:t>to</w:t>
      </w:r>
      <w:r w:rsidRPr="00006B1C">
        <w:rPr>
          <w:rFonts w:ascii="Times New Roman" w:eastAsia="Calibri" w:hAnsi="Times New Roman" w:cs="Times New Roman"/>
          <w:sz w:val="24"/>
          <w:szCs w:val="24"/>
        </w:rPr>
        <w:t xml:space="preserve"> assess the utilization of family planning methods by women in Wajir County, the specific objectives of this study was </w:t>
      </w:r>
      <w:r w:rsidR="005430D7" w:rsidRPr="00006B1C">
        <w:rPr>
          <w:rFonts w:ascii="Times New Roman" w:hAnsi="Times New Roman" w:cs="Times New Roman"/>
          <w:sz w:val="24"/>
          <w:szCs w:val="24"/>
        </w:rPr>
        <w:t>to</w:t>
      </w:r>
      <w:r w:rsidRPr="00006B1C">
        <w:rPr>
          <w:rFonts w:ascii="Times New Roman" w:hAnsi="Times New Roman" w:cs="Times New Roman"/>
          <w:sz w:val="24"/>
          <w:szCs w:val="24"/>
        </w:rPr>
        <w:t xml:space="preserve"> examine women’s knowledge of family planning methods in Wajir County. To analyze the accessibility to family planning services to the utilization of family planning methods in Wajir County. To examine quality of products in the use of family planning methods among women in Wajir County. To access whether partner support have a direct influence on the family methods among women in Wajir County</w:t>
      </w:r>
      <w:r w:rsidRPr="00006B1C">
        <w:rPr>
          <w:rFonts w:ascii="Times New Roman" w:eastAsia="Calibri" w:hAnsi="Times New Roman" w:cs="Times New Roman"/>
          <w:sz w:val="24"/>
          <w:szCs w:val="24"/>
        </w:rPr>
        <w:t xml:space="preserve">. The study will target a population of two hundred and </w:t>
      </w:r>
      <w:r w:rsidR="005430D7" w:rsidRPr="00006B1C">
        <w:rPr>
          <w:rFonts w:ascii="Times New Roman" w:eastAsia="Calibri" w:hAnsi="Times New Roman" w:cs="Times New Roman"/>
          <w:sz w:val="24"/>
          <w:szCs w:val="24"/>
        </w:rPr>
        <w:t>forty</w:t>
      </w:r>
      <w:r w:rsidR="005430D7">
        <w:rPr>
          <w:rFonts w:ascii="Times New Roman" w:eastAsia="Calibri" w:hAnsi="Times New Roman" w:cs="Times New Roman"/>
          <w:sz w:val="24"/>
          <w:szCs w:val="24"/>
        </w:rPr>
        <w:t>-nine</w:t>
      </w:r>
      <w:r w:rsidRPr="00006B1C">
        <w:rPr>
          <w:rFonts w:ascii="Times New Roman" w:eastAsia="Calibri" w:hAnsi="Times New Roman" w:cs="Times New Roman"/>
          <w:sz w:val="24"/>
          <w:szCs w:val="24"/>
        </w:rPr>
        <w:t xml:space="preserve"> Women of reproductive age (15- 49 y</w:t>
      </w:r>
      <w:r w:rsidR="005430D7">
        <w:rPr>
          <w:rFonts w:ascii="Times New Roman" w:eastAsia="Calibri" w:hAnsi="Times New Roman" w:cs="Times New Roman"/>
          <w:sz w:val="24"/>
          <w:szCs w:val="24"/>
        </w:rPr>
        <w:t>ea</w:t>
      </w:r>
      <w:r w:rsidRPr="00006B1C">
        <w:rPr>
          <w:rFonts w:ascii="Times New Roman" w:eastAsia="Calibri" w:hAnsi="Times New Roman" w:cs="Times New Roman"/>
          <w:sz w:val="24"/>
          <w:szCs w:val="24"/>
        </w:rPr>
        <w:t xml:space="preserve">rs), A stratified random sampling technique was adopted A Sample Size of 87 was considered of women live in the Wajir County was eligible for inclusion in the study. The main instrument for data collection that was used is a questionnaire with structured and unstructured questions. The data was analyzed by use of both qualitative and quantitative approaches. </w:t>
      </w:r>
      <w:r w:rsidRPr="00006B1C">
        <w:rPr>
          <w:rFonts w:ascii="Times New Roman" w:hAnsi="Times New Roman" w:cs="Times New Roman"/>
          <w:sz w:val="24"/>
          <w:szCs w:val="24"/>
        </w:rPr>
        <w:t xml:space="preserve">In summary, our findings suggest that in northern parts of the country, </w:t>
      </w:r>
      <w:r w:rsidR="009B7DE9" w:rsidRPr="008D749D">
        <w:rPr>
          <w:rFonts w:ascii="Times New Roman" w:hAnsi="Times New Roman" w:cs="Times New Roman"/>
          <w:sz w:val="24"/>
        </w:rPr>
        <w:t xml:space="preserve">the largest earnings in FP uptake were made among preliminarily underprivileged groups. The reduction in inequity in access to contraceptive styles through much advanced increases among preliminarily underprivileged groups was the main force behind the increase in overall contraceptive use. This may be the result of sweats by the government of Kenya and its development mates to reduce the difference in uptake and use of family planning services by targeting the poorest parts of the Kenyan population, similar as those living in civic northern corridor of the country. This success is also a suggestion that similar programs need to be sustained and gauged </w:t>
      </w:r>
      <w:r w:rsidR="009B7DE9" w:rsidRPr="008D749D">
        <w:rPr>
          <w:rFonts w:cs="Times New Roman"/>
          <w:sz w:val="24"/>
        </w:rPr>
        <w:t>‐</w:t>
      </w:r>
      <w:r w:rsidR="009B7DE9" w:rsidRPr="008D749D">
        <w:rPr>
          <w:rFonts w:ascii="Times New Roman" w:hAnsi="Times New Roman" w:cs="Times New Roman"/>
          <w:sz w:val="24"/>
        </w:rPr>
        <w:t xml:space="preserve"> up across the country. Ministry of Health in collaboration development mates involved in the provision of family planning services need to enhance large scale training of service providers in quality care, customer follow up, communication chops, comforting, referral and feedback and provision of a wide choice of styles. With good client care, guests who seek contraceptives will have confidence in the staff which in the process will attract further druggies while at the same time encouraging farther operation on those presently using them. Still, for this </w:t>
      </w:r>
      <w:r w:rsidR="005430D7" w:rsidRPr="008D749D">
        <w:rPr>
          <w:rFonts w:ascii="Times New Roman" w:hAnsi="Times New Roman" w:cs="Times New Roman"/>
          <w:sz w:val="24"/>
        </w:rPr>
        <w:t>programmer</w:t>
      </w:r>
      <w:r w:rsidR="009B7DE9" w:rsidRPr="008D749D">
        <w:rPr>
          <w:rFonts w:ascii="Times New Roman" w:hAnsi="Times New Roman" w:cs="Times New Roman"/>
          <w:sz w:val="24"/>
        </w:rPr>
        <w:t xml:space="preserve"> to be effective, patron support is critical. Creation of advocacy groups at community position is largely recommended. This won't only articulate the rights of the guests, in this case the woman who seek contraceptives, but will lead to artistic and station change towards the services thereby encouraging their uptake. In the end, this is anticipated to contribute appreciatively towards a reduction in the total fertility rate as well as decline in population growth rate. NGOs, CBOs, and other institutions involved in family planning need to initiate and promote targeting </w:t>
      </w:r>
      <w:r w:rsidR="005430D7" w:rsidRPr="008D749D">
        <w:rPr>
          <w:rFonts w:ascii="Times New Roman" w:hAnsi="Times New Roman" w:cs="Times New Roman"/>
          <w:sz w:val="24"/>
        </w:rPr>
        <w:t>programmers</w:t>
      </w:r>
      <w:r w:rsidR="009B7DE9" w:rsidRPr="008D749D">
        <w:rPr>
          <w:rFonts w:ascii="Times New Roman" w:hAnsi="Times New Roman" w:cs="Times New Roman"/>
          <w:sz w:val="24"/>
        </w:rPr>
        <w:t xml:space="preserve"> for the uptake of the services in the northern corridor of the country</w:t>
      </w:r>
      <w:r w:rsidRPr="00006B1C">
        <w:rPr>
          <w:rFonts w:ascii="Times New Roman" w:hAnsi="Times New Roman" w:cs="Times New Roman"/>
          <w:sz w:val="24"/>
          <w:szCs w:val="24"/>
        </w:rPr>
        <w:t>.</w:t>
      </w:r>
    </w:p>
    <w:p w:rsidR="002A6B0F" w:rsidRPr="00006B1C" w:rsidRDefault="002A6B0F" w:rsidP="001E528B">
      <w:pPr>
        <w:spacing w:line="240" w:lineRule="auto"/>
        <w:jc w:val="both"/>
        <w:rPr>
          <w:rFonts w:ascii="Times New Roman" w:eastAsia="Calibri" w:hAnsi="Times New Roman" w:cs="Times New Roman"/>
          <w:sz w:val="24"/>
          <w:szCs w:val="24"/>
        </w:rPr>
      </w:pPr>
    </w:p>
    <w:p w:rsidR="002A6B0F" w:rsidRPr="00006B1C" w:rsidRDefault="002A6B0F" w:rsidP="001E528B">
      <w:pPr>
        <w:spacing w:line="240" w:lineRule="auto"/>
        <w:rPr>
          <w:rFonts w:ascii="Times New Roman" w:eastAsia="Calibri" w:hAnsi="Times New Roman" w:cs="Times New Roman"/>
          <w:sz w:val="24"/>
          <w:szCs w:val="24"/>
        </w:rPr>
      </w:pPr>
    </w:p>
    <w:p w:rsidR="002A6B0F" w:rsidRDefault="002A6B0F" w:rsidP="001E528B">
      <w:pPr>
        <w:spacing w:line="240" w:lineRule="auto"/>
        <w:rPr>
          <w:rFonts w:ascii="Times New Roman" w:eastAsia="Calibri" w:hAnsi="Times New Roman" w:cs="Times New Roman"/>
          <w:sz w:val="24"/>
          <w:szCs w:val="24"/>
        </w:rPr>
      </w:pPr>
    </w:p>
    <w:p w:rsidR="00B204A4" w:rsidRDefault="00B204A4" w:rsidP="001E528B">
      <w:pPr>
        <w:spacing w:line="240" w:lineRule="auto"/>
        <w:rPr>
          <w:rFonts w:ascii="Times New Roman" w:eastAsia="Calibri" w:hAnsi="Times New Roman" w:cs="Times New Roman"/>
          <w:sz w:val="24"/>
          <w:szCs w:val="24"/>
        </w:rPr>
      </w:pPr>
    </w:p>
    <w:p w:rsidR="00B204A4" w:rsidRDefault="00B204A4" w:rsidP="002A6B0F">
      <w:pPr>
        <w:rPr>
          <w:rFonts w:ascii="Times New Roman" w:eastAsia="Calibri" w:hAnsi="Times New Roman" w:cs="Times New Roman"/>
          <w:sz w:val="24"/>
          <w:szCs w:val="24"/>
        </w:rPr>
      </w:pPr>
    </w:p>
    <w:p w:rsidR="00B204A4" w:rsidRDefault="00B204A4" w:rsidP="002A6B0F">
      <w:pPr>
        <w:rPr>
          <w:rFonts w:ascii="Times New Roman" w:eastAsia="Calibri" w:hAnsi="Times New Roman" w:cs="Times New Roman"/>
          <w:sz w:val="24"/>
          <w:szCs w:val="24"/>
        </w:rPr>
      </w:pPr>
    </w:p>
    <w:p w:rsidR="00B204A4" w:rsidRPr="00006B1C" w:rsidRDefault="00B204A4" w:rsidP="002A6B0F">
      <w:pPr>
        <w:rPr>
          <w:rFonts w:ascii="Times New Roman" w:eastAsia="Calibri" w:hAnsi="Times New Roman" w:cs="Times New Roman"/>
          <w:sz w:val="24"/>
          <w:szCs w:val="24"/>
        </w:rPr>
      </w:pPr>
    </w:p>
    <w:p w:rsidR="002A6B0F" w:rsidRPr="00006B1C" w:rsidRDefault="002A6B0F" w:rsidP="002A6B0F">
      <w:pPr>
        <w:keepNext/>
        <w:keepLines/>
        <w:spacing w:before="480" w:after="0"/>
        <w:jc w:val="center"/>
        <w:rPr>
          <w:rFonts w:ascii="Times New Roman" w:eastAsia="Times New Roman" w:hAnsi="Times New Roman" w:cs="Times New Roman"/>
          <w:b/>
          <w:bCs/>
          <w:color w:val="365F91"/>
          <w:sz w:val="24"/>
          <w:szCs w:val="24"/>
        </w:rPr>
      </w:pPr>
      <w:r w:rsidRPr="00006B1C">
        <w:rPr>
          <w:rFonts w:ascii="Times New Roman" w:eastAsia="Times New Roman" w:hAnsi="Times New Roman" w:cs="Times New Roman"/>
          <w:b/>
          <w:sz w:val="24"/>
          <w:szCs w:val="24"/>
        </w:rPr>
        <w:lastRenderedPageBreak/>
        <w:t>TABLE OF CONTENT</w:t>
      </w:r>
    </w:p>
    <w:p w:rsidR="00C972D9" w:rsidRPr="00C972D9" w:rsidRDefault="00D423B4" w:rsidP="001E528B">
      <w:pPr>
        <w:pStyle w:val="TOC1"/>
        <w:rPr>
          <w:rFonts w:eastAsiaTheme="minorEastAsia"/>
        </w:rPr>
      </w:pPr>
      <w:r w:rsidRPr="00006B1C">
        <w:rPr>
          <w:sz w:val="24"/>
          <w:szCs w:val="24"/>
        </w:rPr>
        <w:fldChar w:fldCharType="begin"/>
      </w:r>
      <w:r w:rsidR="002A6B0F" w:rsidRPr="00006B1C">
        <w:rPr>
          <w:sz w:val="24"/>
          <w:szCs w:val="24"/>
        </w:rPr>
        <w:instrText xml:space="preserve"> TOC \o "1-3" \h \z \u </w:instrText>
      </w:r>
      <w:r w:rsidRPr="00006B1C">
        <w:rPr>
          <w:sz w:val="24"/>
          <w:szCs w:val="24"/>
        </w:rPr>
        <w:fldChar w:fldCharType="separate"/>
      </w:r>
      <w:hyperlink w:anchor="_Toc87522679" w:history="1">
        <w:r w:rsidR="00C972D9" w:rsidRPr="00C972D9">
          <w:rPr>
            <w:rStyle w:val="Hyperlink"/>
            <w:b/>
            <w:bCs/>
            <w:lang w:val="en-GB" w:eastAsia="en-GB"/>
          </w:rPr>
          <w:t>DECLARATION</w:t>
        </w:r>
        <w:r w:rsidR="00C972D9" w:rsidRPr="00C972D9">
          <w:rPr>
            <w:webHidden/>
          </w:rPr>
          <w:tab/>
        </w:r>
        <w:r w:rsidR="00C972D9" w:rsidRPr="00C972D9">
          <w:rPr>
            <w:webHidden/>
          </w:rPr>
          <w:fldChar w:fldCharType="begin"/>
        </w:r>
        <w:r w:rsidR="00C972D9" w:rsidRPr="00C972D9">
          <w:rPr>
            <w:webHidden/>
          </w:rPr>
          <w:instrText xml:space="preserve"> PAGEREF _Toc87522679 \h </w:instrText>
        </w:r>
        <w:r w:rsidR="00C972D9" w:rsidRPr="00C972D9">
          <w:rPr>
            <w:webHidden/>
          </w:rPr>
        </w:r>
        <w:r w:rsidR="00C972D9" w:rsidRPr="00C972D9">
          <w:rPr>
            <w:webHidden/>
          </w:rPr>
          <w:fldChar w:fldCharType="separate"/>
        </w:r>
        <w:r w:rsidR="008D16CB">
          <w:rPr>
            <w:webHidden/>
          </w:rPr>
          <w:t>ii</w:t>
        </w:r>
        <w:r w:rsidR="00C972D9" w:rsidRPr="00C972D9">
          <w:rPr>
            <w:webHidden/>
          </w:rPr>
          <w:fldChar w:fldCharType="end"/>
        </w:r>
      </w:hyperlink>
    </w:p>
    <w:p w:rsidR="00C972D9" w:rsidRPr="00C972D9" w:rsidRDefault="00C972D9" w:rsidP="001E528B">
      <w:pPr>
        <w:pStyle w:val="TOC1"/>
        <w:rPr>
          <w:rFonts w:eastAsiaTheme="minorEastAsia"/>
        </w:rPr>
      </w:pPr>
      <w:hyperlink w:anchor="_Toc87522680" w:history="1">
        <w:r w:rsidRPr="00C972D9">
          <w:rPr>
            <w:rStyle w:val="Hyperlink"/>
            <w:b/>
            <w:bCs/>
          </w:rPr>
          <w:t>ACKNOWLEDGEMENT</w:t>
        </w:r>
        <w:r w:rsidRPr="00C972D9">
          <w:rPr>
            <w:webHidden/>
          </w:rPr>
          <w:tab/>
        </w:r>
        <w:r w:rsidRPr="00C972D9">
          <w:rPr>
            <w:webHidden/>
          </w:rPr>
          <w:fldChar w:fldCharType="begin"/>
        </w:r>
        <w:r w:rsidRPr="00C972D9">
          <w:rPr>
            <w:webHidden/>
          </w:rPr>
          <w:instrText xml:space="preserve"> PAGEREF _Toc87522680 \h </w:instrText>
        </w:r>
        <w:r w:rsidRPr="00C972D9">
          <w:rPr>
            <w:webHidden/>
          </w:rPr>
        </w:r>
        <w:r w:rsidRPr="00C972D9">
          <w:rPr>
            <w:webHidden/>
          </w:rPr>
          <w:fldChar w:fldCharType="separate"/>
        </w:r>
        <w:r w:rsidR="008D16CB">
          <w:rPr>
            <w:webHidden/>
          </w:rPr>
          <w:t>iv</w:t>
        </w:r>
        <w:r w:rsidRPr="00C972D9">
          <w:rPr>
            <w:webHidden/>
          </w:rPr>
          <w:fldChar w:fldCharType="end"/>
        </w:r>
      </w:hyperlink>
    </w:p>
    <w:p w:rsidR="00C972D9" w:rsidRPr="00C972D9" w:rsidRDefault="00C972D9" w:rsidP="001E528B">
      <w:pPr>
        <w:pStyle w:val="TOC1"/>
        <w:rPr>
          <w:rFonts w:eastAsiaTheme="minorEastAsia"/>
        </w:rPr>
      </w:pPr>
      <w:hyperlink w:anchor="_Toc87522681" w:history="1">
        <w:r w:rsidRPr="00C972D9">
          <w:rPr>
            <w:rStyle w:val="Hyperlink"/>
            <w:b/>
            <w:bCs/>
          </w:rPr>
          <w:t>ABSTRACT</w:t>
        </w:r>
        <w:r w:rsidRPr="00C972D9">
          <w:rPr>
            <w:webHidden/>
          </w:rPr>
          <w:tab/>
        </w:r>
        <w:r w:rsidRPr="00C972D9">
          <w:rPr>
            <w:webHidden/>
          </w:rPr>
          <w:fldChar w:fldCharType="begin"/>
        </w:r>
        <w:r w:rsidRPr="00C972D9">
          <w:rPr>
            <w:webHidden/>
          </w:rPr>
          <w:instrText xml:space="preserve"> PAGEREF _Toc87522681 \h </w:instrText>
        </w:r>
        <w:r w:rsidRPr="00C972D9">
          <w:rPr>
            <w:webHidden/>
          </w:rPr>
        </w:r>
        <w:r w:rsidRPr="00C972D9">
          <w:rPr>
            <w:webHidden/>
          </w:rPr>
          <w:fldChar w:fldCharType="separate"/>
        </w:r>
        <w:r w:rsidR="008D16CB">
          <w:rPr>
            <w:webHidden/>
          </w:rPr>
          <w:t>v</w:t>
        </w:r>
        <w:r w:rsidRPr="00C972D9">
          <w:rPr>
            <w:webHidden/>
          </w:rPr>
          <w:fldChar w:fldCharType="end"/>
        </w:r>
      </w:hyperlink>
    </w:p>
    <w:p w:rsidR="00C972D9" w:rsidRPr="00C972D9" w:rsidRDefault="00C972D9" w:rsidP="00C972D9">
      <w:pPr>
        <w:pStyle w:val="TOC2"/>
        <w:rPr>
          <w:rFonts w:asciiTheme="minorHAnsi" w:eastAsiaTheme="minorEastAsia" w:hAnsiTheme="minorHAnsi" w:cstheme="minorBidi"/>
          <w:sz w:val="22"/>
          <w:szCs w:val="22"/>
          <w:lang w:val="en-US" w:eastAsia="en-US"/>
        </w:rPr>
      </w:pPr>
      <w:hyperlink w:anchor="_Toc87522682" w:history="1">
        <w:r w:rsidRPr="00C972D9">
          <w:rPr>
            <w:rStyle w:val="Hyperlink"/>
            <w:rFonts w:eastAsia="Times New Roman"/>
            <w:b/>
          </w:rPr>
          <w:t>LIST OF TABLES</w:t>
        </w:r>
        <w:r w:rsidRPr="00C972D9">
          <w:rPr>
            <w:webHidden/>
          </w:rPr>
          <w:tab/>
        </w:r>
        <w:r w:rsidRPr="00C972D9">
          <w:rPr>
            <w:webHidden/>
          </w:rPr>
          <w:fldChar w:fldCharType="begin"/>
        </w:r>
        <w:r w:rsidRPr="00C972D9">
          <w:rPr>
            <w:webHidden/>
          </w:rPr>
          <w:instrText xml:space="preserve"> PAGEREF _Toc87522682 \h </w:instrText>
        </w:r>
        <w:r w:rsidRPr="00C972D9">
          <w:rPr>
            <w:webHidden/>
          </w:rPr>
        </w:r>
        <w:r w:rsidRPr="00C972D9">
          <w:rPr>
            <w:webHidden/>
          </w:rPr>
          <w:fldChar w:fldCharType="separate"/>
        </w:r>
        <w:r w:rsidR="008D16CB">
          <w:rPr>
            <w:webHidden/>
          </w:rPr>
          <w:t>viii</w:t>
        </w:r>
        <w:r w:rsidRPr="00C972D9">
          <w:rPr>
            <w:webHidden/>
          </w:rPr>
          <w:fldChar w:fldCharType="end"/>
        </w:r>
      </w:hyperlink>
    </w:p>
    <w:p w:rsidR="00C972D9" w:rsidRPr="00C972D9" w:rsidRDefault="00C972D9" w:rsidP="00C972D9">
      <w:pPr>
        <w:pStyle w:val="TOC2"/>
        <w:rPr>
          <w:rFonts w:asciiTheme="minorHAnsi" w:eastAsiaTheme="minorEastAsia" w:hAnsiTheme="minorHAnsi" w:cstheme="minorBidi"/>
          <w:sz w:val="22"/>
          <w:szCs w:val="22"/>
          <w:lang w:val="en-US" w:eastAsia="en-US"/>
        </w:rPr>
      </w:pPr>
      <w:hyperlink w:anchor="_Toc87522683" w:history="1">
        <w:r w:rsidRPr="00C972D9">
          <w:rPr>
            <w:rStyle w:val="Hyperlink"/>
            <w:rFonts w:eastAsia="Times New Roman"/>
            <w:b/>
          </w:rPr>
          <w:t>LIST OF FIGURES</w:t>
        </w:r>
        <w:r w:rsidRPr="00C972D9">
          <w:rPr>
            <w:webHidden/>
          </w:rPr>
          <w:tab/>
        </w:r>
        <w:r w:rsidRPr="00C972D9">
          <w:rPr>
            <w:webHidden/>
          </w:rPr>
          <w:fldChar w:fldCharType="begin"/>
        </w:r>
        <w:r w:rsidRPr="00C972D9">
          <w:rPr>
            <w:webHidden/>
          </w:rPr>
          <w:instrText xml:space="preserve"> PAGEREF _Toc87522683 \h </w:instrText>
        </w:r>
        <w:r w:rsidRPr="00C972D9">
          <w:rPr>
            <w:webHidden/>
          </w:rPr>
        </w:r>
        <w:r w:rsidRPr="00C972D9">
          <w:rPr>
            <w:webHidden/>
          </w:rPr>
          <w:fldChar w:fldCharType="separate"/>
        </w:r>
        <w:r w:rsidR="008D16CB">
          <w:rPr>
            <w:webHidden/>
          </w:rPr>
          <w:t>ix</w:t>
        </w:r>
        <w:r w:rsidRPr="00C972D9">
          <w:rPr>
            <w:webHidden/>
          </w:rPr>
          <w:fldChar w:fldCharType="end"/>
        </w:r>
      </w:hyperlink>
    </w:p>
    <w:p w:rsidR="00C972D9" w:rsidRPr="00C972D9" w:rsidRDefault="00C972D9" w:rsidP="00C972D9">
      <w:pPr>
        <w:pStyle w:val="TOC2"/>
        <w:rPr>
          <w:rFonts w:asciiTheme="minorHAnsi" w:eastAsiaTheme="minorEastAsia" w:hAnsiTheme="minorHAnsi" w:cstheme="minorBidi"/>
          <w:sz w:val="22"/>
          <w:szCs w:val="22"/>
          <w:lang w:val="en-US" w:eastAsia="en-US"/>
        </w:rPr>
      </w:pPr>
      <w:hyperlink w:anchor="_Toc87522684" w:history="1">
        <w:r w:rsidRPr="00C972D9">
          <w:rPr>
            <w:rStyle w:val="Hyperlink"/>
            <w:rFonts w:eastAsia="Times New Roman"/>
            <w:b/>
          </w:rPr>
          <w:t>LIST OF ACRONYMS AND ABBREVIATIONS</w:t>
        </w:r>
        <w:r w:rsidRPr="00C972D9">
          <w:rPr>
            <w:webHidden/>
          </w:rPr>
          <w:tab/>
        </w:r>
        <w:r w:rsidRPr="00C972D9">
          <w:rPr>
            <w:webHidden/>
          </w:rPr>
          <w:fldChar w:fldCharType="begin"/>
        </w:r>
        <w:r w:rsidRPr="00C972D9">
          <w:rPr>
            <w:webHidden/>
          </w:rPr>
          <w:instrText xml:space="preserve"> PAGEREF _Toc87522684 \h </w:instrText>
        </w:r>
        <w:r w:rsidRPr="00C972D9">
          <w:rPr>
            <w:webHidden/>
          </w:rPr>
        </w:r>
        <w:r w:rsidRPr="00C972D9">
          <w:rPr>
            <w:webHidden/>
          </w:rPr>
          <w:fldChar w:fldCharType="separate"/>
        </w:r>
        <w:r w:rsidR="008D16CB">
          <w:rPr>
            <w:webHidden/>
          </w:rPr>
          <w:t>x</w:t>
        </w:r>
        <w:r w:rsidRPr="00C972D9">
          <w:rPr>
            <w:webHidden/>
          </w:rPr>
          <w:fldChar w:fldCharType="end"/>
        </w:r>
      </w:hyperlink>
    </w:p>
    <w:p w:rsidR="00C972D9" w:rsidRPr="00C972D9" w:rsidRDefault="00C972D9" w:rsidP="00C972D9">
      <w:pPr>
        <w:pStyle w:val="TOC2"/>
        <w:rPr>
          <w:rFonts w:asciiTheme="minorHAnsi" w:eastAsiaTheme="minorEastAsia" w:hAnsiTheme="minorHAnsi" w:cstheme="minorBidi"/>
          <w:sz w:val="22"/>
          <w:szCs w:val="22"/>
          <w:lang w:val="en-US" w:eastAsia="en-US"/>
        </w:rPr>
      </w:pPr>
      <w:hyperlink w:anchor="_Toc87522685" w:history="1">
        <w:r w:rsidRPr="00C972D9">
          <w:rPr>
            <w:rStyle w:val="Hyperlink"/>
            <w:rFonts w:eastAsia="Times New Roman"/>
            <w:b/>
          </w:rPr>
          <w:t>OPERATIONAL DEFINITION OF TERMS</w:t>
        </w:r>
        <w:r w:rsidRPr="00C972D9">
          <w:rPr>
            <w:webHidden/>
          </w:rPr>
          <w:tab/>
        </w:r>
        <w:r w:rsidRPr="00C972D9">
          <w:rPr>
            <w:webHidden/>
          </w:rPr>
          <w:fldChar w:fldCharType="begin"/>
        </w:r>
        <w:r w:rsidRPr="00C972D9">
          <w:rPr>
            <w:webHidden/>
          </w:rPr>
          <w:instrText xml:space="preserve"> PAGEREF _Toc87522685 \h </w:instrText>
        </w:r>
        <w:r w:rsidRPr="00C972D9">
          <w:rPr>
            <w:webHidden/>
          </w:rPr>
        </w:r>
        <w:r w:rsidRPr="00C972D9">
          <w:rPr>
            <w:webHidden/>
          </w:rPr>
          <w:fldChar w:fldCharType="separate"/>
        </w:r>
        <w:r w:rsidR="008D16CB">
          <w:rPr>
            <w:webHidden/>
          </w:rPr>
          <w:t>xi</w:t>
        </w:r>
        <w:r w:rsidRPr="00C972D9">
          <w:rPr>
            <w:webHidden/>
          </w:rPr>
          <w:fldChar w:fldCharType="end"/>
        </w:r>
      </w:hyperlink>
    </w:p>
    <w:p w:rsidR="00C972D9" w:rsidRDefault="00C972D9" w:rsidP="00C972D9">
      <w:pPr>
        <w:pStyle w:val="TOC2"/>
        <w:rPr>
          <w:rFonts w:asciiTheme="minorHAnsi" w:eastAsiaTheme="minorEastAsia" w:hAnsiTheme="minorHAnsi" w:cstheme="minorBidi"/>
          <w:sz w:val="22"/>
          <w:szCs w:val="22"/>
          <w:lang w:val="en-US" w:eastAsia="en-US"/>
        </w:rPr>
      </w:pPr>
      <w:hyperlink w:anchor="_Toc87522686" w:history="1">
        <w:r w:rsidRPr="00B51238">
          <w:rPr>
            <w:rStyle w:val="Hyperlink"/>
            <w:rFonts w:eastAsia="Calibri"/>
            <w:kern w:val="32"/>
          </w:rPr>
          <w:t>CHAPTER ONE</w:t>
        </w:r>
        <w:r>
          <w:rPr>
            <w:webHidden/>
          </w:rPr>
          <w:tab/>
        </w:r>
        <w:r>
          <w:rPr>
            <w:webHidden/>
          </w:rPr>
          <w:fldChar w:fldCharType="begin"/>
        </w:r>
        <w:r>
          <w:rPr>
            <w:webHidden/>
          </w:rPr>
          <w:instrText xml:space="preserve"> PAGEREF _Toc87522686 \h </w:instrText>
        </w:r>
        <w:r>
          <w:rPr>
            <w:webHidden/>
          </w:rPr>
        </w:r>
        <w:r>
          <w:rPr>
            <w:webHidden/>
          </w:rPr>
          <w:fldChar w:fldCharType="separate"/>
        </w:r>
        <w:r w:rsidR="008D16CB">
          <w:rPr>
            <w:webHidden/>
          </w:rPr>
          <w:t>1</w:t>
        </w:r>
        <w:r>
          <w:rPr>
            <w:webHidden/>
          </w:rPr>
          <w:fldChar w:fldCharType="end"/>
        </w:r>
      </w:hyperlink>
    </w:p>
    <w:p w:rsidR="00C972D9" w:rsidRDefault="00C972D9" w:rsidP="00C972D9">
      <w:pPr>
        <w:pStyle w:val="TOC2"/>
        <w:rPr>
          <w:rFonts w:asciiTheme="minorHAnsi" w:eastAsiaTheme="minorEastAsia" w:hAnsiTheme="minorHAnsi" w:cstheme="minorBidi"/>
          <w:sz w:val="22"/>
          <w:szCs w:val="22"/>
          <w:lang w:val="en-US" w:eastAsia="en-US"/>
        </w:rPr>
      </w:pPr>
      <w:hyperlink w:anchor="_Toc87522687" w:history="1">
        <w:r w:rsidRPr="00B51238">
          <w:rPr>
            <w:rStyle w:val="Hyperlink"/>
            <w:rFonts w:eastAsia="Calibri"/>
            <w:kern w:val="32"/>
          </w:rPr>
          <w:t>INTRODUCTION</w:t>
        </w:r>
        <w:r>
          <w:rPr>
            <w:webHidden/>
          </w:rPr>
          <w:tab/>
        </w:r>
        <w:r>
          <w:rPr>
            <w:webHidden/>
          </w:rPr>
          <w:fldChar w:fldCharType="begin"/>
        </w:r>
        <w:r>
          <w:rPr>
            <w:webHidden/>
          </w:rPr>
          <w:instrText xml:space="preserve"> PAGEREF _Toc87522687 \h </w:instrText>
        </w:r>
        <w:r>
          <w:rPr>
            <w:webHidden/>
          </w:rPr>
        </w:r>
        <w:r>
          <w:rPr>
            <w:webHidden/>
          </w:rPr>
          <w:fldChar w:fldCharType="separate"/>
        </w:r>
        <w:r w:rsidR="008D16CB">
          <w:rPr>
            <w:webHidden/>
          </w:rPr>
          <w:t>1</w:t>
        </w:r>
        <w:r>
          <w:rPr>
            <w:webHidden/>
          </w:rPr>
          <w:fldChar w:fldCharType="end"/>
        </w:r>
      </w:hyperlink>
    </w:p>
    <w:p w:rsidR="00C972D9" w:rsidRDefault="00C972D9" w:rsidP="00C972D9">
      <w:pPr>
        <w:pStyle w:val="TOC2"/>
        <w:rPr>
          <w:rFonts w:asciiTheme="minorHAnsi" w:eastAsiaTheme="minorEastAsia" w:hAnsiTheme="minorHAnsi" w:cstheme="minorBidi"/>
          <w:sz w:val="22"/>
          <w:szCs w:val="22"/>
          <w:lang w:val="en-US" w:eastAsia="en-US"/>
        </w:rPr>
      </w:pPr>
      <w:hyperlink w:anchor="_Toc87522688" w:history="1">
        <w:r w:rsidRPr="00B51238">
          <w:rPr>
            <w:rStyle w:val="Hyperlink"/>
            <w:rFonts w:eastAsia="Calibri"/>
          </w:rPr>
          <w:t>1.0 Introduction</w:t>
        </w:r>
        <w:r>
          <w:rPr>
            <w:webHidden/>
          </w:rPr>
          <w:tab/>
        </w:r>
        <w:r>
          <w:rPr>
            <w:webHidden/>
          </w:rPr>
          <w:fldChar w:fldCharType="begin"/>
        </w:r>
        <w:r>
          <w:rPr>
            <w:webHidden/>
          </w:rPr>
          <w:instrText xml:space="preserve"> PAGEREF _Toc87522688 \h </w:instrText>
        </w:r>
        <w:r>
          <w:rPr>
            <w:webHidden/>
          </w:rPr>
        </w:r>
        <w:r>
          <w:rPr>
            <w:webHidden/>
          </w:rPr>
          <w:fldChar w:fldCharType="separate"/>
        </w:r>
        <w:r w:rsidR="008D16CB">
          <w:rPr>
            <w:webHidden/>
          </w:rPr>
          <w:t>1</w:t>
        </w:r>
        <w:r>
          <w:rPr>
            <w:webHidden/>
          </w:rPr>
          <w:fldChar w:fldCharType="end"/>
        </w:r>
      </w:hyperlink>
    </w:p>
    <w:p w:rsidR="00C972D9" w:rsidRDefault="00C972D9" w:rsidP="00C972D9">
      <w:pPr>
        <w:pStyle w:val="TOC2"/>
        <w:rPr>
          <w:rFonts w:asciiTheme="minorHAnsi" w:eastAsiaTheme="minorEastAsia" w:hAnsiTheme="minorHAnsi" w:cstheme="minorBidi"/>
          <w:sz w:val="22"/>
          <w:szCs w:val="22"/>
          <w:lang w:val="en-US" w:eastAsia="en-US"/>
        </w:rPr>
      </w:pPr>
      <w:hyperlink w:anchor="_Toc87522689" w:history="1">
        <w:r w:rsidRPr="00B51238">
          <w:rPr>
            <w:rStyle w:val="Hyperlink"/>
            <w:rFonts w:eastAsia="Calibri"/>
          </w:rPr>
          <w:t>1.1 Background of the Study</w:t>
        </w:r>
        <w:r>
          <w:rPr>
            <w:webHidden/>
          </w:rPr>
          <w:tab/>
        </w:r>
        <w:r>
          <w:rPr>
            <w:webHidden/>
          </w:rPr>
          <w:fldChar w:fldCharType="begin"/>
        </w:r>
        <w:r>
          <w:rPr>
            <w:webHidden/>
          </w:rPr>
          <w:instrText xml:space="preserve"> PAGEREF _Toc87522689 \h </w:instrText>
        </w:r>
        <w:r>
          <w:rPr>
            <w:webHidden/>
          </w:rPr>
        </w:r>
        <w:r>
          <w:rPr>
            <w:webHidden/>
          </w:rPr>
          <w:fldChar w:fldCharType="separate"/>
        </w:r>
        <w:r w:rsidR="008D16CB">
          <w:rPr>
            <w:webHidden/>
          </w:rPr>
          <w:t>1</w:t>
        </w:r>
        <w:r>
          <w:rPr>
            <w:webHidden/>
          </w:rPr>
          <w:fldChar w:fldCharType="end"/>
        </w:r>
      </w:hyperlink>
    </w:p>
    <w:p w:rsidR="00C972D9" w:rsidRDefault="00C972D9" w:rsidP="00C972D9">
      <w:pPr>
        <w:pStyle w:val="TOC2"/>
        <w:rPr>
          <w:rFonts w:asciiTheme="minorHAnsi" w:eastAsiaTheme="minorEastAsia" w:hAnsiTheme="minorHAnsi" w:cstheme="minorBidi"/>
          <w:sz w:val="22"/>
          <w:szCs w:val="22"/>
          <w:lang w:val="en-US" w:eastAsia="en-US"/>
        </w:rPr>
      </w:pPr>
      <w:hyperlink w:anchor="_Toc87522690" w:history="1">
        <w:r w:rsidRPr="00B51238">
          <w:rPr>
            <w:rStyle w:val="Hyperlink"/>
            <w:rFonts w:eastAsia="Calibri"/>
          </w:rPr>
          <w:t>1.2 Statement of the Problem</w:t>
        </w:r>
        <w:r>
          <w:rPr>
            <w:webHidden/>
          </w:rPr>
          <w:tab/>
        </w:r>
        <w:r>
          <w:rPr>
            <w:webHidden/>
          </w:rPr>
          <w:fldChar w:fldCharType="begin"/>
        </w:r>
        <w:r>
          <w:rPr>
            <w:webHidden/>
          </w:rPr>
          <w:instrText xml:space="preserve"> PAGEREF _Toc87522690 \h </w:instrText>
        </w:r>
        <w:r>
          <w:rPr>
            <w:webHidden/>
          </w:rPr>
        </w:r>
        <w:r>
          <w:rPr>
            <w:webHidden/>
          </w:rPr>
          <w:fldChar w:fldCharType="separate"/>
        </w:r>
        <w:r w:rsidR="008D16CB">
          <w:rPr>
            <w:webHidden/>
          </w:rPr>
          <w:t>3</w:t>
        </w:r>
        <w:r>
          <w:rPr>
            <w:webHidden/>
          </w:rPr>
          <w:fldChar w:fldCharType="end"/>
        </w:r>
      </w:hyperlink>
    </w:p>
    <w:p w:rsidR="00C972D9" w:rsidRDefault="00C972D9" w:rsidP="00C972D9">
      <w:pPr>
        <w:pStyle w:val="TOC2"/>
        <w:rPr>
          <w:rFonts w:asciiTheme="minorHAnsi" w:eastAsiaTheme="minorEastAsia" w:hAnsiTheme="minorHAnsi" w:cstheme="minorBidi"/>
          <w:sz w:val="22"/>
          <w:szCs w:val="22"/>
          <w:lang w:val="en-US" w:eastAsia="en-US"/>
        </w:rPr>
      </w:pPr>
      <w:hyperlink w:anchor="_Toc87522691" w:history="1">
        <w:r w:rsidRPr="00B51238">
          <w:rPr>
            <w:rStyle w:val="Hyperlink"/>
            <w:rFonts w:eastAsia="Calibri"/>
          </w:rPr>
          <w:t>1.3 Objectives of the Study</w:t>
        </w:r>
        <w:r>
          <w:rPr>
            <w:webHidden/>
          </w:rPr>
          <w:tab/>
        </w:r>
        <w:r>
          <w:rPr>
            <w:webHidden/>
          </w:rPr>
          <w:fldChar w:fldCharType="begin"/>
        </w:r>
        <w:r>
          <w:rPr>
            <w:webHidden/>
          </w:rPr>
          <w:instrText xml:space="preserve"> PAGEREF _Toc87522691 \h </w:instrText>
        </w:r>
        <w:r>
          <w:rPr>
            <w:webHidden/>
          </w:rPr>
        </w:r>
        <w:r>
          <w:rPr>
            <w:webHidden/>
          </w:rPr>
          <w:fldChar w:fldCharType="separate"/>
        </w:r>
        <w:r w:rsidR="008D16CB">
          <w:rPr>
            <w:webHidden/>
          </w:rPr>
          <w:t>4</w:t>
        </w:r>
        <w:r>
          <w:rPr>
            <w:webHidden/>
          </w:rPr>
          <w:fldChar w:fldCharType="end"/>
        </w:r>
      </w:hyperlink>
    </w:p>
    <w:p w:rsidR="00C972D9" w:rsidRDefault="00C972D9" w:rsidP="00C972D9">
      <w:pPr>
        <w:pStyle w:val="TOC2"/>
        <w:rPr>
          <w:rFonts w:asciiTheme="minorHAnsi" w:eastAsiaTheme="minorEastAsia" w:hAnsiTheme="minorHAnsi" w:cstheme="minorBidi"/>
          <w:sz w:val="22"/>
          <w:szCs w:val="22"/>
          <w:lang w:val="en-US" w:eastAsia="en-US"/>
        </w:rPr>
      </w:pPr>
      <w:hyperlink w:anchor="_Toc87522692" w:history="1">
        <w:r w:rsidRPr="00B51238">
          <w:rPr>
            <w:rStyle w:val="Hyperlink"/>
          </w:rPr>
          <w:t>1.4 Research questions:</w:t>
        </w:r>
        <w:r>
          <w:rPr>
            <w:webHidden/>
          </w:rPr>
          <w:tab/>
        </w:r>
        <w:r>
          <w:rPr>
            <w:webHidden/>
          </w:rPr>
          <w:fldChar w:fldCharType="begin"/>
        </w:r>
        <w:r>
          <w:rPr>
            <w:webHidden/>
          </w:rPr>
          <w:instrText xml:space="preserve"> PAGEREF _Toc87522692 \h </w:instrText>
        </w:r>
        <w:r>
          <w:rPr>
            <w:webHidden/>
          </w:rPr>
        </w:r>
        <w:r>
          <w:rPr>
            <w:webHidden/>
          </w:rPr>
          <w:fldChar w:fldCharType="separate"/>
        </w:r>
        <w:r w:rsidR="008D16CB">
          <w:rPr>
            <w:webHidden/>
          </w:rPr>
          <w:t>4</w:t>
        </w:r>
        <w:r>
          <w:rPr>
            <w:webHidden/>
          </w:rPr>
          <w:fldChar w:fldCharType="end"/>
        </w:r>
      </w:hyperlink>
    </w:p>
    <w:p w:rsidR="00C972D9" w:rsidRDefault="00C972D9" w:rsidP="00C972D9">
      <w:pPr>
        <w:pStyle w:val="TOC2"/>
        <w:rPr>
          <w:rFonts w:asciiTheme="minorHAnsi" w:eastAsiaTheme="minorEastAsia" w:hAnsiTheme="minorHAnsi" w:cstheme="minorBidi"/>
          <w:sz w:val="22"/>
          <w:szCs w:val="22"/>
          <w:lang w:val="en-US" w:eastAsia="en-US"/>
        </w:rPr>
      </w:pPr>
      <w:hyperlink w:anchor="_Toc87522693" w:history="1">
        <w:r w:rsidRPr="00B51238">
          <w:rPr>
            <w:rStyle w:val="Hyperlink"/>
            <w:rFonts w:eastAsia="Calibri"/>
          </w:rPr>
          <w:t>1.5 Significance of the Study</w:t>
        </w:r>
        <w:r>
          <w:rPr>
            <w:webHidden/>
          </w:rPr>
          <w:tab/>
        </w:r>
        <w:r>
          <w:rPr>
            <w:webHidden/>
          </w:rPr>
          <w:fldChar w:fldCharType="begin"/>
        </w:r>
        <w:r>
          <w:rPr>
            <w:webHidden/>
          </w:rPr>
          <w:instrText xml:space="preserve"> PAGEREF _Toc87522693 \h </w:instrText>
        </w:r>
        <w:r>
          <w:rPr>
            <w:webHidden/>
          </w:rPr>
        </w:r>
        <w:r>
          <w:rPr>
            <w:webHidden/>
          </w:rPr>
          <w:fldChar w:fldCharType="separate"/>
        </w:r>
        <w:r w:rsidR="008D16CB">
          <w:rPr>
            <w:webHidden/>
          </w:rPr>
          <w:t>4</w:t>
        </w:r>
        <w:r>
          <w:rPr>
            <w:webHidden/>
          </w:rPr>
          <w:fldChar w:fldCharType="end"/>
        </w:r>
      </w:hyperlink>
    </w:p>
    <w:p w:rsidR="00C972D9" w:rsidRDefault="00C972D9" w:rsidP="00C972D9">
      <w:pPr>
        <w:pStyle w:val="TOC2"/>
        <w:rPr>
          <w:rFonts w:asciiTheme="minorHAnsi" w:eastAsiaTheme="minorEastAsia" w:hAnsiTheme="minorHAnsi" w:cstheme="minorBidi"/>
          <w:sz w:val="22"/>
          <w:szCs w:val="22"/>
          <w:lang w:val="en-US" w:eastAsia="en-US"/>
        </w:rPr>
      </w:pPr>
      <w:hyperlink w:anchor="_Toc87522694" w:history="1">
        <w:r w:rsidRPr="00B51238">
          <w:rPr>
            <w:rStyle w:val="Hyperlink"/>
            <w:rFonts w:eastAsia="Calibri"/>
          </w:rPr>
          <w:t>1.6 Scope of the Study</w:t>
        </w:r>
        <w:r>
          <w:rPr>
            <w:webHidden/>
          </w:rPr>
          <w:tab/>
        </w:r>
        <w:r>
          <w:rPr>
            <w:webHidden/>
          </w:rPr>
          <w:fldChar w:fldCharType="begin"/>
        </w:r>
        <w:r>
          <w:rPr>
            <w:webHidden/>
          </w:rPr>
          <w:instrText xml:space="preserve"> PAGEREF _Toc87522694 \h </w:instrText>
        </w:r>
        <w:r>
          <w:rPr>
            <w:webHidden/>
          </w:rPr>
        </w:r>
        <w:r>
          <w:rPr>
            <w:webHidden/>
          </w:rPr>
          <w:fldChar w:fldCharType="separate"/>
        </w:r>
        <w:r w:rsidR="008D16CB">
          <w:rPr>
            <w:webHidden/>
          </w:rPr>
          <w:t>5</w:t>
        </w:r>
        <w:r>
          <w:rPr>
            <w:webHidden/>
          </w:rPr>
          <w:fldChar w:fldCharType="end"/>
        </w:r>
      </w:hyperlink>
    </w:p>
    <w:p w:rsidR="00C972D9" w:rsidRPr="00C972D9" w:rsidRDefault="00C972D9" w:rsidP="00C972D9">
      <w:pPr>
        <w:pStyle w:val="TOC2"/>
        <w:rPr>
          <w:rFonts w:asciiTheme="minorHAnsi" w:eastAsiaTheme="minorEastAsia" w:hAnsiTheme="minorHAnsi" w:cstheme="minorBidi"/>
          <w:sz w:val="22"/>
          <w:szCs w:val="22"/>
          <w:lang w:val="en-US" w:eastAsia="en-US"/>
        </w:rPr>
      </w:pPr>
      <w:hyperlink w:anchor="_Toc87522695" w:history="1">
        <w:r w:rsidRPr="00C972D9">
          <w:rPr>
            <w:rStyle w:val="Hyperlink"/>
          </w:rPr>
          <w:t>1.7 Chapter Summary</w:t>
        </w:r>
        <w:r w:rsidRPr="00C972D9">
          <w:rPr>
            <w:webHidden/>
          </w:rPr>
          <w:tab/>
        </w:r>
        <w:r w:rsidRPr="00C972D9">
          <w:rPr>
            <w:webHidden/>
          </w:rPr>
          <w:fldChar w:fldCharType="begin"/>
        </w:r>
        <w:r w:rsidRPr="00C972D9">
          <w:rPr>
            <w:webHidden/>
          </w:rPr>
          <w:instrText xml:space="preserve"> PAGEREF _Toc87522695 \h </w:instrText>
        </w:r>
        <w:r w:rsidRPr="00C972D9">
          <w:rPr>
            <w:webHidden/>
          </w:rPr>
        </w:r>
        <w:r w:rsidRPr="00C972D9">
          <w:rPr>
            <w:webHidden/>
          </w:rPr>
          <w:fldChar w:fldCharType="separate"/>
        </w:r>
        <w:r w:rsidR="008D16CB">
          <w:rPr>
            <w:webHidden/>
          </w:rPr>
          <w:t>5</w:t>
        </w:r>
        <w:r w:rsidRPr="00C972D9">
          <w:rPr>
            <w:webHidden/>
          </w:rPr>
          <w:fldChar w:fldCharType="end"/>
        </w:r>
      </w:hyperlink>
    </w:p>
    <w:p w:rsidR="00C972D9" w:rsidRPr="001E528B" w:rsidRDefault="00C972D9" w:rsidP="001E528B">
      <w:pPr>
        <w:pStyle w:val="TOC1"/>
        <w:rPr>
          <w:rFonts w:eastAsiaTheme="minorEastAsia"/>
          <w:b/>
          <w:bCs/>
        </w:rPr>
      </w:pPr>
      <w:hyperlink w:anchor="_Toc87522696" w:history="1">
        <w:r w:rsidRPr="001E528B">
          <w:rPr>
            <w:rStyle w:val="Hyperlink"/>
            <w:b/>
            <w:bCs/>
          </w:rPr>
          <w:t>CHAPTER TWO</w:t>
        </w:r>
        <w:r w:rsidRPr="001E528B">
          <w:rPr>
            <w:b/>
            <w:bCs/>
            <w:webHidden/>
          </w:rPr>
          <w:tab/>
        </w:r>
        <w:r w:rsidRPr="001E528B">
          <w:rPr>
            <w:b/>
            <w:bCs/>
            <w:webHidden/>
          </w:rPr>
          <w:fldChar w:fldCharType="begin"/>
        </w:r>
        <w:r w:rsidRPr="001E528B">
          <w:rPr>
            <w:b/>
            <w:bCs/>
            <w:webHidden/>
          </w:rPr>
          <w:instrText xml:space="preserve"> PAGEREF _Toc87522696 \h </w:instrText>
        </w:r>
        <w:r w:rsidRPr="001E528B">
          <w:rPr>
            <w:b/>
            <w:bCs/>
            <w:webHidden/>
          </w:rPr>
        </w:r>
        <w:r w:rsidRPr="001E528B">
          <w:rPr>
            <w:b/>
            <w:bCs/>
            <w:webHidden/>
          </w:rPr>
          <w:fldChar w:fldCharType="separate"/>
        </w:r>
        <w:r w:rsidR="008D16CB">
          <w:rPr>
            <w:b/>
            <w:bCs/>
            <w:webHidden/>
          </w:rPr>
          <w:t>6</w:t>
        </w:r>
        <w:r w:rsidRPr="001E528B">
          <w:rPr>
            <w:b/>
            <w:bCs/>
            <w:webHidden/>
          </w:rPr>
          <w:fldChar w:fldCharType="end"/>
        </w:r>
      </w:hyperlink>
    </w:p>
    <w:p w:rsidR="00C972D9" w:rsidRPr="001E528B" w:rsidRDefault="00C972D9" w:rsidP="001E528B">
      <w:pPr>
        <w:pStyle w:val="TOC1"/>
        <w:rPr>
          <w:rFonts w:eastAsiaTheme="minorEastAsia"/>
          <w:b/>
          <w:bCs/>
        </w:rPr>
      </w:pPr>
      <w:hyperlink w:anchor="_Toc87522697" w:history="1">
        <w:r w:rsidRPr="001E528B">
          <w:rPr>
            <w:rStyle w:val="Hyperlink"/>
            <w:b/>
            <w:bCs/>
          </w:rPr>
          <w:t>LITERATURE REVIEW</w:t>
        </w:r>
        <w:r w:rsidRPr="001E528B">
          <w:rPr>
            <w:b/>
            <w:bCs/>
            <w:webHidden/>
          </w:rPr>
          <w:tab/>
        </w:r>
        <w:r w:rsidRPr="001E528B">
          <w:rPr>
            <w:b/>
            <w:bCs/>
            <w:webHidden/>
          </w:rPr>
          <w:fldChar w:fldCharType="begin"/>
        </w:r>
        <w:r w:rsidRPr="001E528B">
          <w:rPr>
            <w:b/>
            <w:bCs/>
            <w:webHidden/>
          </w:rPr>
          <w:instrText xml:space="preserve"> PAGEREF _Toc87522697 \h </w:instrText>
        </w:r>
        <w:r w:rsidRPr="001E528B">
          <w:rPr>
            <w:b/>
            <w:bCs/>
            <w:webHidden/>
          </w:rPr>
        </w:r>
        <w:r w:rsidRPr="001E528B">
          <w:rPr>
            <w:b/>
            <w:bCs/>
            <w:webHidden/>
          </w:rPr>
          <w:fldChar w:fldCharType="separate"/>
        </w:r>
        <w:r w:rsidR="008D16CB">
          <w:rPr>
            <w:b/>
            <w:bCs/>
            <w:webHidden/>
          </w:rPr>
          <w:t>6</w:t>
        </w:r>
        <w:r w:rsidRPr="001E528B">
          <w:rPr>
            <w:b/>
            <w:bCs/>
            <w:webHidden/>
          </w:rPr>
          <w:fldChar w:fldCharType="end"/>
        </w:r>
      </w:hyperlink>
    </w:p>
    <w:p w:rsidR="00C972D9" w:rsidRPr="001E528B" w:rsidRDefault="00C972D9" w:rsidP="001E528B">
      <w:pPr>
        <w:pStyle w:val="TOC1"/>
        <w:rPr>
          <w:rFonts w:eastAsiaTheme="minorEastAsia"/>
        </w:rPr>
      </w:pPr>
      <w:hyperlink w:anchor="_Toc87522698" w:history="1">
        <w:r w:rsidRPr="001E528B">
          <w:rPr>
            <w:rStyle w:val="Hyperlink"/>
          </w:rPr>
          <w:t>2.0 Introduction</w:t>
        </w:r>
        <w:r w:rsidRPr="001E528B">
          <w:rPr>
            <w:webHidden/>
          </w:rPr>
          <w:tab/>
        </w:r>
        <w:r w:rsidRPr="001E528B">
          <w:rPr>
            <w:webHidden/>
          </w:rPr>
          <w:fldChar w:fldCharType="begin"/>
        </w:r>
        <w:r w:rsidRPr="001E528B">
          <w:rPr>
            <w:webHidden/>
          </w:rPr>
          <w:instrText xml:space="preserve"> PAGEREF _Toc87522698 \h </w:instrText>
        </w:r>
        <w:r w:rsidRPr="001E528B">
          <w:rPr>
            <w:webHidden/>
          </w:rPr>
        </w:r>
        <w:r w:rsidRPr="001E528B">
          <w:rPr>
            <w:webHidden/>
          </w:rPr>
          <w:fldChar w:fldCharType="separate"/>
        </w:r>
        <w:r w:rsidR="008D16CB">
          <w:rPr>
            <w:webHidden/>
          </w:rPr>
          <w:t>6</w:t>
        </w:r>
        <w:r w:rsidRPr="001E528B">
          <w:rPr>
            <w:webHidden/>
          </w:rPr>
          <w:fldChar w:fldCharType="end"/>
        </w:r>
      </w:hyperlink>
    </w:p>
    <w:p w:rsidR="00C972D9" w:rsidRDefault="00C972D9" w:rsidP="00C972D9">
      <w:pPr>
        <w:pStyle w:val="TOC2"/>
        <w:rPr>
          <w:rFonts w:asciiTheme="minorHAnsi" w:eastAsiaTheme="minorEastAsia" w:hAnsiTheme="minorHAnsi" w:cstheme="minorBidi"/>
          <w:sz w:val="22"/>
          <w:szCs w:val="22"/>
          <w:lang w:val="en-US" w:eastAsia="en-US"/>
        </w:rPr>
      </w:pPr>
      <w:hyperlink w:anchor="_Toc87522699" w:history="1">
        <w:r w:rsidRPr="00B51238">
          <w:rPr>
            <w:rStyle w:val="Hyperlink"/>
            <w:rFonts w:eastAsia="Calibri"/>
          </w:rPr>
          <w:t>2.1 Theoretical review</w:t>
        </w:r>
        <w:r>
          <w:rPr>
            <w:webHidden/>
          </w:rPr>
          <w:tab/>
        </w:r>
        <w:r>
          <w:rPr>
            <w:webHidden/>
          </w:rPr>
          <w:fldChar w:fldCharType="begin"/>
        </w:r>
        <w:r>
          <w:rPr>
            <w:webHidden/>
          </w:rPr>
          <w:instrText xml:space="preserve"> PAGEREF _Toc87522699 \h </w:instrText>
        </w:r>
        <w:r>
          <w:rPr>
            <w:webHidden/>
          </w:rPr>
        </w:r>
        <w:r>
          <w:rPr>
            <w:webHidden/>
          </w:rPr>
          <w:fldChar w:fldCharType="separate"/>
        </w:r>
        <w:r w:rsidR="008D16CB">
          <w:rPr>
            <w:webHidden/>
          </w:rPr>
          <w:t>6</w:t>
        </w:r>
        <w:r>
          <w:rPr>
            <w:webHidden/>
          </w:rPr>
          <w:fldChar w:fldCharType="end"/>
        </w:r>
      </w:hyperlink>
    </w:p>
    <w:p w:rsidR="00C972D9" w:rsidRDefault="00C972D9" w:rsidP="00C972D9">
      <w:pPr>
        <w:pStyle w:val="TOC2"/>
        <w:rPr>
          <w:rFonts w:asciiTheme="minorHAnsi" w:eastAsiaTheme="minorEastAsia" w:hAnsiTheme="minorHAnsi" w:cstheme="minorBidi"/>
          <w:sz w:val="22"/>
          <w:szCs w:val="22"/>
          <w:lang w:val="en-US" w:eastAsia="en-US"/>
        </w:rPr>
      </w:pPr>
      <w:hyperlink w:anchor="_Toc87522700" w:history="1">
        <w:r w:rsidRPr="00B51238">
          <w:rPr>
            <w:rStyle w:val="Hyperlink"/>
            <w:rFonts w:eastAsia="Calibri"/>
          </w:rPr>
          <w:t>2.2 Empirical Literature Review</w:t>
        </w:r>
        <w:r>
          <w:rPr>
            <w:webHidden/>
          </w:rPr>
          <w:tab/>
        </w:r>
        <w:r>
          <w:rPr>
            <w:webHidden/>
          </w:rPr>
          <w:fldChar w:fldCharType="begin"/>
        </w:r>
        <w:r>
          <w:rPr>
            <w:webHidden/>
          </w:rPr>
          <w:instrText xml:space="preserve"> PAGEREF _Toc87522700 \h </w:instrText>
        </w:r>
        <w:r>
          <w:rPr>
            <w:webHidden/>
          </w:rPr>
        </w:r>
        <w:r>
          <w:rPr>
            <w:webHidden/>
          </w:rPr>
          <w:fldChar w:fldCharType="separate"/>
        </w:r>
        <w:r w:rsidR="008D16CB">
          <w:rPr>
            <w:webHidden/>
          </w:rPr>
          <w:t>7</w:t>
        </w:r>
        <w:r>
          <w:rPr>
            <w:webHidden/>
          </w:rPr>
          <w:fldChar w:fldCharType="end"/>
        </w:r>
      </w:hyperlink>
    </w:p>
    <w:p w:rsidR="00C972D9" w:rsidRDefault="00C972D9" w:rsidP="00C972D9">
      <w:pPr>
        <w:pStyle w:val="TOC2"/>
        <w:rPr>
          <w:rFonts w:asciiTheme="minorHAnsi" w:eastAsiaTheme="minorEastAsia" w:hAnsiTheme="minorHAnsi" w:cstheme="minorBidi"/>
          <w:sz w:val="22"/>
          <w:szCs w:val="22"/>
          <w:lang w:val="en-US" w:eastAsia="en-US"/>
        </w:rPr>
      </w:pPr>
      <w:hyperlink w:anchor="_Toc87522701" w:history="1">
        <w:r w:rsidRPr="00B51238">
          <w:rPr>
            <w:rStyle w:val="Hyperlink"/>
            <w:rFonts w:eastAsia="Calibri"/>
          </w:rPr>
          <w:t>2.3 Summary and Research gaps</w:t>
        </w:r>
        <w:r>
          <w:rPr>
            <w:webHidden/>
          </w:rPr>
          <w:tab/>
        </w:r>
        <w:r>
          <w:rPr>
            <w:webHidden/>
          </w:rPr>
          <w:fldChar w:fldCharType="begin"/>
        </w:r>
        <w:r>
          <w:rPr>
            <w:webHidden/>
          </w:rPr>
          <w:instrText xml:space="preserve"> PAGEREF _Toc87522701 \h </w:instrText>
        </w:r>
        <w:r>
          <w:rPr>
            <w:webHidden/>
          </w:rPr>
        </w:r>
        <w:r>
          <w:rPr>
            <w:webHidden/>
          </w:rPr>
          <w:fldChar w:fldCharType="separate"/>
        </w:r>
        <w:r w:rsidR="008D16CB">
          <w:rPr>
            <w:webHidden/>
          </w:rPr>
          <w:t>16</w:t>
        </w:r>
        <w:r>
          <w:rPr>
            <w:webHidden/>
          </w:rPr>
          <w:fldChar w:fldCharType="end"/>
        </w:r>
      </w:hyperlink>
    </w:p>
    <w:p w:rsidR="00C972D9" w:rsidRDefault="00C972D9" w:rsidP="00C972D9">
      <w:pPr>
        <w:pStyle w:val="TOC2"/>
        <w:rPr>
          <w:rFonts w:asciiTheme="minorHAnsi" w:eastAsiaTheme="minorEastAsia" w:hAnsiTheme="minorHAnsi" w:cstheme="minorBidi"/>
          <w:sz w:val="22"/>
          <w:szCs w:val="22"/>
          <w:lang w:val="en-US" w:eastAsia="en-US"/>
        </w:rPr>
      </w:pPr>
      <w:hyperlink w:anchor="_Toc87522702" w:history="1">
        <w:r w:rsidRPr="00B51238">
          <w:rPr>
            <w:rStyle w:val="Hyperlink"/>
            <w:rFonts w:eastAsia="Calibri"/>
          </w:rPr>
          <w:t>2.4 Conceptual Framework</w:t>
        </w:r>
        <w:r>
          <w:rPr>
            <w:webHidden/>
          </w:rPr>
          <w:tab/>
        </w:r>
        <w:r>
          <w:rPr>
            <w:webHidden/>
          </w:rPr>
          <w:fldChar w:fldCharType="begin"/>
        </w:r>
        <w:r>
          <w:rPr>
            <w:webHidden/>
          </w:rPr>
          <w:instrText xml:space="preserve"> PAGEREF _Toc87522702 \h </w:instrText>
        </w:r>
        <w:r>
          <w:rPr>
            <w:webHidden/>
          </w:rPr>
        </w:r>
        <w:r>
          <w:rPr>
            <w:webHidden/>
          </w:rPr>
          <w:fldChar w:fldCharType="separate"/>
        </w:r>
        <w:r w:rsidR="008D16CB">
          <w:rPr>
            <w:webHidden/>
          </w:rPr>
          <w:t>17</w:t>
        </w:r>
        <w:r>
          <w:rPr>
            <w:webHidden/>
          </w:rPr>
          <w:fldChar w:fldCharType="end"/>
        </w:r>
      </w:hyperlink>
    </w:p>
    <w:p w:rsidR="00C972D9" w:rsidRDefault="00C972D9" w:rsidP="00C972D9">
      <w:pPr>
        <w:pStyle w:val="TOC2"/>
        <w:rPr>
          <w:rFonts w:asciiTheme="minorHAnsi" w:eastAsiaTheme="minorEastAsia" w:hAnsiTheme="minorHAnsi" w:cstheme="minorBidi"/>
          <w:sz w:val="22"/>
          <w:szCs w:val="22"/>
          <w:lang w:val="en-US" w:eastAsia="en-US"/>
        </w:rPr>
      </w:pPr>
      <w:hyperlink w:anchor="_Toc87522704" w:history="1">
        <w:r w:rsidRPr="00B51238">
          <w:rPr>
            <w:rStyle w:val="Hyperlink"/>
            <w:rFonts w:eastAsia="Calibri"/>
          </w:rPr>
          <w:t>2.5 Operationalization of Variables</w:t>
        </w:r>
        <w:r>
          <w:rPr>
            <w:webHidden/>
          </w:rPr>
          <w:tab/>
        </w:r>
        <w:r>
          <w:rPr>
            <w:webHidden/>
          </w:rPr>
          <w:fldChar w:fldCharType="begin"/>
        </w:r>
        <w:r>
          <w:rPr>
            <w:webHidden/>
          </w:rPr>
          <w:instrText xml:space="preserve"> PAGEREF _Toc87522704 \h </w:instrText>
        </w:r>
        <w:r>
          <w:rPr>
            <w:webHidden/>
          </w:rPr>
        </w:r>
        <w:r>
          <w:rPr>
            <w:webHidden/>
          </w:rPr>
          <w:fldChar w:fldCharType="separate"/>
        </w:r>
        <w:r w:rsidR="008D16CB">
          <w:rPr>
            <w:webHidden/>
          </w:rPr>
          <w:t>18</w:t>
        </w:r>
        <w:r>
          <w:rPr>
            <w:webHidden/>
          </w:rPr>
          <w:fldChar w:fldCharType="end"/>
        </w:r>
      </w:hyperlink>
    </w:p>
    <w:p w:rsidR="00C972D9" w:rsidRPr="001E528B" w:rsidRDefault="00C972D9" w:rsidP="00C972D9">
      <w:pPr>
        <w:pStyle w:val="TOC2"/>
        <w:rPr>
          <w:rFonts w:asciiTheme="minorHAnsi" w:eastAsiaTheme="minorEastAsia" w:hAnsiTheme="minorHAnsi" w:cstheme="minorBidi"/>
          <w:b/>
          <w:bCs w:val="0"/>
          <w:sz w:val="22"/>
          <w:szCs w:val="22"/>
          <w:lang w:val="en-US" w:eastAsia="en-US"/>
        </w:rPr>
      </w:pPr>
      <w:hyperlink w:anchor="_Toc87522705" w:history="1">
        <w:r w:rsidRPr="001E528B">
          <w:rPr>
            <w:rStyle w:val="Hyperlink"/>
            <w:b/>
            <w:bCs w:val="0"/>
          </w:rPr>
          <w:t>CHAPTER THREE</w:t>
        </w:r>
        <w:r w:rsidRPr="001E528B">
          <w:rPr>
            <w:b/>
            <w:bCs w:val="0"/>
            <w:webHidden/>
          </w:rPr>
          <w:tab/>
        </w:r>
        <w:r w:rsidRPr="001E528B">
          <w:rPr>
            <w:b/>
            <w:bCs w:val="0"/>
            <w:webHidden/>
          </w:rPr>
          <w:fldChar w:fldCharType="begin"/>
        </w:r>
        <w:r w:rsidRPr="001E528B">
          <w:rPr>
            <w:b/>
            <w:bCs w:val="0"/>
            <w:webHidden/>
          </w:rPr>
          <w:instrText xml:space="preserve"> PAGEREF _Toc87522705 \h </w:instrText>
        </w:r>
        <w:r w:rsidRPr="001E528B">
          <w:rPr>
            <w:b/>
            <w:bCs w:val="0"/>
            <w:webHidden/>
          </w:rPr>
        </w:r>
        <w:r w:rsidRPr="001E528B">
          <w:rPr>
            <w:b/>
            <w:bCs w:val="0"/>
            <w:webHidden/>
          </w:rPr>
          <w:fldChar w:fldCharType="separate"/>
        </w:r>
        <w:r w:rsidR="008D16CB">
          <w:rPr>
            <w:b/>
            <w:bCs w:val="0"/>
            <w:webHidden/>
          </w:rPr>
          <w:t>19</w:t>
        </w:r>
        <w:r w:rsidRPr="001E528B">
          <w:rPr>
            <w:b/>
            <w:bCs w:val="0"/>
            <w:webHidden/>
          </w:rPr>
          <w:fldChar w:fldCharType="end"/>
        </w:r>
      </w:hyperlink>
    </w:p>
    <w:p w:rsidR="00C972D9" w:rsidRPr="001E528B" w:rsidRDefault="00C972D9" w:rsidP="00C972D9">
      <w:pPr>
        <w:pStyle w:val="TOC2"/>
        <w:rPr>
          <w:rFonts w:asciiTheme="minorHAnsi" w:eastAsiaTheme="minorEastAsia" w:hAnsiTheme="minorHAnsi" w:cstheme="minorBidi"/>
          <w:b/>
          <w:bCs w:val="0"/>
          <w:sz w:val="22"/>
          <w:szCs w:val="22"/>
          <w:lang w:val="en-US" w:eastAsia="en-US"/>
        </w:rPr>
      </w:pPr>
      <w:hyperlink w:anchor="_Toc87522706" w:history="1">
        <w:r w:rsidRPr="001E528B">
          <w:rPr>
            <w:rStyle w:val="Hyperlink"/>
            <w:b/>
            <w:bCs w:val="0"/>
          </w:rPr>
          <w:t>RESEARCH METHODOLOGY</w:t>
        </w:r>
        <w:r w:rsidRPr="001E528B">
          <w:rPr>
            <w:b/>
            <w:bCs w:val="0"/>
            <w:webHidden/>
          </w:rPr>
          <w:tab/>
        </w:r>
        <w:r w:rsidRPr="001E528B">
          <w:rPr>
            <w:b/>
            <w:bCs w:val="0"/>
            <w:webHidden/>
          </w:rPr>
          <w:fldChar w:fldCharType="begin"/>
        </w:r>
        <w:r w:rsidRPr="001E528B">
          <w:rPr>
            <w:b/>
            <w:bCs w:val="0"/>
            <w:webHidden/>
          </w:rPr>
          <w:instrText xml:space="preserve"> PAGEREF _Toc87522706 \h </w:instrText>
        </w:r>
        <w:r w:rsidRPr="001E528B">
          <w:rPr>
            <w:b/>
            <w:bCs w:val="0"/>
            <w:webHidden/>
          </w:rPr>
        </w:r>
        <w:r w:rsidRPr="001E528B">
          <w:rPr>
            <w:b/>
            <w:bCs w:val="0"/>
            <w:webHidden/>
          </w:rPr>
          <w:fldChar w:fldCharType="separate"/>
        </w:r>
        <w:r w:rsidR="008D16CB">
          <w:rPr>
            <w:b/>
            <w:bCs w:val="0"/>
            <w:webHidden/>
          </w:rPr>
          <w:t>19</w:t>
        </w:r>
        <w:r w:rsidRPr="001E528B">
          <w:rPr>
            <w:b/>
            <w:bCs w:val="0"/>
            <w:webHidden/>
          </w:rPr>
          <w:fldChar w:fldCharType="end"/>
        </w:r>
      </w:hyperlink>
    </w:p>
    <w:p w:rsidR="00C972D9" w:rsidRDefault="00C972D9" w:rsidP="00C972D9">
      <w:pPr>
        <w:pStyle w:val="TOC2"/>
        <w:rPr>
          <w:rFonts w:asciiTheme="minorHAnsi" w:eastAsiaTheme="minorEastAsia" w:hAnsiTheme="minorHAnsi" w:cstheme="minorBidi"/>
          <w:sz w:val="22"/>
          <w:szCs w:val="22"/>
          <w:lang w:val="en-US" w:eastAsia="en-US"/>
        </w:rPr>
      </w:pPr>
      <w:hyperlink w:anchor="_Toc87522707" w:history="1">
        <w:r w:rsidRPr="00B51238">
          <w:rPr>
            <w:rStyle w:val="Hyperlink"/>
          </w:rPr>
          <w:t>3.0 Introduction</w:t>
        </w:r>
        <w:r>
          <w:rPr>
            <w:webHidden/>
          </w:rPr>
          <w:tab/>
        </w:r>
        <w:r>
          <w:rPr>
            <w:webHidden/>
          </w:rPr>
          <w:fldChar w:fldCharType="begin"/>
        </w:r>
        <w:r>
          <w:rPr>
            <w:webHidden/>
          </w:rPr>
          <w:instrText xml:space="preserve"> PAGEREF _Toc87522707 \h </w:instrText>
        </w:r>
        <w:r>
          <w:rPr>
            <w:webHidden/>
          </w:rPr>
        </w:r>
        <w:r>
          <w:rPr>
            <w:webHidden/>
          </w:rPr>
          <w:fldChar w:fldCharType="separate"/>
        </w:r>
        <w:r w:rsidR="008D16CB">
          <w:rPr>
            <w:webHidden/>
          </w:rPr>
          <w:t>19</w:t>
        </w:r>
        <w:r>
          <w:rPr>
            <w:webHidden/>
          </w:rPr>
          <w:fldChar w:fldCharType="end"/>
        </w:r>
      </w:hyperlink>
    </w:p>
    <w:p w:rsidR="00C972D9" w:rsidRDefault="00C972D9" w:rsidP="00C972D9">
      <w:pPr>
        <w:pStyle w:val="TOC2"/>
        <w:rPr>
          <w:rFonts w:asciiTheme="minorHAnsi" w:eastAsiaTheme="minorEastAsia" w:hAnsiTheme="minorHAnsi" w:cstheme="minorBidi"/>
          <w:sz w:val="22"/>
          <w:szCs w:val="22"/>
          <w:lang w:val="en-US" w:eastAsia="en-US"/>
        </w:rPr>
      </w:pPr>
      <w:hyperlink w:anchor="_Toc87522708" w:history="1">
        <w:r w:rsidRPr="00B51238">
          <w:rPr>
            <w:rStyle w:val="Hyperlink"/>
          </w:rPr>
          <w:t>3.1 Research Design</w:t>
        </w:r>
        <w:r>
          <w:rPr>
            <w:webHidden/>
          </w:rPr>
          <w:tab/>
        </w:r>
        <w:r>
          <w:rPr>
            <w:webHidden/>
          </w:rPr>
          <w:fldChar w:fldCharType="begin"/>
        </w:r>
        <w:r>
          <w:rPr>
            <w:webHidden/>
          </w:rPr>
          <w:instrText xml:space="preserve"> PAGEREF _Toc87522708 \h </w:instrText>
        </w:r>
        <w:r>
          <w:rPr>
            <w:webHidden/>
          </w:rPr>
        </w:r>
        <w:r>
          <w:rPr>
            <w:webHidden/>
          </w:rPr>
          <w:fldChar w:fldCharType="separate"/>
        </w:r>
        <w:r w:rsidR="008D16CB">
          <w:rPr>
            <w:webHidden/>
          </w:rPr>
          <w:t>19</w:t>
        </w:r>
        <w:r>
          <w:rPr>
            <w:webHidden/>
          </w:rPr>
          <w:fldChar w:fldCharType="end"/>
        </w:r>
      </w:hyperlink>
    </w:p>
    <w:p w:rsidR="00C972D9" w:rsidRDefault="00C972D9" w:rsidP="00C972D9">
      <w:pPr>
        <w:pStyle w:val="TOC2"/>
        <w:rPr>
          <w:rFonts w:asciiTheme="minorHAnsi" w:eastAsiaTheme="minorEastAsia" w:hAnsiTheme="minorHAnsi" w:cstheme="minorBidi"/>
          <w:sz w:val="22"/>
          <w:szCs w:val="22"/>
          <w:lang w:val="en-US" w:eastAsia="en-US"/>
        </w:rPr>
      </w:pPr>
      <w:hyperlink w:anchor="_Toc87522709" w:history="1">
        <w:r w:rsidRPr="00B51238">
          <w:rPr>
            <w:rStyle w:val="Hyperlink"/>
          </w:rPr>
          <w:t>3.2 Target Population</w:t>
        </w:r>
        <w:r>
          <w:rPr>
            <w:webHidden/>
          </w:rPr>
          <w:tab/>
        </w:r>
        <w:r>
          <w:rPr>
            <w:webHidden/>
          </w:rPr>
          <w:fldChar w:fldCharType="begin"/>
        </w:r>
        <w:r>
          <w:rPr>
            <w:webHidden/>
          </w:rPr>
          <w:instrText xml:space="preserve"> PAGEREF _Toc87522709 \h </w:instrText>
        </w:r>
        <w:r>
          <w:rPr>
            <w:webHidden/>
          </w:rPr>
        </w:r>
        <w:r>
          <w:rPr>
            <w:webHidden/>
          </w:rPr>
          <w:fldChar w:fldCharType="separate"/>
        </w:r>
        <w:r w:rsidR="008D16CB">
          <w:rPr>
            <w:webHidden/>
          </w:rPr>
          <w:t>19</w:t>
        </w:r>
        <w:r>
          <w:rPr>
            <w:webHidden/>
          </w:rPr>
          <w:fldChar w:fldCharType="end"/>
        </w:r>
      </w:hyperlink>
    </w:p>
    <w:p w:rsidR="00C972D9" w:rsidRDefault="00C972D9" w:rsidP="00C972D9">
      <w:pPr>
        <w:pStyle w:val="TOC2"/>
        <w:rPr>
          <w:rFonts w:asciiTheme="minorHAnsi" w:eastAsiaTheme="minorEastAsia" w:hAnsiTheme="minorHAnsi" w:cstheme="minorBidi"/>
          <w:sz w:val="22"/>
          <w:szCs w:val="22"/>
          <w:lang w:val="en-US" w:eastAsia="en-US"/>
        </w:rPr>
      </w:pPr>
      <w:hyperlink w:anchor="_Toc87522710" w:history="1">
        <w:r w:rsidRPr="00B51238">
          <w:rPr>
            <w:rStyle w:val="Hyperlink"/>
          </w:rPr>
          <w:t>3.3 Sample Size and Sampling Technique</w:t>
        </w:r>
        <w:r>
          <w:rPr>
            <w:webHidden/>
          </w:rPr>
          <w:tab/>
        </w:r>
        <w:r>
          <w:rPr>
            <w:webHidden/>
          </w:rPr>
          <w:fldChar w:fldCharType="begin"/>
        </w:r>
        <w:r>
          <w:rPr>
            <w:webHidden/>
          </w:rPr>
          <w:instrText xml:space="preserve"> PAGEREF _Toc87522710 \h </w:instrText>
        </w:r>
        <w:r>
          <w:rPr>
            <w:webHidden/>
          </w:rPr>
        </w:r>
        <w:r>
          <w:rPr>
            <w:webHidden/>
          </w:rPr>
          <w:fldChar w:fldCharType="separate"/>
        </w:r>
        <w:r w:rsidR="008D16CB">
          <w:rPr>
            <w:webHidden/>
          </w:rPr>
          <w:t>20</w:t>
        </w:r>
        <w:r>
          <w:rPr>
            <w:webHidden/>
          </w:rPr>
          <w:fldChar w:fldCharType="end"/>
        </w:r>
      </w:hyperlink>
    </w:p>
    <w:p w:rsidR="00C972D9" w:rsidRDefault="00C972D9" w:rsidP="00C972D9">
      <w:pPr>
        <w:pStyle w:val="TOC2"/>
        <w:rPr>
          <w:rFonts w:asciiTheme="minorHAnsi" w:eastAsiaTheme="minorEastAsia" w:hAnsiTheme="minorHAnsi" w:cstheme="minorBidi"/>
          <w:sz w:val="22"/>
          <w:szCs w:val="22"/>
          <w:lang w:val="en-US" w:eastAsia="en-US"/>
        </w:rPr>
      </w:pPr>
      <w:hyperlink w:anchor="_Toc87522711" w:history="1">
        <w:r w:rsidRPr="00B51238">
          <w:rPr>
            <w:rStyle w:val="Hyperlink"/>
          </w:rPr>
          <w:t>3.4 Data Collection Instruments</w:t>
        </w:r>
        <w:r>
          <w:rPr>
            <w:webHidden/>
          </w:rPr>
          <w:tab/>
        </w:r>
        <w:r>
          <w:rPr>
            <w:webHidden/>
          </w:rPr>
          <w:fldChar w:fldCharType="begin"/>
        </w:r>
        <w:r>
          <w:rPr>
            <w:webHidden/>
          </w:rPr>
          <w:instrText xml:space="preserve"> PAGEREF _Toc87522711 \h </w:instrText>
        </w:r>
        <w:r>
          <w:rPr>
            <w:webHidden/>
          </w:rPr>
        </w:r>
        <w:r>
          <w:rPr>
            <w:webHidden/>
          </w:rPr>
          <w:fldChar w:fldCharType="separate"/>
        </w:r>
        <w:r w:rsidR="008D16CB">
          <w:rPr>
            <w:webHidden/>
          </w:rPr>
          <w:t>21</w:t>
        </w:r>
        <w:r>
          <w:rPr>
            <w:webHidden/>
          </w:rPr>
          <w:fldChar w:fldCharType="end"/>
        </w:r>
      </w:hyperlink>
    </w:p>
    <w:p w:rsidR="00C972D9" w:rsidRDefault="00C972D9" w:rsidP="00C972D9">
      <w:pPr>
        <w:pStyle w:val="TOC2"/>
        <w:rPr>
          <w:rFonts w:asciiTheme="minorHAnsi" w:eastAsiaTheme="minorEastAsia" w:hAnsiTheme="minorHAnsi" w:cstheme="minorBidi"/>
          <w:sz w:val="22"/>
          <w:szCs w:val="22"/>
          <w:lang w:val="en-US" w:eastAsia="en-US"/>
        </w:rPr>
      </w:pPr>
      <w:hyperlink w:anchor="_Toc87522712" w:history="1">
        <w:r w:rsidRPr="00B51238">
          <w:rPr>
            <w:rStyle w:val="Hyperlink"/>
          </w:rPr>
          <w:t>3.5 Pilot study</w:t>
        </w:r>
        <w:r>
          <w:rPr>
            <w:webHidden/>
          </w:rPr>
          <w:tab/>
        </w:r>
        <w:r>
          <w:rPr>
            <w:webHidden/>
          </w:rPr>
          <w:fldChar w:fldCharType="begin"/>
        </w:r>
        <w:r>
          <w:rPr>
            <w:webHidden/>
          </w:rPr>
          <w:instrText xml:space="preserve"> PAGEREF _Toc87522712 \h </w:instrText>
        </w:r>
        <w:r>
          <w:rPr>
            <w:webHidden/>
          </w:rPr>
        </w:r>
        <w:r>
          <w:rPr>
            <w:webHidden/>
          </w:rPr>
          <w:fldChar w:fldCharType="separate"/>
        </w:r>
        <w:r w:rsidR="008D16CB">
          <w:rPr>
            <w:webHidden/>
          </w:rPr>
          <w:t>21</w:t>
        </w:r>
        <w:r>
          <w:rPr>
            <w:webHidden/>
          </w:rPr>
          <w:fldChar w:fldCharType="end"/>
        </w:r>
      </w:hyperlink>
    </w:p>
    <w:p w:rsidR="00C972D9" w:rsidRDefault="00C972D9" w:rsidP="00C972D9">
      <w:pPr>
        <w:pStyle w:val="TOC2"/>
        <w:rPr>
          <w:rFonts w:asciiTheme="minorHAnsi" w:eastAsiaTheme="minorEastAsia" w:hAnsiTheme="minorHAnsi" w:cstheme="minorBidi"/>
          <w:sz w:val="22"/>
          <w:szCs w:val="22"/>
          <w:lang w:val="en-US" w:eastAsia="en-US"/>
        </w:rPr>
      </w:pPr>
      <w:hyperlink w:anchor="_Toc87522715" w:history="1">
        <w:r w:rsidRPr="00B51238">
          <w:rPr>
            <w:rStyle w:val="Hyperlink"/>
          </w:rPr>
          <w:t>3.6 Data collection procedure</w:t>
        </w:r>
        <w:r>
          <w:rPr>
            <w:webHidden/>
          </w:rPr>
          <w:tab/>
        </w:r>
        <w:r>
          <w:rPr>
            <w:webHidden/>
          </w:rPr>
          <w:fldChar w:fldCharType="begin"/>
        </w:r>
        <w:r>
          <w:rPr>
            <w:webHidden/>
          </w:rPr>
          <w:instrText xml:space="preserve"> PAGEREF _Toc87522715 \h </w:instrText>
        </w:r>
        <w:r>
          <w:rPr>
            <w:webHidden/>
          </w:rPr>
        </w:r>
        <w:r>
          <w:rPr>
            <w:webHidden/>
          </w:rPr>
          <w:fldChar w:fldCharType="separate"/>
        </w:r>
        <w:r w:rsidR="008D16CB">
          <w:rPr>
            <w:webHidden/>
          </w:rPr>
          <w:t>21</w:t>
        </w:r>
        <w:r>
          <w:rPr>
            <w:webHidden/>
          </w:rPr>
          <w:fldChar w:fldCharType="end"/>
        </w:r>
      </w:hyperlink>
    </w:p>
    <w:p w:rsidR="00C972D9" w:rsidRDefault="00C972D9" w:rsidP="00C972D9">
      <w:pPr>
        <w:pStyle w:val="TOC2"/>
        <w:rPr>
          <w:rFonts w:asciiTheme="minorHAnsi" w:eastAsiaTheme="minorEastAsia" w:hAnsiTheme="minorHAnsi" w:cstheme="minorBidi"/>
          <w:sz w:val="22"/>
          <w:szCs w:val="22"/>
          <w:lang w:val="en-US" w:eastAsia="en-US"/>
        </w:rPr>
      </w:pPr>
      <w:hyperlink w:anchor="_Toc87522716" w:history="1">
        <w:r w:rsidRPr="00B51238">
          <w:rPr>
            <w:rStyle w:val="Hyperlink"/>
          </w:rPr>
          <w:t>3.7 Data analysis and presentation</w:t>
        </w:r>
        <w:r>
          <w:rPr>
            <w:webHidden/>
          </w:rPr>
          <w:tab/>
        </w:r>
        <w:r>
          <w:rPr>
            <w:webHidden/>
          </w:rPr>
          <w:fldChar w:fldCharType="begin"/>
        </w:r>
        <w:r>
          <w:rPr>
            <w:webHidden/>
          </w:rPr>
          <w:instrText xml:space="preserve"> PAGEREF _Toc87522716 \h </w:instrText>
        </w:r>
        <w:r>
          <w:rPr>
            <w:webHidden/>
          </w:rPr>
        </w:r>
        <w:r>
          <w:rPr>
            <w:webHidden/>
          </w:rPr>
          <w:fldChar w:fldCharType="separate"/>
        </w:r>
        <w:r w:rsidR="008D16CB">
          <w:rPr>
            <w:webHidden/>
          </w:rPr>
          <w:t>21</w:t>
        </w:r>
        <w:r>
          <w:rPr>
            <w:webHidden/>
          </w:rPr>
          <w:fldChar w:fldCharType="end"/>
        </w:r>
      </w:hyperlink>
    </w:p>
    <w:p w:rsidR="00C972D9" w:rsidRDefault="00C972D9" w:rsidP="00C972D9">
      <w:pPr>
        <w:pStyle w:val="TOC2"/>
        <w:rPr>
          <w:rFonts w:asciiTheme="minorHAnsi" w:eastAsiaTheme="minorEastAsia" w:hAnsiTheme="minorHAnsi" w:cstheme="minorBidi"/>
          <w:sz w:val="22"/>
          <w:szCs w:val="22"/>
          <w:lang w:val="en-US" w:eastAsia="en-US"/>
        </w:rPr>
      </w:pPr>
      <w:hyperlink w:anchor="_Toc87522717" w:history="1">
        <w:r w:rsidRPr="00B51238">
          <w:rPr>
            <w:rStyle w:val="Hyperlink"/>
          </w:rPr>
          <w:t>3.8 Ethical considerations</w:t>
        </w:r>
        <w:r>
          <w:rPr>
            <w:webHidden/>
          </w:rPr>
          <w:tab/>
        </w:r>
        <w:r>
          <w:rPr>
            <w:webHidden/>
          </w:rPr>
          <w:fldChar w:fldCharType="begin"/>
        </w:r>
        <w:r>
          <w:rPr>
            <w:webHidden/>
          </w:rPr>
          <w:instrText xml:space="preserve"> PAGEREF _Toc87522717 \h </w:instrText>
        </w:r>
        <w:r>
          <w:rPr>
            <w:webHidden/>
          </w:rPr>
        </w:r>
        <w:r>
          <w:rPr>
            <w:webHidden/>
          </w:rPr>
          <w:fldChar w:fldCharType="separate"/>
        </w:r>
        <w:r w:rsidR="008D16CB">
          <w:rPr>
            <w:webHidden/>
          </w:rPr>
          <w:t>22</w:t>
        </w:r>
        <w:r>
          <w:rPr>
            <w:webHidden/>
          </w:rPr>
          <w:fldChar w:fldCharType="end"/>
        </w:r>
      </w:hyperlink>
    </w:p>
    <w:p w:rsidR="00C972D9" w:rsidRDefault="00C972D9" w:rsidP="00C972D9">
      <w:pPr>
        <w:pStyle w:val="TOC2"/>
        <w:rPr>
          <w:rFonts w:asciiTheme="minorHAnsi" w:eastAsiaTheme="minorEastAsia" w:hAnsiTheme="minorHAnsi" w:cstheme="minorBidi"/>
          <w:sz w:val="22"/>
          <w:szCs w:val="22"/>
          <w:lang w:val="en-US" w:eastAsia="en-US"/>
        </w:rPr>
      </w:pPr>
      <w:hyperlink w:anchor="_Toc87522729" w:history="1">
        <w:r w:rsidRPr="00B51238">
          <w:rPr>
            <w:rStyle w:val="Hyperlink"/>
          </w:rPr>
          <w:t>3.9 Chapter Summary</w:t>
        </w:r>
        <w:r>
          <w:rPr>
            <w:webHidden/>
          </w:rPr>
          <w:tab/>
        </w:r>
        <w:r>
          <w:rPr>
            <w:webHidden/>
          </w:rPr>
          <w:fldChar w:fldCharType="begin"/>
        </w:r>
        <w:r>
          <w:rPr>
            <w:webHidden/>
          </w:rPr>
          <w:instrText xml:space="preserve"> PAGEREF _Toc87522729 \h </w:instrText>
        </w:r>
        <w:r>
          <w:rPr>
            <w:webHidden/>
          </w:rPr>
        </w:r>
        <w:r>
          <w:rPr>
            <w:webHidden/>
          </w:rPr>
          <w:fldChar w:fldCharType="separate"/>
        </w:r>
        <w:r w:rsidR="008D16CB">
          <w:rPr>
            <w:webHidden/>
          </w:rPr>
          <w:t>23</w:t>
        </w:r>
        <w:r>
          <w:rPr>
            <w:webHidden/>
          </w:rPr>
          <w:fldChar w:fldCharType="end"/>
        </w:r>
      </w:hyperlink>
    </w:p>
    <w:p w:rsidR="00C972D9" w:rsidRPr="001E528B" w:rsidRDefault="00C972D9" w:rsidP="00C972D9">
      <w:pPr>
        <w:pStyle w:val="TOC2"/>
        <w:rPr>
          <w:rFonts w:asciiTheme="minorHAnsi" w:eastAsiaTheme="minorEastAsia" w:hAnsiTheme="minorHAnsi" w:cstheme="minorBidi"/>
          <w:b/>
          <w:bCs w:val="0"/>
          <w:sz w:val="22"/>
          <w:szCs w:val="22"/>
          <w:lang w:val="en-US" w:eastAsia="en-US"/>
        </w:rPr>
      </w:pPr>
      <w:hyperlink w:anchor="_Toc87522730" w:history="1">
        <w:r w:rsidRPr="001E528B">
          <w:rPr>
            <w:rStyle w:val="Hyperlink"/>
            <w:b/>
            <w:bCs w:val="0"/>
          </w:rPr>
          <w:t>CHAPTER FOUR</w:t>
        </w:r>
        <w:r w:rsidRPr="001E528B">
          <w:rPr>
            <w:b/>
            <w:bCs w:val="0"/>
            <w:webHidden/>
          </w:rPr>
          <w:tab/>
        </w:r>
        <w:r w:rsidRPr="001E528B">
          <w:rPr>
            <w:b/>
            <w:bCs w:val="0"/>
            <w:webHidden/>
          </w:rPr>
          <w:fldChar w:fldCharType="begin"/>
        </w:r>
        <w:r w:rsidRPr="001E528B">
          <w:rPr>
            <w:b/>
            <w:bCs w:val="0"/>
            <w:webHidden/>
          </w:rPr>
          <w:instrText xml:space="preserve"> PAGEREF _Toc87522730 \h </w:instrText>
        </w:r>
        <w:r w:rsidRPr="001E528B">
          <w:rPr>
            <w:b/>
            <w:bCs w:val="0"/>
            <w:webHidden/>
          </w:rPr>
        </w:r>
        <w:r w:rsidRPr="001E528B">
          <w:rPr>
            <w:b/>
            <w:bCs w:val="0"/>
            <w:webHidden/>
          </w:rPr>
          <w:fldChar w:fldCharType="separate"/>
        </w:r>
        <w:r w:rsidR="008D16CB">
          <w:rPr>
            <w:b/>
            <w:bCs w:val="0"/>
            <w:webHidden/>
          </w:rPr>
          <w:t>24</w:t>
        </w:r>
        <w:r w:rsidRPr="001E528B">
          <w:rPr>
            <w:b/>
            <w:bCs w:val="0"/>
            <w:webHidden/>
          </w:rPr>
          <w:fldChar w:fldCharType="end"/>
        </w:r>
      </w:hyperlink>
    </w:p>
    <w:p w:rsidR="00C972D9" w:rsidRPr="001E528B" w:rsidRDefault="00C972D9" w:rsidP="00C972D9">
      <w:pPr>
        <w:pStyle w:val="TOC2"/>
        <w:rPr>
          <w:rFonts w:asciiTheme="minorHAnsi" w:eastAsiaTheme="minorEastAsia" w:hAnsiTheme="minorHAnsi" w:cstheme="minorBidi"/>
          <w:b/>
          <w:bCs w:val="0"/>
          <w:sz w:val="22"/>
          <w:szCs w:val="22"/>
          <w:lang w:val="en-US" w:eastAsia="en-US"/>
        </w:rPr>
      </w:pPr>
      <w:hyperlink w:anchor="_Toc87522731" w:history="1">
        <w:r w:rsidRPr="001E528B">
          <w:rPr>
            <w:rStyle w:val="Hyperlink"/>
            <w:b/>
            <w:bCs w:val="0"/>
          </w:rPr>
          <w:t xml:space="preserve">DATA ANALYSIS, PRESENTATION AND </w:t>
        </w:r>
        <w:r w:rsidRPr="001E528B">
          <w:rPr>
            <w:rStyle w:val="Hyperlink"/>
            <w:b/>
            <w:bCs w:val="0"/>
            <w:caps/>
          </w:rPr>
          <w:t>interpretation OF FINDINGS</w:t>
        </w:r>
        <w:r w:rsidRPr="001E528B">
          <w:rPr>
            <w:b/>
            <w:bCs w:val="0"/>
            <w:webHidden/>
          </w:rPr>
          <w:tab/>
        </w:r>
        <w:r w:rsidRPr="001E528B">
          <w:rPr>
            <w:b/>
            <w:bCs w:val="0"/>
            <w:webHidden/>
          </w:rPr>
          <w:fldChar w:fldCharType="begin"/>
        </w:r>
        <w:r w:rsidRPr="001E528B">
          <w:rPr>
            <w:b/>
            <w:bCs w:val="0"/>
            <w:webHidden/>
          </w:rPr>
          <w:instrText xml:space="preserve"> PAGEREF _Toc87522731 \h </w:instrText>
        </w:r>
        <w:r w:rsidRPr="001E528B">
          <w:rPr>
            <w:b/>
            <w:bCs w:val="0"/>
            <w:webHidden/>
          </w:rPr>
        </w:r>
        <w:r w:rsidRPr="001E528B">
          <w:rPr>
            <w:b/>
            <w:bCs w:val="0"/>
            <w:webHidden/>
          </w:rPr>
          <w:fldChar w:fldCharType="separate"/>
        </w:r>
        <w:r w:rsidR="008D16CB">
          <w:rPr>
            <w:b/>
            <w:bCs w:val="0"/>
            <w:webHidden/>
          </w:rPr>
          <w:t>24</w:t>
        </w:r>
        <w:r w:rsidRPr="001E528B">
          <w:rPr>
            <w:b/>
            <w:bCs w:val="0"/>
            <w:webHidden/>
          </w:rPr>
          <w:fldChar w:fldCharType="end"/>
        </w:r>
      </w:hyperlink>
    </w:p>
    <w:p w:rsidR="00C972D9" w:rsidRDefault="00C972D9" w:rsidP="00C972D9">
      <w:pPr>
        <w:pStyle w:val="TOC2"/>
        <w:rPr>
          <w:rFonts w:asciiTheme="minorHAnsi" w:eastAsiaTheme="minorEastAsia" w:hAnsiTheme="minorHAnsi" w:cstheme="minorBidi"/>
          <w:sz w:val="22"/>
          <w:szCs w:val="22"/>
          <w:lang w:val="en-US" w:eastAsia="en-US"/>
        </w:rPr>
      </w:pPr>
      <w:hyperlink w:anchor="_Toc87522732" w:history="1">
        <w:r w:rsidRPr="00B51238">
          <w:rPr>
            <w:rStyle w:val="Hyperlink"/>
          </w:rPr>
          <w:t>4.1 Introduction</w:t>
        </w:r>
        <w:r>
          <w:rPr>
            <w:webHidden/>
          </w:rPr>
          <w:tab/>
        </w:r>
        <w:r>
          <w:rPr>
            <w:webHidden/>
          </w:rPr>
          <w:fldChar w:fldCharType="begin"/>
        </w:r>
        <w:r>
          <w:rPr>
            <w:webHidden/>
          </w:rPr>
          <w:instrText xml:space="preserve"> PAGEREF _Toc87522732 \h </w:instrText>
        </w:r>
        <w:r>
          <w:rPr>
            <w:webHidden/>
          </w:rPr>
        </w:r>
        <w:r>
          <w:rPr>
            <w:webHidden/>
          </w:rPr>
          <w:fldChar w:fldCharType="separate"/>
        </w:r>
        <w:r w:rsidR="008D16CB">
          <w:rPr>
            <w:webHidden/>
          </w:rPr>
          <w:t>24</w:t>
        </w:r>
        <w:r>
          <w:rPr>
            <w:webHidden/>
          </w:rPr>
          <w:fldChar w:fldCharType="end"/>
        </w:r>
      </w:hyperlink>
    </w:p>
    <w:p w:rsidR="00C972D9" w:rsidRDefault="00C972D9" w:rsidP="00C972D9">
      <w:pPr>
        <w:pStyle w:val="TOC2"/>
        <w:rPr>
          <w:rFonts w:asciiTheme="minorHAnsi" w:eastAsiaTheme="minorEastAsia" w:hAnsiTheme="minorHAnsi" w:cstheme="minorBidi"/>
          <w:sz w:val="22"/>
          <w:szCs w:val="22"/>
          <w:lang w:val="en-US" w:eastAsia="en-US"/>
        </w:rPr>
      </w:pPr>
      <w:hyperlink w:anchor="_Toc87522736" w:history="1">
        <w:r w:rsidRPr="00B51238">
          <w:rPr>
            <w:rStyle w:val="Hyperlink"/>
            <w:rFonts w:eastAsia="Calibri"/>
          </w:rPr>
          <w:t>4.2 Limitations of the Study</w:t>
        </w:r>
        <w:r>
          <w:rPr>
            <w:webHidden/>
          </w:rPr>
          <w:tab/>
        </w:r>
        <w:r>
          <w:rPr>
            <w:webHidden/>
          </w:rPr>
          <w:fldChar w:fldCharType="begin"/>
        </w:r>
        <w:r>
          <w:rPr>
            <w:webHidden/>
          </w:rPr>
          <w:instrText xml:space="preserve"> PAGEREF _Toc87522736 \h </w:instrText>
        </w:r>
        <w:r>
          <w:rPr>
            <w:webHidden/>
          </w:rPr>
        </w:r>
        <w:r>
          <w:rPr>
            <w:webHidden/>
          </w:rPr>
          <w:fldChar w:fldCharType="separate"/>
        </w:r>
        <w:r w:rsidR="008D16CB">
          <w:rPr>
            <w:webHidden/>
          </w:rPr>
          <w:t>34</w:t>
        </w:r>
        <w:r>
          <w:rPr>
            <w:webHidden/>
          </w:rPr>
          <w:fldChar w:fldCharType="end"/>
        </w:r>
      </w:hyperlink>
    </w:p>
    <w:p w:rsidR="00C972D9" w:rsidRDefault="00C972D9" w:rsidP="00C972D9">
      <w:pPr>
        <w:pStyle w:val="TOC2"/>
        <w:rPr>
          <w:rFonts w:asciiTheme="minorHAnsi" w:eastAsiaTheme="minorEastAsia" w:hAnsiTheme="minorHAnsi" w:cstheme="minorBidi"/>
          <w:sz w:val="22"/>
          <w:szCs w:val="22"/>
          <w:lang w:val="en-US" w:eastAsia="en-US"/>
        </w:rPr>
      </w:pPr>
      <w:hyperlink w:anchor="_Toc87522737" w:history="1">
        <w:r w:rsidRPr="00B51238">
          <w:rPr>
            <w:rStyle w:val="Hyperlink"/>
          </w:rPr>
          <w:t>4.3 Chapter Summary</w:t>
        </w:r>
        <w:r>
          <w:rPr>
            <w:webHidden/>
          </w:rPr>
          <w:tab/>
        </w:r>
        <w:r>
          <w:rPr>
            <w:webHidden/>
          </w:rPr>
          <w:fldChar w:fldCharType="begin"/>
        </w:r>
        <w:r>
          <w:rPr>
            <w:webHidden/>
          </w:rPr>
          <w:instrText xml:space="preserve"> PAGEREF _Toc87522737 \h </w:instrText>
        </w:r>
        <w:r>
          <w:rPr>
            <w:webHidden/>
          </w:rPr>
        </w:r>
        <w:r>
          <w:rPr>
            <w:webHidden/>
          </w:rPr>
          <w:fldChar w:fldCharType="separate"/>
        </w:r>
        <w:r w:rsidR="008D16CB">
          <w:rPr>
            <w:webHidden/>
          </w:rPr>
          <w:t>35</w:t>
        </w:r>
        <w:r>
          <w:rPr>
            <w:webHidden/>
          </w:rPr>
          <w:fldChar w:fldCharType="end"/>
        </w:r>
      </w:hyperlink>
    </w:p>
    <w:p w:rsidR="00C972D9" w:rsidRPr="001E528B" w:rsidRDefault="00C972D9" w:rsidP="00C972D9">
      <w:pPr>
        <w:pStyle w:val="TOC2"/>
        <w:rPr>
          <w:rFonts w:asciiTheme="minorHAnsi" w:eastAsiaTheme="minorEastAsia" w:hAnsiTheme="minorHAnsi" w:cstheme="minorBidi"/>
          <w:b/>
          <w:bCs w:val="0"/>
          <w:sz w:val="22"/>
          <w:szCs w:val="22"/>
          <w:lang w:val="en-US" w:eastAsia="en-US"/>
        </w:rPr>
      </w:pPr>
      <w:hyperlink w:anchor="_Toc87522738" w:history="1">
        <w:r w:rsidRPr="001E528B">
          <w:rPr>
            <w:rStyle w:val="Hyperlink"/>
            <w:b/>
            <w:bCs w:val="0"/>
          </w:rPr>
          <w:t>CHAPTER FIVE</w:t>
        </w:r>
        <w:r w:rsidRPr="001E528B">
          <w:rPr>
            <w:b/>
            <w:bCs w:val="0"/>
            <w:webHidden/>
          </w:rPr>
          <w:tab/>
        </w:r>
        <w:r w:rsidRPr="001E528B">
          <w:rPr>
            <w:b/>
            <w:bCs w:val="0"/>
            <w:webHidden/>
          </w:rPr>
          <w:fldChar w:fldCharType="begin"/>
        </w:r>
        <w:r w:rsidRPr="001E528B">
          <w:rPr>
            <w:b/>
            <w:bCs w:val="0"/>
            <w:webHidden/>
          </w:rPr>
          <w:instrText xml:space="preserve"> PAGEREF _Toc87522738 \h </w:instrText>
        </w:r>
        <w:r w:rsidRPr="001E528B">
          <w:rPr>
            <w:b/>
            <w:bCs w:val="0"/>
            <w:webHidden/>
          </w:rPr>
        </w:r>
        <w:r w:rsidRPr="001E528B">
          <w:rPr>
            <w:b/>
            <w:bCs w:val="0"/>
            <w:webHidden/>
          </w:rPr>
          <w:fldChar w:fldCharType="separate"/>
        </w:r>
        <w:r w:rsidR="008D16CB">
          <w:rPr>
            <w:b/>
            <w:bCs w:val="0"/>
            <w:webHidden/>
          </w:rPr>
          <w:t>36</w:t>
        </w:r>
        <w:r w:rsidRPr="001E528B">
          <w:rPr>
            <w:b/>
            <w:bCs w:val="0"/>
            <w:webHidden/>
          </w:rPr>
          <w:fldChar w:fldCharType="end"/>
        </w:r>
      </w:hyperlink>
    </w:p>
    <w:p w:rsidR="00C972D9" w:rsidRPr="001E528B" w:rsidRDefault="00C972D9" w:rsidP="00C972D9">
      <w:pPr>
        <w:pStyle w:val="TOC2"/>
        <w:rPr>
          <w:rFonts w:asciiTheme="minorHAnsi" w:eastAsiaTheme="minorEastAsia" w:hAnsiTheme="minorHAnsi" w:cstheme="minorBidi"/>
          <w:b/>
          <w:bCs w:val="0"/>
          <w:sz w:val="22"/>
          <w:szCs w:val="22"/>
          <w:lang w:val="en-US" w:eastAsia="en-US"/>
        </w:rPr>
      </w:pPr>
      <w:hyperlink w:anchor="_Toc87522739" w:history="1">
        <w:r w:rsidRPr="001E528B">
          <w:rPr>
            <w:rStyle w:val="Hyperlink"/>
            <w:b/>
            <w:bCs w:val="0"/>
          </w:rPr>
          <w:t>SUMMARY, RECOMMENDATIONS AND CONCLUSIONS</w:t>
        </w:r>
        <w:r w:rsidRPr="001E528B">
          <w:rPr>
            <w:b/>
            <w:bCs w:val="0"/>
            <w:webHidden/>
          </w:rPr>
          <w:tab/>
        </w:r>
        <w:r w:rsidRPr="001E528B">
          <w:rPr>
            <w:b/>
            <w:bCs w:val="0"/>
            <w:webHidden/>
          </w:rPr>
          <w:fldChar w:fldCharType="begin"/>
        </w:r>
        <w:r w:rsidRPr="001E528B">
          <w:rPr>
            <w:b/>
            <w:bCs w:val="0"/>
            <w:webHidden/>
          </w:rPr>
          <w:instrText xml:space="preserve"> PAGEREF _Toc87522739 \h </w:instrText>
        </w:r>
        <w:r w:rsidRPr="001E528B">
          <w:rPr>
            <w:b/>
            <w:bCs w:val="0"/>
            <w:webHidden/>
          </w:rPr>
        </w:r>
        <w:r w:rsidRPr="001E528B">
          <w:rPr>
            <w:b/>
            <w:bCs w:val="0"/>
            <w:webHidden/>
          </w:rPr>
          <w:fldChar w:fldCharType="separate"/>
        </w:r>
        <w:r w:rsidR="008D16CB">
          <w:rPr>
            <w:b/>
            <w:bCs w:val="0"/>
            <w:webHidden/>
          </w:rPr>
          <w:t>36</w:t>
        </w:r>
        <w:r w:rsidRPr="001E528B">
          <w:rPr>
            <w:b/>
            <w:bCs w:val="0"/>
            <w:webHidden/>
          </w:rPr>
          <w:fldChar w:fldCharType="end"/>
        </w:r>
      </w:hyperlink>
    </w:p>
    <w:p w:rsidR="00C972D9" w:rsidRDefault="00C972D9" w:rsidP="00C972D9">
      <w:pPr>
        <w:pStyle w:val="TOC2"/>
        <w:rPr>
          <w:rFonts w:asciiTheme="minorHAnsi" w:eastAsiaTheme="minorEastAsia" w:hAnsiTheme="minorHAnsi" w:cstheme="minorBidi"/>
          <w:sz w:val="22"/>
          <w:szCs w:val="22"/>
          <w:lang w:val="en-US" w:eastAsia="en-US"/>
        </w:rPr>
      </w:pPr>
      <w:hyperlink w:anchor="_Toc87522740" w:history="1">
        <w:r w:rsidRPr="00B51238">
          <w:rPr>
            <w:rStyle w:val="Hyperlink"/>
          </w:rPr>
          <w:t>5.0 Introduction</w:t>
        </w:r>
        <w:r>
          <w:rPr>
            <w:webHidden/>
          </w:rPr>
          <w:tab/>
        </w:r>
        <w:r>
          <w:rPr>
            <w:webHidden/>
          </w:rPr>
          <w:fldChar w:fldCharType="begin"/>
        </w:r>
        <w:r>
          <w:rPr>
            <w:webHidden/>
          </w:rPr>
          <w:instrText xml:space="preserve"> PAGEREF _Toc87522740 \h </w:instrText>
        </w:r>
        <w:r>
          <w:rPr>
            <w:webHidden/>
          </w:rPr>
        </w:r>
        <w:r>
          <w:rPr>
            <w:webHidden/>
          </w:rPr>
          <w:fldChar w:fldCharType="separate"/>
        </w:r>
        <w:r w:rsidR="008D16CB">
          <w:rPr>
            <w:webHidden/>
          </w:rPr>
          <w:t>36</w:t>
        </w:r>
        <w:r>
          <w:rPr>
            <w:webHidden/>
          </w:rPr>
          <w:fldChar w:fldCharType="end"/>
        </w:r>
      </w:hyperlink>
    </w:p>
    <w:p w:rsidR="00C972D9" w:rsidRDefault="00C972D9" w:rsidP="00C972D9">
      <w:pPr>
        <w:pStyle w:val="TOC2"/>
        <w:rPr>
          <w:rFonts w:asciiTheme="minorHAnsi" w:eastAsiaTheme="minorEastAsia" w:hAnsiTheme="minorHAnsi" w:cstheme="minorBidi"/>
          <w:sz w:val="22"/>
          <w:szCs w:val="22"/>
          <w:lang w:val="en-US" w:eastAsia="en-US"/>
        </w:rPr>
      </w:pPr>
      <w:hyperlink w:anchor="_Toc87522741" w:history="1">
        <w:r w:rsidRPr="00B51238">
          <w:rPr>
            <w:rStyle w:val="Hyperlink"/>
          </w:rPr>
          <w:t>5.1 Summary of Findings</w:t>
        </w:r>
        <w:r>
          <w:rPr>
            <w:webHidden/>
          </w:rPr>
          <w:tab/>
        </w:r>
        <w:r>
          <w:rPr>
            <w:webHidden/>
          </w:rPr>
          <w:fldChar w:fldCharType="begin"/>
        </w:r>
        <w:r>
          <w:rPr>
            <w:webHidden/>
          </w:rPr>
          <w:instrText xml:space="preserve"> PAGEREF _Toc87522741 \h </w:instrText>
        </w:r>
        <w:r>
          <w:rPr>
            <w:webHidden/>
          </w:rPr>
        </w:r>
        <w:r>
          <w:rPr>
            <w:webHidden/>
          </w:rPr>
          <w:fldChar w:fldCharType="separate"/>
        </w:r>
        <w:r w:rsidR="008D16CB">
          <w:rPr>
            <w:webHidden/>
          </w:rPr>
          <w:t>36</w:t>
        </w:r>
        <w:r>
          <w:rPr>
            <w:webHidden/>
          </w:rPr>
          <w:fldChar w:fldCharType="end"/>
        </w:r>
      </w:hyperlink>
    </w:p>
    <w:p w:rsidR="00C972D9" w:rsidRDefault="00C972D9" w:rsidP="00C972D9">
      <w:pPr>
        <w:pStyle w:val="TOC2"/>
        <w:rPr>
          <w:rFonts w:asciiTheme="minorHAnsi" w:eastAsiaTheme="minorEastAsia" w:hAnsiTheme="minorHAnsi" w:cstheme="minorBidi"/>
          <w:sz w:val="22"/>
          <w:szCs w:val="22"/>
          <w:lang w:val="en-US" w:eastAsia="en-US"/>
        </w:rPr>
      </w:pPr>
      <w:hyperlink w:anchor="_Toc87522742" w:history="1">
        <w:r w:rsidRPr="00B51238">
          <w:rPr>
            <w:rStyle w:val="Hyperlink"/>
          </w:rPr>
          <w:t>5.2 Recommendation</w:t>
        </w:r>
        <w:r>
          <w:rPr>
            <w:webHidden/>
          </w:rPr>
          <w:tab/>
        </w:r>
        <w:r>
          <w:rPr>
            <w:webHidden/>
          </w:rPr>
          <w:fldChar w:fldCharType="begin"/>
        </w:r>
        <w:r>
          <w:rPr>
            <w:webHidden/>
          </w:rPr>
          <w:instrText xml:space="preserve"> PAGEREF _Toc87522742 \h </w:instrText>
        </w:r>
        <w:r>
          <w:rPr>
            <w:webHidden/>
          </w:rPr>
        </w:r>
        <w:r>
          <w:rPr>
            <w:webHidden/>
          </w:rPr>
          <w:fldChar w:fldCharType="separate"/>
        </w:r>
        <w:r w:rsidR="008D16CB">
          <w:rPr>
            <w:webHidden/>
          </w:rPr>
          <w:t>37</w:t>
        </w:r>
        <w:r>
          <w:rPr>
            <w:webHidden/>
          </w:rPr>
          <w:fldChar w:fldCharType="end"/>
        </w:r>
      </w:hyperlink>
    </w:p>
    <w:p w:rsidR="00C972D9" w:rsidRDefault="00C972D9" w:rsidP="00C972D9">
      <w:pPr>
        <w:pStyle w:val="TOC2"/>
        <w:rPr>
          <w:rFonts w:asciiTheme="minorHAnsi" w:eastAsiaTheme="minorEastAsia" w:hAnsiTheme="minorHAnsi" w:cstheme="minorBidi"/>
          <w:sz w:val="22"/>
          <w:szCs w:val="22"/>
          <w:lang w:val="en-US" w:eastAsia="en-US"/>
        </w:rPr>
      </w:pPr>
      <w:hyperlink w:anchor="_Toc87522743" w:history="1">
        <w:r w:rsidRPr="00B51238">
          <w:rPr>
            <w:rStyle w:val="Hyperlink"/>
            <w:rFonts w:eastAsia="Calibri"/>
          </w:rPr>
          <w:t>5.3 Conclusion</w:t>
        </w:r>
        <w:r>
          <w:rPr>
            <w:webHidden/>
          </w:rPr>
          <w:tab/>
        </w:r>
        <w:r>
          <w:rPr>
            <w:webHidden/>
          </w:rPr>
          <w:fldChar w:fldCharType="begin"/>
        </w:r>
        <w:r>
          <w:rPr>
            <w:webHidden/>
          </w:rPr>
          <w:instrText xml:space="preserve"> PAGEREF _Toc87522743 \h </w:instrText>
        </w:r>
        <w:r>
          <w:rPr>
            <w:webHidden/>
          </w:rPr>
        </w:r>
        <w:r>
          <w:rPr>
            <w:webHidden/>
          </w:rPr>
          <w:fldChar w:fldCharType="separate"/>
        </w:r>
        <w:r w:rsidR="008D16CB">
          <w:rPr>
            <w:webHidden/>
          </w:rPr>
          <w:t>38</w:t>
        </w:r>
        <w:r>
          <w:rPr>
            <w:webHidden/>
          </w:rPr>
          <w:fldChar w:fldCharType="end"/>
        </w:r>
      </w:hyperlink>
    </w:p>
    <w:p w:rsidR="002A6B0F" w:rsidRPr="00E4459F" w:rsidRDefault="00D423B4" w:rsidP="002A6B0F">
      <w:pPr>
        <w:tabs>
          <w:tab w:val="right" w:leader="dot" w:pos="8297"/>
        </w:tabs>
        <w:jc w:val="both"/>
        <w:rPr>
          <w:rFonts w:ascii="Times New Roman" w:eastAsia="Calibri" w:hAnsi="Times New Roman" w:cs="Times New Roman"/>
          <w:b/>
          <w:bCs/>
          <w:sz w:val="24"/>
          <w:szCs w:val="24"/>
        </w:rPr>
      </w:pPr>
      <w:r w:rsidRPr="00006B1C">
        <w:rPr>
          <w:rFonts w:ascii="Times New Roman" w:eastAsia="Calibri" w:hAnsi="Times New Roman" w:cs="Times New Roman"/>
          <w:sz w:val="24"/>
          <w:szCs w:val="24"/>
        </w:rPr>
        <w:fldChar w:fldCharType="end"/>
      </w:r>
      <w:r w:rsidR="00E4459F" w:rsidRPr="00E4459F">
        <w:rPr>
          <w:rFonts w:ascii="Times New Roman" w:eastAsia="Calibri" w:hAnsi="Times New Roman" w:cs="Times New Roman"/>
          <w:b/>
          <w:bCs/>
          <w:sz w:val="24"/>
          <w:szCs w:val="24"/>
        </w:rPr>
        <w:t>REFERENCES……………………………………………………………………………</w:t>
      </w:r>
      <w:r w:rsidR="00E4459F">
        <w:rPr>
          <w:rFonts w:ascii="Times New Roman" w:eastAsia="Calibri" w:hAnsi="Times New Roman" w:cs="Times New Roman"/>
          <w:b/>
          <w:bCs/>
          <w:sz w:val="24"/>
          <w:szCs w:val="24"/>
        </w:rPr>
        <w:t>....</w:t>
      </w:r>
      <w:r w:rsidR="008D16CB">
        <w:rPr>
          <w:rFonts w:ascii="Times New Roman" w:eastAsia="Calibri" w:hAnsi="Times New Roman" w:cs="Times New Roman"/>
          <w:b/>
          <w:bCs/>
          <w:sz w:val="24"/>
          <w:szCs w:val="24"/>
        </w:rPr>
        <w:t>40</w:t>
      </w:r>
      <w:bookmarkStart w:id="9" w:name="_GoBack"/>
      <w:bookmarkEnd w:id="9"/>
    </w:p>
    <w:p w:rsidR="002A6B0F" w:rsidRPr="00006B1C" w:rsidRDefault="002A6B0F" w:rsidP="002A6B0F">
      <w:pPr>
        <w:rPr>
          <w:rFonts w:ascii="Times New Roman" w:eastAsia="Calibri" w:hAnsi="Times New Roman" w:cs="Times New Roman"/>
          <w:b/>
          <w:sz w:val="24"/>
          <w:szCs w:val="24"/>
        </w:rPr>
      </w:pPr>
    </w:p>
    <w:p w:rsidR="002A6B0F" w:rsidRPr="00006B1C" w:rsidRDefault="002A6B0F" w:rsidP="002A6B0F">
      <w:pPr>
        <w:rPr>
          <w:rFonts w:ascii="Times New Roman" w:eastAsia="Calibri" w:hAnsi="Times New Roman" w:cs="Times New Roman"/>
          <w:b/>
          <w:sz w:val="24"/>
          <w:szCs w:val="24"/>
        </w:rPr>
      </w:pPr>
      <w:r w:rsidRPr="00006B1C">
        <w:rPr>
          <w:rFonts w:ascii="Times New Roman" w:eastAsia="Calibri" w:hAnsi="Times New Roman" w:cs="Times New Roman"/>
          <w:b/>
          <w:sz w:val="24"/>
          <w:szCs w:val="24"/>
        </w:rPr>
        <w:br w:type="page"/>
      </w:r>
    </w:p>
    <w:p w:rsidR="002A6B0F" w:rsidRPr="00006B1C" w:rsidRDefault="002A6B0F" w:rsidP="002A6B0F">
      <w:pPr>
        <w:keepNext/>
        <w:keepLines/>
        <w:spacing w:after="120"/>
        <w:jc w:val="center"/>
        <w:outlineLvl w:val="1"/>
        <w:rPr>
          <w:rFonts w:ascii="Times New Roman" w:eastAsia="Times New Roman" w:hAnsi="Times New Roman" w:cs="Times New Roman"/>
          <w:b/>
          <w:bCs/>
          <w:sz w:val="24"/>
          <w:szCs w:val="24"/>
          <w:lang w:eastAsia="en-GB"/>
        </w:rPr>
      </w:pPr>
      <w:bookmarkStart w:id="10" w:name="_Toc27125697"/>
      <w:bookmarkStart w:id="11" w:name="_Toc87522682"/>
      <w:r w:rsidRPr="00006B1C">
        <w:rPr>
          <w:rFonts w:ascii="Times New Roman" w:eastAsia="Times New Roman" w:hAnsi="Times New Roman" w:cs="Times New Roman"/>
          <w:b/>
          <w:bCs/>
          <w:sz w:val="24"/>
          <w:szCs w:val="24"/>
          <w:lang w:eastAsia="en-GB"/>
        </w:rPr>
        <w:lastRenderedPageBreak/>
        <w:t>LIST OF TABLES</w:t>
      </w:r>
      <w:bookmarkEnd w:id="10"/>
      <w:bookmarkEnd w:id="11"/>
    </w:p>
    <w:p w:rsidR="002A6B0F" w:rsidRPr="00006B1C" w:rsidRDefault="002A6B0F" w:rsidP="00C972D9">
      <w:pPr>
        <w:tabs>
          <w:tab w:val="right" w:leader="dot" w:pos="8931"/>
        </w:tabs>
        <w:spacing w:after="0" w:line="360" w:lineRule="auto"/>
        <w:rPr>
          <w:rFonts w:ascii="Times New Roman" w:eastAsia="Times New Roman" w:hAnsi="Times New Roman" w:cs="Times New Roman"/>
          <w:noProof/>
          <w:sz w:val="24"/>
          <w:szCs w:val="24"/>
          <w:lang w:eastAsia="en-GB"/>
        </w:rPr>
      </w:pPr>
      <w:r w:rsidRPr="00E4459F">
        <w:rPr>
          <w:rFonts w:ascii="Times New Roman" w:eastAsia="Times New Roman" w:hAnsi="Times New Roman" w:cs="Times New Roman"/>
          <w:b/>
          <w:bCs/>
          <w:noProof/>
          <w:sz w:val="24"/>
          <w:szCs w:val="24"/>
          <w:lang w:eastAsia="en-GB"/>
        </w:rPr>
        <w:t>Table 3.1</w:t>
      </w:r>
      <w:r w:rsidRPr="00006B1C">
        <w:rPr>
          <w:rFonts w:ascii="Times New Roman" w:eastAsia="Times New Roman" w:hAnsi="Times New Roman" w:cs="Times New Roman"/>
          <w:noProof/>
          <w:sz w:val="24"/>
          <w:szCs w:val="24"/>
          <w:lang w:eastAsia="en-GB"/>
        </w:rPr>
        <w:t xml:space="preserve"> Target Population</w:t>
      </w:r>
      <w:r w:rsidRPr="00006B1C">
        <w:rPr>
          <w:rFonts w:ascii="Times New Roman" w:eastAsia="Times New Roman" w:hAnsi="Times New Roman" w:cs="Times New Roman"/>
          <w:noProof/>
          <w:webHidden/>
          <w:sz w:val="24"/>
          <w:szCs w:val="24"/>
          <w:lang w:eastAsia="en-GB"/>
        </w:rPr>
        <w:tab/>
        <w:t>19</w:t>
      </w:r>
    </w:p>
    <w:p w:rsidR="002A6B0F" w:rsidRPr="00006B1C" w:rsidRDefault="002A6B0F" w:rsidP="00C972D9">
      <w:pPr>
        <w:tabs>
          <w:tab w:val="right" w:leader="dot" w:pos="8931"/>
        </w:tabs>
        <w:spacing w:after="0" w:line="360" w:lineRule="auto"/>
        <w:rPr>
          <w:rFonts w:ascii="Times New Roman" w:eastAsia="Times New Roman" w:hAnsi="Times New Roman" w:cs="Times New Roman"/>
          <w:noProof/>
          <w:sz w:val="24"/>
          <w:szCs w:val="24"/>
          <w:lang w:eastAsia="en-GB"/>
        </w:rPr>
      </w:pPr>
      <w:r w:rsidRPr="00E4459F">
        <w:rPr>
          <w:rFonts w:ascii="Times New Roman" w:eastAsia="Times New Roman" w:hAnsi="Times New Roman" w:cs="Times New Roman"/>
          <w:b/>
          <w:bCs/>
          <w:noProof/>
          <w:sz w:val="24"/>
          <w:szCs w:val="24"/>
          <w:lang w:eastAsia="en-GB"/>
        </w:rPr>
        <w:t>Table 3.2</w:t>
      </w:r>
      <w:r w:rsidRPr="00006B1C">
        <w:rPr>
          <w:rFonts w:ascii="Times New Roman" w:eastAsia="Times New Roman" w:hAnsi="Times New Roman" w:cs="Times New Roman"/>
          <w:noProof/>
          <w:sz w:val="24"/>
          <w:szCs w:val="24"/>
          <w:lang w:eastAsia="en-GB"/>
        </w:rPr>
        <w:t xml:space="preserve"> Sample size</w:t>
      </w:r>
      <w:r w:rsidRPr="00006B1C">
        <w:rPr>
          <w:rFonts w:ascii="Times New Roman" w:eastAsia="Times New Roman" w:hAnsi="Times New Roman" w:cs="Times New Roman"/>
          <w:noProof/>
          <w:webHidden/>
          <w:sz w:val="24"/>
          <w:szCs w:val="24"/>
          <w:lang w:eastAsia="en-GB"/>
        </w:rPr>
        <w:tab/>
        <w:t>19</w:t>
      </w:r>
    </w:p>
    <w:p w:rsidR="002A6B0F" w:rsidRPr="00006B1C" w:rsidRDefault="002A6B0F" w:rsidP="002A6B0F">
      <w:pPr>
        <w:rPr>
          <w:rFonts w:ascii="Times New Roman" w:eastAsia="Calibri" w:hAnsi="Times New Roman" w:cs="Times New Roman"/>
          <w:sz w:val="24"/>
          <w:szCs w:val="24"/>
        </w:rPr>
      </w:pPr>
    </w:p>
    <w:p w:rsidR="002A6B0F" w:rsidRPr="00006B1C" w:rsidRDefault="002A6B0F" w:rsidP="002A6B0F">
      <w:pPr>
        <w:tabs>
          <w:tab w:val="right" w:leader="dot" w:pos="8296"/>
        </w:tabs>
        <w:spacing w:after="0" w:line="360" w:lineRule="auto"/>
        <w:rPr>
          <w:rFonts w:ascii="Times New Roman" w:eastAsia="Times New Roman" w:hAnsi="Times New Roman" w:cs="Times New Roman"/>
          <w:noProof/>
          <w:sz w:val="24"/>
          <w:szCs w:val="24"/>
        </w:rPr>
      </w:pPr>
    </w:p>
    <w:p w:rsidR="002A6B0F" w:rsidRPr="00006B1C" w:rsidRDefault="002A6B0F" w:rsidP="002A6B0F">
      <w:pPr>
        <w:spacing w:line="360" w:lineRule="auto"/>
        <w:rPr>
          <w:rFonts w:ascii="Times New Roman" w:eastAsia="Times New Roman" w:hAnsi="Times New Roman" w:cs="Times New Roman"/>
          <w:sz w:val="24"/>
          <w:szCs w:val="24"/>
          <w:lang w:eastAsia="en-GB"/>
        </w:rPr>
      </w:pPr>
    </w:p>
    <w:p w:rsidR="002A6B0F" w:rsidRPr="00006B1C" w:rsidRDefault="002A6B0F" w:rsidP="002A6B0F">
      <w:pPr>
        <w:tabs>
          <w:tab w:val="right" w:leader="dot" w:pos="8784"/>
        </w:tabs>
        <w:autoSpaceDE w:val="0"/>
        <w:autoSpaceDN w:val="0"/>
        <w:adjustRightInd w:val="0"/>
        <w:spacing w:after="0" w:line="360" w:lineRule="auto"/>
        <w:rPr>
          <w:rFonts w:ascii="Times New Roman" w:eastAsia="Times New Roman" w:hAnsi="Times New Roman" w:cs="Times New Roman"/>
          <w:sz w:val="24"/>
          <w:szCs w:val="24"/>
          <w:lang w:eastAsia="en-GB"/>
        </w:rPr>
      </w:pPr>
    </w:p>
    <w:p w:rsidR="002A6B0F" w:rsidRPr="00006B1C" w:rsidRDefault="002A6B0F" w:rsidP="002A6B0F">
      <w:pPr>
        <w:tabs>
          <w:tab w:val="right" w:leader="dot" w:pos="8784"/>
        </w:tabs>
        <w:autoSpaceDE w:val="0"/>
        <w:autoSpaceDN w:val="0"/>
        <w:adjustRightInd w:val="0"/>
        <w:spacing w:after="0" w:line="360" w:lineRule="auto"/>
        <w:rPr>
          <w:rFonts w:ascii="Times New Roman" w:eastAsia="Times New Roman" w:hAnsi="Times New Roman" w:cs="Times New Roman"/>
          <w:sz w:val="24"/>
          <w:szCs w:val="24"/>
          <w:lang w:eastAsia="en-GB"/>
        </w:rPr>
      </w:pPr>
    </w:p>
    <w:p w:rsidR="002A6B0F" w:rsidRPr="00006B1C" w:rsidRDefault="002A6B0F" w:rsidP="002A6B0F">
      <w:pPr>
        <w:tabs>
          <w:tab w:val="right" w:leader="dot" w:pos="8784"/>
        </w:tabs>
        <w:autoSpaceDE w:val="0"/>
        <w:autoSpaceDN w:val="0"/>
        <w:adjustRightInd w:val="0"/>
        <w:spacing w:after="0" w:line="360" w:lineRule="auto"/>
        <w:rPr>
          <w:rFonts w:ascii="Times New Roman" w:eastAsia="Times New Roman" w:hAnsi="Times New Roman" w:cs="Times New Roman"/>
          <w:sz w:val="24"/>
          <w:szCs w:val="24"/>
          <w:lang w:eastAsia="en-GB"/>
        </w:rPr>
      </w:pPr>
    </w:p>
    <w:p w:rsidR="002A6B0F" w:rsidRPr="00006B1C" w:rsidRDefault="002A6B0F" w:rsidP="002A6B0F">
      <w:pPr>
        <w:tabs>
          <w:tab w:val="right" w:leader="dot" w:pos="8784"/>
        </w:tabs>
        <w:autoSpaceDE w:val="0"/>
        <w:autoSpaceDN w:val="0"/>
        <w:adjustRightInd w:val="0"/>
        <w:spacing w:after="0" w:line="360" w:lineRule="auto"/>
        <w:rPr>
          <w:rFonts w:ascii="Times New Roman" w:eastAsia="Times New Roman" w:hAnsi="Times New Roman" w:cs="Times New Roman"/>
          <w:sz w:val="24"/>
          <w:szCs w:val="24"/>
          <w:lang w:eastAsia="en-GB"/>
        </w:rPr>
      </w:pPr>
    </w:p>
    <w:p w:rsidR="002A6B0F" w:rsidRPr="00006B1C" w:rsidRDefault="002A6B0F" w:rsidP="002A6B0F">
      <w:pPr>
        <w:tabs>
          <w:tab w:val="right" w:leader="dot" w:pos="8784"/>
        </w:tabs>
        <w:autoSpaceDE w:val="0"/>
        <w:autoSpaceDN w:val="0"/>
        <w:adjustRightInd w:val="0"/>
        <w:spacing w:after="0" w:line="360" w:lineRule="auto"/>
        <w:rPr>
          <w:rFonts w:ascii="Times New Roman" w:eastAsia="Times New Roman" w:hAnsi="Times New Roman" w:cs="Times New Roman"/>
          <w:sz w:val="24"/>
          <w:szCs w:val="24"/>
          <w:lang w:eastAsia="en-GB"/>
        </w:rPr>
      </w:pPr>
    </w:p>
    <w:p w:rsidR="002A6B0F" w:rsidRPr="00006B1C" w:rsidRDefault="002A6B0F" w:rsidP="002A6B0F">
      <w:pPr>
        <w:tabs>
          <w:tab w:val="right" w:leader="dot" w:pos="8784"/>
        </w:tabs>
        <w:autoSpaceDE w:val="0"/>
        <w:autoSpaceDN w:val="0"/>
        <w:adjustRightInd w:val="0"/>
        <w:spacing w:after="0" w:line="360" w:lineRule="auto"/>
        <w:rPr>
          <w:rFonts w:ascii="Times New Roman" w:eastAsia="Times New Roman" w:hAnsi="Times New Roman" w:cs="Times New Roman"/>
          <w:sz w:val="24"/>
          <w:szCs w:val="24"/>
          <w:lang w:eastAsia="en-GB"/>
        </w:rPr>
      </w:pPr>
    </w:p>
    <w:p w:rsidR="002A6B0F" w:rsidRPr="00006B1C" w:rsidRDefault="002A6B0F" w:rsidP="002A6B0F">
      <w:pPr>
        <w:tabs>
          <w:tab w:val="right" w:leader="dot" w:pos="8784"/>
        </w:tabs>
        <w:autoSpaceDE w:val="0"/>
        <w:autoSpaceDN w:val="0"/>
        <w:adjustRightInd w:val="0"/>
        <w:spacing w:after="0" w:line="360" w:lineRule="auto"/>
        <w:rPr>
          <w:rFonts w:ascii="Times New Roman" w:eastAsia="Times New Roman" w:hAnsi="Times New Roman" w:cs="Times New Roman"/>
          <w:sz w:val="24"/>
          <w:szCs w:val="24"/>
          <w:lang w:eastAsia="en-GB"/>
        </w:rPr>
      </w:pPr>
    </w:p>
    <w:p w:rsidR="002A6B0F" w:rsidRPr="00006B1C" w:rsidRDefault="002A6B0F" w:rsidP="002A6B0F">
      <w:pPr>
        <w:tabs>
          <w:tab w:val="right" w:leader="dot" w:pos="8784"/>
        </w:tabs>
        <w:autoSpaceDE w:val="0"/>
        <w:autoSpaceDN w:val="0"/>
        <w:adjustRightInd w:val="0"/>
        <w:spacing w:after="0" w:line="360" w:lineRule="auto"/>
        <w:rPr>
          <w:rFonts w:ascii="Times New Roman" w:eastAsia="Times New Roman" w:hAnsi="Times New Roman" w:cs="Times New Roman"/>
          <w:sz w:val="24"/>
          <w:szCs w:val="24"/>
          <w:lang w:eastAsia="en-GB"/>
        </w:rPr>
      </w:pPr>
    </w:p>
    <w:p w:rsidR="002A6B0F" w:rsidRPr="00006B1C" w:rsidRDefault="002A6B0F" w:rsidP="002A6B0F">
      <w:pPr>
        <w:tabs>
          <w:tab w:val="right" w:leader="dot" w:pos="8784"/>
        </w:tabs>
        <w:autoSpaceDE w:val="0"/>
        <w:autoSpaceDN w:val="0"/>
        <w:adjustRightInd w:val="0"/>
        <w:spacing w:after="0" w:line="360" w:lineRule="auto"/>
        <w:rPr>
          <w:rFonts w:ascii="Times New Roman" w:eastAsia="Times New Roman" w:hAnsi="Times New Roman" w:cs="Times New Roman"/>
          <w:sz w:val="24"/>
          <w:szCs w:val="24"/>
          <w:lang w:eastAsia="en-GB"/>
        </w:rPr>
      </w:pPr>
    </w:p>
    <w:p w:rsidR="002A6B0F" w:rsidRPr="00006B1C" w:rsidRDefault="002A6B0F" w:rsidP="002A6B0F">
      <w:pPr>
        <w:tabs>
          <w:tab w:val="right" w:leader="dot" w:pos="8784"/>
        </w:tabs>
        <w:autoSpaceDE w:val="0"/>
        <w:autoSpaceDN w:val="0"/>
        <w:adjustRightInd w:val="0"/>
        <w:spacing w:after="0" w:line="360" w:lineRule="auto"/>
        <w:rPr>
          <w:rFonts w:ascii="Times New Roman" w:eastAsia="Times New Roman" w:hAnsi="Times New Roman" w:cs="Times New Roman"/>
          <w:sz w:val="24"/>
          <w:szCs w:val="24"/>
          <w:lang w:eastAsia="en-GB"/>
        </w:rPr>
      </w:pPr>
    </w:p>
    <w:p w:rsidR="002A6B0F" w:rsidRPr="00006B1C" w:rsidRDefault="002A6B0F" w:rsidP="002A6B0F">
      <w:pPr>
        <w:tabs>
          <w:tab w:val="right" w:leader="dot" w:pos="8784"/>
        </w:tabs>
        <w:autoSpaceDE w:val="0"/>
        <w:autoSpaceDN w:val="0"/>
        <w:adjustRightInd w:val="0"/>
        <w:spacing w:after="0" w:line="360" w:lineRule="auto"/>
        <w:rPr>
          <w:rFonts w:ascii="Times New Roman" w:eastAsia="Times New Roman" w:hAnsi="Times New Roman" w:cs="Times New Roman"/>
          <w:sz w:val="24"/>
          <w:szCs w:val="24"/>
          <w:lang w:eastAsia="en-GB"/>
        </w:rPr>
      </w:pPr>
    </w:p>
    <w:p w:rsidR="002A6B0F" w:rsidRPr="00006B1C" w:rsidRDefault="002A6B0F" w:rsidP="002A6B0F">
      <w:pPr>
        <w:tabs>
          <w:tab w:val="right" w:leader="dot" w:pos="8784"/>
        </w:tabs>
        <w:autoSpaceDE w:val="0"/>
        <w:autoSpaceDN w:val="0"/>
        <w:adjustRightInd w:val="0"/>
        <w:spacing w:after="0" w:line="360" w:lineRule="auto"/>
        <w:rPr>
          <w:rFonts w:ascii="Times New Roman" w:eastAsia="Times New Roman" w:hAnsi="Times New Roman" w:cs="Times New Roman"/>
          <w:sz w:val="24"/>
          <w:szCs w:val="24"/>
          <w:lang w:eastAsia="en-GB"/>
        </w:rPr>
      </w:pPr>
    </w:p>
    <w:p w:rsidR="002A6B0F" w:rsidRPr="00006B1C" w:rsidRDefault="002A6B0F" w:rsidP="002A6B0F">
      <w:pPr>
        <w:tabs>
          <w:tab w:val="right" w:leader="dot" w:pos="8784"/>
        </w:tabs>
        <w:autoSpaceDE w:val="0"/>
        <w:autoSpaceDN w:val="0"/>
        <w:adjustRightInd w:val="0"/>
        <w:spacing w:after="0" w:line="360" w:lineRule="auto"/>
        <w:rPr>
          <w:rFonts w:ascii="Times New Roman" w:eastAsia="Times New Roman" w:hAnsi="Times New Roman" w:cs="Times New Roman"/>
          <w:sz w:val="24"/>
          <w:szCs w:val="24"/>
          <w:lang w:eastAsia="en-GB"/>
        </w:rPr>
      </w:pPr>
    </w:p>
    <w:p w:rsidR="002A6B0F" w:rsidRPr="00006B1C" w:rsidRDefault="002A6B0F" w:rsidP="002A6B0F">
      <w:pPr>
        <w:tabs>
          <w:tab w:val="right" w:leader="dot" w:pos="8784"/>
        </w:tabs>
        <w:autoSpaceDE w:val="0"/>
        <w:autoSpaceDN w:val="0"/>
        <w:adjustRightInd w:val="0"/>
        <w:spacing w:after="0" w:line="360" w:lineRule="auto"/>
        <w:rPr>
          <w:rFonts w:ascii="Times New Roman" w:eastAsia="Times New Roman" w:hAnsi="Times New Roman" w:cs="Times New Roman"/>
          <w:sz w:val="24"/>
          <w:szCs w:val="24"/>
          <w:lang w:eastAsia="en-GB"/>
        </w:rPr>
      </w:pPr>
    </w:p>
    <w:p w:rsidR="002A6B0F" w:rsidRPr="00006B1C" w:rsidRDefault="002A6B0F" w:rsidP="002A6B0F">
      <w:pPr>
        <w:tabs>
          <w:tab w:val="right" w:leader="dot" w:pos="8784"/>
        </w:tabs>
        <w:autoSpaceDE w:val="0"/>
        <w:autoSpaceDN w:val="0"/>
        <w:adjustRightInd w:val="0"/>
        <w:spacing w:after="0" w:line="360" w:lineRule="auto"/>
        <w:rPr>
          <w:rFonts w:ascii="Times New Roman" w:eastAsia="Times New Roman" w:hAnsi="Times New Roman" w:cs="Times New Roman"/>
          <w:sz w:val="24"/>
          <w:szCs w:val="24"/>
          <w:lang w:eastAsia="en-GB"/>
        </w:rPr>
      </w:pPr>
    </w:p>
    <w:p w:rsidR="002A6B0F" w:rsidRPr="00006B1C" w:rsidRDefault="002A6B0F" w:rsidP="002A6B0F">
      <w:pPr>
        <w:tabs>
          <w:tab w:val="right" w:leader="dot" w:pos="8784"/>
        </w:tabs>
        <w:autoSpaceDE w:val="0"/>
        <w:autoSpaceDN w:val="0"/>
        <w:adjustRightInd w:val="0"/>
        <w:spacing w:after="0" w:line="360" w:lineRule="auto"/>
        <w:rPr>
          <w:rFonts w:ascii="Times New Roman" w:eastAsia="Times New Roman" w:hAnsi="Times New Roman" w:cs="Times New Roman"/>
          <w:sz w:val="24"/>
          <w:szCs w:val="24"/>
          <w:lang w:eastAsia="en-GB"/>
        </w:rPr>
      </w:pPr>
    </w:p>
    <w:p w:rsidR="002A6B0F" w:rsidRPr="00006B1C" w:rsidRDefault="002A6B0F" w:rsidP="002A6B0F">
      <w:pPr>
        <w:tabs>
          <w:tab w:val="right" w:leader="dot" w:pos="8784"/>
        </w:tabs>
        <w:autoSpaceDE w:val="0"/>
        <w:autoSpaceDN w:val="0"/>
        <w:adjustRightInd w:val="0"/>
        <w:spacing w:after="0" w:line="360" w:lineRule="auto"/>
        <w:rPr>
          <w:rFonts w:ascii="Times New Roman" w:eastAsia="Times New Roman" w:hAnsi="Times New Roman" w:cs="Times New Roman"/>
          <w:sz w:val="24"/>
          <w:szCs w:val="24"/>
          <w:lang w:eastAsia="en-GB"/>
        </w:rPr>
      </w:pPr>
    </w:p>
    <w:p w:rsidR="002A6B0F" w:rsidRPr="00006B1C" w:rsidRDefault="002A6B0F" w:rsidP="002A6B0F">
      <w:pPr>
        <w:tabs>
          <w:tab w:val="right" w:leader="dot" w:pos="8784"/>
        </w:tabs>
        <w:autoSpaceDE w:val="0"/>
        <w:autoSpaceDN w:val="0"/>
        <w:adjustRightInd w:val="0"/>
        <w:spacing w:after="0" w:line="360" w:lineRule="auto"/>
        <w:rPr>
          <w:rFonts w:ascii="Times New Roman" w:eastAsia="Times New Roman" w:hAnsi="Times New Roman" w:cs="Times New Roman"/>
          <w:sz w:val="24"/>
          <w:szCs w:val="24"/>
          <w:lang w:eastAsia="en-GB"/>
        </w:rPr>
      </w:pPr>
    </w:p>
    <w:p w:rsidR="002A6B0F" w:rsidRPr="00006B1C" w:rsidRDefault="002A6B0F" w:rsidP="002A6B0F">
      <w:pPr>
        <w:tabs>
          <w:tab w:val="right" w:leader="dot" w:pos="8784"/>
        </w:tabs>
        <w:autoSpaceDE w:val="0"/>
        <w:autoSpaceDN w:val="0"/>
        <w:adjustRightInd w:val="0"/>
        <w:spacing w:after="0" w:line="360" w:lineRule="auto"/>
        <w:rPr>
          <w:rFonts w:ascii="Times New Roman" w:eastAsia="Times New Roman" w:hAnsi="Times New Roman" w:cs="Times New Roman"/>
          <w:sz w:val="24"/>
          <w:szCs w:val="24"/>
          <w:lang w:eastAsia="en-GB"/>
        </w:rPr>
      </w:pPr>
    </w:p>
    <w:p w:rsidR="002A6B0F" w:rsidRPr="00006B1C" w:rsidRDefault="002A6B0F" w:rsidP="002A6B0F">
      <w:pPr>
        <w:tabs>
          <w:tab w:val="right" w:leader="dot" w:pos="8784"/>
        </w:tabs>
        <w:autoSpaceDE w:val="0"/>
        <w:autoSpaceDN w:val="0"/>
        <w:adjustRightInd w:val="0"/>
        <w:spacing w:after="0" w:line="360" w:lineRule="auto"/>
        <w:rPr>
          <w:rFonts w:ascii="Times New Roman" w:eastAsia="Times New Roman" w:hAnsi="Times New Roman" w:cs="Times New Roman"/>
          <w:sz w:val="24"/>
          <w:szCs w:val="24"/>
          <w:lang w:eastAsia="en-GB"/>
        </w:rPr>
      </w:pPr>
    </w:p>
    <w:p w:rsidR="002A6B0F" w:rsidRPr="00006B1C" w:rsidRDefault="002A6B0F" w:rsidP="002A6B0F">
      <w:pPr>
        <w:tabs>
          <w:tab w:val="right" w:leader="dot" w:pos="8784"/>
        </w:tabs>
        <w:autoSpaceDE w:val="0"/>
        <w:autoSpaceDN w:val="0"/>
        <w:adjustRightInd w:val="0"/>
        <w:spacing w:after="0" w:line="360" w:lineRule="auto"/>
        <w:rPr>
          <w:rFonts w:ascii="Times New Roman" w:eastAsia="Times New Roman" w:hAnsi="Times New Roman" w:cs="Times New Roman"/>
          <w:sz w:val="24"/>
          <w:szCs w:val="24"/>
          <w:lang w:eastAsia="en-GB"/>
        </w:rPr>
      </w:pPr>
    </w:p>
    <w:p w:rsidR="002A6B0F" w:rsidRPr="00006B1C" w:rsidRDefault="002A6B0F" w:rsidP="002A6B0F">
      <w:pPr>
        <w:tabs>
          <w:tab w:val="right" w:leader="dot" w:pos="8784"/>
        </w:tabs>
        <w:autoSpaceDE w:val="0"/>
        <w:autoSpaceDN w:val="0"/>
        <w:adjustRightInd w:val="0"/>
        <w:spacing w:after="0" w:line="360" w:lineRule="auto"/>
        <w:rPr>
          <w:rFonts w:ascii="Times New Roman" w:eastAsia="Times New Roman" w:hAnsi="Times New Roman" w:cs="Times New Roman"/>
          <w:sz w:val="24"/>
          <w:szCs w:val="24"/>
          <w:lang w:eastAsia="en-GB"/>
        </w:rPr>
      </w:pPr>
    </w:p>
    <w:p w:rsidR="002A6B0F" w:rsidRPr="00006B1C" w:rsidRDefault="002A6B0F" w:rsidP="002A6B0F">
      <w:pPr>
        <w:tabs>
          <w:tab w:val="right" w:leader="dot" w:pos="8784"/>
        </w:tabs>
        <w:autoSpaceDE w:val="0"/>
        <w:autoSpaceDN w:val="0"/>
        <w:adjustRightInd w:val="0"/>
        <w:spacing w:after="0" w:line="360" w:lineRule="auto"/>
        <w:rPr>
          <w:rFonts w:ascii="Times New Roman" w:eastAsia="Times New Roman" w:hAnsi="Times New Roman" w:cs="Times New Roman"/>
          <w:sz w:val="24"/>
          <w:szCs w:val="24"/>
          <w:lang w:eastAsia="en-GB"/>
        </w:rPr>
      </w:pPr>
    </w:p>
    <w:p w:rsidR="002A6B0F" w:rsidRPr="00006B1C" w:rsidRDefault="002A6B0F" w:rsidP="002A6B0F">
      <w:pPr>
        <w:tabs>
          <w:tab w:val="right" w:leader="dot" w:pos="8784"/>
        </w:tabs>
        <w:autoSpaceDE w:val="0"/>
        <w:autoSpaceDN w:val="0"/>
        <w:adjustRightInd w:val="0"/>
        <w:spacing w:after="0" w:line="360" w:lineRule="auto"/>
        <w:rPr>
          <w:rFonts w:ascii="Times New Roman" w:eastAsia="Times New Roman" w:hAnsi="Times New Roman" w:cs="Times New Roman"/>
          <w:sz w:val="24"/>
          <w:szCs w:val="24"/>
          <w:lang w:eastAsia="en-GB"/>
        </w:rPr>
      </w:pPr>
    </w:p>
    <w:p w:rsidR="002A6B0F" w:rsidRPr="00006B1C" w:rsidRDefault="002A6B0F" w:rsidP="002A6B0F">
      <w:pPr>
        <w:tabs>
          <w:tab w:val="right" w:leader="dot" w:pos="8784"/>
        </w:tabs>
        <w:autoSpaceDE w:val="0"/>
        <w:autoSpaceDN w:val="0"/>
        <w:adjustRightInd w:val="0"/>
        <w:spacing w:after="0" w:line="360" w:lineRule="auto"/>
        <w:rPr>
          <w:rFonts w:ascii="Times New Roman" w:eastAsia="Times New Roman" w:hAnsi="Times New Roman" w:cs="Times New Roman"/>
          <w:sz w:val="24"/>
          <w:szCs w:val="24"/>
          <w:lang w:eastAsia="en-GB"/>
        </w:rPr>
      </w:pPr>
    </w:p>
    <w:p w:rsidR="002A6B0F" w:rsidRPr="00006B1C" w:rsidRDefault="002A6B0F" w:rsidP="002A6B0F">
      <w:pPr>
        <w:tabs>
          <w:tab w:val="right" w:leader="dot" w:pos="8784"/>
        </w:tabs>
        <w:autoSpaceDE w:val="0"/>
        <w:autoSpaceDN w:val="0"/>
        <w:adjustRightInd w:val="0"/>
        <w:spacing w:after="0" w:line="360" w:lineRule="auto"/>
        <w:rPr>
          <w:rFonts w:ascii="Times New Roman" w:eastAsia="Times New Roman" w:hAnsi="Times New Roman" w:cs="Times New Roman"/>
          <w:sz w:val="24"/>
          <w:szCs w:val="24"/>
          <w:lang w:eastAsia="en-GB"/>
        </w:rPr>
      </w:pPr>
    </w:p>
    <w:p w:rsidR="002A6B0F" w:rsidRPr="00006B1C" w:rsidRDefault="002A6B0F" w:rsidP="002A6B0F">
      <w:pPr>
        <w:keepNext/>
        <w:keepLines/>
        <w:spacing w:after="120"/>
        <w:jc w:val="center"/>
        <w:outlineLvl w:val="1"/>
        <w:rPr>
          <w:rFonts w:ascii="Times New Roman" w:eastAsia="Times New Roman" w:hAnsi="Times New Roman" w:cs="Times New Roman"/>
          <w:b/>
          <w:bCs/>
          <w:sz w:val="24"/>
          <w:szCs w:val="24"/>
          <w:lang w:eastAsia="en-GB"/>
        </w:rPr>
      </w:pPr>
      <w:bookmarkStart w:id="12" w:name="_Toc27125698"/>
      <w:bookmarkStart w:id="13" w:name="_Toc87522683"/>
      <w:r w:rsidRPr="00006B1C">
        <w:rPr>
          <w:rFonts w:ascii="Times New Roman" w:eastAsia="Times New Roman" w:hAnsi="Times New Roman" w:cs="Times New Roman"/>
          <w:b/>
          <w:bCs/>
          <w:sz w:val="24"/>
          <w:szCs w:val="24"/>
          <w:lang w:eastAsia="en-GB"/>
        </w:rPr>
        <w:lastRenderedPageBreak/>
        <w:t>LIST OF FIGURES</w:t>
      </w:r>
      <w:bookmarkEnd w:id="12"/>
      <w:bookmarkEnd w:id="13"/>
    </w:p>
    <w:p w:rsidR="002A6B0F" w:rsidRPr="00006B1C" w:rsidRDefault="002A6B0F" w:rsidP="001E528B">
      <w:pPr>
        <w:tabs>
          <w:tab w:val="left" w:pos="880"/>
          <w:tab w:val="right" w:leader="dot" w:pos="9072"/>
        </w:tabs>
        <w:spacing w:after="0" w:line="360" w:lineRule="auto"/>
        <w:rPr>
          <w:rFonts w:ascii="Times New Roman" w:eastAsia="Times New Roman" w:hAnsi="Times New Roman" w:cs="Times New Roman"/>
          <w:noProof/>
          <w:sz w:val="24"/>
          <w:szCs w:val="24"/>
          <w:lang w:eastAsia="en-GB"/>
        </w:rPr>
      </w:pPr>
      <w:r w:rsidRPr="00B204A4">
        <w:rPr>
          <w:rFonts w:ascii="Times New Roman" w:eastAsia="Times New Roman" w:hAnsi="Times New Roman" w:cs="Times New Roman"/>
          <w:b/>
          <w:bCs/>
          <w:noProof/>
          <w:sz w:val="24"/>
          <w:szCs w:val="24"/>
          <w:lang w:eastAsia="en-GB"/>
        </w:rPr>
        <w:t>Figure 2.1</w:t>
      </w:r>
      <w:r w:rsidRPr="00006B1C">
        <w:rPr>
          <w:rFonts w:ascii="Times New Roman" w:eastAsia="Times New Roman" w:hAnsi="Times New Roman" w:cs="Times New Roman"/>
          <w:noProof/>
          <w:sz w:val="24"/>
          <w:szCs w:val="24"/>
          <w:lang w:eastAsia="en-GB"/>
        </w:rPr>
        <w:t xml:space="preserve"> Conceptual Framework</w:t>
      </w:r>
      <w:r w:rsidRPr="00006B1C">
        <w:rPr>
          <w:rFonts w:ascii="Times New Roman" w:eastAsia="Times New Roman" w:hAnsi="Times New Roman" w:cs="Times New Roman"/>
          <w:noProof/>
          <w:webHidden/>
          <w:sz w:val="24"/>
          <w:szCs w:val="24"/>
          <w:lang w:eastAsia="en-GB"/>
        </w:rPr>
        <w:tab/>
      </w:r>
      <w:r w:rsidRPr="00006B1C">
        <w:rPr>
          <w:rFonts w:ascii="Times New Roman" w:eastAsia="Times New Roman" w:hAnsi="Times New Roman" w:cs="Times New Roman"/>
          <w:noProof/>
          <w:sz w:val="24"/>
          <w:szCs w:val="24"/>
          <w:lang w:eastAsia="en-GB"/>
        </w:rPr>
        <w:t>17</w:t>
      </w:r>
    </w:p>
    <w:p w:rsidR="002A6B0F" w:rsidRPr="00006B1C" w:rsidRDefault="002A6B0F" w:rsidP="002A6B0F">
      <w:pPr>
        <w:rPr>
          <w:rFonts w:ascii="Times New Roman" w:eastAsia="Times New Roman" w:hAnsi="Times New Roman" w:cs="Times New Roman"/>
          <w:noProof/>
          <w:sz w:val="24"/>
          <w:szCs w:val="24"/>
          <w:lang w:eastAsia="en-GB"/>
        </w:rPr>
      </w:pPr>
    </w:p>
    <w:p w:rsidR="002A6B0F" w:rsidRPr="00006B1C" w:rsidRDefault="002A6B0F" w:rsidP="002A6B0F">
      <w:pPr>
        <w:rPr>
          <w:rFonts w:ascii="Times New Roman" w:eastAsia="Times New Roman" w:hAnsi="Times New Roman" w:cs="Times New Roman"/>
          <w:noProof/>
          <w:sz w:val="24"/>
          <w:szCs w:val="24"/>
          <w:lang w:eastAsia="en-GB"/>
        </w:rPr>
      </w:pPr>
    </w:p>
    <w:p w:rsidR="002A6B0F" w:rsidRPr="00006B1C" w:rsidRDefault="002A6B0F" w:rsidP="002A6B0F">
      <w:pPr>
        <w:rPr>
          <w:rFonts w:ascii="Times New Roman" w:eastAsia="Times New Roman" w:hAnsi="Times New Roman" w:cs="Times New Roman"/>
          <w:noProof/>
          <w:sz w:val="24"/>
          <w:szCs w:val="24"/>
          <w:lang w:eastAsia="en-GB"/>
        </w:rPr>
      </w:pPr>
    </w:p>
    <w:p w:rsidR="002A6B0F" w:rsidRPr="00006B1C" w:rsidRDefault="002A6B0F" w:rsidP="002A6B0F">
      <w:pPr>
        <w:rPr>
          <w:rFonts w:ascii="Times New Roman" w:eastAsia="Calibri" w:hAnsi="Times New Roman" w:cs="Times New Roman"/>
          <w:sz w:val="24"/>
          <w:szCs w:val="24"/>
        </w:rPr>
      </w:pPr>
    </w:p>
    <w:p w:rsidR="002A6B0F" w:rsidRPr="00006B1C" w:rsidRDefault="002A6B0F" w:rsidP="002A6B0F">
      <w:pPr>
        <w:rPr>
          <w:rFonts w:ascii="Times New Roman" w:eastAsia="Times New Roman" w:hAnsi="Times New Roman" w:cs="Times New Roman"/>
          <w:sz w:val="24"/>
          <w:szCs w:val="24"/>
          <w:lang w:eastAsia="en-GB"/>
        </w:rPr>
      </w:pPr>
    </w:p>
    <w:p w:rsidR="002A6B0F" w:rsidRPr="00006B1C" w:rsidRDefault="002A6B0F" w:rsidP="002A6B0F">
      <w:pPr>
        <w:autoSpaceDE w:val="0"/>
        <w:autoSpaceDN w:val="0"/>
        <w:adjustRightInd w:val="0"/>
        <w:spacing w:after="0" w:line="360" w:lineRule="auto"/>
        <w:rPr>
          <w:rFonts w:ascii="Times New Roman" w:eastAsia="Times New Roman" w:hAnsi="Times New Roman" w:cs="Times New Roman"/>
          <w:sz w:val="24"/>
          <w:szCs w:val="24"/>
          <w:lang w:eastAsia="en-GB"/>
        </w:rPr>
      </w:pPr>
    </w:p>
    <w:p w:rsidR="002A6B0F" w:rsidRPr="00006B1C" w:rsidRDefault="002A6B0F" w:rsidP="002A6B0F">
      <w:pPr>
        <w:spacing w:after="0" w:line="360" w:lineRule="auto"/>
        <w:rPr>
          <w:rFonts w:ascii="Times New Roman" w:eastAsia="Times New Roman" w:hAnsi="Times New Roman" w:cs="Times New Roman"/>
          <w:sz w:val="24"/>
          <w:szCs w:val="24"/>
          <w:lang w:eastAsia="en-GB"/>
        </w:rPr>
      </w:pPr>
    </w:p>
    <w:p w:rsidR="002A6B0F" w:rsidRPr="00006B1C" w:rsidRDefault="002A6B0F" w:rsidP="002A6B0F">
      <w:pPr>
        <w:spacing w:after="0" w:line="360" w:lineRule="auto"/>
        <w:rPr>
          <w:rFonts w:ascii="Times New Roman" w:eastAsia="Times New Roman" w:hAnsi="Times New Roman" w:cs="Times New Roman"/>
          <w:b/>
          <w:sz w:val="24"/>
          <w:szCs w:val="24"/>
          <w:lang w:eastAsia="en-GB"/>
        </w:rPr>
      </w:pPr>
    </w:p>
    <w:p w:rsidR="002A6B0F" w:rsidRPr="00006B1C" w:rsidRDefault="002A6B0F" w:rsidP="002A6B0F">
      <w:pPr>
        <w:spacing w:after="0" w:line="360" w:lineRule="auto"/>
        <w:rPr>
          <w:rFonts w:ascii="Times New Roman" w:eastAsia="Times New Roman" w:hAnsi="Times New Roman" w:cs="Times New Roman"/>
          <w:b/>
          <w:sz w:val="24"/>
          <w:szCs w:val="24"/>
          <w:lang w:eastAsia="en-GB"/>
        </w:rPr>
      </w:pPr>
    </w:p>
    <w:p w:rsidR="002A6B0F" w:rsidRPr="00006B1C" w:rsidRDefault="002A6B0F" w:rsidP="002A6B0F">
      <w:pPr>
        <w:spacing w:after="0" w:line="360" w:lineRule="auto"/>
        <w:rPr>
          <w:rFonts w:ascii="Times New Roman" w:eastAsia="Times New Roman" w:hAnsi="Times New Roman" w:cs="Times New Roman"/>
          <w:b/>
          <w:sz w:val="24"/>
          <w:szCs w:val="24"/>
          <w:lang w:eastAsia="en-GB"/>
        </w:rPr>
      </w:pPr>
    </w:p>
    <w:p w:rsidR="002A6B0F" w:rsidRPr="00006B1C" w:rsidRDefault="002A6B0F" w:rsidP="002A6B0F">
      <w:pPr>
        <w:spacing w:after="0" w:line="360" w:lineRule="auto"/>
        <w:rPr>
          <w:rFonts w:ascii="Times New Roman" w:eastAsia="Times New Roman" w:hAnsi="Times New Roman" w:cs="Times New Roman"/>
          <w:b/>
          <w:sz w:val="24"/>
          <w:szCs w:val="24"/>
          <w:lang w:eastAsia="en-GB"/>
        </w:rPr>
      </w:pPr>
    </w:p>
    <w:p w:rsidR="002A6B0F" w:rsidRPr="00006B1C" w:rsidRDefault="002A6B0F" w:rsidP="002A6B0F">
      <w:pPr>
        <w:spacing w:after="0" w:line="360" w:lineRule="auto"/>
        <w:rPr>
          <w:rFonts w:ascii="Times New Roman" w:eastAsia="Times New Roman" w:hAnsi="Times New Roman" w:cs="Times New Roman"/>
          <w:b/>
          <w:sz w:val="24"/>
          <w:szCs w:val="24"/>
          <w:lang w:eastAsia="en-GB"/>
        </w:rPr>
      </w:pPr>
    </w:p>
    <w:p w:rsidR="002A6B0F" w:rsidRPr="00006B1C" w:rsidRDefault="002A6B0F" w:rsidP="002A6B0F">
      <w:pPr>
        <w:spacing w:after="0" w:line="360" w:lineRule="auto"/>
        <w:rPr>
          <w:rFonts w:ascii="Times New Roman" w:eastAsia="Times New Roman" w:hAnsi="Times New Roman" w:cs="Times New Roman"/>
          <w:b/>
          <w:sz w:val="24"/>
          <w:szCs w:val="24"/>
          <w:lang w:eastAsia="en-GB"/>
        </w:rPr>
      </w:pPr>
    </w:p>
    <w:p w:rsidR="002A6B0F" w:rsidRPr="00006B1C" w:rsidRDefault="002A6B0F" w:rsidP="002A6B0F">
      <w:pPr>
        <w:spacing w:after="0" w:line="360" w:lineRule="auto"/>
        <w:rPr>
          <w:rFonts w:ascii="Times New Roman" w:eastAsia="Times New Roman" w:hAnsi="Times New Roman" w:cs="Times New Roman"/>
          <w:b/>
          <w:sz w:val="24"/>
          <w:szCs w:val="24"/>
          <w:lang w:eastAsia="en-GB"/>
        </w:rPr>
      </w:pPr>
    </w:p>
    <w:p w:rsidR="002A6B0F" w:rsidRPr="00006B1C" w:rsidRDefault="002A6B0F" w:rsidP="002A6B0F">
      <w:pPr>
        <w:spacing w:after="0" w:line="360" w:lineRule="auto"/>
        <w:rPr>
          <w:rFonts w:ascii="Times New Roman" w:eastAsia="Times New Roman" w:hAnsi="Times New Roman" w:cs="Times New Roman"/>
          <w:b/>
          <w:sz w:val="24"/>
          <w:szCs w:val="24"/>
          <w:lang w:eastAsia="en-GB"/>
        </w:rPr>
      </w:pPr>
    </w:p>
    <w:p w:rsidR="002A6B0F" w:rsidRPr="00006B1C" w:rsidRDefault="002A6B0F" w:rsidP="002A6B0F">
      <w:pPr>
        <w:spacing w:after="0" w:line="360" w:lineRule="auto"/>
        <w:rPr>
          <w:rFonts w:ascii="Times New Roman" w:eastAsia="Times New Roman" w:hAnsi="Times New Roman" w:cs="Times New Roman"/>
          <w:b/>
          <w:sz w:val="24"/>
          <w:szCs w:val="24"/>
          <w:lang w:eastAsia="en-GB"/>
        </w:rPr>
      </w:pPr>
    </w:p>
    <w:p w:rsidR="002A6B0F" w:rsidRPr="00006B1C" w:rsidRDefault="002A6B0F" w:rsidP="002A6B0F">
      <w:pPr>
        <w:spacing w:after="0" w:line="360" w:lineRule="auto"/>
        <w:rPr>
          <w:rFonts w:ascii="Times New Roman" w:eastAsia="Times New Roman" w:hAnsi="Times New Roman" w:cs="Times New Roman"/>
          <w:b/>
          <w:sz w:val="24"/>
          <w:szCs w:val="24"/>
          <w:lang w:eastAsia="en-GB"/>
        </w:rPr>
      </w:pPr>
    </w:p>
    <w:p w:rsidR="002A6B0F" w:rsidRPr="00006B1C" w:rsidRDefault="002A6B0F" w:rsidP="002A6B0F">
      <w:pPr>
        <w:spacing w:after="0" w:line="360" w:lineRule="auto"/>
        <w:rPr>
          <w:rFonts w:ascii="Times New Roman" w:eastAsia="Times New Roman" w:hAnsi="Times New Roman" w:cs="Times New Roman"/>
          <w:b/>
          <w:sz w:val="24"/>
          <w:szCs w:val="24"/>
          <w:lang w:eastAsia="en-GB"/>
        </w:rPr>
      </w:pPr>
    </w:p>
    <w:p w:rsidR="002A6B0F" w:rsidRPr="00006B1C" w:rsidRDefault="002A6B0F" w:rsidP="002A6B0F">
      <w:pPr>
        <w:spacing w:after="0" w:line="360" w:lineRule="auto"/>
        <w:rPr>
          <w:rFonts w:ascii="Times New Roman" w:eastAsia="Times New Roman" w:hAnsi="Times New Roman" w:cs="Times New Roman"/>
          <w:b/>
          <w:sz w:val="24"/>
          <w:szCs w:val="24"/>
          <w:lang w:eastAsia="en-GB"/>
        </w:rPr>
      </w:pPr>
    </w:p>
    <w:p w:rsidR="002A6B0F" w:rsidRPr="00006B1C" w:rsidRDefault="002A6B0F" w:rsidP="002A6B0F">
      <w:pPr>
        <w:keepNext/>
        <w:keepLines/>
        <w:spacing w:after="120"/>
        <w:jc w:val="center"/>
        <w:outlineLvl w:val="1"/>
        <w:rPr>
          <w:rFonts w:ascii="Times New Roman" w:eastAsia="Times New Roman" w:hAnsi="Times New Roman" w:cs="Times New Roman"/>
          <w:b/>
          <w:bCs/>
          <w:sz w:val="24"/>
          <w:szCs w:val="24"/>
          <w:lang w:eastAsia="en-GB"/>
        </w:rPr>
      </w:pPr>
      <w:bookmarkStart w:id="14" w:name="_Toc27125699"/>
    </w:p>
    <w:p w:rsidR="002A6B0F" w:rsidRPr="00006B1C" w:rsidRDefault="002A6B0F" w:rsidP="002A6B0F">
      <w:pPr>
        <w:keepNext/>
        <w:keepLines/>
        <w:spacing w:after="120"/>
        <w:jc w:val="center"/>
        <w:outlineLvl w:val="1"/>
        <w:rPr>
          <w:rFonts w:ascii="Times New Roman" w:eastAsia="Times New Roman" w:hAnsi="Times New Roman" w:cs="Times New Roman"/>
          <w:b/>
          <w:bCs/>
          <w:sz w:val="24"/>
          <w:szCs w:val="24"/>
          <w:lang w:eastAsia="en-GB"/>
        </w:rPr>
      </w:pPr>
    </w:p>
    <w:p w:rsidR="002A6B0F" w:rsidRPr="00006B1C" w:rsidRDefault="002A6B0F" w:rsidP="002A6B0F">
      <w:pPr>
        <w:keepNext/>
        <w:keepLines/>
        <w:spacing w:after="120"/>
        <w:jc w:val="center"/>
        <w:outlineLvl w:val="1"/>
        <w:rPr>
          <w:rFonts w:ascii="Times New Roman" w:eastAsia="Times New Roman" w:hAnsi="Times New Roman" w:cs="Times New Roman"/>
          <w:b/>
          <w:bCs/>
          <w:sz w:val="24"/>
          <w:szCs w:val="24"/>
          <w:lang w:eastAsia="en-GB"/>
        </w:rPr>
      </w:pPr>
    </w:p>
    <w:p w:rsidR="002A6B0F" w:rsidRPr="00006B1C" w:rsidRDefault="002A6B0F" w:rsidP="002A6B0F">
      <w:pPr>
        <w:keepNext/>
        <w:keepLines/>
        <w:spacing w:after="120"/>
        <w:jc w:val="center"/>
        <w:outlineLvl w:val="1"/>
        <w:rPr>
          <w:rFonts w:ascii="Times New Roman" w:eastAsia="Times New Roman" w:hAnsi="Times New Roman" w:cs="Times New Roman"/>
          <w:b/>
          <w:bCs/>
          <w:sz w:val="24"/>
          <w:szCs w:val="24"/>
          <w:lang w:eastAsia="en-GB"/>
        </w:rPr>
      </w:pPr>
    </w:p>
    <w:p w:rsidR="002A6B0F" w:rsidRPr="00006B1C" w:rsidRDefault="002A6B0F" w:rsidP="002A6B0F">
      <w:pPr>
        <w:rPr>
          <w:rFonts w:ascii="Times New Roman" w:eastAsia="Times New Roman" w:hAnsi="Times New Roman" w:cs="Times New Roman"/>
          <w:b/>
          <w:bCs/>
          <w:sz w:val="24"/>
          <w:szCs w:val="24"/>
          <w:lang w:eastAsia="en-GB"/>
        </w:rPr>
      </w:pPr>
      <w:r w:rsidRPr="00006B1C">
        <w:rPr>
          <w:rFonts w:ascii="Times New Roman" w:eastAsia="Calibri" w:hAnsi="Times New Roman" w:cs="Times New Roman"/>
          <w:sz w:val="24"/>
          <w:szCs w:val="24"/>
          <w:lang w:eastAsia="en-GB"/>
        </w:rPr>
        <w:br w:type="page"/>
      </w:r>
    </w:p>
    <w:p w:rsidR="002A6B0F" w:rsidRDefault="002A6B0F" w:rsidP="002A6B0F">
      <w:pPr>
        <w:keepNext/>
        <w:keepLines/>
        <w:spacing w:after="120"/>
        <w:jc w:val="center"/>
        <w:outlineLvl w:val="1"/>
        <w:rPr>
          <w:rFonts w:ascii="Times New Roman" w:eastAsia="Times New Roman" w:hAnsi="Times New Roman" w:cs="Times New Roman"/>
          <w:b/>
          <w:bCs/>
          <w:sz w:val="24"/>
          <w:szCs w:val="24"/>
          <w:lang w:eastAsia="en-GB"/>
        </w:rPr>
      </w:pPr>
      <w:bookmarkStart w:id="15" w:name="_Toc87522684"/>
      <w:r w:rsidRPr="00006B1C">
        <w:rPr>
          <w:rFonts w:ascii="Times New Roman" w:eastAsia="Times New Roman" w:hAnsi="Times New Roman" w:cs="Times New Roman"/>
          <w:b/>
          <w:bCs/>
          <w:sz w:val="24"/>
          <w:szCs w:val="24"/>
          <w:lang w:eastAsia="en-GB"/>
        </w:rPr>
        <w:lastRenderedPageBreak/>
        <w:t>LIST OF ACRONYMS AND ABBREVIATIONS</w:t>
      </w:r>
      <w:bookmarkEnd w:id="14"/>
      <w:bookmarkEnd w:id="15"/>
    </w:p>
    <w:p w:rsidR="006A1A3F" w:rsidRPr="00006B1C" w:rsidRDefault="006A1A3F" w:rsidP="002A6B0F">
      <w:pPr>
        <w:keepNext/>
        <w:keepLines/>
        <w:spacing w:after="120"/>
        <w:jc w:val="center"/>
        <w:outlineLvl w:val="1"/>
        <w:rPr>
          <w:rFonts w:ascii="Times New Roman" w:eastAsia="Times New Roman" w:hAnsi="Times New Roman" w:cs="Times New Roman"/>
          <w:b/>
          <w:bCs/>
          <w:sz w:val="24"/>
          <w:szCs w:val="24"/>
          <w:lang w:eastAsia="en-GB"/>
        </w:rPr>
      </w:pPr>
    </w:p>
    <w:p w:rsidR="002A6B0F" w:rsidRPr="00006B1C" w:rsidRDefault="002A6B0F" w:rsidP="002A6B0F">
      <w:pPr>
        <w:suppressAutoHyphens/>
        <w:spacing w:after="0" w:line="360" w:lineRule="auto"/>
        <w:jc w:val="both"/>
        <w:rPr>
          <w:rFonts w:ascii="Times New Roman" w:eastAsia="Times New Roman" w:hAnsi="Times New Roman" w:cs="Times New Roman"/>
          <w:color w:val="000000"/>
          <w:sz w:val="24"/>
          <w:szCs w:val="24"/>
          <w:shd w:val="clear" w:color="auto" w:fill="FFFFFF"/>
          <w:lang w:val="en-GB" w:eastAsia="ar-SA"/>
        </w:rPr>
      </w:pPr>
      <w:r w:rsidRPr="00B204A4">
        <w:rPr>
          <w:rFonts w:ascii="Times New Roman" w:eastAsia="Times New Roman" w:hAnsi="Times New Roman" w:cs="Times New Roman"/>
          <w:b/>
          <w:bCs/>
          <w:color w:val="000000"/>
          <w:sz w:val="24"/>
          <w:szCs w:val="24"/>
          <w:shd w:val="clear" w:color="auto" w:fill="FFFFFF"/>
          <w:lang w:val="en-GB" w:eastAsia="ar-SA"/>
        </w:rPr>
        <w:t>AIDS</w:t>
      </w:r>
      <w:r w:rsidRPr="00006B1C">
        <w:rPr>
          <w:rFonts w:ascii="Times New Roman" w:eastAsia="Times New Roman" w:hAnsi="Times New Roman" w:cs="Times New Roman"/>
          <w:color w:val="000000"/>
          <w:sz w:val="24"/>
          <w:szCs w:val="24"/>
          <w:shd w:val="clear" w:color="auto" w:fill="FFFFFF"/>
          <w:lang w:val="en-GB" w:eastAsia="ar-SA"/>
        </w:rPr>
        <w:t xml:space="preserve"> - Acquired Immune Deficiency Syndrome</w:t>
      </w:r>
    </w:p>
    <w:p w:rsidR="002A6B0F" w:rsidRPr="00006B1C" w:rsidRDefault="002A6B0F" w:rsidP="002A6B0F">
      <w:pPr>
        <w:suppressAutoHyphens/>
        <w:spacing w:after="0" w:line="360" w:lineRule="auto"/>
        <w:jc w:val="both"/>
        <w:rPr>
          <w:rFonts w:ascii="Times New Roman" w:eastAsia="Times New Roman" w:hAnsi="Times New Roman" w:cs="Times New Roman"/>
          <w:color w:val="000000"/>
          <w:sz w:val="24"/>
          <w:szCs w:val="24"/>
          <w:shd w:val="clear" w:color="auto" w:fill="FFFFFF"/>
          <w:lang w:val="en-GB" w:eastAsia="ar-SA"/>
        </w:rPr>
      </w:pPr>
      <w:r w:rsidRPr="00B204A4">
        <w:rPr>
          <w:rFonts w:ascii="Times New Roman" w:eastAsia="Times New Roman" w:hAnsi="Times New Roman" w:cs="Times New Roman"/>
          <w:b/>
          <w:bCs/>
          <w:color w:val="000000"/>
          <w:sz w:val="24"/>
          <w:szCs w:val="24"/>
          <w:shd w:val="clear" w:color="auto" w:fill="FFFFFF"/>
          <w:lang w:val="en-GB" w:eastAsia="ar-SA"/>
        </w:rPr>
        <w:t>CHAG</w:t>
      </w:r>
      <w:r w:rsidRPr="00006B1C">
        <w:rPr>
          <w:rFonts w:ascii="Times New Roman" w:eastAsia="Times New Roman" w:hAnsi="Times New Roman" w:cs="Times New Roman"/>
          <w:color w:val="000000"/>
          <w:sz w:val="24"/>
          <w:szCs w:val="24"/>
          <w:shd w:val="clear" w:color="auto" w:fill="FFFFFF"/>
          <w:lang w:val="en-GB" w:eastAsia="ar-SA"/>
        </w:rPr>
        <w:t xml:space="preserve"> - Christian Health Association of Ghana</w:t>
      </w:r>
    </w:p>
    <w:p w:rsidR="002A6B0F" w:rsidRPr="00006B1C" w:rsidRDefault="002A6B0F" w:rsidP="002A6B0F">
      <w:pPr>
        <w:suppressAutoHyphens/>
        <w:spacing w:after="0" w:line="360" w:lineRule="auto"/>
        <w:jc w:val="both"/>
        <w:rPr>
          <w:rFonts w:ascii="Times New Roman" w:eastAsia="Times New Roman" w:hAnsi="Times New Roman" w:cs="Times New Roman"/>
          <w:color w:val="000000"/>
          <w:sz w:val="24"/>
          <w:szCs w:val="24"/>
          <w:shd w:val="clear" w:color="auto" w:fill="FFFFFF"/>
          <w:lang w:val="en-GB" w:eastAsia="ar-SA"/>
        </w:rPr>
      </w:pPr>
      <w:r w:rsidRPr="00B204A4">
        <w:rPr>
          <w:rFonts w:ascii="Times New Roman" w:eastAsia="Times New Roman" w:hAnsi="Times New Roman" w:cs="Times New Roman"/>
          <w:b/>
          <w:bCs/>
          <w:color w:val="000000"/>
          <w:sz w:val="24"/>
          <w:szCs w:val="24"/>
          <w:shd w:val="clear" w:color="auto" w:fill="FFFFFF"/>
          <w:lang w:val="en-GB" w:eastAsia="ar-SA"/>
        </w:rPr>
        <w:t>FP</w:t>
      </w:r>
      <w:r w:rsidRPr="00006B1C">
        <w:rPr>
          <w:rFonts w:ascii="Times New Roman" w:eastAsia="Times New Roman" w:hAnsi="Times New Roman" w:cs="Times New Roman"/>
          <w:color w:val="000000"/>
          <w:sz w:val="24"/>
          <w:szCs w:val="24"/>
          <w:shd w:val="clear" w:color="auto" w:fill="FFFFFF"/>
          <w:lang w:val="en-GB" w:eastAsia="ar-SA"/>
        </w:rPr>
        <w:t xml:space="preserve"> - Family Planning</w:t>
      </w:r>
    </w:p>
    <w:p w:rsidR="002A6B0F" w:rsidRPr="00006B1C" w:rsidRDefault="002A6B0F" w:rsidP="002A6B0F">
      <w:pPr>
        <w:suppressAutoHyphens/>
        <w:spacing w:after="0" w:line="360" w:lineRule="auto"/>
        <w:jc w:val="both"/>
        <w:rPr>
          <w:rFonts w:ascii="Times New Roman" w:eastAsia="Times New Roman" w:hAnsi="Times New Roman" w:cs="Times New Roman"/>
          <w:color w:val="000000"/>
          <w:sz w:val="24"/>
          <w:szCs w:val="24"/>
          <w:shd w:val="clear" w:color="auto" w:fill="FFFFFF"/>
          <w:lang w:val="en-GB" w:eastAsia="ar-SA"/>
        </w:rPr>
      </w:pPr>
      <w:r w:rsidRPr="00B204A4">
        <w:rPr>
          <w:rFonts w:ascii="Times New Roman" w:eastAsia="Times New Roman" w:hAnsi="Times New Roman" w:cs="Times New Roman"/>
          <w:b/>
          <w:bCs/>
          <w:color w:val="000000"/>
          <w:sz w:val="24"/>
          <w:szCs w:val="24"/>
          <w:shd w:val="clear" w:color="auto" w:fill="FFFFFF"/>
          <w:lang w:val="en-GB" w:eastAsia="ar-SA"/>
        </w:rPr>
        <w:t>GDHS</w:t>
      </w:r>
      <w:r w:rsidRPr="00006B1C">
        <w:rPr>
          <w:rFonts w:ascii="Times New Roman" w:eastAsia="Times New Roman" w:hAnsi="Times New Roman" w:cs="Times New Roman"/>
          <w:color w:val="000000"/>
          <w:sz w:val="24"/>
          <w:szCs w:val="24"/>
          <w:shd w:val="clear" w:color="auto" w:fill="FFFFFF"/>
          <w:lang w:val="en-GB" w:eastAsia="ar-SA"/>
        </w:rPr>
        <w:t xml:space="preserve"> - Ghana Demographic and Health Survey</w:t>
      </w:r>
    </w:p>
    <w:p w:rsidR="002A6B0F" w:rsidRPr="00006B1C" w:rsidRDefault="002A6B0F" w:rsidP="002A6B0F">
      <w:pPr>
        <w:suppressAutoHyphens/>
        <w:spacing w:after="0" w:line="360" w:lineRule="auto"/>
        <w:jc w:val="both"/>
        <w:rPr>
          <w:rFonts w:ascii="Times New Roman" w:eastAsia="Times New Roman" w:hAnsi="Times New Roman" w:cs="Times New Roman"/>
          <w:color w:val="000000"/>
          <w:sz w:val="24"/>
          <w:szCs w:val="24"/>
          <w:shd w:val="clear" w:color="auto" w:fill="FFFFFF"/>
          <w:lang w:val="en-GB" w:eastAsia="ar-SA"/>
        </w:rPr>
      </w:pPr>
      <w:r w:rsidRPr="00B204A4">
        <w:rPr>
          <w:rFonts w:ascii="Times New Roman" w:eastAsia="Times New Roman" w:hAnsi="Times New Roman" w:cs="Times New Roman"/>
          <w:b/>
          <w:bCs/>
          <w:color w:val="000000"/>
          <w:sz w:val="24"/>
          <w:szCs w:val="24"/>
          <w:shd w:val="clear" w:color="auto" w:fill="FFFFFF"/>
          <w:lang w:val="en-GB" w:eastAsia="ar-SA"/>
        </w:rPr>
        <w:t>GHS</w:t>
      </w:r>
      <w:r w:rsidRPr="00006B1C">
        <w:rPr>
          <w:rFonts w:ascii="Times New Roman" w:eastAsia="Times New Roman" w:hAnsi="Times New Roman" w:cs="Times New Roman"/>
          <w:color w:val="000000"/>
          <w:sz w:val="24"/>
          <w:szCs w:val="24"/>
          <w:shd w:val="clear" w:color="auto" w:fill="FFFFFF"/>
          <w:lang w:val="en-GB" w:eastAsia="ar-SA"/>
        </w:rPr>
        <w:t xml:space="preserve"> - Ghana Health Service</w:t>
      </w:r>
    </w:p>
    <w:p w:rsidR="002A6B0F" w:rsidRPr="00006B1C" w:rsidRDefault="002A6B0F" w:rsidP="002A6B0F">
      <w:pPr>
        <w:suppressAutoHyphens/>
        <w:spacing w:after="0" w:line="360" w:lineRule="auto"/>
        <w:jc w:val="both"/>
        <w:rPr>
          <w:rFonts w:ascii="Times New Roman" w:eastAsia="Times New Roman" w:hAnsi="Times New Roman" w:cs="Times New Roman"/>
          <w:color w:val="000000"/>
          <w:sz w:val="24"/>
          <w:szCs w:val="24"/>
          <w:shd w:val="clear" w:color="auto" w:fill="FFFFFF"/>
          <w:lang w:val="en-GB" w:eastAsia="ar-SA"/>
        </w:rPr>
      </w:pPr>
      <w:r w:rsidRPr="00B204A4">
        <w:rPr>
          <w:rFonts w:ascii="Times New Roman" w:eastAsia="Times New Roman" w:hAnsi="Times New Roman" w:cs="Times New Roman"/>
          <w:b/>
          <w:bCs/>
          <w:color w:val="000000"/>
          <w:sz w:val="24"/>
          <w:szCs w:val="24"/>
          <w:shd w:val="clear" w:color="auto" w:fill="FFFFFF"/>
          <w:lang w:val="en-GB" w:eastAsia="ar-SA"/>
        </w:rPr>
        <w:t>HIV</w:t>
      </w:r>
      <w:r w:rsidRPr="00006B1C">
        <w:rPr>
          <w:rFonts w:ascii="Times New Roman" w:eastAsia="Times New Roman" w:hAnsi="Times New Roman" w:cs="Times New Roman"/>
          <w:color w:val="000000"/>
          <w:sz w:val="24"/>
          <w:szCs w:val="24"/>
          <w:shd w:val="clear" w:color="auto" w:fill="FFFFFF"/>
          <w:lang w:val="en-GB" w:eastAsia="ar-SA"/>
        </w:rPr>
        <w:t xml:space="preserve"> - Human Immunodeficiency Virus</w:t>
      </w:r>
    </w:p>
    <w:p w:rsidR="002A6B0F" w:rsidRPr="00006B1C" w:rsidRDefault="002A6B0F" w:rsidP="002A6B0F">
      <w:pPr>
        <w:suppressAutoHyphens/>
        <w:spacing w:after="0" w:line="360" w:lineRule="auto"/>
        <w:jc w:val="both"/>
        <w:rPr>
          <w:rFonts w:ascii="Times New Roman" w:eastAsia="Times New Roman" w:hAnsi="Times New Roman" w:cs="Times New Roman"/>
          <w:color w:val="000000"/>
          <w:sz w:val="24"/>
          <w:szCs w:val="24"/>
          <w:shd w:val="clear" w:color="auto" w:fill="FFFFFF"/>
          <w:lang w:val="en-GB" w:eastAsia="ar-SA"/>
        </w:rPr>
      </w:pPr>
      <w:r w:rsidRPr="00B204A4">
        <w:rPr>
          <w:rFonts w:ascii="Times New Roman" w:eastAsia="Times New Roman" w:hAnsi="Times New Roman" w:cs="Times New Roman"/>
          <w:b/>
          <w:bCs/>
          <w:color w:val="000000"/>
          <w:sz w:val="24"/>
          <w:szCs w:val="24"/>
          <w:shd w:val="clear" w:color="auto" w:fill="FFFFFF"/>
          <w:lang w:val="en-GB" w:eastAsia="ar-SA"/>
        </w:rPr>
        <w:t>IUCD</w:t>
      </w:r>
      <w:r w:rsidRPr="00006B1C">
        <w:rPr>
          <w:rFonts w:ascii="Times New Roman" w:eastAsia="Times New Roman" w:hAnsi="Times New Roman" w:cs="Times New Roman"/>
          <w:color w:val="000000"/>
          <w:sz w:val="24"/>
          <w:szCs w:val="24"/>
          <w:shd w:val="clear" w:color="auto" w:fill="FFFFFF"/>
          <w:lang w:val="en-GB" w:eastAsia="ar-SA"/>
        </w:rPr>
        <w:t xml:space="preserve"> - Intrauterine Contraceptive Device</w:t>
      </w:r>
    </w:p>
    <w:p w:rsidR="002A6B0F" w:rsidRPr="00006B1C" w:rsidRDefault="002A6B0F" w:rsidP="002A6B0F">
      <w:pPr>
        <w:suppressAutoHyphens/>
        <w:spacing w:after="0" w:line="360" w:lineRule="auto"/>
        <w:jc w:val="both"/>
        <w:rPr>
          <w:rFonts w:ascii="Times New Roman" w:eastAsia="Times New Roman" w:hAnsi="Times New Roman" w:cs="Times New Roman"/>
          <w:color w:val="000000"/>
          <w:sz w:val="24"/>
          <w:szCs w:val="24"/>
          <w:shd w:val="clear" w:color="auto" w:fill="FFFFFF"/>
          <w:lang w:val="en-GB" w:eastAsia="ar-SA"/>
        </w:rPr>
      </w:pPr>
      <w:r w:rsidRPr="00B204A4">
        <w:rPr>
          <w:rFonts w:ascii="Times New Roman" w:eastAsia="Times New Roman" w:hAnsi="Times New Roman" w:cs="Times New Roman"/>
          <w:b/>
          <w:bCs/>
          <w:color w:val="000000"/>
          <w:sz w:val="24"/>
          <w:szCs w:val="24"/>
          <w:shd w:val="clear" w:color="auto" w:fill="FFFFFF"/>
          <w:lang w:val="en-GB" w:eastAsia="ar-SA"/>
        </w:rPr>
        <w:t>KMA</w:t>
      </w:r>
      <w:r w:rsidRPr="00006B1C">
        <w:rPr>
          <w:rFonts w:ascii="Times New Roman" w:eastAsia="Times New Roman" w:hAnsi="Times New Roman" w:cs="Times New Roman"/>
          <w:color w:val="000000"/>
          <w:sz w:val="24"/>
          <w:szCs w:val="24"/>
          <w:shd w:val="clear" w:color="auto" w:fill="FFFFFF"/>
          <w:lang w:val="en-GB" w:eastAsia="ar-SA"/>
        </w:rPr>
        <w:t xml:space="preserve"> - Kumasi Metropolitan Area</w:t>
      </w:r>
    </w:p>
    <w:p w:rsidR="002A6B0F" w:rsidRPr="00006B1C" w:rsidRDefault="002A6B0F" w:rsidP="002A6B0F">
      <w:pPr>
        <w:suppressAutoHyphens/>
        <w:spacing w:after="0" w:line="360" w:lineRule="auto"/>
        <w:jc w:val="both"/>
        <w:rPr>
          <w:rFonts w:ascii="Times New Roman" w:eastAsia="Times New Roman" w:hAnsi="Times New Roman" w:cs="Times New Roman"/>
          <w:color w:val="000000"/>
          <w:sz w:val="24"/>
          <w:szCs w:val="24"/>
          <w:shd w:val="clear" w:color="auto" w:fill="FFFFFF"/>
          <w:lang w:val="en-GB" w:eastAsia="ar-SA"/>
        </w:rPr>
      </w:pPr>
      <w:r w:rsidRPr="00B204A4">
        <w:rPr>
          <w:rFonts w:ascii="Times New Roman" w:eastAsia="Times New Roman" w:hAnsi="Times New Roman" w:cs="Times New Roman"/>
          <w:b/>
          <w:bCs/>
          <w:color w:val="000000"/>
          <w:sz w:val="24"/>
          <w:szCs w:val="24"/>
          <w:shd w:val="clear" w:color="auto" w:fill="FFFFFF"/>
          <w:lang w:val="en-GB" w:eastAsia="ar-SA"/>
        </w:rPr>
        <w:t>KMHD</w:t>
      </w:r>
      <w:r w:rsidRPr="00006B1C">
        <w:rPr>
          <w:rFonts w:ascii="Times New Roman" w:eastAsia="Times New Roman" w:hAnsi="Times New Roman" w:cs="Times New Roman"/>
          <w:color w:val="000000"/>
          <w:sz w:val="24"/>
          <w:szCs w:val="24"/>
          <w:shd w:val="clear" w:color="auto" w:fill="FFFFFF"/>
          <w:lang w:val="en-GB" w:eastAsia="ar-SA"/>
        </w:rPr>
        <w:t xml:space="preserve"> - Kumasi Metropolitan Health Directorate</w:t>
      </w:r>
    </w:p>
    <w:p w:rsidR="002A6B0F" w:rsidRPr="00006B1C" w:rsidRDefault="002A6B0F" w:rsidP="002A6B0F">
      <w:pPr>
        <w:suppressAutoHyphens/>
        <w:spacing w:after="0" w:line="360" w:lineRule="auto"/>
        <w:jc w:val="both"/>
        <w:rPr>
          <w:rFonts w:ascii="Times New Roman" w:eastAsia="Times New Roman" w:hAnsi="Times New Roman" w:cs="Times New Roman"/>
          <w:color w:val="000000"/>
          <w:sz w:val="24"/>
          <w:szCs w:val="24"/>
          <w:shd w:val="clear" w:color="auto" w:fill="FFFFFF"/>
          <w:lang w:val="en-GB" w:eastAsia="ar-SA"/>
        </w:rPr>
      </w:pPr>
      <w:r w:rsidRPr="00B204A4">
        <w:rPr>
          <w:rFonts w:ascii="Times New Roman" w:eastAsia="Times New Roman" w:hAnsi="Times New Roman" w:cs="Times New Roman"/>
          <w:b/>
          <w:bCs/>
          <w:color w:val="000000"/>
          <w:sz w:val="24"/>
          <w:szCs w:val="24"/>
          <w:shd w:val="clear" w:color="auto" w:fill="FFFFFF"/>
          <w:lang w:val="en-GB" w:eastAsia="ar-SA"/>
        </w:rPr>
        <w:t>LAM</w:t>
      </w:r>
      <w:r w:rsidRPr="00006B1C">
        <w:rPr>
          <w:rFonts w:ascii="Times New Roman" w:eastAsia="Times New Roman" w:hAnsi="Times New Roman" w:cs="Times New Roman"/>
          <w:color w:val="000000"/>
          <w:sz w:val="24"/>
          <w:szCs w:val="24"/>
          <w:shd w:val="clear" w:color="auto" w:fill="FFFFFF"/>
          <w:lang w:val="en-GB" w:eastAsia="ar-SA"/>
        </w:rPr>
        <w:t xml:space="preserve"> - Lactation Amenorrhoea Method</w:t>
      </w:r>
    </w:p>
    <w:p w:rsidR="002A6B0F" w:rsidRPr="00006B1C" w:rsidRDefault="002A6B0F" w:rsidP="002A6B0F">
      <w:pPr>
        <w:suppressAutoHyphens/>
        <w:spacing w:after="0" w:line="360" w:lineRule="auto"/>
        <w:jc w:val="both"/>
        <w:rPr>
          <w:rFonts w:ascii="Times New Roman" w:eastAsia="Times New Roman" w:hAnsi="Times New Roman" w:cs="Times New Roman"/>
          <w:color w:val="000000"/>
          <w:sz w:val="24"/>
          <w:szCs w:val="24"/>
          <w:shd w:val="clear" w:color="auto" w:fill="FFFFFF"/>
          <w:lang w:val="en-GB" w:eastAsia="ar-SA"/>
        </w:rPr>
      </w:pPr>
      <w:r w:rsidRPr="00B204A4">
        <w:rPr>
          <w:rFonts w:ascii="Times New Roman" w:eastAsia="Times New Roman" w:hAnsi="Times New Roman" w:cs="Times New Roman"/>
          <w:b/>
          <w:bCs/>
          <w:color w:val="000000"/>
          <w:sz w:val="24"/>
          <w:szCs w:val="24"/>
          <w:shd w:val="clear" w:color="auto" w:fill="FFFFFF"/>
          <w:lang w:val="en-GB" w:eastAsia="ar-SA"/>
        </w:rPr>
        <w:t>MCH</w:t>
      </w:r>
      <w:r w:rsidRPr="00006B1C">
        <w:rPr>
          <w:rFonts w:ascii="Times New Roman" w:eastAsia="Times New Roman" w:hAnsi="Times New Roman" w:cs="Times New Roman"/>
          <w:color w:val="000000"/>
          <w:sz w:val="24"/>
          <w:szCs w:val="24"/>
          <w:shd w:val="clear" w:color="auto" w:fill="FFFFFF"/>
          <w:lang w:val="en-GB" w:eastAsia="ar-SA"/>
        </w:rPr>
        <w:t xml:space="preserve"> - Maternal and Child Health</w:t>
      </w:r>
    </w:p>
    <w:p w:rsidR="002A6B0F" w:rsidRPr="00006B1C" w:rsidRDefault="002A6B0F" w:rsidP="002A6B0F">
      <w:pPr>
        <w:suppressAutoHyphens/>
        <w:spacing w:after="0" w:line="360" w:lineRule="auto"/>
        <w:jc w:val="both"/>
        <w:rPr>
          <w:rFonts w:ascii="Times New Roman" w:eastAsia="Times New Roman" w:hAnsi="Times New Roman" w:cs="Times New Roman"/>
          <w:color w:val="000000"/>
          <w:sz w:val="24"/>
          <w:szCs w:val="24"/>
          <w:shd w:val="clear" w:color="auto" w:fill="FFFFFF"/>
          <w:lang w:val="en-GB" w:eastAsia="ar-SA"/>
        </w:rPr>
      </w:pPr>
      <w:r w:rsidRPr="00B204A4">
        <w:rPr>
          <w:rFonts w:ascii="Times New Roman" w:eastAsia="Times New Roman" w:hAnsi="Times New Roman" w:cs="Times New Roman"/>
          <w:b/>
          <w:bCs/>
          <w:color w:val="000000"/>
          <w:sz w:val="24"/>
          <w:szCs w:val="24"/>
          <w:shd w:val="clear" w:color="auto" w:fill="FFFFFF"/>
          <w:lang w:val="en-GB" w:eastAsia="ar-SA"/>
        </w:rPr>
        <w:t>STI</w:t>
      </w:r>
      <w:r w:rsidRPr="00006B1C">
        <w:rPr>
          <w:rFonts w:ascii="Times New Roman" w:eastAsia="Times New Roman" w:hAnsi="Times New Roman" w:cs="Times New Roman"/>
          <w:color w:val="000000"/>
          <w:sz w:val="24"/>
          <w:szCs w:val="24"/>
          <w:shd w:val="clear" w:color="auto" w:fill="FFFFFF"/>
          <w:lang w:val="en-GB" w:eastAsia="ar-SA"/>
        </w:rPr>
        <w:t xml:space="preserve"> - Sexually Transmitted Infection</w:t>
      </w:r>
    </w:p>
    <w:p w:rsidR="002A6B0F" w:rsidRPr="00006B1C" w:rsidRDefault="002A6B0F" w:rsidP="002A6B0F">
      <w:pPr>
        <w:suppressAutoHyphens/>
        <w:spacing w:after="0" w:line="360" w:lineRule="auto"/>
        <w:jc w:val="both"/>
        <w:rPr>
          <w:rFonts w:ascii="Times New Roman" w:eastAsia="Times New Roman" w:hAnsi="Times New Roman" w:cs="Times New Roman"/>
          <w:color w:val="000000"/>
          <w:sz w:val="24"/>
          <w:szCs w:val="24"/>
          <w:shd w:val="clear" w:color="auto" w:fill="FFFFFF"/>
          <w:lang w:val="en-GB" w:eastAsia="ar-SA"/>
        </w:rPr>
      </w:pPr>
      <w:r w:rsidRPr="00B204A4">
        <w:rPr>
          <w:rFonts w:ascii="Times New Roman" w:eastAsia="Times New Roman" w:hAnsi="Times New Roman" w:cs="Times New Roman"/>
          <w:b/>
          <w:bCs/>
          <w:color w:val="000000"/>
          <w:sz w:val="24"/>
          <w:szCs w:val="24"/>
          <w:shd w:val="clear" w:color="auto" w:fill="FFFFFF"/>
          <w:lang w:val="en-GB" w:eastAsia="ar-SA"/>
        </w:rPr>
        <w:t>USAID</w:t>
      </w:r>
      <w:r w:rsidRPr="00006B1C">
        <w:rPr>
          <w:rFonts w:ascii="Times New Roman" w:eastAsia="Times New Roman" w:hAnsi="Times New Roman" w:cs="Times New Roman"/>
          <w:color w:val="000000"/>
          <w:sz w:val="24"/>
          <w:szCs w:val="24"/>
          <w:shd w:val="clear" w:color="auto" w:fill="FFFFFF"/>
          <w:lang w:val="en-GB" w:eastAsia="ar-SA"/>
        </w:rPr>
        <w:t xml:space="preserve"> - United States Agency for International Development</w:t>
      </w:r>
    </w:p>
    <w:p w:rsidR="002A6B0F" w:rsidRPr="00006B1C" w:rsidRDefault="002A6B0F" w:rsidP="002A6B0F">
      <w:pPr>
        <w:suppressAutoHyphens/>
        <w:spacing w:after="0" w:line="360" w:lineRule="auto"/>
        <w:jc w:val="both"/>
        <w:rPr>
          <w:rFonts w:ascii="Times New Roman" w:eastAsia="Times New Roman" w:hAnsi="Times New Roman" w:cs="Times New Roman"/>
          <w:color w:val="000000"/>
          <w:sz w:val="24"/>
          <w:szCs w:val="24"/>
          <w:shd w:val="clear" w:color="auto" w:fill="FFFFFF"/>
          <w:lang w:val="en-GB" w:eastAsia="ar-SA"/>
        </w:rPr>
      </w:pPr>
      <w:r w:rsidRPr="00B204A4">
        <w:rPr>
          <w:rFonts w:ascii="Times New Roman" w:eastAsia="Times New Roman" w:hAnsi="Times New Roman" w:cs="Times New Roman"/>
          <w:b/>
          <w:bCs/>
          <w:color w:val="000000"/>
          <w:sz w:val="24"/>
          <w:szCs w:val="24"/>
          <w:shd w:val="clear" w:color="auto" w:fill="FFFFFF"/>
          <w:lang w:val="en-GB" w:eastAsia="ar-SA"/>
        </w:rPr>
        <w:t>WHO</w:t>
      </w:r>
      <w:r w:rsidRPr="00006B1C">
        <w:rPr>
          <w:rFonts w:ascii="Times New Roman" w:eastAsia="Times New Roman" w:hAnsi="Times New Roman" w:cs="Times New Roman"/>
          <w:color w:val="000000"/>
          <w:sz w:val="24"/>
          <w:szCs w:val="24"/>
          <w:shd w:val="clear" w:color="auto" w:fill="FFFFFF"/>
          <w:lang w:val="en-GB" w:eastAsia="ar-SA"/>
        </w:rPr>
        <w:t xml:space="preserve"> - World Health Organization</w:t>
      </w:r>
    </w:p>
    <w:p w:rsidR="002A6B0F" w:rsidRPr="00006B1C" w:rsidRDefault="002A6B0F" w:rsidP="002A6B0F">
      <w:pPr>
        <w:suppressAutoHyphens/>
        <w:spacing w:after="0" w:line="360" w:lineRule="auto"/>
        <w:jc w:val="both"/>
        <w:rPr>
          <w:rFonts w:ascii="Times New Roman" w:eastAsia="Times New Roman" w:hAnsi="Times New Roman" w:cs="Times New Roman"/>
          <w:color w:val="000000"/>
          <w:sz w:val="24"/>
          <w:szCs w:val="24"/>
          <w:shd w:val="clear" w:color="auto" w:fill="FFFFFF"/>
          <w:lang w:val="en-GB" w:eastAsia="ar-SA"/>
        </w:rPr>
      </w:pPr>
      <w:r w:rsidRPr="00B204A4">
        <w:rPr>
          <w:rFonts w:ascii="Times New Roman" w:eastAsia="Times New Roman" w:hAnsi="Times New Roman" w:cs="Times New Roman"/>
          <w:b/>
          <w:bCs/>
          <w:color w:val="000000"/>
          <w:sz w:val="24"/>
          <w:szCs w:val="24"/>
          <w:shd w:val="clear" w:color="auto" w:fill="FFFFFF"/>
          <w:lang w:val="en-GB" w:eastAsia="ar-SA"/>
        </w:rPr>
        <w:t>WIRA</w:t>
      </w:r>
      <w:r w:rsidRPr="00006B1C">
        <w:rPr>
          <w:rFonts w:ascii="Times New Roman" w:eastAsia="Times New Roman" w:hAnsi="Times New Roman" w:cs="Times New Roman"/>
          <w:color w:val="000000"/>
          <w:sz w:val="24"/>
          <w:szCs w:val="24"/>
          <w:shd w:val="clear" w:color="auto" w:fill="FFFFFF"/>
          <w:lang w:val="en-GB" w:eastAsia="ar-SA"/>
        </w:rPr>
        <w:t xml:space="preserve"> - Women in the Reproductive Age group</w:t>
      </w:r>
    </w:p>
    <w:p w:rsidR="002A6B0F" w:rsidRPr="00006B1C" w:rsidRDefault="002A6B0F" w:rsidP="002A6B0F">
      <w:pPr>
        <w:rPr>
          <w:rFonts w:ascii="Times New Roman" w:eastAsia="Calibri" w:hAnsi="Times New Roman" w:cs="Times New Roman"/>
          <w:sz w:val="24"/>
          <w:szCs w:val="24"/>
        </w:rPr>
      </w:pPr>
      <w:r w:rsidRPr="00B204A4">
        <w:rPr>
          <w:rFonts w:ascii="Times New Roman" w:eastAsia="Calibri" w:hAnsi="Times New Roman" w:cs="Times New Roman"/>
          <w:b/>
          <w:sz w:val="24"/>
          <w:szCs w:val="24"/>
        </w:rPr>
        <w:t>WRA</w:t>
      </w:r>
      <w:r w:rsidRPr="00006B1C">
        <w:rPr>
          <w:rFonts w:ascii="Times New Roman" w:eastAsia="Calibri" w:hAnsi="Times New Roman" w:cs="Times New Roman"/>
          <w:color w:val="222222"/>
          <w:sz w:val="24"/>
          <w:szCs w:val="24"/>
          <w:shd w:val="clear" w:color="auto" w:fill="FFFFFF"/>
        </w:rPr>
        <w:tab/>
        <w:t>Women of Reproductive Age </w:t>
      </w:r>
    </w:p>
    <w:p w:rsidR="002A6B0F" w:rsidRPr="00006B1C" w:rsidRDefault="002A6B0F" w:rsidP="002A6B0F">
      <w:pPr>
        <w:suppressAutoHyphens/>
        <w:spacing w:after="0" w:line="360" w:lineRule="auto"/>
        <w:jc w:val="both"/>
        <w:rPr>
          <w:rFonts w:ascii="Times New Roman" w:eastAsia="Times New Roman" w:hAnsi="Times New Roman" w:cs="Times New Roman"/>
          <w:color w:val="000000"/>
          <w:sz w:val="24"/>
          <w:szCs w:val="24"/>
          <w:lang w:val="en-GB" w:eastAsia="ar-SA"/>
        </w:rPr>
      </w:pPr>
    </w:p>
    <w:p w:rsidR="002A6B0F" w:rsidRPr="00006B1C" w:rsidRDefault="002A6B0F" w:rsidP="002A6B0F">
      <w:pPr>
        <w:spacing w:after="0" w:line="360" w:lineRule="auto"/>
        <w:rPr>
          <w:rFonts w:ascii="Times New Roman" w:eastAsia="Times New Roman" w:hAnsi="Times New Roman" w:cs="Times New Roman"/>
          <w:sz w:val="24"/>
          <w:szCs w:val="24"/>
          <w:lang w:eastAsia="en-GB"/>
        </w:rPr>
      </w:pPr>
    </w:p>
    <w:p w:rsidR="002A6B0F" w:rsidRPr="00006B1C" w:rsidRDefault="002A6B0F" w:rsidP="002A6B0F">
      <w:pPr>
        <w:spacing w:after="0" w:line="360" w:lineRule="auto"/>
        <w:rPr>
          <w:rFonts w:ascii="Times New Roman" w:eastAsia="Times New Roman" w:hAnsi="Times New Roman" w:cs="Times New Roman"/>
          <w:sz w:val="24"/>
          <w:szCs w:val="24"/>
          <w:lang w:eastAsia="en-GB"/>
        </w:rPr>
      </w:pPr>
    </w:p>
    <w:p w:rsidR="002A6B0F" w:rsidRPr="00006B1C" w:rsidRDefault="002A6B0F" w:rsidP="002A6B0F">
      <w:pPr>
        <w:spacing w:after="0" w:line="360" w:lineRule="auto"/>
        <w:rPr>
          <w:rFonts w:ascii="Times New Roman" w:eastAsia="Times New Roman" w:hAnsi="Times New Roman" w:cs="Times New Roman"/>
          <w:sz w:val="24"/>
          <w:szCs w:val="24"/>
          <w:lang w:eastAsia="en-GB"/>
        </w:rPr>
      </w:pPr>
    </w:p>
    <w:p w:rsidR="002A6B0F" w:rsidRPr="00006B1C" w:rsidRDefault="002A6B0F" w:rsidP="002A6B0F">
      <w:pPr>
        <w:spacing w:after="0" w:line="360" w:lineRule="auto"/>
        <w:rPr>
          <w:rFonts w:ascii="Times New Roman" w:eastAsia="Times New Roman" w:hAnsi="Times New Roman" w:cs="Times New Roman"/>
          <w:sz w:val="24"/>
          <w:szCs w:val="24"/>
          <w:lang w:eastAsia="en-GB"/>
        </w:rPr>
      </w:pPr>
    </w:p>
    <w:p w:rsidR="002A6B0F" w:rsidRPr="00006B1C" w:rsidRDefault="002A6B0F" w:rsidP="002A6B0F">
      <w:pPr>
        <w:spacing w:after="0" w:line="360" w:lineRule="auto"/>
        <w:rPr>
          <w:rFonts w:ascii="Times New Roman" w:eastAsia="Times New Roman" w:hAnsi="Times New Roman" w:cs="Times New Roman"/>
          <w:sz w:val="24"/>
          <w:szCs w:val="24"/>
          <w:lang w:eastAsia="en-GB"/>
        </w:rPr>
      </w:pPr>
    </w:p>
    <w:p w:rsidR="002A6B0F" w:rsidRPr="00006B1C" w:rsidRDefault="002A6B0F" w:rsidP="002A6B0F">
      <w:pPr>
        <w:spacing w:after="0" w:line="360" w:lineRule="auto"/>
        <w:rPr>
          <w:rFonts w:ascii="Times New Roman" w:eastAsia="Times New Roman" w:hAnsi="Times New Roman" w:cs="Times New Roman"/>
          <w:sz w:val="24"/>
          <w:szCs w:val="24"/>
          <w:lang w:eastAsia="en-GB"/>
        </w:rPr>
      </w:pPr>
    </w:p>
    <w:p w:rsidR="002A6B0F" w:rsidRPr="00006B1C" w:rsidRDefault="002A6B0F" w:rsidP="002A6B0F">
      <w:pPr>
        <w:spacing w:after="0" w:line="360" w:lineRule="auto"/>
        <w:jc w:val="center"/>
        <w:rPr>
          <w:rFonts w:ascii="Times New Roman" w:eastAsia="Times New Roman" w:hAnsi="Times New Roman" w:cs="Times New Roman"/>
          <w:b/>
          <w:sz w:val="24"/>
          <w:szCs w:val="24"/>
          <w:lang w:eastAsia="en-GB"/>
        </w:rPr>
      </w:pPr>
    </w:p>
    <w:p w:rsidR="002A6B0F" w:rsidRPr="00006B1C" w:rsidRDefault="002A6B0F" w:rsidP="002A6B0F">
      <w:pPr>
        <w:spacing w:after="0" w:line="360" w:lineRule="auto"/>
        <w:jc w:val="center"/>
        <w:rPr>
          <w:rFonts w:ascii="Times New Roman" w:eastAsia="Times New Roman" w:hAnsi="Times New Roman" w:cs="Times New Roman"/>
          <w:b/>
          <w:sz w:val="24"/>
          <w:szCs w:val="24"/>
          <w:lang w:eastAsia="en-GB"/>
        </w:rPr>
      </w:pPr>
    </w:p>
    <w:p w:rsidR="002A6B0F" w:rsidRPr="00006B1C" w:rsidRDefault="002A6B0F" w:rsidP="002A6B0F">
      <w:pPr>
        <w:spacing w:after="0" w:line="360" w:lineRule="auto"/>
        <w:jc w:val="center"/>
        <w:rPr>
          <w:rFonts w:ascii="Times New Roman" w:eastAsia="Times New Roman" w:hAnsi="Times New Roman" w:cs="Times New Roman"/>
          <w:b/>
          <w:sz w:val="24"/>
          <w:szCs w:val="24"/>
          <w:lang w:eastAsia="en-GB"/>
        </w:rPr>
      </w:pPr>
    </w:p>
    <w:p w:rsidR="002A6B0F" w:rsidRPr="00006B1C" w:rsidRDefault="002A6B0F" w:rsidP="002A6B0F">
      <w:pPr>
        <w:spacing w:after="0" w:line="360" w:lineRule="auto"/>
        <w:jc w:val="center"/>
        <w:rPr>
          <w:rFonts w:ascii="Times New Roman" w:eastAsia="Times New Roman" w:hAnsi="Times New Roman" w:cs="Times New Roman"/>
          <w:b/>
          <w:sz w:val="24"/>
          <w:szCs w:val="24"/>
          <w:lang w:eastAsia="en-GB"/>
        </w:rPr>
      </w:pPr>
    </w:p>
    <w:p w:rsidR="002A6B0F" w:rsidRPr="00006B1C" w:rsidRDefault="002A6B0F" w:rsidP="002A6B0F">
      <w:pPr>
        <w:spacing w:after="0" w:line="360" w:lineRule="auto"/>
        <w:jc w:val="center"/>
        <w:rPr>
          <w:rFonts w:ascii="Times New Roman" w:eastAsia="Times New Roman" w:hAnsi="Times New Roman" w:cs="Times New Roman"/>
          <w:b/>
          <w:sz w:val="24"/>
          <w:szCs w:val="24"/>
          <w:lang w:eastAsia="en-GB"/>
        </w:rPr>
      </w:pPr>
    </w:p>
    <w:p w:rsidR="002A6B0F" w:rsidRPr="00006B1C" w:rsidRDefault="002A6B0F" w:rsidP="002A6B0F">
      <w:pPr>
        <w:spacing w:after="0" w:line="360" w:lineRule="auto"/>
        <w:jc w:val="center"/>
        <w:rPr>
          <w:rFonts w:ascii="Times New Roman" w:eastAsia="Times New Roman" w:hAnsi="Times New Roman" w:cs="Times New Roman"/>
          <w:b/>
          <w:sz w:val="24"/>
          <w:szCs w:val="24"/>
          <w:lang w:eastAsia="en-GB"/>
        </w:rPr>
      </w:pPr>
    </w:p>
    <w:p w:rsidR="002A6B0F" w:rsidRPr="00006B1C" w:rsidRDefault="002A6B0F" w:rsidP="002A6B0F">
      <w:pPr>
        <w:spacing w:after="0" w:line="360" w:lineRule="auto"/>
        <w:jc w:val="center"/>
        <w:rPr>
          <w:rFonts w:ascii="Times New Roman" w:eastAsia="Times New Roman" w:hAnsi="Times New Roman" w:cs="Times New Roman"/>
          <w:b/>
          <w:sz w:val="24"/>
          <w:szCs w:val="24"/>
          <w:lang w:eastAsia="en-GB"/>
        </w:rPr>
      </w:pPr>
    </w:p>
    <w:p w:rsidR="002A6B0F" w:rsidRPr="00006B1C" w:rsidRDefault="002A6B0F" w:rsidP="002A6B0F">
      <w:pPr>
        <w:spacing w:after="0" w:line="360" w:lineRule="auto"/>
        <w:jc w:val="center"/>
        <w:rPr>
          <w:rFonts w:ascii="Times New Roman" w:eastAsia="Times New Roman" w:hAnsi="Times New Roman" w:cs="Times New Roman"/>
          <w:b/>
          <w:sz w:val="24"/>
          <w:szCs w:val="24"/>
          <w:lang w:eastAsia="en-GB"/>
        </w:rPr>
      </w:pPr>
    </w:p>
    <w:p w:rsidR="002A6B0F" w:rsidRPr="00006B1C" w:rsidRDefault="002A6B0F" w:rsidP="002A6B0F">
      <w:pPr>
        <w:keepNext/>
        <w:keepLines/>
        <w:spacing w:after="120"/>
        <w:jc w:val="center"/>
        <w:outlineLvl w:val="1"/>
        <w:rPr>
          <w:rFonts w:ascii="Times New Roman" w:eastAsia="Times New Roman" w:hAnsi="Times New Roman" w:cs="Times New Roman"/>
          <w:b/>
          <w:bCs/>
          <w:sz w:val="24"/>
          <w:szCs w:val="24"/>
          <w:lang w:eastAsia="en-GB"/>
        </w:rPr>
      </w:pPr>
      <w:bookmarkStart w:id="16" w:name="_Toc27125700"/>
      <w:bookmarkStart w:id="17" w:name="_Toc40626287"/>
      <w:bookmarkStart w:id="18" w:name="_Toc87522685"/>
      <w:r w:rsidRPr="00006B1C">
        <w:rPr>
          <w:rFonts w:ascii="Times New Roman" w:eastAsia="Times New Roman" w:hAnsi="Times New Roman" w:cs="Times New Roman"/>
          <w:b/>
          <w:bCs/>
          <w:sz w:val="24"/>
          <w:szCs w:val="24"/>
          <w:lang w:eastAsia="en-GB"/>
        </w:rPr>
        <w:lastRenderedPageBreak/>
        <w:t>OPERATIONAL DEFINITION OF TERMS</w:t>
      </w:r>
      <w:bookmarkEnd w:id="16"/>
      <w:bookmarkEnd w:id="17"/>
      <w:bookmarkEnd w:id="18"/>
    </w:p>
    <w:p w:rsidR="002A6B0F" w:rsidRPr="00006B1C" w:rsidRDefault="002A6B0F" w:rsidP="002A6B0F">
      <w:pPr>
        <w:spacing w:after="0" w:line="240" w:lineRule="auto"/>
        <w:rPr>
          <w:rFonts w:ascii="Times New Roman" w:eastAsia="Calibri" w:hAnsi="Times New Roman" w:cs="Times New Roman"/>
          <w:b/>
          <w:bCs/>
          <w:kern w:val="32"/>
          <w:sz w:val="24"/>
          <w:szCs w:val="24"/>
        </w:rPr>
      </w:pPr>
    </w:p>
    <w:p w:rsidR="002A6B0F" w:rsidRPr="00006B1C" w:rsidRDefault="002A6B0F" w:rsidP="002A6B0F">
      <w:pPr>
        <w:spacing w:line="360" w:lineRule="auto"/>
        <w:ind w:left="3600" w:hanging="3600"/>
        <w:jc w:val="both"/>
        <w:rPr>
          <w:rFonts w:ascii="Times New Roman" w:hAnsi="Times New Roman" w:cs="Times New Roman"/>
          <w:b/>
          <w:bCs/>
          <w:sz w:val="24"/>
          <w:szCs w:val="24"/>
        </w:rPr>
      </w:pPr>
      <w:r w:rsidRPr="00006B1C">
        <w:rPr>
          <w:rFonts w:ascii="Times New Roman" w:hAnsi="Times New Roman" w:cs="Times New Roman"/>
          <w:b/>
          <w:bCs/>
          <w:sz w:val="24"/>
          <w:szCs w:val="24"/>
        </w:rPr>
        <w:t xml:space="preserve">Contraceptive use </w:t>
      </w:r>
      <w:r w:rsidRPr="00006B1C">
        <w:rPr>
          <w:rFonts w:ascii="Times New Roman" w:hAnsi="Times New Roman" w:cs="Times New Roman"/>
          <w:b/>
          <w:bCs/>
          <w:sz w:val="24"/>
          <w:szCs w:val="24"/>
        </w:rPr>
        <w:tab/>
      </w:r>
      <w:r w:rsidRPr="00006B1C">
        <w:rPr>
          <w:rFonts w:ascii="Times New Roman" w:hAnsi="Times New Roman" w:cs="Times New Roman"/>
          <w:bCs/>
          <w:sz w:val="24"/>
          <w:szCs w:val="24"/>
        </w:rPr>
        <w:t>Current use of contraceptive by either the respondent or the partner</w:t>
      </w:r>
    </w:p>
    <w:p w:rsidR="002A6B0F" w:rsidRPr="00006B1C" w:rsidRDefault="002A6B0F" w:rsidP="002A6B0F">
      <w:pPr>
        <w:spacing w:line="360" w:lineRule="auto"/>
        <w:ind w:left="3600" w:hanging="3600"/>
        <w:jc w:val="both"/>
        <w:rPr>
          <w:rFonts w:ascii="Times New Roman" w:hAnsi="Times New Roman" w:cs="Times New Roman"/>
          <w:b/>
          <w:bCs/>
          <w:sz w:val="24"/>
          <w:szCs w:val="24"/>
        </w:rPr>
      </w:pPr>
      <w:r w:rsidRPr="00006B1C">
        <w:rPr>
          <w:rFonts w:ascii="Times New Roman" w:hAnsi="Times New Roman" w:cs="Times New Roman"/>
          <w:b/>
          <w:bCs/>
          <w:sz w:val="24"/>
          <w:szCs w:val="24"/>
        </w:rPr>
        <w:t xml:space="preserve">Marital status </w:t>
      </w:r>
      <w:r w:rsidRPr="00006B1C">
        <w:rPr>
          <w:rFonts w:ascii="Times New Roman" w:hAnsi="Times New Roman" w:cs="Times New Roman"/>
          <w:b/>
          <w:bCs/>
          <w:sz w:val="24"/>
          <w:szCs w:val="24"/>
        </w:rPr>
        <w:tab/>
      </w:r>
      <w:r w:rsidRPr="00006B1C">
        <w:rPr>
          <w:rFonts w:ascii="Times New Roman" w:hAnsi="Times New Roman" w:cs="Times New Roman"/>
          <w:bCs/>
          <w:sz w:val="24"/>
          <w:szCs w:val="24"/>
        </w:rPr>
        <w:t>Marriage association grouped into; married, divorced, separated or single</w:t>
      </w:r>
    </w:p>
    <w:p w:rsidR="002A6B0F" w:rsidRPr="00006B1C" w:rsidRDefault="002A6B0F" w:rsidP="002A6B0F">
      <w:pPr>
        <w:spacing w:after="0" w:line="240" w:lineRule="auto"/>
        <w:rPr>
          <w:rFonts w:ascii="Times New Roman" w:eastAsia="Calibri" w:hAnsi="Times New Roman" w:cs="Times New Roman"/>
          <w:b/>
          <w:bCs/>
          <w:kern w:val="32"/>
          <w:sz w:val="24"/>
          <w:szCs w:val="24"/>
        </w:rPr>
        <w:sectPr w:rsidR="002A6B0F" w:rsidRPr="00006B1C" w:rsidSect="00B204A4">
          <w:pgSz w:w="11907" w:h="16839" w:code="9"/>
          <w:pgMar w:top="1417" w:right="1417" w:bottom="1417" w:left="1417" w:header="720" w:footer="720" w:gutter="0"/>
          <w:pgNumType w:fmt="lowerRoman" w:start="2"/>
          <w:cols w:space="720"/>
          <w:titlePg/>
          <w:docGrid w:linePitch="360"/>
        </w:sectPr>
      </w:pPr>
    </w:p>
    <w:p w:rsidR="002A6B0F" w:rsidRPr="00006B1C" w:rsidRDefault="002A6B0F" w:rsidP="00B204A4">
      <w:pPr>
        <w:pStyle w:val="Heading2"/>
        <w:spacing w:line="360" w:lineRule="auto"/>
        <w:jc w:val="center"/>
        <w:rPr>
          <w:rFonts w:ascii="Times New Roman" w:hAnsi="Times New Roman"/>
          <w:szCs w:val="24"/>
        </w:rPr>
      </w:pPr>
      <w:bookmarkStart w:id="19" w:name="_Toc87522686"/>
      <w:r w:rsidRPr="00006B1C">
        <w:rPr>
          <w:rFonts w:ascii="Times New Roman" w:eastAsia="Calibri" w:hAnsi="Times New Roman"/>
          <w:kern w:val="32"/>
          <w:szCs w:val="24"/>
        </w:rPr>
        <w:lastRenderedPageBreak/>
        <w:t>CHAPTER ONE</w:t>
      </w:r>
      <w:bookmarkEnd w:id="19"/>
    </w:p>
    <w:p w:rsidR="002A6B0F" w:rsidRPr="00006B1C" w:rsidRDefault="002A6B0F" w:rsidP="00B204A4">
      <w:pPr>
        <w:pStyle w:val="Heading2"/>
        <w:spacing w:line="360" w:lineRule="auto"/>
        <w:jc w:val="center"/>
        <w:rPr>
          <w:rFonts w:ascii="Times New Roman" w:hAnsi="Times New Roman"/>
          <w:szCs w:val="24"/>
        </w:rPr>
      </w:pPr>
      <w:bookmarkStart w:id="20" w:name="_Toc87522687"/>
      <w:r w:rsidRPr="00006B1C">
        <w:rPr>
          <w:rFonts w:ascii="Times New Roman" w:eastAsia="Calibri" w:hAnsi="Times New Roman"/>
          <w:kern w:val="32"/>
          <w:szCs w:val="24"/>
        </w:rPr>
        <w:t>INTRODUCTION</w:t>
      </w:r>
      <w:bookmarkEnd w:id="3"/>
      <w:bookmarkEnd w:id="20"/>
    </w:p>
    <w:p w:rsidR="002A6B0F" w:rsidRDefault="002A6B0F" w:rsidP="002A6B0F">
      <w:pPr>
        <w:pStyle w:val="Heading2"/>
        <w:spacing w:line="360" w:lineRule="auto"/>
        <w:jc w:val="both"/>
        <w:rPr>
          <w:rFonts w:ascii="Times New Roman" w:eastAsia="Calibri" w:hAnsi="Times New Roman"/>
          <w:szCs w:val="24"/>
        </w:rPr>
      </w:pPr>
      <w:bookmarkStart w:id="21" w:name="_Toc22297791"/>
      <w:bookmarkStart w:id="22" w:name="_Toc87522688"/>
      <w:r w:rsidRPr="00006B1C">
        <w:rPr>
          <w:rFonts w:ascii="Times New Roman" w:eastAsia="Calibri" w:hAnsi="Times New Roman"/>
          <w:szCs w:val="24"/>
        </w:rPr>
        <w:t>1.0 Introduction</w:t>
      </w:r>
      <w:bookmarkEnd w:id="21"/>
      <w:bookmarkEnd w:id="22"/>
    </w:p>
    <w:p w:rsidR="00B204A4" w:rsidRPr="00B204A4" w:rsidRDefault="00B204A4" w:rsidP="00B204A4">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This chapter </w:t>
      </w:r>
      <w:r w:rsidRPr="00B204A4">
        <w:rPr>
          <w:rFonts w:asciiTheme="majorBidi" w:hAnsiTheme="majorBidi" w:cstheme="majorBidi"/>
          <w:sz w:val="24"/>
          <w:szCs w:val="24"/>
        </w:rPr>
        <w:t xml:space="preserve"> contains the background of the study; the statement of the problem to be addressed by the study, objectives of the study, researcher questions, significance of the study showing the importance of this research to various people and organizations and the scope to be covered by the study.</w:t>
      </w:r>
    </w:p>
    <w:p w:rsidR="002A6B0F" w:rsidRPr="00006B1C" w:rsidRDefault="002A6B0F" w:rsidP="002A6B0F">
      <w:pPr>
        <w:pStyle w:val="Heading2"/>
        <w:spacing w:line="360" w:lineRule="auto"/>
        <w:jc w:val="both"/>
        <w:rPr>
          <w:rFonts w:ascii="Times New Roman" w:eastAsia="Calibri" w:hAnsi="Times New Roman"/>
          <w:szCs w:val="24"/>
        </w:rPr>
      </w:pPr>
      <w:bookmarkStart w:id="23" w:name="_Toc22297792"/>
      <w:bookmarkStart w:id="24" w:name="_Toc87522689"/>
      <w:r w:rsidRPr="00006B1C">
        <w:rPr>
          <w:rFonts w:ascii="Times New Roman" w:eastAsia="Calibri" w:hAnsi="Times New Roman"/>
          <w:szCs w:val="24"/>
        </w:rPr>
        <w:t>1.1 Background of the Study</w:t>
      </w:r>
      <w:bookmarkEnd w:id="23"/>
      <w:bookmarkEnd w:id="24"/>
    </w:p>
    <w:p w:rsidR="002A6B0F" w:rsidRPr="00006B1C" w:rsidRDefault="002A6B0F" w:rsidP="002A6B0F">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 xml:space="preserve">Following the Fourth Beijing conference on Women and Development in 1995, women have become more determined to have a better quality of life. This improvement in quality of life includes having the number of children that they want, when they so desire without having to abandon the pursuit of their goals and aspirations. In 1970, the Ghana National Family Planning Programme was established under the then Ministry of Finance and Economic Planning with the belief that it is a fundamental human right that couples should have the opportunity to decide freely the number and spacing of their children (Odoi- Agyarko, 2003). Studies have shown that there are several benefits to utilizing family planning. These include improvement in the status of women, female empowerment, reduction in pregnancy-related complications that culminate in the prevention of loss of human resources and revenue to the state. The World Health Organization Technical Consultation on Birth Spacing (2005) reported that for the healthiest outcome for mother and baby, couples should wait at least two years after the birth of their last infant before they try to conceive again to reduce </w:t>
      </w:r>
      <w:r w:rsidR="007E2C9D">
        <w:rPr>
          <w:rFonts w:ascii="Times New Roman" w:hAnsi="Times New Roman" w:cs="Times New Roman"/>
          <w:sz w:val="24"/>
          <w:szCs w:val="24"/>
        </w:rPr>
        <w:t xml:space="preserve">risks of adverse maternal, </w:t>
      </w:r>
      <w:r w:rsidR="005430D7">
        <w:rPr>
          <w:rFonts w:ascii="Times New Roman" w:hAnsi="Times New Roman" w:cs="Times New Roman"/>
          <w:sz w:val="24"/>
          <w:szCs w:val="24"/>
        </w:rPr>
        <w:t>pier</w:t>
      </w:r>
      <w:r w:rsidR="007E2C9D">
        <w:rPr>
          <w:rFonts w:ascii="Times New Roman" w:hAnsi="Times New Roman" w:cs="Times New Roman"/>
          <w:sz w:val="24"/>
          <w:szCs w:val="24"/>
        </w:rPr>
        <w:t>-</w:t>
      </w:r>
      <w:r w:rsidRPr="00006B1C">
        <w:rPr>
          <w:rFonts w:ascii="Times New Roman" w:hAnsi="Times New Roman" w:cs="Times New Roman"/>
          <w:sz w:val="24"/>
          <w:szCs w:val="24"/>
        </w:rPr>
        <w:t>natal and infant outcomes (WHO, 2005).</w:t>
      </w:r>
    </w:p>
    <w:p w:rsidR="006C2ED5" w:rsidRPr="006C2ED5" w:rsidRDefault="0068154C" w:rsidP="006C2ED5">
      <w:pPr>
        <w:spacing w:line="360" w:lineRule="auto"/>
        <w:jc w:val="both"/>
        <w:rPr>
          <w:rFonts w:ascii="Times New Roman" w:hAnsi="Times New Roman" w:cs="Times New Roman"/>
          <w:sz w:val="24"/>
        </w:rPr>
      </w:pPr>
      <w:bookmarkStart w:id="25" w:name="_Toc22297793"/>
      <w:r w:rsidRPr="0068154C">
        <w:rPr>
          <w:rFonts w:ascii="Times New Roman" w:hAnsi="Times New Roman" w:cs="Times New Roman"/>
          <w:sz w:val="24"/>
        </w:rPr>
        <w:t>Family planning permits distinctions and couples to expect and accomplish their</w:t>
      </w:r>
      <w:r w:rsidR="006C2ED5" w:rsidRPr="006C2ED5">
        <w:rPr>
          <w:rFonts w:ascii="Times New Roman" w:hAnsi="Times New Roman" w:cs="Times New Roman"/>
          <w:sz w:val="24"/>
        </w:rPr>
        <w:t xml:space="preserve"> asked number of children by the distance and timing of their births. This is achieved through the use of contraceptive styles and the treatment of involuntary gravidity. A woman’s capability to space and limit her gravidity </w:t>
      </w:r>
      <w:r w:rsidRPr="0068154C">
        <w:rPr>
          <w:rFonts w:ascii="Times New Roman" w:hAnsi="Times New Roman" w:cs="Times New Roman"/>
          <w:sz w:val="24"/>
        </w:rPr>
        <w:t xml:space="preserve">straightforwardly affects her wellbeing and prosperity just as on the outgrowth of every growth </w:t>
      </w:r>
      <w:r w:rsidR="006C2ED5" w:rsidRPr="006C2ED5">
        <w:rPr>
          <w:rFonts w:ascii="Times New Roman" w:hAnsi="Times New Roman" w:cs="Times New Roman"/>
          <w:sz w:val="24"/>
        </w:rPr>
        <w:t xml:space="preserve">(WHO, 2012). Postpartum programs have been an integral part of family planning since its commencement. The first systematized postpartum program in family planning literature was in 1930 at the Johns Hopkins Hospital (Zatuchni, 1970). Over the coming three decades, still, neither transnational nor domestic family planning sweats were directed at women who were lately pregnant. Also in 1966, the Population Council began a demonstration design to give family planning services to women after they gave birth or had revocations, fastening primarily on developing countries; this also included women of </w:t>
      </w:r>
      <w:r w:rsidR="006C2ED5" w:rsidRPr="006C2ED5">
        <w:rPr>
          <w:rFonts w:ascii="Times New Roman" w:hAnsi="Times New Roman" w:cs="Times New Roman"/>
          <w:sz w:val="24"/>
        </w:rPr>
        <w:lastRenderedPageBreak/>
        <w:t xml:space="preserve">low socio-profitable status in the United States (Zatuchni, 1970). This design known as </w:t>
      </w:r>
      <w:r w:rsidR="004B0F83" w:rsidRPr="006C2ED5">
        <w:rPr>
          <w:rFonts w:ascii="Times New Roman" w:hAnsi="Times New Roman" w:cs="Times New Roman"/>
          <w:sz w:val="24"/>
        </w:rPr>
        <w:t>the “International</w:t>
      </w:r>
      <w:r w:rsidR="006C2ED5" w:rsidRPr="006C2ED5">
        <w:rPr>
          <w:rFonts w:ascii="Times New Roman" w:hAnsi="Times New Roman" w:cs="Times New Roman"/>
          <w:sz w:val="24"/>
        </w:rPr>
        <w:t xml:space="preserve"> Postpartum Program," was honored as being widely successful. Motherliness- grounded and sanitarium-</w:t>
      </w:r>
      <w:r w:rsidR="005430D7" w:rsidRPr="006C2ED5">
        <w:rPr>
          <w:rFonts w:ascii="Times New Roman" w:hAnsi="Times New Roman" w:cs="Times New Roman"/>
          <w:sz w:val="24"/>
        </w:rPr>
        <w:t>centered</w:t>
      </w:r>
      <w:r w:rsidR="006C2ED5" w:rsidRPr="006C2ED5">
        <w:rPr>
          <w:rFonts w:ascii="Times New Roman" w:hAnsi="Times New Roman" w:cs="Times New Roman"/>
          <w:sz w:val="24"/>
        </w:rPr>
        <w:t xml:space="preserve"> family planning was ultimately extended to include 138 hospitals in civic areas of 21 countries, serving over1.1 million women (</w:t>
      </w:r>
      <w:r w:rsidR="005430D7" w:rsidRPr="006C2ED5">
        <w:rPr>
          <w:rFonts w:ascii="Times New Roman" w:hAnsi="Times New Roman" w:cs="Times New Roman"/>
          <w:sz w:val="24"/>
        </w:rPr>
        <w:t>Cast dot</w:t>
      </w:r>
      <w:r w:rsidR="006C2ED5" w:rsidRPr="006C2ED5">
        <w:rPr>
          <w:rFonts w:ascii="Times New Roman" w:hAnsi="Times New Roman" w:cs="Times New Roman"/>
          <w:sz w:val="24"/>
        </w:rPr>
        <w:t xml:space="preserve"> </w:t>
      </w:r>
      <w:r w:rsidR="005430D7" w:rsidRPr="006C2ED5">
        <w:rPr>
          <w:rFonts w:ascii="Times New Roman" w:hAnsi="Times New Roman" w:cs="Times New Roman"/>
          <w:sz w:val="24"/>
        </w:rPr>
        <w:t>ital.</w:t>
      </w:r>
      <w:r w:rsidR="006C2ED5" w:rsidRPr="006C2ED5">
        <w:rPr>
          <w:rFonts w:ascii="Times New Roman" w:hAnsi="Times New Roman" w:cs="Times New Roman"/>
          <w:sz w:val="24"/>
        </w:rPr>
        <w:t xml:space="preserve">, 1975; Taylor &amp; Berelson, 1970). The International Postpartum Program was so designated because family planning services were located in institutions where prenatal services, revocation, </w:t>
      </w:r>
      <w:r w:rsidR="005430D7" w:rsidRPr="006C2ED5">
        <w:rPr>
          <w:rFonts w:ascii="Times New Roman" w:hAnsi="Times New Roman" w:cs="Times New Roman"/>
          <w:sz w:val="24"/>
        </w:rPr>
        <w:t>labor</w:t>
      </w:r>
      <w:r w:rsidR="006C2ED5" w:rsidRPr="006C2ED5">
        <w:rPr>
          <w:rFonts w:ascii="Times New Roman" w:hAnsi="Times New Roman" w:cs="Times New Roman"/>
          <w:sz w:val="24"/>
        </w:rPr>
        <w:t xml:space="preserve"> and delivery, as well as postpartum care took place, and not because contraception was inescapably initiated at a specific time after parturition or termination of gestation. </w:t>
      </w:r>
    </w:p>
    <w:p w:rsidR="006C2ED5" w:rsidRPr="006C2ED5" w:rsidRDefault="006C2ED5" w:rsidP="006C2ED5">
      <w:pPr>
        <w:spacing w:line="360" w:lineRule="auto"/>
        <w:jc w:val="both"/>
        <w:rPr>
          <w:rFonts w:ascii="Times New Roman" w:hAnsi="Times New Roman" w:cs="Times New Roman"/>
          <w:sz w:val="24"/>
        </w:rPr>
      </w:pPr>
      <w:r w:rsidRPr="006C2ED5">
        <w:rPr>
          <w:rFonts w:ascii="Times New Roman" w:hAnsi="Times New Roman" w:cs="Times New Roman"/>
          <w:sz w:val="24"/>
        </w:rPr>
        <w:t xml:space="preserve"> During the postpartum period, there's a great need for information dispersion and service provision to sustain the health of both the mama and invigorated baby, yet many associations have made it a precedence to address women's reproductive health and fertility requirements, especially during the time following delivery. The situation has been compounded by the failure of postpartum care in numerous </w:t>
      </w:r>
      <w:r w:rsidR="0068154C" w:rsidRPr="0068154C">
        <w:rPr>
          <w:rFonts w:ascii="Times New Roman" w:hAnsi="Times New Roman" w:cs="Times New Roman"/>
          <w:sz w:val="24"/>
        </w:rPr>
        <w:t>nations, making a significant general wellbeing concern</w:t>
      </w:r>
      <w:r w:rsidRPr="006C2ED5">
        <w:rPr>
          <w:rFonts w:ascii="Times New Roman" w:hAnsi="Times New Roman" w:cs="Times New Roman"/>
          <w:sz w:val="24"/>
        </w:rPr>
        <w:t xml:space="preserve"> (Fort, Kothari &amp; Abderrahim 2006). Quality family planning services increase knowledge about contraception and acceptance of effective styles, as well as impacting system choice (RamaRao &amp; Mohanam, 2003). </w:t>
      </w:r>
    </w:p>
    <w:p w:rsidR="006C2ED5" w:rsidRPr="006C2ED5" w:rsidRDefault="006C2ED5" w:rsidP="006C2ED5">
      <w:pPr>
        <w:spacing w:line="360" w:lineRule="auto"/>
        <w:jc w:val="both"/>
        <w:rPr>
          <w:rFonts w:ascii="Times New Roman" w:hAnsi="Times New Roman" w:cs="Times New Roman"/>
          <w:sz w:val="24"/>
        </w:rPr>
      </w:pPr>
      <w:r w:rsidRPr="006C2ED5">
        <w:rPr>
          <w:rFonts w:ascii="Times New Roman" w:hAnsi="Times New Roman" w:cs="Times New Roman"/>
          <w:sz w:val="24"/>
        </w:rPr>
        <w:t xml:space="preserve"> Women occasionally suppose they won't get pregnant so soon after parturition, and so don't exercise any form of contraception. It's still those who are simply suckling, who haven't menstruated since their most recent birth and whose children are lower than 6 months old who are about 98 defended against the threat of gestation because they're basically </w:t>
      </w:r>
      <w:r>
        <w:rPr>
          <w:rFonts w:ascii="Times New Roman" w:hAnsi="Times New Roman" w:cs="Times New Roman"/>
          <w:sz w:val="24"/>
        </w:rPr>
        <w:t xml:space="preserve">practicing </w:t>
      </w:r>
      <w:r w:rsidR="0068154C" w:rsidRPr="006C2ED5">
        <w:rPr>
          <w:rFonts w:ascii="Times New Roman" w:hAnsi="Times New Roman" w:cs="Times New Roman"/>
          <w:sz w:val="24"/>
        </w:rPr>
        <w:t>Lactation</w:t>
      </w:r>
      <w:r>
        <w:rPr>
          <w:rFonts w:ascii="Times New Roman" w:hAnsi="Times New Roman" w:cs="Times New Roman"/>
          <w:sz w:val="24"/>
        </w:rPr>
        <w:t xml:space="preserve"> </w:t>
      </w:r>
      <w:r w:rsidR="0068154C" w:rsidRPr="006C2ED5">
        <w:rPr>
          <w:rFonts w:ascii="Times New Roman" w:hAnsi="Times New Roman" w:cs="Times New Roman"/>
          <w:sz w:val="24"/>
        </w:rPr>
        <w:t>Amenorrhea</w:t>
      </w:r>
      <w:r w:rsidRPr="006C2ED5">
        <w:rPr>
          <w:rFonts w:ascii="Times New Roman" w:hAnsi="Times New Roman" w:cs="Times New Roman"/>
          <w:sz w:val="24"/>
        </w:rPr>
        <w:t xml:space="preserve"> system- Getaway (WHO, 2007). A study carried out in Peru and Indonesia to assess the </w:t>
      </w:r>
      <w:r w:rsidR="004461B0" w:rsidRPr="004461B0">
        <w:rPr>
          <w:rFonts w:ascii="Times New Roman" w:hAnsi="Times New Roman" w:cs="Times New Roman"/>
          <w:sz w:val="24"/>
        </w:rPr>
        <w:t xml:space="preserve">elements of contraceptive use and breastfeeding during the post pregnancy </w:t>
      </w:r>
      <w:r w:rsidRPr="006C2ED5">
        <w:rPr>
          <w:rFonts w:ascii="Times New Roman" w:hAnsi="Times New Roman" w:cs="Times New Roman"/>
          <w:sz w:val="24"/>
        </w:rPr>
        <w:t>period revealed that although the liability of contraceptive relinquishment was loftiest in the month women proceeded period in both countries, about 10 of posterior gravidity passed to women before they preceded monthlies (Becker &amp; Ahmed, 2001). These results emphasize the significance of integrating breastfeeding comforting and family planning services in programmes serving</w:t>
      </w:r>
      <w:r>
        <w:rPr>
          <w:rFonts w:ascii="Times New Roman" w:hAnsi="Times New Roman" w:cs="Times New Roman"/>
          <w:sz w:val="24"/>
        </w:rPr>
        <w:t xml:space="preserve"> </w:t>
      </w:r>
      <w:r w:rsidR="004461B0" w:rsidRPr="004461B0">
        <w:rPr>
          <w:rFonts w:ascii="Times New Roman" w:hAnsi="Times New Roman" w:cs="Times New Roman"/>
          <w:sz w:val="24"/>
        </w:rPr>
        <w:t xml:space="preserve">post pregnancy ladies, as a method for empowering the individuals who wish to space their </w:t>
      </w:r>
      <w:r w:rsidRPr="006C2ED5">
        <w:rPr>
          <w:rFonts w:ascii="Times New Roman" w:hAnsi="Times New Roman" w:cs="Times New Roman"/>
          <w:sz w:val="24"/>
        </w:rPr>
        <w:t xml:space="preserve">coming birth to avoid exposure to the threat of a gestation that may antecede the return of monthlies (Becker &amp; Ahmed, 2001). </w:t>
      </w:r>
    </w:p>
    <w:p w:rsidR="006C2ED5" w:rsidRPr="006C2ED5" w:rsidRDefault="006C2ED5" w:rsidP="006C2ED5">
      <w:pPr>
        <w:spacing w:line="360" w:lineRule="auto"/>
        <w:jc w:val="both"/>
        <w:rPr>
          <w:rFonts w:ascii="Times New Roman" w:hAnsi="Times New Roman" w:cs="Times New Roman"/>
          <w:sz w:val="24"/>
        </w:rPr>
      </w:pPr>
      <w:r w:rsidRPr="006C2ED5">
        <w:rPr>
          <w:rFonts w:ascii="Times New Roman" w:hAnsi="Times New Roman" w:cs="Times New Roman"/>
          <w:sz w:val="24"/>
        </w:rPr>
        <w:t xml:space="preserve"> All individualities and couples have a introductory mortal right to decide freely and responsibly the number, distance, and timing of their children. Fulfilling this right is an important intervention for perfecting motherly and child health, precluding HIV infections, </w:t>
      </w:r>
      <w:r w:rsidRPr="006C2ED5">
        <w:rPr>
          <w:rFonts w:ascii="Times New Roman" w:hAnsi="Times New Roman" w:cs="Times New Roman"/>
          <w:sz w:val="24"/>
        </w:rPr>
        <w:lastRenderedPageBreak/>
        <w:t xml:space="preserve">and perfecting the overall good of entire families. Yet, only a small proportion of women in Africa who want to space or limit their gravidity are using any form of family planning (FHI, 2007). </w:t>
      </w:r>
    </w:p>
    <w:p w:rsidR="006C2ED5" w:rsidRPr="006C2ED5" w:rsidRDefault="004461B0" w:rsidP="006C2ED5">
      <w:pPr>
        <w:spacing w:line="360" w:lineRule="auto"/>
        <w:jc w:val="both"/>
        <w:rPr>
          <w:rFonts w:ascii="Times New Roman" w:hAnsi="Times New Roman" w:cs="Times New Roman"/>
          <w:b/>
          <w:sz w:val="24"/>
        </w:rPr>
      </w:pPr>
      <w:r w:rsidRPr="004461B0">
        <w:rPr>
          <w:rFonts w:ascii="Times New Roman" w:hAnsi="Times New Roman" w:cs="Times New Roman"/>
          <w:sz w:val="24"/>
        </w:rPr>
        <w:t>Kenya's contraceptive frequency rate (CPR) in 2008-2009 was 46 percent, over from 39% in 2003 (KNBS ICF Macro, 2010). There has been a consistent ascent in CPR from 7% in the last part of the 1970s to 17 percent in 1984, 27 percent in 1989, 33 percent in 1993, 39 percent in 1998 and 46 percent in 2008.</w:t>
      </w:r>
      <w:r w:rsidR="006C2ED5" w:rsidRPr="006C2ED5">
        <w:rPr>
          <w:rFonts w:ascii="Times New Roman" w:hAnsi="Times New Roman" w:cs="Times New Roman"/>
          <w:sz w:val="24"/>
        </w:rPr>
        <w:t xml:space="preserve">This steady rise has been attributed substantially to the country’s fairly strong family planning </w:t>
      </w:r>
      <w:r w:rsidRPr="006C2ED5">
        <w:rPr>
          <w:rFonts w:ascii="Times New Roman" w:hAnsi="Times New Roman" w:cs="Times New Roman"/>
          <w:sz w:val="24"/>
        </w:rPr>
        <w:t>programmed</w:t>
      </w:r>
      <w:r w:rsidR="006C2ED5" w:rsidRPr="006C2ED5">
        <w:rPr>
          <w:rFonts w:ascii="Times New Roman" w:hAnsi="Times New Roman" w:cs="Times New Roman"/>
          <w:sz w:val="24"/>
        </w:rPr>
        <w:t xml:space="preserve">, which has had a good balance of public and private sector involvement. There has also been a substantial shift in system blend from traditional and less effective styles to further effective modem styles </w:t>
      </w:r>
      <w:r w:rsidRPr="006C2ED5">
        <w:rPr>
          <w:rFonts w:ascii="Times New Roman" w:hAnsi="Times New Roman" w:cs="Times New Roman"/>
          <w:sz w:val="24"/>
        </w:rPr>
        <w:t>(ultramodern</w:t>
      </w:r>
      <w:r w:rsidR="006C2ED5" w:rsidRPr="006C2ED5">
        <w:rPr>
          <w:rFonts w:ascii="Times New Roman" w:hAnsi="Times New Roman" w:cs="Times New Roman"/>
          <w:sz w:val="24"/>
        </w:rPr>
        <w:t xml:space="preserve"> styles at 39 percent, traditional styles at 6 percent). Kenya has also continued to witness a fertility transition from a high of8.1 births per woman in 1978 to4.6 (KNBS ICF Macro, 2010). </w:t>
      </w:r>
    </w:p>
    <w:p w:rsidR="002A6B0F" w:rsidRPr="00006B1C" w:rsidRDefault="002A6B0F" w:rsidP="006C2ED5">
      <w:pPr>
        <w:pStyle w:val="Heading2"/>
        <w:spacing w:line="360" w:lineRule="auto"/>
        <w:rPr>
          <w:rFonts w:ascii="Times New Roman" w:eastAsia="Calibri" w:hAnsi="Times New Roman"/>
          <w:szCs w:val="24"/>
        </w:rPr>
      </w:pPr>
      <w:bookmarkStart w:id="26" w:name="_Toc87522690"/>
      <w:r w:rsidRPr="00006B1C">
        <w:rPr>
          <w:rFonts w:ascii="Times New Roman" w:eastAsia="Calibri" w:hAnsi="Times New Roman"/>
          <w:szCs w:val="24"/>
        </w:rPr>
        <w:t>1.2 Statement of the Problem</w:t>
      </w:r>
      <w:bookmarkEnd w:id="25"/>
      <w:bookmarkEnd w:id="26"/>
    </w:p>
    <w:p w:rsidR="00E405DC" w:rsidRPr="00E405DC" w:rsidRDefault="00E405DC" w:rsidP="00E405DC">
      <w:pPr>
        <w:spacing w:line="360" w:lineRule="auto"/>
        <w:jc w:val="both"/>
        <w:rPr>
          <w:rFonts w:ascii="Times New Roman" w:hAnsi="Times New Roman" w:cs="Times New Roman"/>
          <w:sz w:val="24"/>
          <w:szCs w:val="24"/>
        </w:rPr>
      </w:pPr>
      <w:r w:rsidRPr="00E405DC">
        <w:rPr>
          <w:rFonts w:ascii="Times New Roman" w:hAnsi="Times New Roman" w:cs="Times New Roman"/>
          <w:sz w:val="24"/>
          <w:szCs w:val="24"/>
        </w:rPr>
        <w:t xml:space="preserve">To attain a balance between coffers and population, Kenyan policy promotes family planning as an annuity that's grounded on informed and voluntary choice (KNBS ICF Macro, 2010). To this end the Kenya government has put in place colorful strategies and programs to grease the use of family planning services as a step towards reducing the fertility rates, adding contraceptive </w:t>
      </w:r>
      <w:r w:rsidR="005430D7" w:rsidRPr="00E405DC">
        <w:rPr>
          <w:rFonts w:ascii="Times New Roman" w:hAnsi="Times New Roman" w:cs="Times New Roman"/>
          <w:sz w:val="24"/>
          <w:szCs w:val="24"/>
        </w:rPr>
        <w:t>frequency</w:t>
      </w:r>
      <w:r w:rsidRPr="00E405DC">
        <w:rPr>
          <w:rFonts w:ascii="Times New Roman" w:hAnsi="Times New Roman" w:cs="Times New Roman"/>
          <w:sz w:val="24"/>
          <w:szCs w:val="24"/>
        </w:rPr>
        <w:t xml:space="preserve"> rate (CPR) and reducing the unmet family planning needs (Republic of Kenya, 2007b; Ian et al, 2009). Despite these policy measures, total fertility rate still remains high at4.6 percent, while CPR for all styles is at 46 percent. On the other hand, the unmet requirements for family planning services total at 24 percent (KNBS ICF Macro, 2010). The public reproductive health policy (2007) recognizes that the number of couples and other unattached sexually active individualities who need family planning will grow by per annum from 2005-2015. A major challenge is the trend in the patterns of use </w:t>
      </w:r>
      <w:r w:rsidR="005430D7" w:rsidRPr="00E405DC">
        <w:rPr>
          <w:rFonts w:ascii="Times New Roman" w:hAnsi="Times New Roman" w:cs="Times New Roman"/>
          <w:sz w:val="24"/>
          <w:szCs w:val="24"/>
        </w:rPr>
        <w:t>of</w:t>
      </w:r>
      <w:r w:rsidRPr="00E405DC">
        <w:rPr>
          <w:rFonts w:ascii="Times New Roman" w:hAnsi="Times New Roman" w:cs="Times New Roman"/>
          <w:sz w:val="24"/>
          <w:szCs w:val="24"/>
        </w:rPr>
        <w:t xml:space="preserve"> ultramodern contraceptives which shows a general increase in the use of short- amusement styles and a decline in the use of LAPMs despite the proven advantages of LAPMs being more effective in precluding gestation, more accessible to use as well as being further cost effective (Republic of Kenya, 2009)</w:t>
      </w:r>
    </w:p>
    <w:p w:rsidR="002A6B0F" w:rsidRPr="00006B1C" w:rsidRDefault="00E405DC" w:rsidP="00E405DC">
      <w:pPr>
        <w:spacing w:line="360" w:lineRule="auto"/>
        <w:jc w:val="both"/>
        <w:rPr>
          <w:rFonts w:ascii="Times New Roman" w:hAnsi="Times New Roman" w:cs="Times New Roman"/>
          <w:sz w:val="24"/>
          <w:szCs w:val="24"/>
        </w:rPr>
      </w:pPr>
      <w:r w:rsidRPr="00E405DC">
        <w:rPr>
          <w:rFonts w:ascii="Times New Roman" w:hAnsi="Times New Roman" w:cs="Times New Roman"/>
          <w:sz w:val="24"/>
          <w:szCs w:val="24"/>
        </w:rPr>
        <w:t xml:space="preserve">. At the ménage position, the high fertility rate may be contributing to the pressure on coffers in society, rising cost of living, ill health, poor nutrition and limited educational openings, this eventually enmeshing women in a vicious poverty cycle. In the case of pastoral areas, total fertility rates are always advanced compared to their civic counterparts (KNBS ICF Macro, </w:t>
      </w:r>
      <w:r w:rsidRPr="00E405DC">
        <w:rPr>
          <w:rFonts w:ascii="Times New Roman" w:hAnsi="Times New Roman" w:cs="Times New Roman"/>
          <w:sz w:val="24"/>
          <w:szCs w:val="24"/>
        </w:rPr>
        <w:lastRenderedPageBreak/>
        <w:t xml:space="preserve">2010). Although studies have shown that education, connubial status, woman’s income, and other demographic and socio-profitable factors affect application of family planning services, </w:t>
      </w:r>
      <w:r w:rsidR="005A160F" w:rsidRPr="005A160F">
        <w:rPr>
          <w:rFonts w:ascii="Times New Roman" w:hAnsi="Times New Roman" w:cs="Times New Roman"/>
          <w:sz w:val="24"/>
          <w:szCs w:val="24"/>
        </w:rPr>
        <w:t>the meaning of these elements and supplier factors not really settled for every particular region in the country.</w:t>
      </w:r>
      <w:r w:rsidR="005A160F">
        <w:rPr>
          <w:rFonts w:ascii="Times New Roman" w:hAnsi="Times New Roman" w:cs="Times New Roman"/>
          <w:sz w:val="24"/>
          <w:szCs w:val="24"/>
        </w:rPr>
        <w:t xml:space="preserve"> </w:t>
      </w:r>
      <w:r w:rsidR="002A6B0F" w:rsidRPr="00006B1C">
        <w:rPr>
          <w:rFonts w:ascii="Times New Roman" w:hAnsi="Times New Roman" w:cs="Times New Roman"/>
          <w:sz w:val="24"/>
          <w:szCs w:val="24"/>
        </w:rPr>
        <w:t>The study analyzed the utilization of modem family planning methods amongst women of reproductive age in Wajir County.</w:t>
      </w:r>
    </w:p>
    <w:p w:rsidR="002A6B0F" w:rsidRPr="00006B1C" w:rsidRDefault="002A6B0F" w:rsidP="002A6B0F">
      <w:pPr>
        <w:pStyle w:val="Heading2"/>
        <w:spacing w:line="360" w:lineRule="auto"/>
        <w:rPr>
          <w:rFonts w:ascii="Times New Roman" w:eastAsia="Calibri" w:hAnsi="Times New Roman"/>
          <w:szCs w:val="24"/>
        </w:rPr>
      </w:pPr>
      <w:bookmarkStart w:id="27" w:name="_Toc22297794"/>
      <w:bookmarkStart w:id="28" w:name="_Toc87522691"/>
      <w:r w:rsidRPr="00006B1C">
        <w:rPr>
          <w:rFonts w:ascii="Times New Roman" w:eastAsia="Calibri" w:hAnsi="Times New Roman"/>
          <w:szCs w:val="24"/>
        </w:rPr>
        <w:t>1.3 Objectives of the Study</w:t>
      </w:r>
      <w:bookmarkEnd w:id="27"/>
      <w:bookmarkEnd w:id="28"/>
    </w:p>
    <w:p w:rsidR="002A6B0F" w:rsidRPr="00006B1C" w:rsidRDefault="002A6B0F" w:rsidP="002A6B0F">
      <w:pPr>
        <w:spacing w:after="0" w:line="360" w:lineRule="auto"/>
        <w:jc w:val="both"/>
        <w:rPr>
          <w:rFonts w:ascii="Times New Roman" w:hAnsi="Times New Roman" w:cs="Times New Roman"/>
          <w:b/>
          <w:sz w:val="24"/>
          <w:szCs w:val="24"/>
        </w:rPr>
      </w:pPr>
      <w:r w:rsidRPr="00006B1C">
        <w:rPr>
          <w:rFonts w:ascii="Times New Roman" w:hAnsi="Times New Roman" w:cs="Times New Roman"/>
          <w:b/>
          <w:sz w:val="24"/>
          <w:szCs w:val="24"/>
        </w:rPr>
        <w:t xml:space="preserve">1.3.1 General Objectives </w:t>
      </w:r>
    </w:p>
    <w:p w:rsidR="002A6B0F" w:rsidRPr="006A1A3F" w:rsidRDefault="002A6B0F" w:rsidP="006A1A3F">
      <w:pPr>
        <w:spacing w:after="0" w:line="360" w:lineRule="auto"/>
        <w:jc w:val="both"/>
        <w:rPr>
          <w:rFonts w:ascii="Times New Roman" w:hAnsi="Times New Roman" w:cs="Times New Roman"/>
          <w:sz w:val="24"/>
          <w:szCs w:val="24"/>
        </w:rPr>
      </w:pPr>
      <w:r w:rsidRPr="00006B1C">
        <w:rPr>
          <w:rFonts w:ascii="Times New Roman" w:hAnsi="Times New Roman" w:cs="Times New Roman"/>
          <w:sz w:val="24"/>
          <w:szCs w:val="24"/>
        </w:rPr>
        <w:t>To assess the utilization of family planning methods b</w:t>
      </w:r>
      <w:r w:rsidR="006A1A3F">
        <w:rPr>
          <w:rFonts w:ascii="Times New Roman" w:hAnsi="Times New Roman" w:cs="Times New Roman"/>
          <w:sz w:val="24"/>
          <w:szCs w:val="24"/>
        </w:rPr>
        <w:t>y women in Wajir County.</w:t>
      </w:r>
    </w:p>
    <w:p w:rsidR="002A6B0F" w:rsidRPr="00006B1C" w:rsidRDefault="002A6B0F" w:rsidP="002A6B0F">
      <w:pPr>
        <w:spacing w:after="0" w:line="360" w:lineRule="auto"/>
        <w:jc w:val="both"/>
        <w:rPr>
          <w:rFonts w:ascii="Times New Roman" w:hAnsi="Times New Roman" w:cs="Times New Roman"/>
          <w:b/>
          <w:sz w:val="24"/>
          <w:szCs w:val="24"/>
        </w:rPr>
      </w:pPr>
      <w:r w:rsidRPr="00006B1C">
        <w:rPr>
          <w:rFonts w:ascii="Times New Roman" w:hAnsi="Times New Roman" w:cs="Times New Roman"/>
          <w:b/>
          <w:sz w:val="24"/>
          <w:szCs w:val="24"/>
        </w:rPr>
        <w:t>1.3.2 Specific objectives</w:t>
      </w:r>
    </w:p>
    <w:p w:rsidR="002A6B0F" w:rsidRPr="00006B1C" w:rsidRDefault="002A6B0F" w:rsidP="002A6B0F">
      <w:pPr>
        <w:spacing w:after="0" w:line="360" w:lineRule="auto"/>
        <w:jc w:val="both"/>
        <w:rPr>
          <w:rFonts w:ascii="Times New Roman" w:hAnsi="Times New Roman" w:cs="Times New Roman"/>
          <w:sz w:val="24"/>
          <w:szCs w:val="24"/>
        </w:rPr>
      </w:pPr>
      <w:r w:rsidRPr="00006B1C">
        <w:rPr>
          <w:rFonts w:ascii="Times New Roman" w:hAnsi="Times New Roman" w:cs="Times New Roman"/>
          <w:sz w:val="24"/>
          <w:szCs w:val="24"/>
        </w:rPr>
        <w:t>i) To examine women’s knowledge of family planning methods in Wajir County.</w:t>
      </w:r>
    </w:p>
    <w:p w:rsidR="002A6B0F" w:rsidRPr="00006B1C" w:rsidRDefault="002A6B0F" w:rsidP="002A6B0F">
      <w:pPr>
        <w:spacing w:after="0" w:line="360" w:lineRule="auto"/>
        <w:jc w:val="both"/>
        <w:rPr>
          <w:rFonts w:ascii="Times New Roman" w:hAnsi="Times New Roman" w:cs="Times New Roman"/>
          <w:sz w:val="24"/>
          <w:szCs w:val="24"/>
        </w:rPr>
      </w:pPr>
      <w:r w:rsidRPr="00006B1C">
        <w:rPr>
          <w:rFonts w:ascii="Times New Roman" w:hAnsi="Times New Roman" w:cs="Times New Roman"/>
          <w:sz w:val="24"/>
          <w:szCs w:val="24"/>
        </w:rPr>
        <w:t>ii) To analyze the accessibility to family planning services to the utilization of family planning methods in Wajir County.</w:t>
      </w:r>
    </w:p>
    <w:p w:rsidR="002A6B0F" w:rsidRPr="00006B1C" w:rsidRDefault="002A6B0F" w:rsidP="002A6B0F">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iii) To examine quality of products in the use of family planning methods among women in Wajir County.</w:t>
      </w:r>
    </w:p>
    <w:p w:rsidR="002A6B0F" w:rsidRPr="00006B1C" w:rsidRDefault="002A6B0F" w:rsidP="002A6B0F">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iii. To access whether partner support have a direct influence on the family methods among women in Wajir County.</w:t>
      </w:r>
    </w:p>
    <w:p w:rsidR="002A6B0F" w:rsidRPr="00006B1C" w:rsidRDefault="002A6B0F" w:rsidP="002A6B0F">
      <w:pPr>
        <w:pStyle w:val="Heading2"/>
        <w:spacing w:line="360" w:lineRule="auto"/>
        <w:jc w:val="both"/>
        <w:rPr>
          <w:rFonts w:ascii="Times New Roman" w:hAnsi="Times New Roman"/>
          <w:szCs w:val="24"/>
        </w:rPr>
      </w:pPr>
      <w:bookmarkStart w:id="29" w:name="_Toc504760927"/>
      <w:bookmarkStart w:id="30" w:name="_Toc87522692"/>
      <w:r w:rsidRPr="00006B1C">
        <w:rPr>
          <w:rFonts w:ascii="Times New Roman" w:hAnsi="Times New Roman"/>
          <w:szCs w:val="24"/>
        </w:rPr>
        <w:t>1.4 Research questions:</w:t>
      </w:r>
      <w:bookmarkEnd w:id="29"/>
      <w:bookmarkEnd w:id="30"/>
    </w:p>
    <w:p w:rsidR="002A6B0F" w:rsidRPr="00006B1C" w:rsidRDefault="002A6B0F" w:rsidP="002A6B0F">
      <w:pPr>
        <w:spacing w:after="0" w:line="360" w:lineRule="auto"/>
        <w:jc w:val="both"/>
        <w:rPr>
          <w:rFonts w:ascii="Times New Roman" w:hAnsi="Times New Roman" w:cs="Times New Roman"/>
          <w:sz w:val="24"/>
          <w:szCs w:val="24"/>
        </w:rPr>
      </w:pPr>
      <w:r w:rsidRPr="00006B1C">
        <w:rPr>
          <w:rFonts w:ascii="Times New Roman" w:hAnsi="Times New Roman" w:cs="Times New Roman"/>
          <w:sz w:val="24"/>
          <w:szCs w:val="24"/>
        </w:rPr>
        <w:t>i) What is the level of women’s knowledge on family planning methods in Wajir County?</w:t>
      </w:r>
    </w:p>
    <w:p w:rsidR="002A6B0F" w:rsidRPr="00006B1C" w:rsidRDefault="002A6B0F" w:rsidP="002A6B0F">
      <w:pPr>
        <w:spacing w:after="0" w:line="360" w:lineRule="auto"/>
        <w:jc w:val="both"/>
        <w:rPr>
          <w:rFonts w:ascii="Times New Roman" w:hAnsi="Times New Roman" w:cs="Times New Roman"/>
          <w:sz w:val="24"/>
          <w:szCs w:val="24"/>
        </w:rPr>
      </w:pPr>
      <w:r w:rsidRPr="00006B1C">
        <w:rPr>
          <w:rFonts w:ascii="Times New Roman" w:hAnsi="Times New Roman" w:cs="Times New Roman"/>
          <w:sz w:val="24"/>
          <w:szCs w:val="24"/>
        </w:rPr>
        <w:t>ii) Does accessibility to family services to the use/no use of family planning methods?</w:t>
      </w:r>
    </w:p>
    <w:p w:rsidR="002A6B0F" w:rsidRPr="00006B1C" w:rsidRDefault="002A6B0F" w:rsidP="002A6B0F">
      <w:pPr>
        <w:spacing w:after="0" w:line="360" w:lineRule="auto"/>
        <w:jc w:val="both"/>
        <w:rPr>
          <w:rFonts w:ascii="Times New Roman" w:hAnsi="Times New Roman" w:cs="Times New Roman"/>
          <w:sz w:val="24"/>
          <w:szCs w:val="24"/>
        </w:rPr>
      </w:pPr>
      <w:r w:rsidRPr="00006B1C">
        <w:rPr>
          <w:rFonts w:ascii="Times New Roman" w:hAnsi="Times New Roman" w:cs="Times New Roman"/>
          <w:sz w:val="24"/>
          <w:szCs w:val="24"/>
        </w:rPr>
        <w:t>iii) To what extent does quality of family planning service influence family planning methods among women in Wajir County?</w:t>
      </w:r>
    </w:p>
    <w:p w:rsidR="002A6B0F" w:rsidRPr="00006B1C" w:rsidRDefault="002A6B0F" w:rsidP="002A6B0F">
      <w:pPr>
        <w:spacing w:after="0" w:line="360" w:lineRule="auto"/>
        <w:jc w:val="both"/>
        <w:rPr>
          <w:rFonts w:ascii="Times New Roman" w:hAnsi="Times New Roman" w:cs="Times New Roman"/>
          <w:sz w:val="24"/>
          <w:szCs w:val="24"/>
        </w:rPr>
      </w:pPr>
      <w:r w:rsidRPr="00006B1C">
        <w:rPr>
          <w:rFonts w:ascii="Times New Roman" w:hAnsi="Times New Roman" w:cs="Times New Roman"/>
          <w:sz w:val="24"/>
          <w:szCs w:val="24"/>
        </w:rPr>
        <w:t>iv. What is the influence of partner support on family planning uptake Wajir County?</w:t>
      </w:r>
    </w:p>
    <w:p w:rsidR="002A6B0F" w:rsidRPr="00006B1C" w:rsidRDefault="002A6B0F" w:rsidP="002A6B0F">
      <w:pPr>
        <w:pStyle w:val="Heading2"/>
        <w:spacing w:line="360" w:lineRule="auto"/>
        <w:jc w:val="both"/>
        <w:rPr>
          <w:rFonts w:ascii="Times New Roman" w:eastAsia="Calibri" w:hAnsi="Times New Roman"/>
          <w:szCs w:val="24"/>
        </w:rPr>
      </w:pPr>
      <w:bookmarkStart w:id="31" w:name="_Toc22297796"/>
    </w:p>
    <w:p w:rsidR="002A6B0F" w:rsidRPr="00006B1C" w:rsidRDefault="002A6B0F" w:rsidP="002A6B0F">
      <w:pPr>
        <w:pStyle w:val="Heading2"/>
        <w:spacing w:line="360" w:lineRule="auto"/>
        <w:jc w:val="both"/>
        <w:rPr>
          <w:rFonts w:ascii="Times New Roman" w:eastAsia="Calibri" w:hAnsi="Times New Roman"/>
          <w:szCs w:val="24"/>
        </w:rPr>
      </w:pPr>
      <w:bookmarkStart w:id="32" w:name="_Toc87522693"/>
      <w:r w:rsidRPr="00006B1C">
        <w:rPr>
          <w:rFonts w:ascii="Times New Roman" w:eastAsia="Calibri" w:hAnsi="Times New Roman"/>
          <w:szCs w:val="24"/>
        </w:rPr>
        <w:t>1.5 Significance of the Study</w:t>
      </w:r>
      <w:bookmarkEnd w:id="31"/>
      <w:bookmarkEnd w:id="32"/>
    </w:p>
    <w:p w:rsidR="001C65AD" w:rsidRPr="001C65AD" w:rsidRDefault="001C65AD" w:rsidP="001C65AD">
      <w:pPr>
        <w:spacing w:line="360" w:lineRule="auto"/>
        <w:jc w:val="both"/>
        <w:rPr>
          <w:rFonts w:ascii="Times New Roman" w:hAnsi="Times New Roman" w:cs="Times New Roman"/>
          <w:sz w:val="24"/>
        </w:rPr>
      </w:pPr>
      <w:r w:rsidRPr="001C65AD">
        <w:rPr>
          <w:rFonts w:ascii="Times New Roman" w:hAnsi="Times New Roman" w:cs="Times New Roman"/>
          <w:sz w:val="24"/>
        </w:rPr>
        <w:t xml:space="preserve">As demonstrated in the prefacing conversation, the Kenyan government has set up brilliant techniques and projects to lube the utilization of family planning administrations as a stage towards decreasing the fruitfulness rates, adding preventative </w:t>
      </w:r>
      <w:r w:rsidR="005430D7" w:rsidRPr="001C65AD">
        <w:rPr>
          <w:rFonts w:ascii="Times New Roman" w:hAnsi="Times New Roman" w:cs="Times New Roman"/>
          <w:sz w:val="24"/>
        </w:rPr>
        <w:t>frequency</w:t>
      </w:r>
      <w:r w:rsidRPr="001C65AD">
        <w:rPr>
          <w:rFonts w:ascii="Times New Roman" w:hAnsi="Times New Roman" w:cs="Times New Roman"/>
          <w:sz w:val="24"/>
        </w:rPr>
        <w:t xml:space="preserve"> rate (CPR) and lessening the neglected family planning needs (Republic of Kenya, 2003b; Republic of Kenya, 2007b; Ian </w:t>
      </w:r>
      <w:r w:rsidR="005430D7" w:rsidRPr="001C65AD">
        <w:rPr>
          <w:rFonts w:ascii="Times New Roman" w:hAnsi="Times New Roman" w:cs="Times New Roman"/>
          <w:sz w:val="24"/>
        </w:rPr>
        <w:t>ital.</w:t>
      </w:r>
      <w:r w:rsidRPr="001C65AD">
        <w:rPr>
          <w:rFonts w:ascii="Times New Roman" w:hAnsi="Times New Roman" w:cs="Times New Roman"/>
          <w:sz w:val="24"/>
        </w:rPr>
        <w:t xml:space="preserve">, 2009; and Republic of Kenya, 2008). In spite of these approach measures, absolute richness rate actually stays high at4.6 percent, while CPR for all styles is at 46%. Then again, the neglected necessities for family planning administrations complete at 24% (Republic of Kenya, 2007a; Republic of Kenya, 2009; Ian </w:t>
      </w:r>
      <w:r w:rsidR="005430D7" w:rsidRPr="001C65AD">
        <w:rPr>
          <w:rFonts w:ascii="Times New Roman" w:hAnsi="Times New Roman" w:cs="Times New Roman"/>
          <w:sz w:val="24"/>
        </w:rPr>
        <w:t>ital.</w:t>
      </w:r>
      <w:r w:rsidRPr="001C65AD">
        <w:rPr>
          <w:rFonts w:ascii="Times New Roman" w:hAnsi="Times New Roman" w:cs="Times New Roman"/>
          <w:sz w:val="24"/>
        </w:rPr>
        <w:t xml:space="preserve">, 2009). </w:t>
      </w:r>
    </w:p>
    <w:p w:rsidR="001C65AD" w:rsidRPr="001C65AD" w:rsidRDefault="001C65AD" w:rsidP="001C65AD">
      <w:pPr>
        <w:spacing w:line="360" w:lineRule="auto"/>
        <w:jc w:val="both"/>
        <w:rPr>
          <w:rFonts w:ascii="Times New Roman" w:hAnsi="Times New Roman" w:cs="Times New Roman"/>
          <w:sz w:val="24"/>
        </w:rPr>
      </w:pPr>
      <w:r w:rsidRPr="001C65AD">
        <w:rPr>
          <w:rFonts w:ascii="Times New Roman" w:hAnsi="Times New Roman" w:cs="Times New Roman"/>
          <w:sz w:val="24"/>
        </w:rPr>
        <w:lastRenderedPageBreak/>
        <w:t xml:space="preserve">In acknowledgment of the regenerative wellbeing challenges confronting the adolescent, there's need for a review to set up the elements influencing the take-up of ultramodern prophylactic use in the Kenyan northern hall of the country. This sort of study has not been done previously. The review assisted with evaluating the size of element influencing family planning by ladies of useful age in Kenya and their troubles in entering something similar. </w:t>
      </w:r>
    </w:p>
    <w:p w:rsidR="002E4094" w:rsidRPr="00345809" w:rsidRDefault="001C65AD" w:rsidP="001C65AD">
      <w:pPr>
        <w:spacing w:line="360" w:lineRule="auto"/>
        <w:jc w:val="both"/>
        <w:rPr>
          <w:rFonts w:ascii="Times New Roman" w:hAnsi="Times New Roman" w:cs="Times New Roman"/>
          <w:sz w:val="24"/>
        </w:rPr>
      </w:pPr>
      <w:r w:rsidRPr="001C65AD">
        <w:rPr>
          <w:rFonts w:ascii="Times New Roman" w:hAnsi="Times New Roman" w:cs="Times New Roman"/>
          <w:sz w:val="24"/>
        </w:rPr>
        <w:t>The elements that oil take-up on the ultramodern prophylactic use in the Kenyan northern hall of the country genuinely significant in outfitting fulfillment to shoppers of administrations just as help danger, which might do in case benefits weren't given. Investigating these elements would help the arrangement producers and all partners engaged with affecting take-up of ultramodern prophylactic use in the Kenyan northern passageway of the nation in idealizing the administrations and draw in youth to utilize them.</w:t>
      </w:r>
    </w:p>
    <w:p w:rsidR="002E4094" w:rsidRPr="00345809" w:rsidRDefault="00A12E62" w:rsidP="002E4094">
      <w:pPr>
        <w:spacing w:line="360" w:lineRule="auto"/>
        <w:jc w:val="both"/>
        <w:rPr>
          <w:rFonts w:ascii="Times New Roman" w:hAnsi="Times New Roman" w:cs="Times New Roman"/>
          <w:sz w:val="24"/>
        </w:rPr>
      </w:pPr>
      <w:r w:rsidRPr="00A12E62">
        <w:rPr>
          <w:rFonts w:ascii="Times New Roman" w:hAnsi="Times New Roman" w:cs="Times New Roman"/>
          <w:sz w:val="24"/>
        </w:rPr>
        <w:t xml:space="preserve">Subsequently, conceptive medical conditions comparative as undesirable growth, intricacies of incubation, perilous disavowals and HIV/AIDS among the young would be diminished. The consequences of the review will empower recognizable proof of administration prerequisites of young individuals regarding contraceptive administrations. Results will likewise give data on position of care; application and trouble northern passageway of the nation individuals might be having in entering regenerative wellbeing administrations. The outcomes will assist with surveying the nature of data </w:t>
      </w:r>
      <w:r w:rsidR="002E4094" w:rsidRPr="00345809">
        <w:rPr>
          <w:rFonts w:ascii="Times New Roman" w:hAnsi="Times New Roman" w:cs="Times New Roman"/>
          <w:sz w:val="24"/>
        </w:rPr>
        <w:t>scholars are having on contraceptives which frequently contribute to their station toward its use. The findings of the study will help achieve renaissance development pretensions (4, 5 and 6). These include reducing child mortality, perfecting motherly health and combating HIV/ AIDS, malaria and other conditions.</w:t>
      </w:r>
    </w:p>
    <w:p w:rsidR="002A6B0F" w:rsidRPr="00006B1C" w:rsidRDefault="002A6B0F" w:rsidP="002A6B0F">
      <w:pPr>
        <w:spacing w:line="360" w:lineRule="auto"/>
        <w:jc w:val="both"/>
        <w:rPr>
          <w:rFonts w:ascii="Times New Roman" w:hAnsi="Times New Roman" w:cs="Times New Roman"/>
          <w:sz w:val="24"/>
          <w:szCs w:val="24"/>
        </w:rPr>
      </w:pPr>
    </w:p>
    <w:p w:rsidR="002A6B0F" w:rsidRPr="00006B1C" w:rsidRDefault="002A6B0F" w:rsidP="002A6B0F">
      <w:pPr>
        <w:pStyle w:val="Heading2"/>
        <w:spacing w:line="360" w:lineRule="auto"/>
        <w:jc w:val="both"/>
        <w:rPr>
          <w:rFonts w:ascii="Times New Roman" w:eastAsia="Calibri" w:hAnsi="Times New Roman"/>
          <w:szCs w:val="24"/>
        </w:rPr>
      </w:pPr>
      <w:bookmarkStart w:id="33" w:name="_Toc22297797"/>
      <w:bookmarkStart w:id="34" w:name="_Toc87522694"/>
      <w:r w:rsidRPr="00006B1C">
        <w:rPr>
          <w:rFonts w:ascii="Times New Roman" w:eastAsia="Calibri" w:hAnsi="Times New Roman"/>
          <w:szCs w:val="24"/>
        </w:rPr>
        <w:t>1.6 Scope of the Study</w:t>
      </w:r>
      <w:bookmarkEnd w:id="33"/>
      <w:bookmarkEnd w:id="34"/>
    </w:p>
    <w:p w:rsidR="002A6B0F" w:rsidRPr="00006B1C" w:rsidRDefault="002A6B0F" w:rsidP="002A6B0F">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The study was carried out in Wajir County. It will focus on the utilization of family planning methods among women of reproductive age (15-49 years old) in Wajir county, factors contributing to the use of family planning methods and the constraints preventing their use.</w:t>
      </w:r>
    </w:p>
    <w:p w:rsidR="002A6B0F" w:rsidRPr="00006B1C" w:rsidRDefault="002A6B0F" w:rsidP="002A6B0F">
      <w:pPr>
        <w:keepNext/>
        <w:spacing w:after="60"/>
        <w:outlineLvl w:val="1"/>
        <w:rPr>
          <w:rFonts w:ascii="Times New Roman" w:eastAsia="SimSun" w:hAnsi="Times New Roman" w:cs="Times New Roman"/>
          <w:b/>
          <w:bCs/>
          <w:iCs/>
          <w:sz w:val="24"/>
          <w:szCs w:val="24"/>
          <w:lang w:val="en-GB" w:eastAsia="en-GB"/>
        </w:rPr>
      </w:pPr>
      <w:bookmarkStart w:id="35" w:name="_Toc456003316"/>
      <w:bookmarkStart w:id="36" w:name="_Toc497221781"/>
      <w:bookmarkStart w:id="37" w:name="_Toc512020694"/>
      <w:bookmarkStart w:id="38" w:name="_Toc519693833"/>
      <w:bookmarkStart w:id="39" w:name="_Toc969110"/>
      <w:bookmarkStart w:id="40" w:name="_Toc41635669"/>
      <w:bookmarkStart w:id="41" w:name="_Toc87522695"/>
      <w:r w:rsidRPr="00006B1C">
        <w:rPr>
          <w:rFonts w:ascii="Times New Roman" w:eastAsia="SimSun" w:hAnsi="Times New Roman" w:cs="Times New Roman"/>
          <w:b/>
          <w:bCs/>
          <w:iCs/>
          <w:sz w:val="24"/>
          <w:szCs w:val="24"/>
          <w:lang w:val="en-GB" w:eastAsia="en-GB"/>
        </w:rPr>
        <w:t xml:space="preserve">1.7 Chapter </w:t>
      </w:r>
      <w:bookmarkEnd w:id="35"/>
      <w:r w:rsidRPr="00006B1C">
        <w:rPr>
          <w:rFonts w:ascii="Times New Roman" w:eastAsia="SimSun" w:hAnsi="Times New Roman" w:cs="Times New Roman"/>
          <w:b/>
          <w:bCs/>
          <w:iCs/>
          <w:sz w:val="24"/>
          <w:szCs w:val="24"/>
          <w:lang w:val="en-GB" w:eastAsia="en-GB"/>
        </w:rPr>
        <w:t>Summary</w:t>
      </w:r>
      <w:bookmarkEnd w:id="36"/>
      <w:bookmarkEnd w:id="37"/>
      <w:bookmarkEnd w:id="38"/>
      <w:bookmarkEnd w:id="39"/>
      <w:bookmarkEnd w:id="40"/>
      <w:bookmarkEnd w:id="41"/>
    </w:p>
    <w:p w:rsidR="00A12E62" w:rsidRPr="006A1A3F" w:rsidRDefault="002A6B0F" w:rsidP="006A1A3F">
      <w:pPr>
        <w:autoSpaceDE w:val="0"/>
        <w:autoSpaceDN w:val="0"/>
        <w:adjustRightInd w:val="0"/>
        <w:spacing w:after="0" w:line="360" w:lineRule="auto"/>
        <w:jc w:val="both"/>
        <w:rPr>
          <w:rFonts w:ascii="Times New Roman" w:eastAsia="Times New Roman" w:hAnsi="Times New Roman" w:cs="Times New Roman"/>
          <w:sz w:val="24"/>
          <w:szCs w:val="24"/>
          <w:lang w:val="en-GB" w:eastAsia="en-GB"/>
        </w:rPr>
      </w:pPr>
      <w:r w:rsidRPr="00006B1C">
        <w:rPr>
          <w:rFonts w:ascii="Times New Roman" w:eastAsia="SimSun" w:hAnsi="Times New Roman" w:cs="Times New Roman"/>
          <w:sz w:val="24"/>
          <w:szCs w:val="24"/>
          <w:lang w:val="en-GB" w:eastAsia="en-GB"/>
        </w:rPr>
        <w:t>This chapter contained the background of the study on the general understanding of</w:t>
      </w:r>
      <w:r w:rsidRPr="00006B1C">
        <w:rPr>
          <w:rFonts w:ascii="Times New Roman" w:hAnsi="Times New Roman" w:cs="Times New Roman"/>
          <w:sz w:val="24"/>
          <w:szCs w:val="24"/>
        </w:rPr>
        <w:t>by women of productive age in Kenya</w:t>
      </w:r>
      <w:r w:rsidRPr="00006B1C">
        <w:rPr>
          <w:rFonts w:ascii="Times New Roman" w:hAnsi="Times New Roman" w:cs="Times New Roman"/>
          <w:bCs/>
          <w:sz w:val="24"/>
          <w:szCs w:val="24"/>
          <w:lang w:val="en-GB" w:eastAsia="en-GB"/>
        </w:rPr>
        <w:t>.</w:t>
      </w:r>
      <w:r w:rsidRPr="00006B1C">
        <w:rPr>
          <w:rFonts w:ascii="Times New Roman" w:hAnsi="Times New Roman" w:cs="Times New Roman"/>
          <w:sz w:val="24"/>
          <w:szCs w:val="24"/>
          <w:lang w:val="en-GB" w:eastAsia="en-GB"/>
        </w:rPr>
        <w:t xml:space="preserve">The chapter also covered the </w:t>
      </w:r>
      <w:r w:rsidRPr="00006B1C">
        <w:rPr>
          <w:rFonts w:ascii="Times New Roman" w:eastAsia="Times New Roman" w:hAnsi="Times New Roman" w:cs="Times New Roman"/>
          <w:sz w:val="24"/>
          <w:szCs w:val="24"/>
          <w:lang w:val="en-GB" w:eastAsia="en-GB"/>
        </w:rPr>
        <w:t>statement of the problem, objectives of the study, research questions, and significance of the study and scope of the study.</w:t>
      </w:r>
      <w:r w:rsidR="00A12E62">
        <w:rPr>
          <w:rFonts w:ascii="Times New Roman" w:eastAsia="Times New Roman" w:hAnsi="Times New Roman" w:cs="Times New Roman"/>
          <w:b/>
          <w:bCs/>
          <w:sz w:val="24"/>
          <w:szCs w:val="24"/>
        </w:rPr>
        <w:br w:type="page"/>
      </w:r>
    </w:p>
    <w:p w:rsidR="00E87270" w:rsidRPr="00006B1C" w:rsidRDefault="00E87270" w:rsidP="00E87270">
      <w:pPr>
        <w:keepNext/>
        <w:keepLines/>
        <w:spacing w:before="120" w:after="120" w:line="259" w:lineRule="auto"/>
        <w:jc w:val="center"/>
        <w:outlineLvl w:val="0"/>
        <w:rPr>
          <w:rFonts w:ascii="Times New Roman" w:eastAsia="Times New Roman" w:hAnsi="Times New Roman" w:cs="Times New Roman"/>
          <w:b/>
          <w:bCs/>
          <w:sz w:val="24"/>
          <w:szCs w:val="24"/>
        </w:rPr>
      </w:pPr>
      <w:bookmarkStart w:id="42" w:name="_Toc87522696"/>
      <w:r w:rsidRPr="00006B1C">
        <w:rPr>
          <w:rFonts w:ascii="Times New Roman" w:eastAsia="Times New Roman" w:hAnsi="Times New Roman" w:cs="Times New Roman"/>
          <w:b/>
          <w:bCs/>
          <w:sz w:val="24"/>
          <w:szCs w:val="24"/>
        </w:rPr>
        <w:lastRenderedPageBreak/>
        <w:t>CHAPTER TWO</w:t>
      </w:r>
      <w:bookmarkEnd w:id="42"/>
    </w:p>
    <w:p w:rsidR="00E87270" w:rsidRPr="00006B1C" w:rsidRDefault="00E87270" w:rsidP="00E87270">
      <w:pPr>
        <w:keepNext/>
        <w:keepLines/>
        <w:spacing w:before="120" w:after="120" w:line="259" w:lineRule="auto"/>
        <w:jc w:val="center"/>
        <w:outlineLvl w:val="0"/>
        <w:rPr>
          <w:rFonts w:ascii="Times New Roman" w:eastAsia="Times New Roman" w:hAnsi="Times New Roman" w:cs="Times New Roman"/>
          <w:b/>
          <w:bCs/>
          <w:sz w:val="24"/>
          <w:szCs w:val="24"/>
        </w:rPr>
      </w:pPr>
      <w:bookmarkStart w:id="43" w:name="_Toc41635671"/>
      <w:bookmarkStart w:id="44" w:name="_Toc87522697"/>
      <w:r w:rsidRPr="00006B1C">
        <w:rPr>
          <w:rFonts w:ascii="Times New Roman" w:eastAsia="Times New Roman" w:hAnsi="Times New Roman" w:cs="Times New Roman"/>
          <w:b/>
          <w:bCs/>
          <w:sz w:val="24"/>
          <w:szCs w:val="24"/>
        </w:rPr>
        <w:t>LITERATURE REVIEW</w:t>
      </w:r>
      <w:bookmarkEnd w:id="43"/>
      <w:bookmarkEnd w:id="44"/>
    </w:p>
    <w:p w:rsidR="00E87270" w:rsidRPr="00006B1C" w:rsidRDefault="00E87270" w:rsidP="00E87270">
      <w:pPr>
        <w:keepNext/>
        <w:keepLines/>
        <w:spacing w:before="120" w:after="120" w:line="259" w:lineRule="auto"/>
        <w:jc w:val="both"/>
        <w:outlineLvl w:val="0"/>
        <w:rPr>
          <w:rFonts w:ascii="Times New Roman" w:eastAsia="Times New Roman" w:hAnsi="Times New Roman" w:cs="Times New Roman"/>
          <w:b/>
          <w:bCs/>
          <w:sz w:val="24"/>
          <w:szCs w:val="24"/>
        </w:rPr>
      </w:pPr>
    </w:p>
    <w:p w:rsidR="00E87270" w:rsidRPr="00006B1C" w:rsidRDefault="00E87270" w:rsidP="00E87270">
      <w:pPr>
        <w:keepNext/>
        <w:keepLines/>
        <w:spacing w:before="120" w:after="120" w:line="259" w:lineRule="auto"/>
        <w:jc w:val="both"/>
        <w:outlineLvl w:val="0"/>
        <w:rPr>
          <w:rFonts w:ascii="Times New Roman" w:eastAsia="Times New Roman" w:hAnsi="Times New Roman" w:cs="Times New Roman"/>
          <w:b/>
          <w:bCs/>
          <w:sz w:val="24"/>
          <w:szCs w:val="24"/>
        </w:rPr>
      </w:pPr>
      <w:bookmarkStart w:id="45" w:name="_Toc41635672"/>
      <w:bookmarkStart w:id="46" w:name="_Toc87522698"/>
      <w:r w:rsidRPr="00006B1C">
        <w:rPr>
          <w:rFonts w:ascii="Times New Roman" w:eastAsia="Times New Roman" w:hAnsi="Times New Roman" w:cs="Times New Roman"/>
          <w:b/>
          <w:bCs/>
          <w:sz w:val="24"/>
          <w:szCs w:val="24"/>
        </w:rPr>
        <w:t>2.0 Introduction</w:t>
      </w:r>
      <w:bookmarkEnd w:id="45"/>
      <w:bookmarkEnd w:id="46"/>
    </w:p>
    <w:p w:rsidR="00E87270" w:rsidRPr="00006B1C" w:rsidRDefault="00E87270" w:rsidP="00E87270">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 xml:space="preserve">This chapter discusses the theoretical review, the empirical literature review, the summary and research gaps to be filed by the study and the conceptual framework, the operationalization of variables. </w:t>
      </w:r>
    </w:p>
    <w:p w:rsidR="00E87270" w:rsidRPr="00006B1C" w:rsidRDefault="00E87270" w:rsidP="00E87270">
      <w:pPr>
        <w:pStyle w:val="Heading2"/>
        <w:jc w:val="both"/>
        <w:rPr>
          <w:rFonts w:ascii="Times New Roman" w:hAnsi="Times New Roman"/>
          <w:szCs w:val="24"/>
        </w:rPr>
      </w:pPr>
      <w:bookmarkStart w:id="47" w:name="_Toc41635673"/>
      <w:bookmarkStart w:id="48" w:name="_Toc87522699"/>
      <w:r w:rsidRPr="00006B1C">
        <w:rPr>
          <w:rFonts w:ascii="Times New Roman" w:eastAsia="Calibri" w:hAnsi="Times New Roman"/>
          <w:szCs w:val="24"/>
        </w:rPr>
        <w:t>2.1 Theoretical review</w:t>
      </w:r>
      <w:bookmarkEnd w:id="47"/>
      <w:bookmarkEnd w:id="48"/>
    </w:p>
    <w:p w:rsidR="002E4094" w:rsidRPr="00345809" w:rsidRDefault="002E4094" w:rsidP="002E4094">
      <w:pPr>
        <w:spacing w:line="360" w:lineRule="auto"/>
        <w:jc w:val="both"/>
        <w:rPr>
          <w:rFonts w:ascii="Times New Roman" w:hAnsi="Times New Roman" w:cs="Times New Roman"/>
          <w:sz w:val="24"/>
        </w:rPr>
      </w:pPr>
      <w:r w:rsidRPr="00345809">
        <w:rPr>
          <w:rFonts w:ascii="Times New Roman" w:hAnsi="Times New Roman" w:cs="Times New Roman"/>
          <w:sz w:val="24"/>
        </w:rPr>
        <w:t xml:space="preserve">The study uses a theoretical frame developed by Bertrand et al (1995) for assessing family planning programs. In the frame the use of contraceptives is considered to be a function of individual factors, societal factors, external development backing as well as the being political and executive systems in a country. According to Bertrand et al (1995), the factor laterally affects contraceptive practice through demand for family planning services, value and demand for children. </w:t>
      </w:r>
    </w:p>
    <w:p w:rsidR="002E4094" w:rsidRPr="00345809" w:rsidRDefault="002E4094" w:rsidP="002E4094">
      <w:pPr>
        <w:spacing w:line="360" w:lineRule="auto"/>
        <w:jc w:val="both"/>
        <w:rPr>
          <w:rFonts w:ascii="Times New Roman" w:hAnsi="Times New Roman" w:cs="Times New Roman"/>
          <w:sz w:val="24"/>
        </w:rPr>
      </w:pPr>
      <w:r w:rsidRPr="00345809">
        <w:rPr>
          <w:rFonts w:ascii="Times New Roman" w:hAnsi="Times New Roman" w:cs="Times New Roman"/>
          <w:sz w:val="24"/>
        </w:rPr>
        <w:t xml:space="preserve"> According to the frame existent and societal factors, similar as number of living children, age, particular beliefs, the position of education and socioeconomic status, fertility preference and stations towards family planning styles influences demand for family planning. Other factor that determine demand for family planning services include; public programs and development programs. On the other hand, the force for family planning services are influence by the being programs and executive factors similar as political commitment, resource allocation and regulations; organizational factors like structure, public-private hookups, and delivery systems; functional factors and service labors including operation, training, supervision, IEC, access, and quality of services. </w:t>
      </w:r>
    </w:p>
    <w:p w:rsidR="002E4094" w:rsidRPr="00345809" w:rsidRDefault="002E4094" w:rsidP="002E4094">
      <w:pPr>
        <w:spacing w:line="360" w:lineRule="auto"/>
        <w:jc w:val="both"/>
        <w:rPr>
          <w:rFonts w:ascii="Times New Roman" w:hAnsi="Times New Roman" w:cs="Times New Roman"/>
          <w:sz w:val="24"/>
        </w:rPr>
      </w:pPr>
      <w:r w:rsidRPr="00345809">
        <w:rPr>
          <w:rFonts w:ascii="Times New Roman" w:hAnsi="Times New Roman" w:cs="Times New Roman"/>
          <w:sz w:val="24"/>
        </w:rPr>
        <w:t xml:space="preserve"> When ultramodern family planning movement began in the 20th century, its primary purpose was to liberate woman from social and health consequences of unwanted gravidity. When organized family planning </w:t>
      </w:r>
      <w:r w:rsidR="005430D7" w:rsidRPr="00345809">
        <w:rPr>
          <w:rFonts w:ascii="Times New Roman" w:hAnsi="Times New Roman" w:cs="Times New Roman"/>
          <w:sz w:val="24"/>
        </w:rPr>
        <w:t>programs</w:t>
      </w:r>
      <w:r w:rsidRPr="00345809">
        <w:rPr>
          <w:rFonts w:ascii="Times New Roman" w:hAnsi="Times New Roman" w:cs="Times New Roman"/>
          <w:sz w:val="24"/>
        </w:rPr>
        <w:t xml:space="preserve"> reached developing countries in the early 1950 ‟ s, these </w:t>
      </w:r>
      <w:r w:rsidR="005430D7" w:rsidRPr="00345809">
        <w:rPr>
          <w:rFonts w:ascii="Times New Roman" w:hAnsi="Times New Roman" w:cs="Times New Roman"/>
          <w:sz w:val="24"/>
        </w:rPr>
        <w:t>programmers</w:t>
      </w:r>
      <w:r w:rsidRPr="00345809">
        <w:rPr>
          <w:rFonts w:ascii="Times New Roman" w:hAnsi="Times New Roman" w:cs="Times New Roman"/>
          <w:sz w:val="24"/>
        </w:rPr>
        <w:t xml:space="preserve"> were viewed as the means to palliate pressure of rapid-fire population growth on profitable development. In the last many decade, the purpose of family planning has </w:t>
      </w:r>
      <w:r w:rsidR="005430D7" w:rsidRPr="00345809">
        <w:rPr>
          <w:rFonts w:ascii="Times New Roman" w:hAnsi="Times New Roman" w:cs="Times New Roman"/>
          <w:sz w:val="24"/>
        </w:rPr>
        <w:t>broadened</w:t>
      </w:r>
      <w:r w:rsidRPr="00345809">
        <w:rPr>
          <w:rFonts w:ascii="Times New Roman" w:hAnsi="Times New Roman" w:cs="Times New Roman"/>
          <w:sz w:val="24"/>
        </w:rPr>
        <w:t xml:space="preserve"> to encompass both these objects and the ideal of perfecting women’s health and weal. Former exploration (Rivera R, 1994) has examined how women’s places and status impact their use of contraception and their fertility. Still, although youthful women are seen as heirs of family planning, too little attention has been paid to assessing their gets</w:t>
      </w:r>
      <w:r>
        <w:rPr>
          <w:rFonts w:ascii="Times New Roman" w:hAnsi="Times New Roman" w:cs="Times New Roman"/>
          <w:sz w:val="24"/>
        </w:rPr>
        <w:t xml:space="preserve"> in relation to family planning</w:t>
      </w:r>
      <w:r w:rsidRPr="00345809">
        <w:rPr>
          <w:rFonts w:ascii="Times New Roman" w:hAnsi="Times New Roman" w:cs="Times New Roman"/>
          <w:sz w:val="24"/>
        </w:rPr>
        <w:t>.</w:t>
      </w:r>
    </w:p>
    <w:p w:rsidR="00E87270" w:rsidRPr="00006B1C" w:rsidRDefault="00E87270" w:rsidP="00E87270">
      <w:pPr>
        <w:pStyle w:val="Heading2"/>
        <w:spacing w:line="360" w:lineRule="auto"/>
        <w:jc w:val="both"/>
        <w:rPr>
          <w:rFonts w:ascii="Times New Roman" w:eastAsia="Calibri" w:hAnsi="Times New Roman"/>
          <w:szCs w:val="24"/>
        </w:rPr>
      </w:pPr>
      <w:bookmarkStart w:id="49" w:name="_Toc22297802"/>
      <w:bookmarkStart w:id="50" w:name="_Toc87522700"/>
      <w:r w:rsidRPr="00006B1C">
        <w:rPr>
          <w:rFonts w:ascii="Times New Roman" w:eastAsia="Calibri" w:hAnsi="Times New Roman"/>
          <w:szCs w:val="24"/>
        </w:rPr>
        <w:lastRenderedPageBreak/>
        <w:t>2.2 Empirical Literature Review</w:t>
      </w:r>
      <w:bookmarkEnd w:id="49"/>
      <w:bookmarkEnd w:id="50"/>
    </w:p>
    <w:p w:rsidR="00E87270" w:rsidRPr="00006B1C" w:rsidRDefault="00E87270" w:rsidP="00E87270">
      <w:pPr>
        <w:spacing w:line="360" w:lineRule="auto"/>
        <w:jc w:val="both"/>
        <w:rPr>
          <w:rFonts w:ascii="Times New Roman" w:hAnsi="Times New Roman" w:cs="Times New Roman"/>
          <w:b/>
          <w:sz w:val="24"/>
          <w:szCs w:val="24"/>
        </w:rPr>
      </w:pPr>
      <w:r w:rsidRPr="00006B1C">
        <w:rPr>
          <w:rFonts w:ascii="Times New Roman" w:hAnsi="Times New Roman" w:cs="Times New Roman"/>
          <w:b/>
          <w:sz w:val="24"/>
          <w:szCs w:val="24"/>
        </w:rPr>
        <w:t xml:space="preserve">2.2.1 Women’s Knowledge of Family Planning Methods </w:t>
      </w:r>
    </w:p>
    <w:p w:rsidR="00A12E62" w:rsidRPr="00A12E62" w:rsidRDefault="00A12E62" w:rsidP="00A12E62">
      <w:pPr>
        <w:spacing w:line="360" w:lineRule="auto"/>
        <w:jc w:val="both"/>
        <w:rPr>
          <w:rFonts w:ascii="Times New Roman" w:hAnsi="Times New Roman" w:cs="Times New Roman"/>
          <w:sz w:val="24"/>
        </w:rPr>
      </w:pPr>
      <w:r w:rsidRPr="00A12E62">
        <w:rPr>
          <w:rFonts w:ascii="Times New Roman" w:hAnsi="Times New Roman" w:cs="Times New Roman"/>
          <w:sz w:val="24"/>
        </w:rPr>
        <w:t>Information on family planning styles is considered to be fundamental for making a decision to begin precaution use. There's near comprehensive d</w:t>
      </w:r>
      <w:r w:rsidR="005430D7">
        <w:rPr>
          <w:rFonts w:ascii="Times New Roman" w:hAnsi="Times New Roman" w:cs="Times New Roman"/>
          <w:sz w:val="24"/>
        </w:rPr>
        <w:t xml:space="preserve">ata on family styles in Kenya, </w:t>
      </w:r>
      <w:r w:rsidRPr="00A12E62">
        <w:rPr>
          <w:rFonts w:ascii="Times New Roman" w:hAnsi="Times New Roman" w:cs="Times New Roman"/>
          <w:sz w:val="24"/>
        </w:rPr>
        <w:t xml:space="preserve">with 95% of women and 97 percent of men developed 15-49 having the data on something like one family planning structure. Modem styles are more normal to women than standard styles, 95% of women realize something like one modem structure and simply 69% know a traditional system. With near far and wide data in family planning styles and a 46 percent prophylactic repeat rate data doesn't feel also repeat </w:t>
      </w:r>
      <w:r>
        <w:rPr>
          <w:rFonts w:ascii="Times New Roman" w:hAnsi="Times New Roman" w:cs="Times New Roman"/>
          <w:sz w:val="24"/>
        </w:rPr>
        <w:t xml:space="preserve">to use (KNBS ICF Macro, 2013). </w:t>
      </w:r>
    </w:p>
    <w:p w:rsidR="002E4094" w:rsidRPr="00345809" w:rsidRDefault="00A12E62" w:rsidP="00A12E62">
      <w:pPr>
        <w:spacing w:line="360" w:lineRule="auto"/>
        <w:jc w:val="both"/>
        <w:rPr>
          <w:rFonts w:ascii="Times New Roman" w:hAnsi="Times New Roman" w:cs="Times New Roman"/>
          <w:sz w:val="24"/>
        </w:rPr>
      </w:pPr>
      <w:r w:rsidRPr="00A12E62">
        <w:rPr>
          <w:rFonts w:ascii="Times New Roman" w:hAnsi="Times New Roman" w:cs="Times New Roman"/>
          <w:sz w:val="24"/>
        </w:rPr>
        <w:t>Among the modem family planning styles short-entertainment styles are more known in correlation with the long-delight and unlimited styles (LAPMs). Information on short-delight styles is more than 80% while that of LAPMs is at 60% (KNBS ICF Macro, 2013).</w:t>
      </w:r>
      <w:r w:rsidR="002E4094" w:rsidRPr="00345809">
        <w:rPr>
          <w:rFonts w:ascii="Times New Roman" w:hAnsi="Times New Roman" w:cs="Times New Roman"/>
          <w:sz w:val="24"/>
        </w:rPr>
        <w:t xml:space="preserve"> Short- amusement styles are more popular because of their vacuity in pastoral/ small conventions and because they can be handed by unskilled workers and don't bear technical outfit making them popular in pastoral areas (FHI, 2017). The further information guests have on a variety of FP styles, the further they're likely to start/ continue using FP styles. Where service providers are suitable to counsel guests on a variety of styles, they're more likely to meet the custo</w:t>
      </w:r>
      <w:r w:rsidR="006A1A3F">
        <w:rPr>
          <w:rFonts w:ascii="Times New Roman" w:hAnsi="Times New Roman" w:cs="Times New Roman"/>
          <w:sz w:val="24"/>
        </w:rPr>
        <w:t>mer needs (Miller et al, 2018).</w:t>
      </w:r>
    </w:p>
    <w:p w:rsidR="002E4094" w:rsidRPr="00345809" w:rsidRDefault="002E4094" w:rsidP="002E4094">
      <w:pPr>
        <w:spacing w:line="360" w:lineRule="auto"/>
        <w:jc w:val="both"/>
        <w:rPr>
          <w:rFonts w:ascii="Times New Roman" w:hAnsi="Times New Roman" w:cs="Times New Roman"/>
          <w:sz w:val="24"/>
        </w:rPr>
      </w:pPr>
      <w:r w:rsidRPr="00345809">
        <w:rPr>
          <w:rFonts w:ascii="Times New Roman" w:hAnsi="Times New Roman" w:cs="Times New Roman"/>
          <w:sz w:val="24"/>
        </w:rPr>
        <w:t xml:space="preserve">The first reason given by women is the lack of information on postpartum family planning and its benefits during the ante-natal and early post- delivery period. Numerous women report that they admit no advice concerning the need for family planning when they deliver; as a result, they go home allowing they aren't at threat of getting pregnant only to </w:t>
      </w:r>
      <w:r w:rsidR="005430D7" w:rsidRPr="00345809">
        <w:rPr>
          <w:rFonts w:ascii="Times New Roman" w:hAnsi="Times New Roman" w:cs="Times New Roman"/>
          <w:sz w:val="24"/>
        </w:rPr>
        <w:t>realize</w:t>
      </w:r>
      <w:r w:rsidRPr="00345809">
        <w:rPr>
          <w:rFonts w:ascii="Times New Roman" w:hAnsi="Times New Roman" w:cs="Times New Roman"/>
          <w:sz w:val="24"/>
        </w:rPr>
        <w:t xml:space="preserve"> else. In Mexico where family planning advice has been incorporated into the antenatal care guidelines, evaluation of the effect of this comforting showed that 47 of women used </w:t>
      </w:r>
      <w:r w:rsidR="005430D7" w:rsidRPr="00345809">
        <w:rPr>
          <w:rFonts w:ascii="Times New Roman" w:hAnsi="Times New Roman" w:cs="Times New Roman"/>
          <w:sz w:val="24"/>
        </w:rPr>
        <w:t>an</w:t>
      </w:r>
      <w:r w:rsidRPr="00345809">
        <w:rPr>
          <w:rFonts w:ascii="Times New Roman" w:hAnsi="Times New Roman" w:cs="Times New Roman"/>
          <w:sz w:val="24"/>
        </w:rPr>
        <w:t xml:space="preserve"> ultramodern contraception system. Those who entered family planning advice during antenatal care were more likely to use a contraceptive than were those who didn't admit similar advice (OR = 2.2) (Barber, 2017). In Ethiopia, 17 of women had no knowledge of a source for a system while13 of women didn't know of a system (</w:t>
      </w:r>
      <w:r w:rsidR="005430D7" w:rsidRPr="00345809">
        <w:rPr>
          <w:rFonts w:ascii="Times New Roman" w:hAnsi="Times New Roman" w:cs="Times New Roman"/>
          <w:sz w:val="24"/>
        </w:rPr>
        <w:t>Kora</w:t>
      </w:r>
      <w:r w:rsidRPr="00345809">
        <w:rPr>
          <w:rFonts w:ascii="Times New Roman" w:hAnsi="Times New Roman" w:cs="Times New Roman"/>
          <w:sz w:val="24"/>
        </w:rPr>
        <w:t xml:space="preserve">, 2012). Also pastoral uninstructed women who had </w:t>
      </w:r>
      <w:r w:rsidR="005430D7" w:rsidRPr="00345809">
        <w:rPr>
          <w:rFonts w:ascii="Times New Roman" w:hAnsi="Times New Roman" w:cs="Times New Roman"/>
          <w:sz w:val="24"/>
        </w:rPr>
        <w:t>no way</w:t>
      </w:r>
      <w:r w:rsidRPr="00345809">
        <w:rPr>
          <w:rFonts w:ascii="Times New Roman" w:hAnsi="Times New Roman" w:cs="Times New Roman"/>
          <w:sz w:val="24"/>
        </w:rPr>
        <w:t xml:space="preserve"> bandied family planning either at home or at a health installation, with a health worker had a significantly advanced unmet need. </w:t>
      </w:r>
      <w:r w:rsidR="005430D7" w:rsidRPr="00345809">
        <w:rPr>
          <w:rFonts w:ascii="Times New Roman" w:hAnsi="Times New Roman" w:cs="Times New Roman"/>
          <w:sz w:val="24"/>
        </w:rPr>
        <w:t>Nay</w:t>
      </w:r>
      <w:r w:rsidRPr="00345809">
        <w:rPr>
          <w:rFonts w:ascii="Times New Roman" w:hAnsi="Times New Roman" w:cs="Times New Roman"/>
          <w:sz w:val="24"/>
        </w:rPr>
        <w:t xml:space="preserve"> et al, (2013) revealed that there are numerous missed openings for family planning comforting in Kenya, and service druggies in focus group conversations verified this view. One woman reported </w:t>
      </w:r>
      <w:r w:rsidRPr="00345809">
        <w:rPr>
          <w:rFonts w:ascii="Times New Roman" w:hAnsi="Times New Roman" w:cs="Times New Roman"/>
          <w:sz w:val="24"/>
        </w:rPr>
        <w:lastRenderedPageBreak/>
        <w:t>that she had attended the needful 4 ANC visits but hadn't been told anything; whatever information she entered was through musketeers.</w:t>
      </w:r>
    </w:p>
    <w:p w:rsidR="002E4094" w:rsidRPr="00345809" w:rsidRDefault="005430D7" w:rsidP="002E4094">
      <w:pPr>
        <w:spacing w:line="360" w:lineRule="auto"/>
        <w:jc w:val="both"/>
        <w:rPr>
          <w:rFonts w:ascii="Times New Roman" w:hAnsi="Times New Roman" w:cs="Times New Roman"/>
          <w:sz w:val="24"/>
        </w:rPr>
      </w:pPr>
      <w:r w:rsidRPr="00345809">
        <w:rPr>
          <w:rFonts w:ascii="Times New Roman" w:hAnsi="Times New Roman" w:cs="Times New Roman"/>
          <w:sz w:val="24"/>
        </w:rPr>
        <w:t>Bekele</w:t>
      </w:r>
      <w:r w:rsidR="002E4094" w:rsidRPr="00345809">
        <w:rPr>
          <w:rFonts w:ascii="Times New Roman" w:hAnsi="Times New Roman" w:cs="Times New Roman"/>
          <w:sz w:val="24"/>
        </w:rPr>
        <w:t xml:space="preserve"> et </w:t>
      </w:r>
      <w:r w:rsidRPr="00345809">
        <w:rPr>
          <w:rFonts w:ascii="Times New Roman" w:hAnsi="Times New Roman" w:cs="Times New Roman"/>
          <w:sz w:val="24"/>
        </w:rPr>
        <w:t>al,</w:t>
      </w:r>
      <w:r w:rsidR="002E4094" w:rsidRPr="00345809">
        <w:rPr>
          <w:rFonts w:ascii="Times New Roman" w:hAnsi="Times New Roman" w:cs="Times New Roman"/>
          <w:sz w:val="24"/>
        </w:rPr>
        <w:t xml:space="preserve"> (2016) carried out a study to determine the situations and determinants of family planning mindfulness and practice in a city in Ethiopia. A quantitative study using descriptive check design was conducted. The findings revealed that the knowledge and practice of ultramodern contraception styles was low in that city. The results also showed that women’s contraceptive knowledge and practice was told by socio-artistic morals similar as hubby dominance, disapprobation of contraceptive use by the hubby and low social status of women. Lack of formal education for women was also linked as crucial factor in precluding changes in the patterns of contraceptive knowledge and use.</w:t>
      </w:r>
    </w:p>
    <w:p w:rsidR="002E4094" w:rsidRPr="00345809" w:rsidRDefault="002E4094" w:rsidP="002E4094">
      <w:pPr>
        <w:spacing w:line="360" w:lineRule="auto"/>
        <w:jc w:val="both"/>
        <w:rPr>
          <w:rFonts w:ascii="Times New Roman" w:hAnsi="Times New Roman" w:cs="Times New Roman"/>
          <w:sz w:val="24"/>
        </w:rPr>
      </w:pPr>
      <w:r w:rsidRPr="00345809">
        <w:rPr>
          <w:rFonts w:ascii="Times New Roman" w:hAnsi="Times New Roman" w:cs="Times New Roman"/>
          <w:sz w:val="24"/>
        </w:rPr>
        <w:t xml:space="preserve">Tsui </w:t>
      </w:r>
      <w:r w:rsidR="005430D7" w:rsidRPr="00345809">
        <w:rPr>
          <w:rFonts w:ascii="Times New Roman" w:hAnsi="Times New Roman" w:cs="Times New Roman"/>
          <w:sz w:val="24"/>
        </w:rPr>
        <w:t>ital.</w:t>
      </w:r>
      <w:r w:rsidRPr="00345809">
        <w:rPr>
          <w:rFonts w:ascii="Times New Roman" w:hAnsi="Times New Roman" w:cs="Times New Roman"/>
          <w:sz w:val="24"/>
        </w:rPr>
        <w:t>; (2019) explored the patterns and trends in adolescent contraceptive use and termination in developing countries using demographic and health check data from further than 40 countries. The ideal of the study was to examine the rates of contraceptive relinquishment, termination and switching trends among wedded and unattached women progressed between 15 and 19 times, and sexually active proportions of 15 to 19 time-old women who were wedded or unattached, but sexually active compared to aged women who were perceived to be sexually inactive. The study revealed that in utmost of the countries, the proportion of adolescent women using contraceptives had increased mainly and that the rate at which the contraceptive frequency rate was adding was briskly among the adolescent than among aged women.</w:t>
      </w:r>
    </w:p>
    <w:p w:rsidR="00E87270" w:rsidRDefault="002E4094" w:rsidP="00E87270">
      <w:pPr>
        <w:spacing w:line="360" w:lineRule="auto"/>
        <w:jc w:val="both"/>
        <w:rPr>
          <w:rFonts w:ascii="Times New Roman" w:hAnsi="Times New Roman" w:cs="Times New Roman"/>
          <w:sz w:val="24"/>
        </w:rPr>
      </w:pPr>
      <w:r w:rsidRPr="00345809">
        <w:rPr>
          <w:rFonts w:ascii="Times New Roman" w:hAnsi="Times New Roman" w:cs="Times New Roman"/>
          <w:sz w:val="24"/>
        </w:rPr>
        <w:t xml:space="preserve">In the once many decades, fertility rates as well as motherly and infant mortality rates have declined in numerous developing countries. This is largely due to an increase in the use of ultramodern family planning and enhancement in child and motherly care. In malignancy of this progress, child and motherly deaths remain extremely high. In 2015, an estimated 200 million women in developing countries had an unmet need for ultramodern contraceptives. Seventy-five (75) million had unintended gravidity (Singh </w:t>
      </w:r>
      <w:r w:rsidR="005430D7" w:rsidRPr="00345809">
        <w:rPr>
          <w:rFonts w:ascii="Times New Roman" w:hAnsi="Times New Roman" w:cs="Times New Roman"/>
          <w:sz w:val="24"/>
        </w:rPr>
        <w:t>ital.</w:t>
      </w:r>
      <w:r w:rsidRPr="00345809">
        <w:rPr>
          <w:rFonts w:ascii="Times New Roman" w:hAnsi="Times New Roman" w:cs="Times New Roman"/>
          <w:sz w:val="24"/>
        </w:rPr>
        <w:t>, 2019) and 20 million of these women had unsafe revocations (WHO, 2017). Every time, further than a half million women die from gestation- related causes (WHO, 2017), and nearly four million babe die from substantially preventable conditions. Women have given multitudinous and complex reasons for not using ultramodern contraceptives though they would rather not get pregnant; some of these reasons have been expanded on as follows.</w:t>
      </w:r>
    </w:p>
    <w:p w:rsidR="006A1A3F" w:rsidRPr="002E4094" w:rsidRDefault="006A1A3F" w:rsidP="00E87270">
      <w:pPr>
        <w:spacing w:line="360" w:lineRule="auto"/>
        <w:jc w:val="both"/>
        <w:rPr>
          <w:rFonts w:ascii="Times New Roman" w:hAnsi="Times New Roman" w:cs="Times New Roman"/>
          <w:sz w:val="24"/>
        </w:rPr>
      </w:pPr>
    </w:p>
    <w:p w:rsidR="00E87270" w:rsidRPr="00006B1C" w:rsidRDefault="00E87270" w:rsidP="00E87270">
      <w:pPr>
        <w:spacing w:line="360" w:lineRule="auto"/>
        <w:jc w:val="both"/>
        <w:rPr>
          <w:rFonts w:ascii="Times New Roman" w:hAnsi="Times New Roman" w:cs="Times New Roman"/>
          <w:b/>
          <w:sz w:val="24"/>
          <w:szCs w:val="24"/>
        </w:rPr>
      </w:pPr>
      <w:r w:rsidRPr="00006B1C">
        <w:rPr>
          <w:rFonts w:ascii="Times New Roman" w:hAnsi="Times New Roman" w:cs="Times New Roman"/>
          <w:b/>
          <w:sz w:val="24"/>
          <w:szCs w:val="24"/>
        </w:rPr>
        <w:lastRenderedPageBreak/>
        <w:t xml:space="preserve">2.2.2 Quality of Products </w:t>
      </w:r>
    </w:p>
    <w:p w:rsidR="00E87270" w:rsidRPr="00006B1C" w:rsidRDefault="00E87270" w:rsidP="00E87270">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Pregnant and postpartum women are in a delicate state and are greatly affected by what is communicated to them and the manner in which it is communicated. It is vital that service providers create a warm, receptive environment for counseling and give the women the opportunity to ask questions to enable them make informed choices. Though services may be technically available, women and girls do not feel they can use them because of negative attitudes of health workers that push them away (Averill, 2012).</w:t>
      </w:r>
    </w:p>
    <w:p w:rsidR="001C65AD" w:rsidRDefault="001C65AD" w:rsidP="00E87270">
      <w:pPr>
        <w:spacing w:line="360" w:lineRule="auto"/>
        <w:jc w:val="both"/>
        <w:rPr>
          <w:rFonts w:ascii="Times New Roman" w:hAnsi="Times New Roman" w:cs="Times New Roman"/>
          <w:sz w:val="24"/>
          <w:szCs w:val="24"/>
        </w:rPr>
      </w:pPr>
      <w:r w:rsidRPr="001C65AD">
        <w:rPr>
          <w:rFonts w:ascii="Times New Roman" w:hAnsi="Times New Roman" w:cs="Times New Roman"/>
          <w:sz w:val="24"/>
          <w:szCs w:val="24"/>
        </w:rPr>
        <w:t>Late examination of Demographic and Health Survey information from 15 nations showed that 7-27% of ladies ceased utilization of contraceptives during the principal year for comprehensively characterize</w:t>
      </w:r>
      <w:r w:rsidR="005430D7">
        <w:rPr>
          <w:rFonts w:ascii="Times New Roman" w:hAnsi="Times New Roman" w:cs="Times New Roman"/>
          <w:sz w:val="24"/>
          <w:szCs w:val="24"/>
        </w:rPr>
        <w:t>d quality-related reasons (Ramar</w:t>
      </w:r>
      <w:r w:rsidRPr="001C65AD">
        <w:rPr>
          <w:rFonts w:ascii="Times New Roman" w:hAnsi="Times New Roman" w:cs="Times New Roman"/>
          <w:sz w:val="24"/>
          <w:szCs w:val="24"/>
        </w:rPr>
        <w:t>ao et al., 2015). A review in Sierra Leone following the contention uncovered that the nature of care was hampered by an absence of directing abilities in regenerative wellbeing staff, coming about in customers not getting precise data on family planning strategies or references not being made for various techniques when ladies experience aftereffects (USAID, 2018).</w:t>
      </w:r>
    </w:p>
    <w:p w:rsidR="00E87270" w:rsidRPr="00006B1C" w:rsidRDefault="00E87270" w:rsidP="00E87270">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In Burkina Faso, once a method is chosen, the woman is usually told about potential side effects such as spotting or amenorrhea, although some disadvantages are never discussed (</w:t>
      </w:r>
      <w:r w:rsidR="005430D7" w:rsidRPr="00006B1C">
        <w:rPr>
          <w:rFonts w:ascii="Times New Roman" w:hAnsi="Times New Roman" w:cs="Times New Roman"/>
          <w:sz w:val="24"/>
          <w:szCs w:val="24"/>
        </w:rPr>
        <w:t>e.g.</w:t>
      </w:r>
      <w:r w:rsidRPr="00006B1C">
        <w:rPr>
          <w:rFonts w:ascii="Times New Roman" w:hAnsi="Times New Roman" w:cs="Times New Roman"/>
          <w:sz w:val="24"/>
          <w:szCs w:val="24"/>
        </w:rPr>
        <w:t xml:space="preserve"> lack of protection against STIs/HIV for hormonal contraception). In other instances, the information given is partial because it is influenced by the provider’s own opinions, personal experience or religious opposition to particular methods. Some methods are not promoted because of an apparent lack of demand. The female condom, for instance it was said to, have too many protocols, be too big and unpopular with the girls. The response of one rural health </w:t>
      </w:r>
      <w:r w:rsidR="005430D7" w:rsidRPr="00006B1C">
        <w:rPr>
          <w:rFonts w:ascii="Times New Roman" w:hAnsi="Times New Roman" w:cs="Times New Roman"/>
          <w:sz w:val="24"/>
          <w:szCs w:val="24"/>
        </w:rPr>
        <w:t>enter</w:t>
      </w:r>
      <w:r w:rsidRPr="00006B1C">
        <w:rPr>
          <w:rFonts w:ascii="Times New Roman" w:hAnsi="Times New Roman" w:cs="Times New Roman"/>
          <w:sz w:val="24"/>
          <w:szCs w:val="24"/>
        </w:rPr>
        <w:t xml:space="preserve"> was to stop ordering them (Daniele, 2014).</w:t>
      </w:r>
    </w:p>
    <w:p w:rsidR="00E87270" w:rsidRPr="00006B1C" w:rsidRDefault="00E87270" w:rsidP="00E87270">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 xml:space="preserve">For many women availability of a particular family planning method influences whether they will come to the family planning clinic after delivery. In rural Malawi, it was shown that for women who used modern contraceptives, the commonly used method was Depo-Provera </w:t>
      </w:r>
      <w:r w:rsidR="00953946">
        <w:rPr>
          <w:rFonts w:ascii="Times New Roman" w:hAnsi="Times New Roman" w:cs="Times New Roman"/>
          <w:sz w:val="24"/>
          <w:szCs w:val="24"/>
        </w:rPr>
        <w:t>inject-</w:t>
      </w:r>
      <w:r w:rsidR="00953946" w:rsidRPr="00006B1C">
        <w:rPr>
          <w:rFonts w:ascii="Times New Roman" w:hAnsi="Times New Roman" w:cs="Times New Roman"/>
          <w:sz w:val="24"/>
          <w:szCs w:val="24"/>
        </w:rPr>
        <w:t>able</w:t>
      </w:r>
      <w:r w:rsidRPr="00006B1C">
        <w:rPr>
          <w:rFonts w:ascii="Times New Roman" w:hAnsi="Times New Roman" w:cs="Times New Roman"/>
          <w:sz w:val="24"/>
          <w:szCs w:val="24"/>
        </w:rPr>
        <w:t xml:space="preserve">. The reason given was that it was easy to hide its use from their husbands (Chipeta, Chimwaza &amp; Kalilani-Phiri, 2013). In the northern parts of the country of Kenya it was revealed, by the women who were interviewed, that services were rated as being of high quality and likely to be </w:t>
      </w:r>
      <w:r w:rsidR="00953946" w:rsidRPr="00006B1C">
        <w:rPr>
          <w:rFonts w:ascii="Times New Roman" w:hAnsi="Times New Roman" w:cs="Times New Roman"/>
          <w:sz w:val="24"/>
          <w:szCs w:val="24"/>
        </w:rPr>
        <w:t>patronized</w:t>
      </w:r>
      <w:r w:rsidRPr="00006B1C">
        <w:rPr>
          <w:rFonts w:ascii="Times New Roman" w:hAnsi="Times New Roman" w:cs="Times New Roman"/>
          <w:sz w:val="24"/>
          <w:szCs w:val="24"/>
        </w:rPr>
        <w:t xml:space="preserve"> when a preferred method of contraception was available (Okech, Wawire &amp; Mburu, 2011).</w:t>
      </w:r>
    </w:p>
    <w:p w:rsidR="00BB21C1" w:rsidRPr="00345809" w:rsidRDefault="00BB21C1" w:rsidP="00BB21C1">
      <w:pPr>
        <w:spacing w:line="360" w:lineRule="auto"/>
        <w:jc w:val="both"/>
        <w:rPr>
          <w:rFonts w:ascii="Times New Roman" w:hAnsi="Times New Roman" w:cs="Times New Roman"/>
          <w:sz w:val="24"/>
        </w:rPr>
      </w:pPr>
      <w:r w:rsidRPr="00345809">
        <w:rPr>
          <w:rFonts w:ascii="Times New Roman" w:hAnsi="Times New Roman" w:cs="Times New Roman"/>
          <w:sz w:val="24"/>
        </w:rPr>
        <w:lastRenderedPageBreak/>
        <w:t>Health services played a big part in sexual and reproductive health actions. In one study, results showed that increased vacuity and uptake of FP styles, was appreciatively associated with the presence of a number trained FP service providers (Katende et</w:t>
      </w:r>
      <w:r w:rsidR="00953946">
        <w:rPr>
          <w:rFonts w:ascii="Times New Roman" w:hAnsi="Times New Roman" w:cs="Times New Roman"/>
          <w:sz w:val="24"/>
        </w:rPr>
        <w:t xml:space="preserve"> </w:t>
      </w:r>
      <w:r w:rsidRPr="00345809">
        <w:rPr>
          <w:rFonts w:ascii="Times New Roman" w:hAnsi="Times New Roman" w:cs="Times New Roman"/>
          <w:sz w:val="24"/>
        </w:rPr>
        <w:t xml:space="preserve">al., 2015). Discussion of FP between guests and service providers during ANC of the first child was crucial to posterior use of family planning styles and reduction of unmet need for family planning. </w:t>
      </w:r>
    </w:p>
    <w:p w:rsidR="00BB21C1" w:rsidRPr="00345809" w:rsidRDefault="00BB21C1" w:rsidP="00BB21C1">
      <w:pPr>
        <w:spacing w:line="360" w:lineRule="auto"/>
        <w:jc w:val="both"/>
        <w:rPr>
          <w:rFonts w:ascii="Times New Roman" w:hAnsi="Times New Roman" w:cs="Times New Roman"/>
          <w:sz w:val="24"/>
        </w:rPr>
      </w:pPr>
      <w:r w:rsidRPr="00345809">
        <w:rPr>
          <w:rFonts w:ascii="Times New Roman" w:hAnsi="Times New Roman" w:cs="Times New Roman"/>
          <w:sz w:val="24"/>
        </w:rPr>
        <w:t xml:space="preserve"> Use of capsules, condoms, traditional styles, injectables and IUCDs was advanced in women who had home visits by weal sidekicks. Studies further indicate that FP comforting and regular follow-up was accompanied by a high rate of contraceptive use and a low gestation prevalence after delivery (Brou etal., 2019). </w:t>
      </w:r>
    </w:p>
    <w:p w:rsidR="00BB21C1" w:rsidRPr="00345809" w:rsidRDefault="00BB21C1" w:rsidP="00BB21C1">
      <w:pPr>
        <w:spacing w:line="360" w:lineRule="auto"/>
        <w:jc w:val="both"/>
        <w:rPr>
          <w:rFonts w:ascii="Times New Roman" w:hAnsi="Times New Roman" w:cs="Times New Roman"/>
          <w:sz w:val="24"/>
        </w:rPr>
      </w:pPr>
      <w:r w:rsidRPr="00345809">
        <w:rPr>
          <w:rFonts w:ascii="Times New Roman" w:hAnsi="Times New Roman" w:cs="Times New Roman"/>
          <w:sz w:val="24"/>
        </w:rPr>
        <w:t xml:space="preserve">Kidane.G. (2018) looked at providers and customer station/ knowledge towards LAPMs and assessed the content of information exchange between the provider and the customer. Guests learn little about LAPMs at the installation, due to the providers approach to the comforting and participating information. The providers tended to concentrate the family planning information they gave to a customer on the system asked about, without carrying conversations first on the reproductive requirements of the guests. The providers have good stations towards LAPMs but they're concerned more on temporary family planning styles. </w:t>
      </w:r>
    </w:p>
    <w:p w:rsidR="00BB21C1" w:rsidRPr="00345809" w:rsidRDefault="00BB21C1" w:rsidP="00BB21C1">
      <w:pPr>
        <w:spacing w:line="360" w:lineRule="auto"/>
        <w:jc w:val="both"/>
        <w:rPr>
          <w:rFonts w:ascii="Times New Roman" w:hAnsi="Times New Roman" w:cs="Times New Roman"/>
          <w:sz w:val="24"/>
        </w:rPr>
      </w:pPr>
      <w:r w:rsidRPr="00345809">
        <w:rPr>
          <w:rFonts w:ascii="Times New Roman" w:hAnsi="Times New Roman" w:cs="Times New Roman"/>
          <w:sz w:val="24"/>
        </w:rPr>
        <w:t xml:space="preserve"> In Rakai, Uganda, a community randomized trial of enhanced FP sweats program showed a statistically significant advanced use of hormonal contraceptives and lower gestation </w:t>
      </w:r>
      <w:r w:rsidR="00953946" w:rsidRPr="00953946">
        <w:rPr>
          <w:rFonts w:ascii="Times New Roman" w:hAnsi="Times New Roman" w:cs="Times New Roman"/>
          <w:sz w:val="24"/>
        </w:rPr>
        <w:t>rates in the mediation arm when contrasted with the control arm</w:t>
      </w:r>
      <w:r w:rsidRPr="00345809">
        <w:rPr>
          <w:rFonts w:ascii="Times New Roman" w:hAnsi="Times New Roman" w:cs="Times New Roman"/>
          <w:sz w:val="24"/>
        </w:rPr>
        <w:t>. Investigators plant that using trained levies and social marketing of contraceptives can ameliorate contraceptive uptake among WRA (</w:t>
      </w:r>
      <w:r w:rsidR="0059101B" w:rsidRPr="00345809">
        <w:rPr>
          <w:rFonts w:ascii="Times New Roman" w:hAnsi="Times New Roman" w:cs="Times New Roman"/>
          <w:sz w:val="24"/>
        </w:rPr>
        <w:t>Luteal</w:t>
      </w:r>
      <w:r w:rsidRPr="00345809">
        <w:rPr>
          <w:rFonts w:ascii="Times New Roman" w:hAnsi="Times New Roman" w:cs="Times New Roman"/>
          <w:sz w:val="24"/>
        </w:rPr>
        <w:t xml:space="preserve"> etal., 2020). The quality of provider commerce and customer should be bettered by retraining the providers, provider knowledge and understanding of the styles and procedures should be bettered, published accoutrements should be made available to interested guests. </w:t>
      </w:r>
    </w:p>
    <w:p w:rsidR="00BB21C1" w:rsidRPr="00345809" w:rsidRDefault="00BB21C1" w:rsidP="00BB21C1">
      <w:pPr>
        <w:spacing w:line="360" w:lineRule="auto"/>
        <w:jc w:val="both"/>
        <w:rPr>
          <w:rFonts w:ascii="Times New Roman" w:hAnsi="Times New Roman" w:cs="Times New Roman"/>
          <w:sz w:val="24"/>
        </w:rPr>
      </w:pPr>
      <w:r w:rsidRPr="00345809">
        <w:rPr>
          <w:rFonts w:ascii="Times New Roman" w:hAnsi="Times New Roman" w:cs="Times New Roman"/>
          <w:sz w:val="24"/>
        </w:rPr>
        <w:t xml:space="preserve"> Benevolence of family planning staff had a borderline effect inferring that the liability of repliers using family planning services was 19 percent advanced if family planning staff was friendly than when they were not. The significance of this determinant could be explained by the fact that provision of certain types of family planning services requires performance of some procedures by the person administering the services. </w:t>
      </w:r>
    </w:p>
    <w:p w:rsidR="00E87270" w:rsidRPr="00BB21C1" w:rsidRDefault="00BB21C1" w:rsidP="00E87270">
      <w:pPr>
        <w:spacing w:line="360" w:lineRule="auto"/>
        <w:jc w:val="both"/>
        <w:rPr>
          <w:rFonts w:ascii="Times New Roman" w:hAnsi="Times New Roman" w:cs="Times New Roman"/>
          <w:sz w:val="24"/>
        </w:rPr>
      </w:pPr>
      <w:r w:rsidRPr="00345809">
        <w:rPr>
          <w:rFonts w:ascii="Times New Roman" w:hAnsi="Times New Roman" w:cs="Times New Roman"/>
          <w:sz w:val="24"/>
        </w:rPr>
        <w:t xml:space="preserve"> With regard to quality of family planning services, the probability of a woman using family planning services was 17percent advanced for repliers who perceived the services to be of </w:t>
      </w:r>
      <w:r w:rsidRPr="00345809">
        <w:rPr>
          <w:rFonts w:ascii="Times New Roman" w:hAnsi="Times New Roman" w:cs="Times New Roman"/>
          <w:sz w:val="24"/>
        </w:rPr>
        <w:lastRenderedPageBreak/>
        <w:t>high quality than for those who perceived else. The positive impact of quality could be attributed to the fact that in the process of making a decision on using family planning services, perceived quality of the service is given a high consideration as supported by proposition whereby taste and preference is an important factor in making demand decision.</w:t>
      </w:r>
    </w:p>
    <w:p w:rsidR="00E87270" w:rsidRPr="00006B1C" w:rsidRDefault="00E87270" w:rsidP="00E87270">
      <w:pPr>
        <w:spacing w:line="360" w:lineRule="auto"/>
        <w:jc w:val="both"/>
        <w:rPr>
          <w:rFonts w:ascii="Times New Roman" w:hAnsi="Times New Roman" w:cs="Times New Roman"/>
          <w:b/>
          <w:sz w:val="24"/>
          <w:szCs w:val="24"/>
        </w:rPr>
      </w:pPr>
      <w:r w:rsidRPr="00006B1C">
        <w:rPr>
          <w:rFonts w:ascii="Times New Roman" w:hAnsi="Times New Roman" w:cs="Times New Roman"/>
          <w:b/>
          <w:sz w:val="24"/>
          <w:szCs w:val="24"/>
        </w:rPr>
        <w:t>2.2.3 Partner Support</w:t>
      </w:r>
    </w:p>
    <w:p w:rsidR="00BB21C1" w:rsidRPr="00BB21C1" w:rsidRDefault="0059101B" w:rsidP="00BB21C1">
      <w:pPr>
        <w:spacing w:line="360" w:lineRule="auto"/>
        <w:jc w:val="both"/>
        <w:rPr>
          <w:rFonts w:ascii="Times New Roman" w:hAnsi="Times New Roman" w:cs="Times New Roman"/>
          <w:sz w:val="24"/>
        </w:rPr>
      </w:pPr>
      <w:r w:rsidRPr="00BB21C1">
        <w:rPr>
          <w:rFonts w:ascii="Times New Roman" w:hAnsi="Times New Roman" w:cs="Times New Roman"/>
          <w:sz w:val="24"/>
        </w:rPr>
        <w:t>Malanga</w:t>
      </w:r>
      <w:r w:rsidR="00BB21C1" w:rsidRPr="00BB21C1">
        <w:rPr>
          <w:rFonts w:ascii="Times New Roman" w:hAnsi="Times New Roman" w:cs="Times New Roman"/>
          <w:sz w:val="24"/>
        </w:rPr>
        <w:t xml:space="preserve"> etal.; (2014) conducted a study to examine the determinants of contraceptive use among wedded women and policy recrimination in Tanzania. Data from Tanzania Demographic and Health Survey 2004-2015 was used in the study. A sample of individual males, individual ladies and couples were used in the study. The relationship between the dependent and the independent variables were examined using a logistic retrogression model an. The results showed that factors that were plant to appreciatively impact the use of contraceptives included; hubby blessing of contraceptive use, women and hubby’s advanced education position, discussion of family planning among the mates, wealth indicator while those that negatively impact the use o</w:t>
      </w:r>
      <w:r w:rsidR="006A1A3F">
        <w:rPr>
          <w:rFonts w:ascii="Times New Roman" w:hAnsi="Times New Roman" w:cs="Times New Roman"/>
          <w:sz w:val="24"/>
        </w:rPr>
        <w:t>f contraceptive were; religion.</w:t>
      </w:r>
    </w:p>
    <w:p w:rsidR="00BB21C1" w:rsidRPr="00BB21C1" w:rsidRDefault="00BB21C1" w:rsidP="00BB21C1">
      <w:pPr>
        <w:spacing w:line="360" w:lineRule="auto"/>
        <w:jc w:val="both"/>
        <w:rPr>
          <w:rFonts w:ascii="Times New Roman" w:hAnsi="Times New Roman" w:cs="Times New Roman"/>
          <w:sz w:val="24"/>
        </w:rPr>
      </w:pPr>
      <w:r w:rsidRPr="00BB21C1">
        <w:rPr>
          <w:rFonts w:ascii="Times New Roman" w:hAnsi="Times New Roman" w:cs="Times New Roman"/>
          <w:sz w:val="24"/>
        </w:rPr>
        <w:t>One has to consider the preferences of his or her mate when choosing a birth control option. For illustration, some men don't like to have coitus using a condom. In that case, birth control capsules might be a better choice for precluding an unwanted gestation, according to the National Institute of Health (Olaitan, 2019).</w:t>
      </w:r>
    </w:p>
    <w:p w:rsidR="00BB21C1" w:rsidRPr="00BB21C1" w:rsidRDefault="00BB21C1" w:rsidP="00BB21C1">
      <w:pPr>
        <w:spacing w:line="360" w:lineRule="auto"/>
        <w:jc w:val="both"/>
        <w:rPr>
          <w:rFonts w:ascii="Times New Roman" w:hAnsi="Times New Roman" w:cs="Times New Roman"/>
          <w:sz w:val="24"/>
        </w:rPr>
      </w:pPr>
      <w:r w:rsidRPr="00BB21C1">
        <w:rPr>
          <w:rFonts w:ascii="Times New Roman" w:hAnsi="Times New Roman" w:cs="Times New Roman"/>
          <w:sz w:val="24"/>
        </w:rPr>
        <w:t xml:space="preserve">Conjugal communication was an important factor in contraception use. The most important determinant of the liability of the repliers in slums using family planning services was mates’ blessing. 56 percent of the women sought blessing before using contraceptives, while 23 percent didn't bother (Raiford etal., 2017). The remaining 21 percent of the repliers were still uncertain </w:t>
      </w:r>
      <w:r w:rsidR="0059101B" w:rsidRPr="00BB21C1">
        <w:rPr>
          <w:rFonts w:ascii="Times New Roman" w:hAnsi="Times New Roman" w:cs="Times New Roman"/>
          <w:sz w:val="24"/>
        </w:rPr>
        <w:t>a</w:t>
      </w:r>
      <w:r w:rsidRPr="00BB21C1">
        <w:rPr>
          <w:rFonts w:ascii="Times New Roman" w:hAnsi="Times New Roman" w:cs="Times New Roman"/>
          <w:sz w:val="24"/>
        </w:rPr>
        <w:t xml:space="preserve"> suggestion that they were moreover not having a regular sexual mate whom they could seek blessing from, or that they weren't sexually active. The high chance of those who sought blessing from a mate easily indicates the significance of a mate’s concurrence in making a final decision on use of family planning services.</w:t>
      </w:r>
    </w:p>
    <w:p w:rsidR="00BB21C1" w:rsidRPr="00BB21C1" w:rsidRDefault="00BB21C1" w:rsidP="00BB21C1">
      <w:pPr>
        <w:spacing w:line="360" w:lineRule="auto"/>
        <w:jc w:val="both"/>
        <w:rPr>
          <w:rFonts w:ascii="Times New Roman" w:hAnsi="Times New Roman" w:cs="Times New Roman"/>
          <w:sz w:val="24"/>
        </w:rPr>
      </w:pPr>
      <w:r w:rsidRPr="00BB21C1">
        <w:rPr>
          <w:rFonts w:ascii="Times New Roman" w:hAnsi="Times New Roman" w:cs="Times New Roman"/>
          <w:sz w:val="24"/>
        </w:rPr>
        <w:t xml:space="preserve">The woman and misters blessing of FP use appreciatively told the relinquishment of all styles, still, the woman’s blessing was more important for the temporally styles than for the endless styles </w:t>
      </w:r>
      <w:r w:rsidR="0059101B" w:rsidRPr="00BB21C1">
        <w:rPr>
          <w:rFonts w:ascii="Times New Roman" w:hAnsi="Times New Roman" w:cs="Times New Roman"/>
          <w:sz w:val="24"/>
        </w:rPr>
        <w:t>(generally</w:t>
      </w:r>
      <w:r w:rsidRPr="00BB21C1">
        <w:rPr>
          <w:rFonts w:ascii="Times New Roman" w:hAnsi="Times New Roman" w:cs="Times New Roman"/>
          <w:sz w:val="24"/>
        </w:rPr>
        <w:t xml:space="preserve"> tubectomy). Partner opposition was plant to beget a statistically significant increase in unmet need account for as important as 20 percent of unmet need reported by women and a shift in contraceptive use favoring traditional styles over ultramodern styles </w:t>
      </w:r>
      <w:r w:rsidRPr="00BB21C1">
        <w:rPr>
          <w:rFonts w:ascii="Times New Roman" w:hAnsi="Times New Roman" w:cs="Times New Roman"/>
          <w:sz w:val="24"/>
        </w:rPr>
        <w:lastRenderedPageBreak/>
        <w:t>(Wolff etal., 2020). A study on supplements of harmonious condom use among HIV-positive African American women living in the United States showed that women with were more likely to use condoms if they had high mate communication and reported low mate- related walls to condom use (Raiford etal., 2017).</w:t>
      </w:r>
    </w:p>
    <w:p w:rsidR="00BB21C1" w:rsidRPr="00BB21C1" w:rsidRDefault="00BB21C1" w:rsidP="00BB21C1">
      <w:pPr>
        <w:spacing w:line="360" w:lineRule="auto"/>
        <w:jc w:val="both"/>
        <w:rPr>
          <w:rFonts w:ascii="Times New Roman" w:hAnsi="Times New Roman" w:cs="Times New Roman"/>
          <w:sz w:val="24"/>
        </w:rPr>
      </w:pPr>
      <w:r w:rsidRPr="00BB21C1">
        <w:rPr>
          <w:rFonts w:ascii="Times New Roman" w:hAnsi="Times New Roman" w:cs="Times New Roman"/>
          <w:sz w:val="24"/>
        </w:rPr>
        <w:t xml:space="preserve">Individual factors that determined a person's use of services similar as FP are intermediated by the characteristics of the community in which the individual lives. It's important to look beyond individual factors when examining FP use or </w:t>
      </w:r>
      <w:r w:rsidR="0059101B" w:rsidRPr="00BB21C1">
        <w:rPr>
          <w:rFonts w:ascii="Times New Roman" w:hAnsi="Times New Roman" w:cs="Times New Roman"/>
          <w:sz w:val="24"/>
        </w:rPr>
        <w:t>non-use</w:t>
      </w:r>
      <w:r w:rsidRPr="00BB21C1">
        <w:rPr>
          <w:rFonts w:ascii="Times New Roman" w:hAnsi="Times New Roman" w:cs="Times New Roman"/>
          <w:sz w:val="24"/>
        </w:rPr>
        <w:t>. (Tsui and Stephenson 2012). Disapproval by musketeers, neighbors and cousins, stories from social networks proved to be more salient than medical opinions in shaping safety and comprehensions. Women with strong social networks similar as musketeers are likely to use short term styles.</w:t>
      </w:r>
    </w:p>
    <w:p w:rsidR="00BB21C1" w:rsidRPr="00BB21C1" w:rsidRDefault="00BB21C1" w:rsidP="00BB21C1">
      <w:pPr>
        <w:spacing w:line="360" w:lineRule="auto"/>
        <w:jc w:val="both"/>
        <w:rPr>
          <w:rFonts w:ascii="Times New Roman" w:hAnsi="Times New Roman" w:cs="Times New Roman"/>
          <w:sz w:val="24"/>
        </w:rPr>
      </w:pPr>
      <w:r w:rsidRPr="00BB21C1">
        <w:rPr>
          <w:rFonts w:ascii="Times New Roman" w:hAnsi="Times New Roman" w:cs="Times New Roman"/>
          <w:sz w:val="24"/>
        </w:rPr>
        <w:t xml:space="preserve">Family structures, religiosity and political confederations didn't play any significant part to contraceptive use and choice, education among the youth had an association constantly (Srikanthan and Reid 2018). In terms of religious background of the woman, out of the 51 percent that were using contraceptives, 52 percent were Protestants, 35 percent Muslims while only 13 percent were Catholics. This is </w:t>
      </w:r>
      <w:r w:rsidR="0059101B" w:rsidRPr="00BB21C1">
        <w:rPr>
          <w:rFonts w:ascii="Times New Roman" w:hAnsi="Times New Roman" w:cs="Times New Roman"/>
          <w:sz w:val="24"/>
        </w:rPr>
        <w:t>a</w:t>
      </w:r>
      <w:r w:rsidRPr="00BB21C1">
        <w:rPr>
          <w:rFonts w:ascii="Times New Roman" w:hAnsi="Times New Roman" w:cs="Times New Roman"/>
          <w:sz w:val="24"/>
        </w:rPr>
        <w:t xml:space="preserve"> suggestion that use of contraceptives vary across religion with Catholics using the least.</w:t>
      </w:r>
    </w:p>
    <w:p w:rsidR="00BB21C1" w:rsidRPr="00BB21C1" w:rsidRDefault="00BB21C1" w:rsidP="00BB21C1">
      <w:pPr>
        <w:spacing w:line="360" w:lineRule="auto"/>
        <w:jc w:val="both"/>
        <w:rPr>
          <w:rFonts w:ascii="Times New Roman" w:hAnsi="Times New Roman" w:cs="Times New Roman"/>
          <w:sz w:val="24"/>
        </w:rPr>
      </w:pPr>
      <w:r w:rsidRPr="00BB21C1">
        <w:rPr>
          <w:rFonts w:ascii="Times New Roman" w:hAnsi="Times New Roman" w:cs="Times New Roman"/>
          <w:sz w:val="24"/>
        </w:rPr>
        <w:t>The probability of a woman using family planning services if she was a Catholic was 28 percent lower compared to others with different religious background similar as Protestant and Muslims. This is because unqualified faith discourages its faithful from using contraceptives as birth control measures. Faithfull are rather encouraged to calculate more on observation of period cycles and natural safe days of a woman. This finding easily indicates a significance difference in the use of family planning services between Catholics and other persuasions.</w:t>
      </w:r>
    </w:p>
    <w:p w:rsidR="00BB21C1" w:rsidRPr="00BB21C1" w:rsidRDefault="00BB21C1" w:rsidP="00BB21C1">
      <w:pPr>
        <w:spacing w:line="360" w:lineRule="auto"/>
        <w:jc w:val="both"/>
        <w:rPr>
          <w:rFonts w:ascii="Times New Roman" w:hAnsi="Times New Roman" w:cs="Times New Roman"/>
          <w:sz w:val="24"/>
        </w:rPr>
      </w:pPr>
      <w:r w:rsidRPr="00BB21C1">
        <w:rPr>
          <w:rFonts w:ascii="Times New Roman" w:hAnsi="Times New Roman" w:cs="Times New Roman"/>
          <w:sz w:val="24"/>
        </w:rPr>
        <w:t>Neeti.R. et al (2013) explored the comprehensions and stations of Muslim women towards FP and presently available contraceptives and easing factors and walls that determine relinquishment of contraception especially terminal styles. Being a Muslim was a pivotal hedge to relinquishment of contraception and more so womanish sterilization</w:t>
      </w:r>
    </w:p>
    <w:p w:rsidR="00BB21C1" w:rsidRPr="00BB21C1" w:rsidRDefault="00BB21C1" w:rsidP="00BB21C1">
      <w:pPr>
        <w:spacing w:line="360" w:lineRule="auto"/>
        <w:jc w:val="both"/>
        <w:rPr>
          <w:rFonts w:ascii="Times New Roman" w:hAnsi="Times New Roman" w:cs="Times New Roman"/>
          <w:sz w:val="24"/>
        </w:rPr>
      </w:pPr>
      <w:r w:rsidRPr="00BB21C1">
        <w:rPr>
          <w:rFonts w:ascii="Times New Roman" w:hAnsi="Times New Roman" w:cs="Times New Roman"/>
          <w:sz w:val="24"/>
        </w:rPr>
        <w:t xml:space="preserve">Partner discussion and agreement in the use of modem FP styles are important cerebral backing to women which might impact their final decision. Men’s support or opposition to their mates’ practice of FP has a strong impact on using the styles in numerous corridor of the world. As similar, studies on factors related to contraception use have noted discussion of FP </w:t>
      </w:r>
      <w:r w:rsidRPr="00BB21C1">
        <w:rPr>
          <w:rFonts w:ascii="Times New Roman" w:hAnsi="Times New Roman" w:cs="Times New Roman"/>
          <w:sz w:val="24"/>
        </w:rPr>
        <w:lastRenderedPageBreak/>
        <w:t>among mates to be the most important determinant of accepting modem FP styles. 6 of the women canvassed during the Kenya demographic health check (2018-2019) gave hubby/ conjugal opposition to the use of contraceptives as the reason the</w:t>
      </w:r>
      <w:r w:rsidR="0059101B">
        <w:rPr>
          <w:rFonts w:ascii="Times New Roman" w:hAnsi="Times New Roman" w:cs="Times New Roman"/>
          <w:sz w:val="24"/>
        </w:rPr>
        <w:t xml:space="preserve">y aren't using contraceptives </w:t>
      </w:r>
      <w:r w:rsidRPr="00BB21C1">
        <w:rPr>
          <w:rFonts w:ascii="Times New Roman" w:hAnsi="Times New Roman" w:cs="Times New Roman"/>
          <w:sz w:val="24"/>
        </w:rPr>
        <w:t>(KNBS ICF Macro, 2013). Due to the cerebral changes a woman undergoes in the period after delivery, it's pivotal that she receives all the support she needs to insure speedy recovery and enable her take good care of her invigorated. Family support plays a vital part at this stage and in utmost African settings, the new mama generally will go and stay with her mama or a close womanish relation who'll help her in minding for the baby and allow the mama to have ages of rest. The desire to use contraception as a means of precluding unwanted gestation is generally high in utmost African women, still the station or response of the mate, in utmost cases will determine whether she'll go through with it or not.</w:t>
      </w:r>
    </w:p>
    <w:p w:rsidR="00BB21C1" w:rsidRPr="00BB21C1" w:rsidRDefault="0059101B" w:rsidP="00BB21C1">
      <w:pPr>
        <w:spacing w:line="360" w:lineRule="auto"/>
        <w:jc w:val="both"/>
        <w:rPr>
          <w:rFonts w:ascii="Times New Roman" w:hAnsi="Times New Roman" w:cs="Times New Roman"/>
          <w:sz w:val="24"/>
        </w:rPr>
      </w:pPr>
      <w:r w:rsidRPr="00BB21C1">
        <w:rPr>
          <w:rFonts w:ascii="Times New Roman" w:hAnsi="Times New Roman" w:cs="Times New Roman"/>
          <w:sz w:val="24"/>
        </w:rPr>
        <w:t>Toured</w:t>
      </w:r>
      <w:r w:rsidR="00BB21C1" w:rsidRPr="00BB21C1">
        <w:rPr>
          <w:rFonts w:ascii="Times New Roman" w:hAnsi="Times New Roman" w:cs="Times New Roman"/>
          <w:sz w:val="24"/>
        </w:rPr>
        <w:t xml:space="preserve"> (2016) indicated in his paper that men frequently have positive stations towards family planning but their women tend to believe that they're opposed to the idea. His report also stated that there was a positive association between conjugal communication and the use of family planning. Still one-tenth of wedded women have reported that the main reason behind non- use of contraceptives is because their misters disapprove (Drennan, 2018). This is harmonious with studies in Ghana (Ezeh, 2017) which reveal that conjugal influence tends to be an exclusive right of the hubby rather than a collective decision. In Kenya, mate blessing was the most important determinant in repliers using family planning services.</w:t>
      </w:r>
    </w:p>
    <w:p w:rsidR="00BB21C1" w:rsidRPr="00BB21C1" w:rsidRDefault="00BB21C1" w:rsidP="00BB21C1">
      <w:pPr>
        <w:spacing w:line="360" w:lineRule="auto"/>
        <w:jc w:val="both"/>
        <w:rPr>
          <w:rFonts w:ascii="Times New Roman" w:hAnsi="Times New Roman" w:cs="Times New Roman"/>
          <w:sz w:val="24"/>
        </w:rPr>
      </w:pPr>
      <w:r w:rsidRPr="00BB21C1">
        <w:rPr>
          <w:rFonts w:ascii="Times New Roman" w:hAnsi="Times New Roman" w:cs="Times New Roman"/>
          <w:sz w:val="24"/>
        </w:rPr>
        <w:t>Hence, the probability of repliers using family planning services was as high as 83 when concurrence from mates was given, compared to when none was given (Okech, Wawire &amp; Mburu, 2011). These reports still contradict findings from the 2018 Ghana Demographic and Health Survey which revealed that in only 3 ofnon-users was the disapprobation of a hubby or mate cited as the reason (GSS/ GHS/ ICF Macro, 2019). Daniele (2014) also corroborated the former view with her findings which concluded that, women who are induced of their desire to use contraception are occasionally unfit to convert their mates to agree thereby having to occasionally conceal the use of contraceptives by visiting the clinic at night and leaving their cards at the clinic. Occasionally still, pitfalls of a mate taking on another woman may be enough to inhibit or stop a woman from using contraception.</w:t>
      </w:r>
    </w:p>
    <w:p w:rsidR="00953946" w:rsidRPr="00BB21C1" w:rsidRDefault="00BB21C1" w:rsidP="006A1A3F">
      <w:pPr>
        <w:spacing w:line="360" w:lineRule="auto"/>
        <w:jc w:val="both"/>
      </w:pPr>
      <w:r w:rsidRPr="00BB21C1">
        <w:rPr>
          <w:rFonts w:ascii="Times New Roman" w:hAnsi="Times New Roman" w:cs="Times New Roman"/>
          <w:sz w:val="24"/>
        </w:rPr>
        <w:t xml:space="preserve">Stephenson etal.; (2017) sought to determine the part of community facilitators in explaining geographic variations in ultramodern contraceptive use in six African countries. Data from demographic health checks from the six countries was used. The findings of the study showed </w:t>
      </w:r>
      <w:r w:rsidRPr="00BB21C1">
        <w:rPr>
          <w:rFonts w:ascii="Times New Roman" w:hAnsi="Times New Roman" w:cs="Times New Roman"/>
          <w:sz w:val="24"/>
        </w:rPr>
        <w:lastRenderedPageBreak/>
        <w:t xml:space="preserve">that there was a significant relationship between community facilitators and the use of ultramodern contraceptives. In </w:t>
      </w:r>
      <w:r w:rsidR="0059101B" w:rsidRPr="00BB21C1">
        <w:rPr>
          <w:rFonts w:ascii="Times New Roman" w:hAnsi="Times New Roman" w:cs="Times New Roman"/>
          <w:sz w:val="24"/>
        </w:rPr>
        <w:t>addition,</w:t>
      </w:r>
      <w:r w:rsidRPr="00BB21C1">
        <w:rPr>
          <w:rFonts w:ascii="Times New Roman" w:hAnsi="Times New Roman" w:cs="Times New Roman"/>
          <w:sz w:val="24"/>
        </w:rPr>
        <w:t xml:space="preserve"> it was noted that community facilitators contributed to adding mindfulness among the implicit druggies on the vacuity, significance and possible side goods of family planning services</w:t>
      </w:r>
      <w:r>
        <w:t>.</w:t>
      </w:r>
    </w:p>
    <w:p w:rsidR="00E87270" w:rsidRPr="00006B1C" w:rsidRDefault="00E87270" w:rsidP="00E87270">
      <w:pPr>
        <w:spacing w:after="0" w:line="360" w:lineRule="auto"/>
        <w:jc w:val="both"/>
        <w:rPr>
          <w:rFonts w:ascii="Times New Roman" w:hAnsi="Times New Roman" w:cs="Times New Roman"/>
          <w:b/>
          <w:sz w:val="24"/>
          <w:szCs w:val="24"/>
        </w:rPr>
      </w:pPr>
      <w:r w:rsidRPr="00006B1C">
        <w:rPr>
          <w:rFonts w:ascii="Times New Roman" w:hAnsi="Times New Roman" w:cs="Times New Roman"/>
          <w:b/>
          <w:sz w:val="24"/>
          <w:szCs w:val="24"/>
        </w:rPr>
        <w:t>2.2.4 Accessibility of family planning services</w:t>
      </w:r>
    </w:p>
    <w:p w:rsidR="00BB21C1" w:rsidRPr="00345809" w:rsidRDefault="00BB21C1" w:rsidP="00BB21C1">
      <w:pPr>
        <w:spacing w:line="360" w:lineRule="auto"/>
        <w:jc w:val="both"/>
        <w:rPr>
          <w:rFonts w:ascii="Times New Roman" w:hAnsi="Times New Roman" w:cs="Times New Roman"/>
          <w:sz w:val="24"/>
        </w:rPr>
      </w:pPr>
      <w:r w:rsidRPr="00345809">
        <w:rPr>
          <w:rFonts w:ascii="Times New Roman" w:hAnsi="Times New Roman" w:cs="Times New Roman"/>
          <w:sz w:val="24"/>
        </w:rPr>
        <w:t xml:space="preserve">Expanding access to effective, accessible, respectable and good- quality family planning services is critical to its uptake, especially clinical contraception. The maturity of exploration on access to health care services has tended to concentrate on one dimension of access, geographical access. This refers to either the distance to service delivery points, which is measured by either the viscosity of service delivery points in a given area or the time it takes to get to the service delivery point. Studies have plant that access to family planning services increases the liability of contraceptive use, so also vacuity of family planning goods (Wang etal. 2013). </w:t>
      </w:r>
    </w:p>
    <w:p w:rsidR="00BB21C1" w:rsidRPr="00345809" w:rsidRDefault="00BB21C1" w:rsidP="00BB21C1">
      <w:pPr>
        <w:spacing w:line="360" w:lineRule="auto"/>
        <w:jc w:val="both"/>
        <w:rPr>
          <w:rFonts w:ascii="Times New Roman" w:hAnsi="Times New Roman" w:cs="Times New Roman"/>
          <w:sz w:val="24"/>
        </w:rPr>
      </w:pPr>
      <w:r w:rsidRPr="00345809">
        <w:rPr>
          <w:rFonts w:ascii="Times New Roman" w:hAnsi="Times New Roman" w:cs="Times New Roman"/>
          <w:sz w:val="24"/>
        </w:rPr>
        <w:t xml:space="preserve"> Stephenson et al. (2017) reported that the presence of family planning</w:t>
      </w:r>
      <w:r w:rsidR="0059101B">
        <w:rPr>
          <w:rFonts w:ascii="Times New Roman" w:hAnsi="Times New Roman" w:cs="Times New Roman"/>
          <w:sz w:val="24"/>
        </w:rPr>
        <w:t xml:space="preserve"> services and community labor-</w:t>
      </w:r>
      <w:r w:rsidRPr="00345809">
        <w:rPr>
          <w:rFonts w:ascii="Times New Roman" w:hAnsi="Times New Roman" w:cs="Times New Roman"/>
          <w:sz w:val="24"/>
        </w:rPr>
        <w:t xml:space="preserve">request conditions and infrastructural development were strong influences on contraceptive use in the Philippines (Degraff, Bilsborrow, and Guilkey 2017). Other studies have examined the influence of community profitable development (Diez-Roux 2018; Nazzar etal. 1995; Stephenson and Tsui 2012; Stephenson, </w:t>
      </w:r>
      <w:r w:rsidR="0059101B" w:rsidRPr="00345809">
        <w:rPr>
          <w:rFonts w:ascii="Times New Roman" w:hAnsi="Times New Roman" w:cs="Times New Roman"/>
          <w:sz w:val="24"/>
        </w:rPr>
        <w:t>Bake</w:t>
      </w:r>
      <w:r w:rsidRPr="00345809">
        <w:rPr>
          <w:rFonts w:ascii="Times New Roman" w:hAnsi="Times New Roman" w:cs="Times New Roman"/>
          <w:sz w:val="24"/>
        </w:rPr>
        <w:t xml:space="preserve">, and Tshibangu 2018) of situations of academy participation (Degraff, Bilsborrow, and Guilkey 2017) on contraceptive use. Other community- position measures of socioeconomic development have included the chance of women with access to piped water (Kaggwa, </w:t>
      </w:r>
      <w:r w:rsidR="0059101B" w:rsidRPr="00345809">
        <w:rPr>
          <w:rFonts w:ascii="Times New Roman" w:hAnsi="Times New Roman" w:cs="Times New Roman"/>
          <w:sz w:val="24"/>
        </w:rPr>
        <w:t>Diep</w:t>
      </w:r>
      <w:r w:rsidRPr="00345809">
        <w:rPr>
          <w:rFonts w:ascii="Times New Roman" w:hAnsi="Times New Roman" w:cs="Times New Roman"/>
          <w:sz w:val="24"/>
        </w:rPr>
        <w:t xml:space="preserve">, and </w:t>
      </w:r>
      <w:r w:rsidR="0059101B" w:rsidRPr="00345809">
        <w:rPr>
          <w:rFonts w:ascii="Times New Roman" w:hAnsi="Times New Roman" w:cs="Times New Roman"/>
          <w:sz w:val="24"/>
        </w:rPr>
        <w:t>Story</w:t>
      </w:r>
      <w:r w:rsidRPr="00345809">
        <w:rPr>
          <w:rFonts w:ascii="Times New Roman" w:hAnsi="Times New Roman" w:cs="Times New Roman"/>
          <w:sz w:val="24"/>
        </w:rPr>
        <w:t xml:space="preserve"> 2018) and niche type (Stephenson etal. 2017). Still, these factors weren't plant to be determinants of contraceptive use. Others have used the community position of poverty, ménage amenity indicator as a deputy for position of profitable development of a community and plant an association (Clements etal. 2015; </w:t>
      </w:r>
      <w:r w:rsidR="0059101B" w:rsidRPr="00345809">
        <w:rPr>
          <w:rFonts w:ascii="Times New Roman" w:hAnsi="Times New Roman" w:cs="Times New Roman"/>
          <w:sz w:val="24"/>
        </w:rPr>
        <w:t>Lofstrom</w:t>
      </w:r>
      <w:r w:rsidRPr="00345809">
        <w:rPr>
          <w:rFonts w:ascii="Times New Roman" w:hAnsi="Times New Roman" w:cs="Times New Roman"/>
          <w:sz w:val="24"/>
        </w:rPr>
        <w:t xml:space="preserve"> and </w:t>
      </w:r>
      <w:r w:rsidR="0059101B" w:rsidRPr="00345809">
        <w:rPr>
          <w:rFonts w:ascii="Times New Roman" w:hAnsi="Times New Roman" w:cs="Times New Roman"/>
          <w:sz w:val="24"/>
        </w:rPr>
        <w:t>Stephenson</w:t>
      </w:r>
      <w:r w:rsidRPr="00345809">
        <w:rPr>
          <w:rFonts w:ascii="Times New Roman" w:hAnsi="Times New Roman" w:cs="Times New Roman"/>
          <w:sz w:val="24"/>
        </w:rPr>
        <w:t xml:space="preserve"> 2012).</w:t>
      </w:r>
    </w:p>
    <w:p w:rsidR="00E87270" w:rsidRPr="00006B1C" w:rsidRDefault="00E87270" w:rsidP="00E87270">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 xml:space="preserve">Following the birthing process, the new mother is limited in her mobility as her body is recovering from the stress of pregnancy and delivery. The situation is aggravated in the event that the she had to undergo Caesarean section or had an episiotomy or tears. Proximity of a health facility to such a woman will therefore be an important determinant of whether she will access the family planning services or not. In Kenya's northern parts of the country, the proximity to family planning service providers produced results that were interpreted as, the farther away the client was from the service provider, the less likely she was to seek the </w:t>
      </w:r>
      <w:r w:rsidRPr="00006B1C">
        <w:rPr>
          <w:rFonts w:ascii="Times New Roman" w:hAnsi="Times New Roman" w:cs="Times New Roman"/>
          <w:sz w:val="24"/>
          <w:szCs w:val="24"/>
        </w:rPr>
        <w:lastRenderedPageBreak/>
        <w:t>services. This negative impact was attributed to the fact that the farther away the client was from the provider, the higher the cost for transportation and transaction as well as waiting and travelling time (Okech, Wawire &amp; Mburu, 2011). In rural Burkina Faso, living 10-15km away can be a barrier to attending antenatal, let alone postnatal clinic. Women in the rural communities are in charge of the household and farm, and therefore are reluctant to lose a day's work to visit the service delivery point.</w:t>
      </w:r>
    </w:p>
    <w:p w:rsidR="00E87270" w:rsidRPr="00006B1C" w:rsidRDefault="00E87270" w:rsidP="00E87270">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 xml:space="preserve">Most family planning services are not free and require the client to pay some money in order to utilize them. Women who therefore have no gainful employment may find it difficult to do so. Additionally, some women </w:t>
      </w:r>
      <w:r w:rsidR="001C65AD" w:rsidRPr="00006B1C">
        <w:rPr>
          <w:rFonts w:ascii="Times New Roman" w:hAnsi="Times New Roman" w:cs="Times New Roman"/>
          <w:sz w:val="24"/>
          <w:szCs w:val="24"/>
        </w:rPr>
        <w:t>are unable</w:t>
      </w:r>
      <w:r w:rsidRPr="00006B1C">
        <w:rPr>
          <w:rFonts w:ascii="Times New Roman" w:hAnsi="Times New Roman" w:cs="Times New Roman"/>
          <w:sz w:val="24"/>
          <w:szCs w:val="24"/>
        </w:rPr>
        <w:t xml:space="preserve"> to get a method of family planning because they are unable to find money to pay for it because their partners perceive it as not being urgent (Daniele, 2014). Often this means the women will have to forgo their first choice of contraception as they find it difficult getting the money for the contraception and transportation from their partners. For these women, if a method is unavailable and they are asked to return later with the correct amount in order to receive the desired method, it was problematic as they cannot afford the cost of a second trip.</w:t>
      </w:r>
    </w:p>
    <w:p w:rsidR="001C65AD" w:rsidRPr="001C65AD" w:rsidRDefault="001C65AD" w:rsidP="001C65AD">
      <w:pPr>
        <w:spacing w:line="360" w:lineRule="auto"/>
        <w:jc w:val="both"/>
        <w:rPr>
          <w:rFonts w:ascii="Times New Roman" w:hAnsi="Times New Roman" w:cs="Times New Roman"/>
          <w:sz w:val="24"/>
        </w:rPr>
      </w:pPr>
      <w:bookmarkStart w:id="51" w:name="_Toc22297803"/>
      <w:bookmarkStart w:id="52" w:name="_Toc22297804"/>
      <w:bookmarkStart w:id="53" w:name="_Toc22297805"/>
      <w:r w:rsidRPr="001C65AD">
        <w:rPr>
          <w:rFonts w:ascii="Times New Roman" w:hAnsi="Times New Roman" w:cs="Times New Roman"/>
          <w:sz w:val="24"/>
        </w:rPr>
        <w:t xml:space="preserve">Damdouane (2012) understood that the ones who are instructed have progressed chances of utilizing contraception. Ojakaa (2018) in Uganda plant that figures of ladies not utilizing contraception were progressed among ladies with essential trainings than among ladies with no </w:t>
      </w:r>
      <w:r w:rsidR="00953946">
        <w:rPr>
          <w:rFonts w:ascii="Times New Roman" w:hAnsi="Times New Roman" w:cs="Times New Roman"/>
          <w:sz w:val="24"/>
        </w:rPr>
        <w:t>schooling</w:t>
      </w:r>
      <w:r w:rsidRPr="001C65AD">
        <w:rPr>
          <w:rFonts w:ascii="Times New Roman" w:hAnsi="Times New Roman" w:cs="Times New Roman"/>
          <w:sz w:val="24"/>
        </w:rPr>
        <w:t xml:space="preserve"> however the figures dropped among ladies with auxiliary instructions or high level degrees. There's a solid pattern towards declining fruitfulness and adding utilization of contraceptives among genuinely accomplished, working class populace in </w:t>
      </w:r>
      <w:r w:rsidR="0059101B" w:rsidRPr="001C65AD">
        <w:rPr>
          <w:rFonts w:ascii="Times New Roman" w:hAnsi="Times New Roman" w:cs="Times New Roman"/>
          <w:sz w:val="24"/>
        </w:rPr>
        <w:t>Karachi</w:t>
      </w:r>
      <w:r w:rsidRPr="001C65AD">
        <w:rPr>
          <w:rFonts w:ascii="Times New Roman" w:hAnsi="Times New Roman" w:cs="Times New Roman"/>
          <w:sz w:val="24"/>
        </w:rPr>
        <w:t xml:space="preserve">-Pakistan (Hagen etal., 2019). Optional or progressed instructive accomplishment was bound to be related with of utilization of ultramodern contraceptives in African nations; for outline in Burkina Faso, progressed instructive achievement was bound to be related with of utilization of ultramodern contraceptives analyzed lower instructive </w:t>
      </w:r>
      <w:r>
        <w:rPr>
          <w:rFonts w:ascii="Times New Roman" w:hAnsi="Times New Roman" w:cs="Times New Roman"/>
          <w:sz w:val="24"/>
        </w:rPr>
        <w:t xml:space="preserve">fulfillment (Rob etal. (2017). </w:t>
      </w:r>
    </w:p>
    <w:p w:rsidR="001C4B47" w:rsidRPr="00345809" w:rsidRDefault="001C65AD" w:rsidP="001C65AD">
      <w:pPr>
        <w:spacing w:line="360" w:lineRule="auto"/>
        <w:jc w:val="both"/>
        <w:rPr>
          <w:rFonts w:ascii="Times New Roman" w:hAnsi="Times New Roman" w:cs="Times New Roman"/>
          <w:sz w:val="24"/>
        </w:rPr>
      </w:pPr>
      <w:r w:rsidRPr="001C65AD">
        <w:rPr>
          <w:rFonts w:ascii="Times New Roman" w:hAnsi="Times New Roman" w:cs="Times New Roman"/>
          <w:sz w:val="24"/>
        </w:rPr>
        <w:t>Current junkies of contraceptives were more instructed or had associates who were more taught than their partners who weren't current addicts. (</w:t>
      </w:r>
      <w:r w:rsidR="0059101B" w:rsidRPr="001C65AD">
        <w:rPr>
          <w:rFonts w:ascii="Times New Roman" w:hAnsi="Times New Roman" w:cs="Times New Roman"/>
          <w:sz w:val="24"/>
        </w:rPr>
        <w:t>Ultimo</w:t>
      </w:r>
      <w:r w:rsidRPr="001C65AD">
        <w:rPr>
          <w:rFonts w:ascii="Times New Roman" w:hAnsi="Times New Roman" w:cs="Times New Roman"/>
          <w:sz w:val="24"/>
        </w:rPr>
        <w:t xml:space="preserve"> etal., 2013) </w:t>
      </w:r>
      <w:r w:rsidR="00953946" w:rsidRPr="00953946">
        <w:rPr>
          <w:rFonts w:ascii="Times New Roman" w:hAnsi="Times New Roman" w:cs="Times New Roman"/>
          <w:sz w:val="24"/>
        </w:rPr>
        <w:t>Cases, condoms and regular styles were more typical among the educated women while inject</w:t>
      </w:r>
      <w:r w:rsidR="00953946">
        <w:rPr>
          <w:rFonts w:ascii="Times New Roman" w:hAnsi="Times New Roman" w:cs="Times New Roman"/>
          <w:sz w:val="24"/>
        </w:rPr>
        <w:t>-</w:t>
      </w:r>
      <w:r w:rsidR="0059101B" w:rsidRPr="00953946">
        <w:rPr>
          <w:rFonts w:ascii="Times New Roman" w:hAnsi="Times New Roman" w:cs="Times New Roman"/>
          <w:sz w:val="24"/>
        </w:rPr>
        <w:t>a</w:t>
      </w:r>
      <w:r w:rsidR="0059101B">
        <w:rPr>
          <w:rFonts w:ascii="Times New Roman" w:hAnsi="Times New Roman" w:cs="Times New Roman"/>
          <w:sz w:val="24"/>
        </w:rPr>
        <w:t>ble</w:t>
      </w:r>
      <w:r w:rsidR="00953946" w:rsidRPr="00953946">
        <w:rPr>
          <w:rFonts w:ascii="Times New Roman" w:hAnsi="Times New Roman" w:cs="Times New Roman"/>
          <w:sz w:val="24"/>
        </w:rPr>
        <w:t xml:space="preserve"> and limitless styles were more ordinary among dumbfounded women In phrasing pay, out of the total number of women using contraceptives, 31% had a typical yearly compensation of Ksh or more while 28% had a typical yearly compensation of between Ksh to. On the other hand, 7% of addicts had an ordinary yearly compensation of lower than. Those with no </w:t>
      </w:r>
      <w:r w:rsidR="00953946" w:rsidRPr="00953946">
        <w:rPr>
          <w:rFonts w:ascii="Times New Roman" w:hAnsi="Times New Roman" w:cs="Times New Roman"/>
          <w:sz w:val="24"/>
        </w:rPr>
        <w:lastRenderedPageBreak/>
        <w:t>compensation were, still, minimal addicts of family planning organizations. The results therefore reveal that with practically no a compensation source, action of family planning would diminish. The lower the helpful statuses of the homes, the undeniable level the</w:t>
      </w:r>
      <w:r w:rsidR="00953946">
        <w:rPr>
          <w:rFonts w:ascii="Times New Roman" w:hAnsi="Times New Roman" w:cs="Times New Roman"/>
          <w:sz w:val="24"/>
        </w:rPr>
        <w:t xml:space="preserve"> </w:t>
      </w:r>
      <w:r w:rsidR="00953946" w:rsidRPr="00953946">
        <w:rPr>
          <w:rFonts w:ascii="Times New Roman" w:hAnsi="Times New Roman" w:cs="Times New Roman"/>
          <w:sz w:val="24"/>
        </w:rPr>
        <w:t>non-customers. (Sharma etal. (2015).</w:t>
      </w:r>
    </w:p>
    <w:p w:rsidR="00E87270" w:rsidRPr="00006B1C" w:rsidRDefault="00E87270" w:rsidP="00E87270">
      <w:pPr>
        <w:pStyle w:val="Heading2"/>
        <w:spacing w:after="240"/>
        <w:jc w:val="both"/>
        <w:rPr>
          <w:rFonts w:ascii="Times New Roman" w:eastAsia="Calibri" w:hAnsi="Times New Roman"/>
          <w:szCs w:val="24"/>
        </w:rPr>
      </w:pPr>
      <w:bookmarkStart w:id="54" w:name="_Toc87522701"/>
      <w:r w:rsidRPr="00006B1C">
        <w:rPr>
          <w:rFonts w:ascii="Times New Roman" w:eastAsia="Calibri" w:hAnsi="Times New Roman"/>
          <w:szCs w:val="24"/>
        </w:rPr>
        <w:t>2.3 Summary and Research gaps</w:t>
      </w:r>
      <w:bookmarkEnd w:id="51"/>
      <w:bookmarkEnd w:id="54"/>
    </w:p>
    <w:p w:rsidR="003B0327" w:rsidRPr="003B0327" w:rsidRDefault="003B0327" w:rsidP="003B0327">
      <w:pPr>
        <w:spacing w:line="360" w:lineRule="auto"/>
        <w:jc w:val="both"/>
        <w:rPr>
          <w:rFonts w:ascii="Times New Roman" w:hAnsi="Times New Roman" w:cs="Times New Roman"/>
          <w:sz w:val="24"/>
        </w:rPr>
      </w:pPr>
      <w:r w:rsidRPr="003B0327">
        <w:rPr>
          <w:rFonts w:ascii="Times New Roman" w:hAnsi="Times New Roman" w:cs="Times New Roman"/>
          <w:sz w:val="24"/>
        </w:rPr>
        <w:t xml:space="preserve">A review of the literature reveals that advanced education position, age, place of hearthstone, number of living children, mate’s position of education, exposure to family planning knowledge; connubial status, wealth indicator and propinquity to health installations influences the use of contraceptives. Utmost of the studies treated demand for contraceptives as separate choice and thus only estimated a logit or </w:t>
      </w:r>
      <w:r w:rsidR="0059101B" w:rsidRPr="003B0327">
        <w:rPr>
          <w:rFonts w:ascii="Times New Roman" w:hAnsi="Times New Roman" w:cs="Times New Roman"/>
          <w:sz w:val="24"/>
        </w:rPr>
        <w:t>probity</w:t>
      </w:r>
      <w:r w:rsidRPr="003B0327">
        <w:rPr>
          <w:rFonts w:ascii="Times New Roman" w:hAnsi="Times New Roman" w:cs="Times New Roman"/>
          <w:sz w:val="24"/>
        </w:rPr>
        <w:t xml:space="preserve"> model. Some of the studies concentrated on specific groups for illustration adolescents, wedded teenagers, women from the northern corridor of the country and women from pastoral areas while other were civil studies. </w:t>
      </w:r>
    </w:p>
    <w:p w:rsidR="003B0327" w:rsidRPr="003B0327" w:rsidRDefault="003B0327" w:rsidP="003B0327">
      <w:pPr>
        <w:spacing w:line="360" w:lineRule="auto"/>
        <w:jc w:val="both"/>
        <w:rPr>
          <w:rFonts w:ascii="Times New Roman" w:hAnsi="Times New Roman" w:cs="Times New Roman"/>
          <w:sz w:val="24"/>
        </w:rPr>
      </w:pPr>
      <w:r w:rsidRPr="003B0327">
        <w:rPr>
          <w:rFonts w:ascii="Times New Roman" w:hAnsi="Times New Roman" w:cs="Times New Roman"/>
          <w:sz w:val="24"/>
        </w:rPr>
        <w:t xml:space="preserve"> As indicated in the anteceding discussion, the Kenyan government has put in place colorful strategies and programs to grease the use of family planning services as a step towards reducing the fertility rates, adding contraceptive </w:t>
      </w:r>
      <w:r w:rsidR="0059101B" w:rsidRPr="003B0327">
        <w:rPr>
          <w:rFonts w:ascii="Times New Roman" w:hAnsi="Times New Roman" w:cs="Times New Roman"/>
          <w:sz w:val="24"/>
        </w:rPr>
        <w:t>frequency</w:t>
      </w:r>
      <w:r w:rsidRPr="003B0327">
        <w:rPr>
          <w:rFonts w:ascii="Times New Roman" w:hAnsi="Times New Roman" w:cs="Times New Roman"/>
          <w:sz w:val="24"/>
        </w:rPr>
        <w:t xml:space="preserve"> rate (CPR) and reducing the unmet family planning needs (Republic of Kenya, 2015b; Republic of Kenya, 2017b; Ian etal., 2019; and Republic of Kenya, 2018). Despite these policy measures, total fertility rate still remains high at4.6 percent, while CPR for all styles is at 46 percent. On the other hand, the unmet requirements for family planning services total at 24 percent (Republic of Kenya, 2017a; Republic of Kenya, 2019; Ian etal., 2019). The high TFR together with low CPR, unmet requirements for family planning services, low death rate </w:t>
      </w:r>
      <w:r w:rsidR="0059101B" w:rsidRPr="003B0327">
        <w:rPr>
          <w:rFonts w:ascii="Times New Roman" w:hAnsi="Times New Roman" w:cs="Times New Roman"/>
          <w:sz w:val="24"/>
        </w:rPr>
        <w:t>(estimated</w:t>
      </w:r>
      <w:r w:rsidRPr="003B0327">
        <w:rPr>
          <w:rFonts w:ascii="Times New Roman" w:hAnsi="Times New Roman" w:cs="Times New Roman"/>
          <w:sz w:val="24"/>
        </w:rPr>
        <w:t xml:space="preserve"> at14.02 deaths per women), high birth rate </w:t>
      </w:r>
      <w:r w:rsidR="0059101B" w:rsidRPr="003B0327">
        <w:rPr>
          <w:rFonts w:ascii="Times New Roman" w:hAnsi="Times New Roman" w:cs="Times New Roman"/>
          <w:sz w:val="24"/>
        </w:rPr>
        <w:t>(estimated</w:t>
      </w:r>
      <w:r w:rsidRPr="003B0327">
        <w:rPr>
          <w:rFonts w:ascii="Times New Roman" w:hAnsi="Times New Roman" w:cs="Times New Roman"/>
          <w:sz w:val="24"/>
        </w:rPr>
        <w:t xml:space="preserve"> at39.73 births per population) and low child mortality </w:t>
      </w:r>
      <w:r w:rsidR="0059101B" w:rsidRPr="003B0327">
        <w:rPr>
          <w:rFonts w:ascii="Times New Roman" w:hAnsi="Times New Roman" w:cs="Times New Roman"/>
          <w:sz w:val="24"/>
        </w:rPr>
        <w:t>(estimated</w:t>
      </w:r>
      <w:r w:rsidRPr="003B0327">
        <w:rPr>
          <w:rFonts w:ascii="Times New Roman" w:hAnsi="Times New Roman" w:cs="Times New Roman"/>
          <w:sz w:val="24"/>
        </w:rPr>
        <w:t xml:space="preserve"> at59.26 per 1000 live births) (Republic of Kenya, 2019) could be contributing towards high population growth. Norms of living tend to worsen when the rate of population growth exceeds the rate of profitable growth (Feyisetan and Bamiwuye, 2018). </w:t>
      </w:r>
    </w:p>
    <w:p w:rsidR="00E87270" w:rsidRDefault="003B0327" w:rsidP="00E87270">
      <w:pPr>
        <w:spacing w:line="360" w:lineRule="auto"/>
        <w:jc w:val="both"/>
        <w:rPr>
          <w:rFonts w:ascii="Times New Roman" w:hAnsi="Times New Roman" w:cs="Times New Roman"/>
          <w:sz w:val="24"/>
        </w:rPr>
      </w:pPr>
      <w:r w:rsidRPr="003B0327">
        <w:rPr>
          <w:rFonts w:ascii="Times New Roman" w:hAnsi="Times New Roman" w:cs="Times New Roman"/>
          <w:sz w:val="24"/>
        </w:rPr>
        <w:t xml:space="preserve"> At the ménage position, the high fertility rate may be contributing towards reduction of productive coffers in the society, rising cost of living, ill health, poor nutrition and limited educational openings, eventually enmeshing women in a poverty cycle. In the case of northern corridor of the country where poverty situations are high, the situation is likely to be worse. Although 2018 KDHS demonstrated that education, connubial status, woman’s income, and other demographic and socio-profitable factors affect application of family planning services, </w:t>
      </w:r>
      <w:r w:rsidRPr="003B0327">
        <w:rPr>
          <w:rFonts w:ascii="Times New Roman" w:hAnsi="Times New Roman" w:cs="Times New Roman"/>
          <w:sz w:val="24"/>
        </w:rPr>
        <w:lastRenderedPageBreak/>
        <w:t>the significance of these factors and provider factors haven't been determined for the civic poor women living in the northern corridor of the country. The purpose of the study was to assay the application of family planning styles by women in Wajir County while at the same time examine the factors that was contribute towards the application of the contraceptives amongst these women.</w:t>
      </w:r>
    </w:p>
    <w:p w:rsidR="00E87270" w:rsidRPr="00006B1C" w:rsidRDefault="00E87270" w:rsidP="00E87270">
      <w:pPr>
        <w:pStyle w:val="Heading2"/>
        <w:spacing w:after="240"/>
        <w:jc w:val="both"/>
        <w:rPr>
          <w:rFonts w:ascii="Times New Roman" w:eastAsia="Calibri" w:hAnsi="Times New Roman"/>
          <w:szCs w:val="24"/>
        </w:rPr>
      </w:pPr>
      <w:bookmarkStart w:id="55" w:name="_Toc87522702"/>
      <w:r w:rsidRPr="00006B1C">
        <w:rPr>
          <w:rFonts w:ascii="Times New Roman" w:eastAsia="Calibri" w:hAnsi="Times New Roman"/>
          <w:szCs w:val="24"/>
        </w:rPr>
        <w:t>2.4 Conceptual Framework</w:t>
      </w:r>
      <w:bookmarkEnd w:id="52"/>
      <w:bookmarkEnd w:id="55"/>
    </w:p>
    <w:p w:rsidR="00E87270" w:rsidRPr="00006B1C" w:rsidRDefault="00E87270" w:rsidP="00E87270">
      <w:pPr>
        <w:spacing w:after="0" w:line="360" w:lineRule="auto"/>
        <w:rPr>
          <w:rFonts w:ascii="Times New Roman" w:hAnsi="Times New Roman" w:cs="Times New Roman"/>
          <w:b/>
          <w:color w:val="000000"/>
          <w:sz w:val="24"/>
          <w:szCs w:val="24"/>
        </w:rPr>
      </w:pPr>
      <w:r w:rsidRPr="00006B1C">
        <w:rPr>
          <w:rFonts w:ascii="Times New Roman" w:hAnsi="Times New Roman" w:cs="Times New Roman"/>
          <w:b/>
          <w:color w:val="000000"/>
          <w:sz w:val="24"/>
          <w:szCs w:val="24"/>
        </w:rPr>
        <w:t>Independent variable</w:t>
      </w:r>
      <w:r w:rsidRPr="00006B1C">
        <w:rPr>
          <w:rFonts w:ascii="Times New Roman" w:hAnsi="Times New Roman" w:cs="Times New Roman"/>
          <w:b/>
          <w:color w:val="000000"/>
          <w:sz w:val="24"/>
          <w:szCs w:val="24"/>
        </w:rPr>
        <w:tab/>
      </w:r>
      <w:r w:rsidRPr="00006B1C">
        <w:rPr>
          <w:rFonts w:ascii="Times New Roman" w:hAnsi="Times New Roman" w:cs="Times New Roman"/>
          <w:b/>
          <w:color w:val="000000"/>
          <w:sz w:val="24"/>
          <w:szCs w:val="24"/>
        </w:rPr>
        <w:tab/>
      </w:r>
      <w:r w:rsidRPr="00006B1C">
        <w:rPr>
          <w:rFonts w:ascii="Times New Roman" w:hAnsi="Times New Roman" w:cs="Times New Roman"/>
          <w:b/>
          <w:color w:val="000000"/>
          <w:sz w:val="24"/>
          <w:szCs w:val="24"/>
        </w:rPr>
        <w:tab/>
      </w:r>
      <w:r w:rsidRPr="00006B1C">
        <w:rPr>
          <w:rFonts w:ascii="Times New Roman" w:hAnsi="Times New Roman" w:cs="Times New Roman"/>
          <w:b/>
          <w:color w:val="000000"/>
          <w:sz w:val="24"/>
          <w:szCs w:val="24"/>
        </w:rPr>
        <w:tab/>
        <w:t>Dependent variable</w:t>
      </w:r>
    </w:p>
    <w:p w:rsidR="00E87270" w:rsidRPr="00006B1C" w:rsidRDefault="00957D88" w:rsidP="00E87270">
      <w:pPr>
        <w:spacing w:after="0" w:line="360" w:lineRule="auto"/>
        <w:rPr>
          <w:rFonts w:ascii="Times New Roman" w:hAnsi="Times New Roman" w:cs="Times New Roman"/>
          <w:color w:val="000000"/>
          <w:sz w:val="24"/>
          <w:szCs w:val="24"/>
        </w:rPr>
      </w:pPr>
      <w:r>
        <w:rPr>
          <w:rFonts w:ascii="Times New Roman" w:hAnsi="Times New Roman" w:cs="Times New Roman"/>
          <w:noProof/>
          <w:color w:val="000000"/>
          <w:sz w:val="24"/>
          <w:szCs w:val="24"/>
        </w:rPr>
        <mc:AlternateContent>
          <mc:Choice Requires="wps">
            <w:drawing>
              <wp:anchor distT="0" distB="0" distL="0" distR="0" simplePos="0" relativeHeight="251661312" behindDoc="0" locked="0" layoutInCell="1" allowOverlap="1" wp14:anchorId="269D1830" wp14:editId="73B5AF91">
                <wp:simplePos x="0" y="0"/>
                <wp:positionH relativeFrom="column">
                  <wp:posOffset>6350</wp:posOffset>
                </wp:positionH>
                <wp:positionV relativeFrom="paragraph">
                  <wp:posOffset>104775</wp:posOffset>
                </wp:positionV>
                <wp:extent cx="1851025" cy="466725"/>
                <wp:effectExtent l="0" t="0" r="0" b="9525"/>
                <wp:wrapNone/>
                <wp:docPr id="27" name="10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51025" cy="466725"/>
                        </a:xfrm>
                        <a:prstGeom prst="rect">
                          <a:avLst/>
                        </a:prstGeom>
                        <a:solidFill>
                          <a:srgbClr val="FFFFFF"/>
                        </a:solidFill>
                        <a:ln w="12700">
                          <a:solidFill>
                            <a:srgbClr val="9BBB59"/>
                          </a:solidFill>
                          <a:miter lim="800000"/>
                          <a:headEnd/>
                          <a:tailEnd/>
                        </a:ln>
                      </wps:spPr>
                      <wps:txbx>
                        <w:txbxContent>
                          <w:p w:rsidR="001E528B" w:rsidRPr="006F226A" w:rsidRDefault="001E528B" w:rsidP="00E87270">
                            <w:pPr>
                              <w:spacing w:after="0" w:line="360" w:lineRule="auto"/>
                              <w:rPr>
                                <w:rFonts w:ascii="Times New Roman" w:hAnsi="Times New Roman" w:cs="Times New Roman"/>
                                <w:color w:val="000000"/>
                                <w:sz w:val="24"/>
                                <w:szCs w:val="24"/>
                              </w:rPr>
                            </w:pPr>
                            <w:r w:rsidRPr="006F226A">
                              <w:rPr>
                                <w:rFonts w:ascii="Times New Roman" w:hAnsi="Times New Roman" w:cs="Times New Roman"/>
                                <w:color w:val="000000"/>
                                <w:sz w:val="24"/>
                                <w:szCs w:val="24"/>
                              </w:rPr>
                              <w:t xml:space="preserve">Women’s Knowledge </w:t>
                            </w:r>
                          </w:p>
                          <w:p w:rsidR="001E528B" w:rsidRPr="006F226A" w:rsidRDefault="001E528B" w:rsidP="00E87270"/>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id="1026" o:spid="_x0000_s1027" style="position:absolute;margin-left:.5pt;margin-top:8.25pt;width:145.75pt;height:36.75pt;z-index:2516613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" strokecolor="#9bbb59" strokeweight="1pt">
                <v:path arrowok="t"/>
                <v:textbox>
                  <w:txbxContent>
                    <w:p w:rsidR="001E528B" w:rsidRPr="006F226A" w:rsidRDefault="001E528B" w:rsidP="00E87270">
                      <w:pPr>
                        <w:spacing w:after="0" w:line="360" w:lineRule="auto"/>
                        <w:rPr>
                          <w:rFonts w:ascii="Times New Roman" w:hAnsi="Times New Roman" w:cs="Times New Roman"/>
                          <w:color w:val="000000"/>
                          <w:sz w:val="24"/>
                          <w:szCs w:val="24"/>
                        </w:rPr>
                      </w:pPr>
                      <w:r w:rsidRPr="006F226A">
                        <w:rPr>
                          <w:rFonts w:ascii="Times New Roman" w:hAnsi="Times New Roman" w:cs="Times New Roman"/>
                          <w:color w:val="000000"/>
                          <w:sz w:val="24"/>
                          <w:szCs w:val="24"/>
                        </w:rPr>
                        <w:t xml:space="preserve">Women’s Knowledge </w:t>
                      </w:r>
                    </w:p>
                    <w:p w:rsidR="001E528B" w:rsidRPr="006F226A" w:rsidRDefault="001E528B" w:rsidP="00E87270"/>
                  </w:txbxContent>
                </v:textbox>
              </v:rect>
            </w:pict>
          </mc:Fallback>
        </mc:AlternateContent>
      </w:r>
    </w:p>
    <w:p w:rsidR="00E87270" w:rsidRPr="00006B1C" w:rsidRDefault="00957D88" w:rsidP="00E87270">
      <w:pPr>
        <w:spacing w:after="0" w:line="360" w:lineRule="auto"/>
        <w:rPr>
          <w:rFonts w:ascii="Times New Roman" w:hAnsi="Times New Roman" w:cs="Times New Roman"/>
          <w:color w:val="000000"/>
          <w:sz w:val="24"/>
          <w:szCs w:val="24"/>
        </w:rPr>
      </w:pPr>
      <w:r>
        <w:rPr>
          <w:rFonts w:ascii="Times New Roman" w:hAnsi="Times New Roman" w:cs="Times New Roman"/>
          <w:noProof/>
          <w:color w:val="000000"/>
          <w:sz w:val="24"/>
          <w:szCs w:val="24"/>
        </w:rPr>
        <mc:AlternateContent>
          <mc:Choice Requires="wps">
            <w:drawing>
              <wp:anchor distT="0" distB="0" distL="0" distR="0" simplePos="0" relativeHeight="251662336" behindDoc="0" locked="0" layoutInCell="1" allowOverlap="1" wp14:anchorId="1C1D4E7B" wp14:editId="2B588174">
                <wp:simplePos x="0" y="0"/>
                <wp:positionH relativeFrom="column">
                  <wp:posOffset>2638425</wp:posOffset>
                </wp:positionH>
                <wp:positionV relativeFrom="paragraph">
                  <wp:posOffset>80010</wp:posOffset>
                </wp:positionV>
                <wp:extent cx="47625" cy="1699895"/>
                <wp:effectExtent l="0" t="0" r="9525" b="14605"/>
                <wp:wrapNone/>
                <wp:docPr id="26" name="10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7625" cy="1699895"/>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line w14:anchorId="493AA026" id="1027" o:spid="_x0000_s1026" style="position:absolute;flip:x;z-index:25166233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from="207.75pt,6.3pt" to="211.5pt,14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" strokeweight=".5pt">
                <v:stroke joinstyle="miter"/>
              </v:line>
            </w:pict>
          </mc:Fallback>
        </mc:AlternateContent>
      </w:r>
      <w:r>
        <w:rPr>
          <w:rFonts w:ascii="Times New Roman" w:hAnsi="Times New Roman" w:cs="Times New Roman"/>
          <w:noProof/>
          <w:color w:val="000000"/>
          <w:sz w:val="24"/>
          <w:szCs w:val="24"/>
        </w:rPr>
        <mc:AlternateContent>
          <mc:Choice Requires="wps">
            <w:drawing>
              <wp:anchor distT="0" distB="0" distL="114300" distR="114300" simplePos="0" relativeHeight="251660288" behindDoc="0" locked="0" layoutInCell="1" allowOverlap="1" wp14:anchorId="7D6AFE87" wp14:editId="0CB37483">
                <wp:simplePos x="0" y="0"/>
                <wp:positionH relativeFrom="column">
                  <wp:posOffset>0</wp:posOffset>
                </wp:positionH>
                <wp:positionV relativeFrom="paragraph">
                  <wp:posOffset>0</wp:posOffset>
                </wp:positionV>
                <wp:extent cx="635000" cy="635000"/>
                <wp:effectExtent l="0" t="0" r="0" b="0"/>
                <wp:wrapNone/>
                <wp:docPr id="25" name="AutoShape 9" hidden="1"/>
                <wp:cNvGraphicFramePr>
                  <a:graphicFrameLocks xmlns:a="http://schemas.openxmlformats.org/drawingml/2006/main" noSelect="1"/>
                </wp:cNvGraphicFramePr>
                <a:graphic xmlns:a="http://schemas.openxmlformats.org/drawingml/2006/main">
                  <a:graphicData uri="http://schemas.microsoft.com/office/word/2010/wordprocessingShape">
                    <wps:wsp>
                      <wps:cNvCnPr>
                        <a:cxnSpLocks noSelect="1" noChangeShapeType="1"/>
                      </wps:cNvCnPr>
                      <wps:spPr bwMode="auto">
                        <a:xfrm>
                          <a:off x="0" y="0"/>
                          <a:ext cx="635000" cy="63500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22CC234E" id="_x0000_t32" coordsize="21600,21600" o:spt="32" o:oned="t" path="m,l21600,21600e" filled="f">
                <v:path arrowok="t" fillok="f" o:connecttype="none"/>
                <o:lock v:ext="edit" shapetype="t"/>
              </v:shapetype>
              <v:shape id="AutoShape 9" o:spid="_x0000_s1026" type="#_x0000_t32" style="position:absolute;margin-left:0;margin-top:0;width:50pt;height:50pt;z-index:25166028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">
                <o:lock v:ext="edit" selection="t"/>
              </v:shape>
            </w:pict>
          </mc:Fallback>
        </mc:AlternateContent>
      </w:r>
      <w:r>
        <w:rPr>
          <w:rFonts w:ascii="Times New Roman" w:hAnsi="Times New Roman" w:cs="Times New Roman"/>
          <w:noProof/>
          <w:color w:val="000000"/>
          <w:sz w:val="24"/>
          <w:szCs w:val="24"/>
        </w:rPr>
        <mc:AlternateContent>
          <mc:Choice Requires="wps">
            <w:drawing>
              <wp:anchor distT="4294967294" distB="4294967294" distL="0" distR="0" simplePos="0" relativeHeight="251663360" behindDoc="0" locked="0" layoutInCell="1" allowOverlap="1" wp14:anchorId="5B89759E" wp14:editId="437218CC">
                <wp:simplePos x="0" y="0"/>
                <wp:positionH relativeFrom="column">
                  <wp:posOffset>1924050</wp:posOffset>
                </wp:positionH>
                <wp:positionV relativeFrom="paragraph">
                  <wp:posOffset>66039</wp:posOffset>
                </wp:positionV>
                <wp:extent cx="752475" cy="0"/>
                <wp:effectExtent l="0" t="76200" r="0" b="76200"/>
                <wp:wrapNone/>
                <wp:docPr id="24" name="10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2475"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2C38FF21" id="1029" o:spid="_x0000_s1026" type="#_x0000_t32" style="position:absolute;margin-left:151.5pt;margin-top:5.2pt;width:59.25pt;height:0;z-index:251663360;visibility:visible;mso-wrap-style:square;mso-width-percent:0;mso-height-percent:0;mso-wrap-distance-left:0;mso-wrap-distance-top:-6e-5mm;mso-wrap-distance-right:0;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" strokeweight=".5pt">
                <v:stroke endarrow="block" joinstyle="miter"/>
              </v:shape>
            </w:pict>
          </mc:Fallback>
        </mc:AlternateContent>
      </w:r>
    </w:p>
    <w:p w:rsidR="00E87270" w:rsidRPr="00006B1C" w:rsidRDefault="00957D88" w:rsidP="00E87270">
      <w:pPr>
        <w:spacing w:after="0" w:line="360" w:lineRule="auto"/>
        <w:rPr>
          <w:rFonts w:ascii="Times New Roman" w:hAnsi="Times New Roman" w:cs="Times New Roman"/>
          <w:color w:val="000000"/>
          <w:sz w:val="24"/>
          <w:szCs w:val="24"/>
        </w:rPr>
      </w:pPr>
      <w:r>
        <w:rPr>
          <w:rFonts w:ascii="Times New Roman" w:hAnsi="Times New Roman" w:cs="Times New Roman"/>
          <w:noProof/>
          <w:color w:val="000000"/>
          <w:sz w:val="24"/>
          <w:szCs w:val="24"/>
        </w:rPr>
        <mc:AlternateContent>
          <mc:Choice Requires="wps">
            <w:drawing>
              <wp:anchor distT="0" distB="0" distL="0" distR="0" simplePos="0" relativeHeight="251664384" behindDoc="0" locked="0" layoutInCell="1" allowOverlap="1" wp14:anchorId="0B2E2141" wp14:editId="03BE779C">
                <wp:simplePos x="0" y="0"/>
                <wp:positionH relativeFrom="margin">
                  <wp:align>left</wp:align>
                </wp:positionH>
                <wp:positionV relativeFrom="paragraph">
                  <wp:posOffset>161290</wp:posOffset>
                </wp:positionV>
                <wp:extent cx="1851025" cy="476250"/>
                <wp:effectExtent l="0" t="0" r="0" b="0"/>
                <wp:wrapNone/>
                <wp:docPr id="23" name="10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51025" cy="476250"/>
                        </a:xfrm>
                        <a:prstGeom prst="rect">
                          <a:avLst/>
                        </a:prstGeom>
                        <a:solidFill>
                          <a:srgbClr val="FFFFFF"/>
                        </a:solidFill>
                        <a:ln w="12700">
                          <a:solidFill>
                            <a:srgbClr val="9BBB59"/>
                          </a:solidFill>
                          <a:miter lim="800000"/>
                          <a:headEnd/>
                          <a:tailEnd/>
                        </a:ln>
                      </wps:spPr>
                      <wps:txbx>
                        <w:txbxContent>
                          <w:p w:rsidR="001E528B" w:rsidRPr="006F226A" w:rsidRDefault="001E528B" w:rsidP="00E87270">
                            <w:pPr>
                              <w:spacing w:after="0" w:line="360" w:lineRule="auto"/>
                              <w:rPr>
                                <w:rFonts w:ascii="Times New Roman" w:hAnsi="Times New Roman" w:cs="Times New Roman"/>
                                <w:color w:val="000000"/>
                                <w:sz w:val="24"/>
                                <w:szCs w:val="24"/>
                              </w:rPr>
                            </w:pPr>
                            <w:r w:rsidRPr="006F226A">
                              <w:rPr>
                                <w:rFonts w:ascii="Times New Roman" w:hAnsi="Times New Roman" w:cs="Times New Roman"/>
                                <w:color w:val="000000"/>
                                <w:sz w:val="24"/>
                                <w:szCs w:val="24"/>
                              </w:rPr>
                              <w:t xml:space="preserve">Quality of Products </w:t>
                            </w:r>
                          </w:p>
                          <w:p w:rsidR="001E528B" w:rsidRPr="006F226A" w:rsidRDefault="001E528B" w:rsidP="00E87270"/>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id="1030" o:spid="_x0000_s1028" style="position:absolute;margin-left:0;margin-top:12.7pt;width:145.75pt;height:37.5pt;z-index:251664384;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" strokecolor="#9bbb59" strokeweight="1pt">
                <v:path arrowok="t"/>
                <v:textbox>
                  <w:txbxContent>
                    <w:p w:rsidR="001E528B" w:rsidRPr="006F226A" w:rsidRDefault="001E528B" w:rsidP="00E87270">
                      <w:pPr>
                        <w:spacing w:after="0" w:line="360" w:lineRule="auto"/>
                        <w:rPr>
                          <w:rFonts w:ascii="Times New Roman" w:hAnsi="Times New Roman" w:cs="Times New Roman"/>
                          <w:color w:val="000000"/>
                          <w:sz w:val="24"/>
                          <w:szCs w:val="24"/>
                        </w:rPr>
                      </w:pPr>
                      <w:r w:rsidRPr="006F226A">
                        <w:rPr>
                          <w:rFonts w:ascii="Times New Roman" w:hAnsi="Times New Roman" w:cs="Times New Roman"/>
                          <w:color w:val="000000"/>
                          <w:sz w:val="24"/>
                          <w:szCs w:val="24"/>
                        </w:rPr>
                        <w:t xml:space="preserve">Quality of Products </w:t>
                      </w:r>
                    </w:p>
                    <w:p w:rsidR="001E528B" w:rsidRPr="006F226A" w:rsidRDefault="001E528B" w:rsidP="00E87270"/>
                  </w:txbxContent>
                </v:textbox>
                <w10:wrap anchorx="margin"/>
              </v:rect>
            </w:pict>
          </mc:Fallback>
        </mc:AlternateContent>
      </w:r>
    </w:p>
    <w:p w:rsidR="00E87270" w:rsidRPr="00006B1C" w:rsidRDefault="00957D88" w:rsidP="00E87270">
      <w:pPr>
        <w:spacing w:after="0" w:line="360" w:lineRule="auto"/>
        <w:rPr>
          <w:rFonts w:ascii="Times New Roman" w:hAnsi="Times New Roman" w:cs="Times New Roman"/>
          <w:color w:val="000000"/>
          <w:sz w:val="24"/>
          <w:szCs w:val="24"/>
        </w:rPr>
      </w:pPr>
      <w:r>
        <w:rPr>
          <w:rFonts w:ascii="Times New Roman" w:hAnsi="Times New Roman" w:cs="Times New Roman"/>
          <w:noProof/>
          <w:color w:val="000000"/>
          <w:sz w:val="24"/>
          <w:szCs w:val="24"/>
        </w:rPr>
        <mc:AlternateContent>
          <mc:Choice Requires="wps">
            <w:drawing>
              <wp:anchor distT="4294967294" distB="4294967294" distL="0" distR="0" simplePos="0" relativeHeight="251665408" behindDoc="0" locked="0" layoutInCell="1" allowOverlap="1" wp14:anchorId="3CFF499A" wp14:editId="28B7800C">
                <wp:simplePos x="0" y="0"/>
                <wp:positionH relativeFrom="column">
                  <wp:posOffset>1924050</wp:posOffset>
                </wp:positionH>
                <wp:positionV relativeFrom="paragraph">
                  <wp:posOffset>125729</wp:posOffset>
                </wp:positionV>
                <wp:extent cx="752475" cy="0"/>
                <wp:effectExtent l="0" t="76200" r="0" b="76200"/>
                <wp:wrapNone/>
                <wp:docPr id="22" name="10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2475"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2A4CECB6" id="1031" o:spid="_x0000_s1026" type="#_x0000_t32" style="position:absolute;margin-left:151.5pt;margin-top:9.9pt;width:59.25pt;height:0;z-index:251665408;visibility:visible;mso-wrap-style:square;mso-width-percent:0;mso-height-percent:0;mso-wrap-distance-left:0;mso-wrap-distance-top:-6e-5mm;mso-wrap-distance-right:0;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" strokeweight=".5pt">
                <v:stroke endarrow="block" joinstyle="miter"/>
              </v:shape>
            </w:pict>
          </mc:Fallback>
        </mc:AlternateContent>
      </w:r>
      <w:r>
        <w:rPr>
          <w:rFonts w:ascii="Times New Roman" w:hAnsi="Times New Roman" w:cs="Times New Roman"/>
          <w:noProof/>
          <w:color w:val="000000"/>
          <w:sz w:val="24"/>
          <w:szCs w:val="24"/>
        </w:rPr>
        <mc:AlternateContent>
          <mc:Choice Requires="wps">
            <w:drawing>
              <wp:anchor distT="0" distB="0" distL="0" distR="0" simplePos="0" relativeHeight="251666432" behindDoc="0" locked="0" layoutInCell="1" allowOverlap="1" wp14:anchorId="22B823CE" wp14:editId="0D424857">
                <wp:simplePos x="0" y="0"/>
                <wp:positionH relativeFrom="column">
                  <wp:posOffset>3238500</wp:posOffset>
                </wp:positionH>
                <wp:positionV relativeFrom="paragraph">
                  <wp:posOffset>40005</wp:posOffset>
                </wp:positionV>
                <wp:extent cx="2152650" cy="504825"/>
                <wp:effectExtent l="0" t="0" r="0" b="9525"/>
                <wp:wrapNone/>
                <wp:docPr id="21" name="10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52650" cy="504825"/>
                        </a:xfrm>
                        <a:prstGeom prst="rect">
                          <a:avLst/>
                        </a:prstGeom>
                        <a:solidFill>
                          <a:srgbClr val="FFFFFF"/>
                        </a:solidFill>
                        <a:ln w="12700">
                          <a:solidFill>
                            <a:srgbClr val="9BBB59"/>
                          </a:solidFill>
                          <a:miter lim="800000"/>
                          <a:headEnd/>
                          <a:tailEnd/>
                        </a:ln>
                      </wps:spPr>
                      <wps:txbx>
                        <w:txbxContent>
                          <w:p w:rsidR="001E528B" w:rsidRDefault="001E528B" w:rsidP="00E87270">
                            <w:r w:rsidRPr="00BC7076">
                              <w:rPr>
                                <w:rFonts w:ascii="Times New Roman" w:hAnsi="Times New Roman" w:cs="Times New Roman"/>
                                <w:sz w:val="24"/>
                                <w:szCs w:val="24"/>
                              </w:rPr>
                              <w:t xml:space="preserve">Family planning methods by women in </w:t>
                            </w:r>
                            <w:r>
                              <w:rPr>
                                <w:rFonts w:ascii="Times New Roman" w:hAnsi="Times New Roman" w:cs="Times New Roman"/>
                                <w:sz w:val="24"/>
                                <w:szCs w:val="24"/>
                              </w:rPr>
                              <w:t>Wajir County</w:t>
                            </w: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id="1032" o:spid="_x0000_s1029" style="position:absolute;margin-left:255pt;margin-top:3.15pt;width:169.5pt;height:39.75pt;z-index:25166643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" strokecolor="#9bbb59" strokeweight="1pt">
                <v:path arrowok="t"/>
                <v:textbox>
                  <w:txbxContent>
                    <w:p w:rsidR="001E528B" w:rsidRDefault="001E528B" w:rsidP="00E87270">
                      <w:r w:rsidRPr="00BC7076">
                        <w:rPr>
                          <w:rFonts w:ascii="Times New Roman" w:hAnsi="Times New Roman" w:cs="Times New Roman"/>
                          <w:sz w:val="24"/>
                          <w:szCs w:val="24"/>
                        </w:rPr>
                        <w:t xml:space="preserve">Family planning methods by women in </w:t>
                      </w:r>
                      <w:r>
                        <w:rPr>
                          <w:rFonts w:ascii="Times New Roman" w:hAnsi="Times New Roman" w:cs="Times New Roman"/>
                          <w:sz w:val="24"/>
                          <w:szCs w:val="24"/>
                        </w:rPr>
                        <w:t>Wajir County</w:t>
                      </w:r>
                    </w:p>
                  </w:txbxContent>
                </v:textbox>
              </v:rect>
            </w:pict>
          </mc:Fallback>
        </mc:AlternateContent>
      </w:r>
    </w:p>
    <w:p w:rsidR="00E87270" w:rsidRPr="00006B1C" w:rsidRDefault="00957D88" w:rsidP="00E87270">
      <w:pPr>
        <w:spacing w:after="0" w:line="360" w:lineRule="auto"/>
        <w:rPr>
          <w:rFonts w:ascii="Times New Roman" w:hAnsi="Times New Roman" w:cs="Times New Roman"/>
          <w:color w:val="000000"/>
          <w:sz w:val="24"/>
          <w:szCs w:val="24"/>
        </w:rPr>
      </w:pPr>
      <w:r>
        <w:rPr>
          <w:rFonts w:ascii="Times New Roman" w:hAnsi="Times New Roman" w:cs="Times New Roman"/>
          <w:noProof/>
          <w:color w:val="000000"/>
          <w:sz w:val="24"/>
          <w:szCs w:val="24"/>
        </w:rPr>
        <mc:AlternateContent>
          <mc:Choice Requires="wps">
            <w:drawing>
              <wp:anchor distT="0" distB="0" distL="0" distR="0" simplePos="0" relativeHeight="251667456" behindDoc="0" locked="0" layoutInCell="1" allowOverlap="1" wp14:anchorId="42DDF56A" wp14:editId="581CCC1B">
                <wp:simplePos x="0" y="0"/>
                <wp:positionH relativeFrom="margin">
                  <wp:align>left</wp:align>
                </wp:positionH>
                <wp:positionV relativeFrom="paragraph">
                  <wp:posOffset>247650</wp:posOffset>
                </wp:positionV>
                <wp:extent cx="1851025" cy="400050"/>
                <wp:effectExtent l="0" t="0" r="0" b="0"/>
                <wp:wrapNone/>
                <wp:docPr id="20" name="10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51025" cy="400050"/>
                        </a:xfrm>
                        <a:prstGeom prst="rect">
                          <a:avLst/>
                        </a:prstGeom>
                        <a:solidFill>
                          <a:srgbClr val="FFFFFF"/>
                        </a:solidFill>
                        <a:ln w="12700">
                          <a:solidFill>
                            <a:srgbClr val="9BBB59"/>
                          </a:solidFill>
                          <a:miter lim="800000"/>
                          <a:headEnd/>
                          <a:tailEnd/>
                        </a:ln>
                      </wps:spPr>
                      <wps:txbx>
                        <w:txbxContent>
                          <w:p w:rsidR="001E528B" w:rsidRPr="006F226A" w:rsidRDefault="001E528B" w:rsidP="00E87270">
                            <w:pPr>
                              <w:spacing w:after="0" w:line="360" w:lineRule="auto"/>
                              <w:rPr>
                                <w:rFonts w:ascii="Times New Roman" w:hAnsi="Times New Roman" w:cs="Times New Roman"/>
                                <w:color w:val="000000"/>
                                <w:sz w:val="24"/>
                                <w:szCs w:val="24"/>
                              </w:rPr>
                            </w:pPr>
                            <w:r w:rsidRPr="006F226A">
                              <w:rPr>
                                <w:rFonts w:ascii="Times New Roman" w:hAnsi="Times New Roman" w:cs="Times New Roman"/>
                                <w:color w:val="000000"/>
                                <w:sz w:val="24"/>
                                <w:szCs w:val="24"/>
                              </w:rPr>
                              <w:t>Partner Support</w:t>
                            </w:r>
                          </w:p>
                          <w:p w:rsidR="001E528B" w:rsidRPr="006F226A" w:rsidRDefault="001E528B" w:rsidP="00E87270"/>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id="1033" o:spid="_x0000_s1030" style="position:absolute;margin-left:0;margin-top:19.5pt;width:145.75pt;height:31.5pt;z-index:251667456;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" strokecolor="#9bbb59" strokeweight="1pt">
                <v:path arrowok="t"/>
                <v:textbox>
                  <w:txbxContent>
                    <w:p w:rsidR="001E528B" w:rsidRPr="006F226A" w:rsidRDefault="001E528B" w:rsidP="00E87270">
                      <w:pPr>
                        <w:spacing w:after="0" w:line="360" w:lineRule="auto"/>
                        <w:rPr>
                          <w:rFonts w:ascii="Times New Roman" w:hAnsi="Times New Roman" w:cs="Times New Roman"/>
                          <w:color w:val="000000"/>
                          <w:sz w:val="24"/>
                          <w:szCs w:val="24"/>
                        </w:rPr>
                      </w:pPr>
                      <w:r w:rsidRPr="006F226A">
                        <w:rPr>
                          <w:rFonts w:ascii="Times New Roman" w:hAnsi="Times New Roman" w:cs="Times New Roman"/>
                          <w:color w:val="000000"/>
                          <w:sz w:val="24"/>
                          <w:szCs w:val="24"/>
                        </w:rPr>
                        <w:t>Partner Support</w:t>
                      </w:r>
                    </w:p>
                    <w:p w:rsidR="001E528B" w:rsidRPr="006F226A" w:rsidRDefault="001E528B" w:rsidP="00E87270"/>
                  </w:txbxContent>
                </v:textbox>
                <w10:wrap anchorx="margin"/>
              </v:rect>
            </w:pict>
          </mc:Fallback>
        </mc:AlternateContent>
      </w:r>
      <w:r>
        <w:rPr>
          <w:rFonts w:ascii="Times New Roman" w:hAnsi="Times New Roman" w:cs="Times New Roman"/>
          <w:noProof/>
          <w:color w:val="000000"/>
          <w:sz w:val="24"/>
          <w:szCs w:val="24"/>
        </w:rPr>
        <mc:AlternateContent>
          <mc:Choice Requires="wps">
            <w:drawing>
              <wp:anchor distT="0" distB="0" distL="0" distR="0" simplePos="0" relativeHeight="251668480" behindDoc="0" locked="0" layoutInCell="1" allowOverlap="1" wp14:anchorId="63CF1786" wp14:editId="1AC66937">
                <wp:simplePos x="0" y="0"/>
                <wp:positionH relativeFrom="column">
                  <wp:posOffset>2705100</wp:posOffset>
                </wp:positionH>
                <wp:positionV relativeFrom="paragraph">
                  <wp:posOffset>22860</wp:posOffset>
                </wp:positionV>
                <wp:extent cx="542925" cy="635"/>
                <wp:effectExtent l="0" t="76200" r="9525" b="75565"/>
                <wp:wrapNone/>
                <wp:docPr id="19" name="10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292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3E03F904" id="1034" o:spid="_x0000_s1026" type="#_x0000_t32" style="position:absolute;margin-left:213pt;margin-top:1.8pt;width:42.75pt;height:.05pt;z-index:25166848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">
                <v:stroke endarrow="block"/>
              </v:shape>
            </w:pict>
          </mc:Fallback>
        </mc:AlternateContent>
      </w:r>
    </w:p>
    <w:p w:rsidR="00E87270" w:rsidRPr="00006B1C" w:rsidRDefault="00957D88" w:rsidP="00E87270">
      <w:pPr>
        <w:spacing w:after="0" w:line="360" w:lineRule="auto"/>
        <w:rPr>
          <w:rFonts w:ascii="Times New Roman" w:hAnsi="Times New Roman" w:cs="Times New Roman"/>
          <w:color w:val="000000"/>
          <w:sz w:val="24"/>
          <w:szCs w:val="24"/>
        </w:rPr>
      </w:pPr>
      <w:r>
        <w:rPr>
          <w:rFonts w:ascii="Times New Roman" w:hAnsi="Times New Roman" w:cs="Times New Roman"/>
          <w:noProof/>
          <w:color w:val="000000"/>
          <w:sz w:val="24"/>
          <w:szCs w:val="24"/>
        </w:rPr>
        <mc:AlternateContent>
          <mc:Choice Requires="wps">
            <w:drawing>
              <wp:anchor distT="4294967294" distB="4294967294" distL="0" distR="0" simplePos="0" relativeHeight="251669504" behindDoc="0" locked="0" layoutInCell="1" allowOverlap="1" wp14:anchorId="48BF2E48" wp14:editId="695F6F0C">
                <wp:simplePos x="0" y="0"/>
                <wp:positionH relativeFrom="column">
                  <wp:posOffset>1885950</wp:posOffset>
                </wp:positionH>
                <wp:positionV relativeFrom="paragraph">
                  <wp:posOffset>187959</wp:posOffset>
                </wp:positionV>
                <wp:extent cx="752475" cy="0"/>
                <wp:effectExtent l="0" t="76200" r="0" b="76200"/>
                <wp:wrapNone/>
                <wp:docPr id="18" name="10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2475"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503BCB17" id="1035" o:spid="_x0000_s1026" type="#_x0000_t32" style="position:absolute;margin-left:148.5pt;margin-top:14.8pt;width:59.25pt;height:0;z-index:251669504;visibility:visible;mso-wrap-style:square;mso-width-percent:0;mso-height-percent:0;mso-wrap-distance-left:0;mso-wrap-distance-top:-6e-5mm;mso-wrap-distance-right:0;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" strokeweight=".5pt">
                <v:stroke endarrow="block" joinstyle="miter"/>
              </v:shape>
            </w:pict>
          </mc:Fallback>
        </mc:AlternateContent>
      </w:r>
    </w:p>
    <w:p w:rsidR="00E87270" w:rsidRPr="00006B1C" w:rsidRDefault="00E87270" w:rsidP="00E87270">
      <w:pPr>
        <w:spacing w:after="0" w:line="360" w:lineRule="auto"/>
        <w:rPr>
          <w:rFonts w:ascii="Times New Roman" w:hAnsi="Times New Roman" w:cs="Times New Roman"/>
          <w:color w:val="000000"/>
          <w:sz w:val="24"/>
          <w:szCs w:val="24"/>
        </w:rPr>
      </w:pPr>
    </w:p>
    <w:p w:rsidR="00E87270" w:rsidRPr="00006B1C" w:rsidRDefault="00957D88" w:rsidP="00E87270">
      <w:pPr>
        <w:spacing w:after="0" w:line="360" w:lineRule="auto"/>
        <w:rPr>
          <w:rFonts w:ascii="Times New Roman" w:hAnsi="Times New Roman" w:cs="Times New Roman"/>
          <w:color w:val="000000"/>
          <w:sz w:val="24"/>
          <w:szCs w:val="24"/>
        </w:rPr>
      </w:pPr>
      <w:r>
        <w:rPr>
          <w:rFonts w:ascii="Times New Roman" w:hAnsi="Times New Roman" w:cs="Times New Roman"/>
          <w:noProof/>
          <w:color w:val="000000"/>
          <w:sz w:val="24"/>
          <w:szCs w:val="24"/>
        </w:rPr>
        <mc:AlternateContent>
          <mc:Choice Requires="wps">
            <w:drawing>
              <wp:anchor distT="0" distB="0" distL="0" distR="0" simplePos="0" relativeHeight="251670528" behindDoc="0" locked="0" layoutInCell="1" allowOverlap="1" wp14:anchorId="0D3418F9" wp14:editId="22AEB45E">
                <wp:simplePos x="0" y="0"/>
                <wp:positionH relativeFrom="margin">
                  <wp:posOffset>6350</wp:posOffset>
                </wp:positionH>
                <wp:positionV relativeFrom="paragraph">
                  <wp:posOffset>17780</wp:posOffset>
                </wp:positionV>
                <wp:extent cx="1851025" cy="622300"/>
                <wp:effectExtent l="0" t="0" r="0" b="6350"/>
                <wp:wrapNone/>
                <wp:docPr id="17" name="10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51025" cy="622300"/>
                        </a:xfrm>
                        <a:prstGeom prst="rect">
                          <a:avLst/>
                        </a:prstGeom>
                        <a:solidFill>
                          <a:srgbClr val="FFFFFF"/>
                        </a:solidFill>
                        <a:ln w="12700">
                          <a:solidFill>
                            <a:srgbClr val="9BBB59"/>
                          </a:solidFill>
                          <a:miter lim="800000"/>
                          <a:headEnd/>
                          <a:tailEnd/>
                        </a:ln>
                      </wps:spPr>
                      <wps:txbx>
                        <w:txbxContent>
                          <w:p w:rsidR="001E528B" w:rsidRPr="006F226A" w:rsidRDefault="001E528B" w:rsidP="00E87270">
                            <w:pPr>
                              <w:spacing w:after="0" w:line="360" w:lineRule="auto"/>
                              <w:rPr>
                                <w:rFonts w:ascii="Times New Roman" w:hAnsi="Times New Roman" w:cs="Times New Roman"/>
                                <w:color w:val="000000"/>
                                <w:sz w:val="24"/>
                                <w:szCs w:val="24"/>
                              </w:rPr>
                            </w:pPr>
                            <w:r w:rsidRPr="006F226A">
                              <w:rPr>
                                <w:rFonts w:ascii="Times New Roman" w:hAnsi="Times New Roman" w:cs="Times New Roman"/>
                                <w:color w:val="000000"/>
                                <w:sz w:val="24"/>
                                <w:szCs w:val="24"/>
                              </w:rPr>
                              <w:t>Accessibility of family planning services</w:t>
                            </w:r>
                          </w:p>
                          <w:p w:rsidR="001E528B" w:rsidRPr="006F226A" w:rsidRDefault="001E528B" w:rsidP="00E87270"/>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id="_x0000_s1031" style="position:absolute;margin-left:.5pt;margin-top:1.4pt;width:145.75pt;height:49pt;z-index:251670528;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" strokecolor="#9bbb59" strokeweight="1pt">
                <v:path arrowok="t"/>
                <v:textbox>
                  <w:txbxContent>
                    <w:p w:rsidR="001E528B" w:rsidRPr="006F226A" w:rsidRDefault="001E528B" w:rsidP="00E87270">
                      <w:pPr>
                        <w:spacing w:after="0" w:line="360" w:lineRule="auto"/>
                        <w:rPr>
                          <w:rFonts w:ascii="Times New Roman" w:hAnsi="Times New Roman" w:cs="Times New Roman"/>
                          <w:color w:val="000000"/>
                          <w:sz w:val="24"/>
                          <w:szCs w:val="24"/>
                        </w:rPr>
                      </w:pPr>
                      <w:r w:rsidRPr="006F226A">
                        <w:rPr>
                          <w:rFonts w:ascii="Times New Roman" w:hAnsi="Times New Roman" w:cs="Times New Roman"/>
                          <w:color w:val="000000"/>
                          <w:sz w:val="24"/>
                          <w:szCs w:val="24"/>
                        </w:rPr>
                        <w:t>Accessibility of family planning services</w:t>
                      </w:r>
                    </w:p>
                    <w:p w:rsidR="001E528B" w:rsidRPr="006F226A" w:rsidRDefault="001E528B" w:rsidP="00E87270"/>
                  </w:txbxContent>
                </v:textbox>
                <w10:wrap anchorx="margin"/>
              </v:rect>
            </w:pict>
          </mc:Fallback>
        </mc:AlternateContent>
      </w:r>
      <w:r>
        <w:rPr>
          <w:rFonts w:ascii="Times New Roman" w:hAnsi="Times New Roman" w:cs="Times New Roman"/>
          <w:noProof/>
          <w:color w:val="000000"/>
          <w:sz w:val="24"/>
          <w:szCs w:val="24"/>
        </w:rPr>
        <mc:AlternateContent>
          <mc:Choice Requires="wps">
            <w:drawing>
              <wp:anchor distT="4294967294" distB="4294967294" distL="0" distR="0" simplePos="0" relativeHeight="251671552" behindDoc="0" locked="0" layoutInCell="1" allowOverlap="1" wp14:anchorId="234A3E8F" wp14:editId="724EC791">
                <wp:simplePos x="0" y="0"/>
                <wp:positionH relativeFrom="column">
                  <wp:posOffset>1885950</wp:posOffset>
                </wp:positionH>
                <wp:positionV relativeFrom="paragraph">
                  <wp:posOffset>202564</wp:posOffset>
                </wp:positionV>
                <wp:extent cx="752475" cy="0"/>
                <wp:effectExtent l="0" t="76200" r="0" b="76200"/>
                <wp:wrapNone/>
                <wp:docPr id="16" name="10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2475"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15AE1FD1" id="1035" o:spid="_x0000_s1026" type="#_x0000_t32" style="position:absolute;margin-left:148.5pt;margin-top:15.95pt;width:59.25pt;height:0;z-index:251671552;visibility:visible;mso-wrap-style:square;mso-width-percent:0;mso-height-percent:0;mso-wrap-distance-left:0;mso-wrap-distance-top:-6e-5mm;mso-wrap-distance-right:0;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" strokeweight=".5pt">
                <v:stroke endarrow="block" joinstyle="miter"/>
              </v:shape>
            </w:pict>
          </mc:Fallback>
        </mc:AlternateContent>
      </w:r>
    </w:p>
    <w:p w:rsidR="00953946" w:rsidRDefault="00953946" w:rsidP="00E87270">
      <w:pPr>
        <w:pStyle w:val="Heading2"/>
        <w:spacing w:after="240"/>
        <w:jc w:val="both"/>
        <w:rPr>
          <w:rFonts w:ascii="Times New Roman" w:hAnsi="Times New Roman"/>
          <w:b w:val="0"/>
          <w:color w:val="000000"/>
          <w:szCs w:val="24"/>
        </w:rPr>
      </w:pPr>
    </w:p>
    <w:p w:rsidR="00C972D9" w:rsidRDefault="00C972D9" w:rsidP="00E87270">
      <w:pPr>
        <w:pStyle w:val="Heading2"/>
        <w:spacing w:after="240"/>
        <w:jc w:val="both"/>
        <w:rPr>
          <w:rFonts w:ascii="Times New Roman" w:hAnsi="Times New Roman"/>
          <w:b w:val="0"/>
          <w:color w:val="000000"/>
          <w:szCs w:val="24"/>
        </w:rPr>
      </w:pPr>
      <w:bookmarkStart w:id="56" w:name="_Toc87522703"/>
    </w:p>
    <w:p w:rsidR="00953946" w:rsidRPr="00C972D9" w:rsidRDefault="00953946" w:rsidP="00E87270">
      <w:pPr>
        <w:pStyle w:val="Heading2"/>
        <w:spacing w:after="240"/>
        <w:jc w:val="both"/>
        <w:rPr>
          <w:rFonts w:ascii="Times New Roman" w:eastAsia="Calibri" w:hAnsi="Times New Roman"/>
          <w:bCs/>
          <w:szCs w:val="24"/>
        </w:rPr>
      </w:pPr>
      <w:r w:rsidRPr="00C972D9">
        <w:rPr>
          <w:rFonts w:ascii="Times New Roman" w:hAnsi="Times New Roman"/>
          <w:bCs/>
          <w:color w:val="000000"/>
          <w:szCs w:val="24"/>
        </w:rPr>
        <w:t>Figure 2.1 Conceptual Framework</w:t>
      </w:r>
      <w:bookmarkEnd w:id="56"/>
    </w:p>
    <w:p w:rsidR="00953946" w:rsidRDefault="00953946" w:rsidP="00E87270">
      <w:pPr>
        <w:pStyle w:val="Heading2"/>
        <w:spacing w:after="240"/>
        <w:jc w:val="both"/>
        <w:rPr>
          <w:rFonts w:ascii="Times New Roman" w:eastAsia="Calibri" w:hAnsi="Times New Roman"/>
          <w:szCs w:val="24"/>
        </w:rPr>
      </w:pPr>
    </w:p>
    <w:p w:rsidR="00953946" w:rsidRDefault="00953946" w:rsidP="00E87270">
      <w:pPr>
        <w:pStyle w:val="Heading2"/>
        <w:spacing w:after="240"/>
        <w:jc w:val="both"/>
        <w:rPr>
          <w:rFonts w:ascii="Times New Roman" w:eastAsia="Calibri" w:hAnsi="Times New Roman"/>
          <w:szCs w:val="24"/>
        </w:rPr>
      </w:pPr>
    </w:p>
    <w:p w:rsidR="00953946" w:rsidRDefault="00953946" w:rsidP="00E87270">
      <w:pPr>
        <w:pStyle w:val="Heading2"/>
        <w:spacing w:after="240"/>
        <w:jc w:val="both"/>
        <w:rPr>
          <w:rFonts w:ascii="Times New Roman" w:eastAsia="Calibri" w:hAnsi="Times New Roman"/>
          <w:szCs w:val="24"/>
        </w:rPr>
      </w:pPr>
    </w:p>
    <w:p w:rsidR="00953946" w:rsidRDefault="00953946" w:rsidP="00E87270">
      <w:pPr>
        <w:pStyle w:val="Heading2"/>
        <w:spacing w:after="240"/>
        <w:jc w:val="both"/>
        <w:rPr>
          <w:rFonts w:ascii="Times New Roman" w:eastAsia="Calibri" w:hAnsi="Times New Roman"/>
          <w:szCs w:val="24"/>
        </w:rPr>
      </w:pPr>
    </w:p>
    <w:p w:rsidR="00953946" w:rsidRDefault="00953946" w:rsidP="00E87270">
      <w:pPr>
        <w:pStyle w:val="Heading2"/>
        <w:spacing w:after="240"/>
        <w:jc w:val="both"/>
        <w:rPr>
          <w:rFonts w:ascii="Times New Roman" w:eastAsia="Calibri" w:hAnsi="Times New Roman"/>
          <w:szCs w:val="24"/>
        </w:rPr>
      </w:pPr>
    </w:p>
    <w:p w:rsidR="00953946" w:rsidRDefault="00953946" w:rsidP="00E87270">
      <w:pPr>
        <w:pStyle w:val="Heading2"/>
        <w:spacing w:after="240"/>
        <w:jc w:val="both"/>
        <w:rPr>
          <w:rFonts w:ascii="Times New Roman" w:eastAsia="Calibri" w:hAnsi="Times New Roman"/>
          <w:szCs w:val="24"/>
        </w:rPr>
      </w:pPr>
    </w:p>
    <w:p w:rsidR="00953946" w:rsidRDefault="00953946" w:rsidP="00E87270">
      <w:pPr>
        <w:pStyle w:val="Heading2"/>
        <w:spacing w:after="240"/>
        <w:jc w:val="both"/>
        <w:rPr>
          <w:rFonts w:ascii="Times New Roman" w:eastAsia="Calibri" w:hAnsi="Times New Roman"/>
          <w:szCs w:val="24"/>
        </w:rPr>
      </w:pPr>
    </w:p>
    <w:p w:rsidR="006A1A3F" w:rsidRDefault="006A1A3F" w:rsidP="006A1A3F"/>
    <w:p w:rsidR="006A1A3F" w:rsidRDefault="006A1A3F" w:rsidP="006A1A3F"/>
    <w:p w:rsidR="006A1A3F" w:rsidRDefault="006A1A3F" w:rsidP="006A1A3F"/>
    <w:p w:rsidR="006A1A3F" w:rsidRPr="006A1A3F" w:rsidRDefault="006A1A3F" w:rsidP="006A1A3F"/>
    <w:p w:rsidR="00E87270" w:rsidRPr="00006B1C" w:rsidRDefault="00957D88" w:rsidP="00E87270">
      <w:pPr>
        <w:pStyle w:val="Heading2"/>
        <w:spacing w:after="240"/>
        <w:jc w:val="both"/>
        <w:rPr>
          <w:rFonts w:ascii="Times New Roman" w:eastAsia="Calibri" w:hAnsi="Times New Roman"/>
          <w:szCs w:val="24"/>
        </w:rPr>
      </w:pPr>
      <w:bookmarkStart w:id="57" w:name="_Toc87522704"/>
      <w:r>
        <w:rPr>
          <w:rFonts w:ascii="Times New Roman" w:hAnsi="Times New Roman"/>
          <w:b w:val="0"/>
          <w:noProof/>
          <w:szCs w:val="24"/>
        </w:rPr>
        <w:lastRenderedPageBreak/>
        <mc:AlternateContent>
          <mc:Choice Requires="wps">
            <w:drawing>
              <wp:anchor distT="0" distB="0" distL="114300" distR="114300" simplePos="0" relativeHeight="251672576" behindDoc="0" locked="0" layoutInCell="1" allowOverlap="1" wp14:anchorId="534AFACA" wp14:editId="7E83ED9F">
                <wp:simplePos x="0" y="0"/>
                <wp:positionH relativeFrom="column">
                  <wp:posOffset>104775</wp:posOffset>
                </wp:positionH>
                <wp:positionV relativeFrom="paragraph">
                  <wp:posOffset>150495</wp:posOffset>
                </wp:positionV>
                <wp:extent cx="2647950" cy="845820"/>
                <wp:effectExtent l="0" t="0" r="0" b="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47950" cy="845820"/>
                        </a:xfrm>
                        <a:prstGeom prst="rect">
                          <a:avLst/>
                        </a:prstGeom>
                        <a:solidFill>
                          <a:srgbClr val="FFFFFF"/>
                        </a:solidFill>
                        <a:ln w="9525">
                          <a:solidFill>
                            <a:srgbClr val="000000"/>
                          </a:solidFill>
                          <a:miter lim="800000"/>
                          <a:headEnd/>
                          <a:tailEnd/>
                        </a:ln>
                      </wps:spPr>
                      <wps:txbx>
                        <w:txbxContent>
                          <w:p w:rsidR="001E528B" w:rsidRPr="00355E9C" w:rsidRDefault="001E528B" w:rsidP="00E87270">
                            <w:pPr>
                              <w:spacing w:after="0" w:line="360" w:lineRule="auto"/>
                              <w:rPr>
                                <w:rFonts w:ascii="Times New Roman" w:hAnsi="Times New Roman" w:cs="Times New Roman"/>
                                <w:b/>
                                <w:color w:val="000000"/>
                                <w:sz w:val="24"/>
                                <w:szCs w:val="24"/>
                              </w:rPr>
                            </w:pPr>
                            <w:r w:rsidRPr="00355E9C">
                              <w:rPr>
                                <w:rFonts w:ascii="Times New Roman" w:hAnsi="Times New Roman" w:cs="Times New Roman"/>
                                <w:b/>
                                <w:color w:val="000000"/>
                                <w:sz w:val="24"/>
                                <w:szCs w:val="24"/>
                              </w:rPr>
                              <w:t xml:space="preserve">Women’s Knowledge </w:t>
                            </w:r>
                          </w:p>
                          <w:p w:rsidR="001E528B" w:rsidRDefault="001E528B" w:rsidP="00E87270">
                            <w:r>
                              <w:t xml:space="preserve">Type of contraceptives </w:t>
                            </w:r>
                          </w:p>
                          <w:p w:rsidR="001E528B" w:rsidRDefault="001E528B" w:rsidP="00E87270">
                            <w:r>
                              <w:t>How to use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32" style="position:absolute;left:0;text-align:left;margin-left:8.25pt;margin-top:11.85pt;width:208.5pt;height:66.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">
                <v:textbox>
                  <w:txbxContent>
                    <w:p w:rsidR="001E528B" w:rsidRPr="00355E9C" w:rsidRDefault="001E528B" w:rsidP="00E87270">
                      <w:pPr>
                        <w:spacing w:after="0" w:line="360" w:lineRule="auto"/>
                        <w:rPr>
                          <w:rFonts w:ascii="Times New Roman" w:hAnsi="Times New Roman" w:cs="Times New Roman"/>
                          <w:b/>
                          <w:color w:val="000000"/>
                          <w:sz w:val="24"/>
                          <w:szCs w:val="24"/>
                        </w:rPr>
                      </w:pPr>
                      <w:r w:rsidRPr="00355E9C">
                        <w:rPr>
                          <w:rFonts w:ascii="Times New Roman" w:hAnsi="Times New Roman" w:cs="Times New Roman"/>
                          <w:b/>
                          <w:color w:val="000000"/>
                          <w:sz w:val="24"/>
                          <w:szCs w:val="24"/>
                        </w:rPr>
                        <w:t xml:space="preserve">Women’s Knowledge </w:t>
                      </w:r>
                    </w:p>
                    <w:p w:rsidR="001E528B" w:rsidRDefault="001E528B" w:rsidP="00E87270">
                      <w:r>
                        <w:t xml:space="preserve">Type of contraceptives </w:t>
                      </w:r>
                    </w:p>
                    <w:p w:rsidR="001E528B" w:rsidRDefault="001E528B" w:rsidP="00E87270">
                      <w:r>
                        <w:t>How to use</w:t>
                      </w:r>
                    </w:p>
                  </w:txbxContent>
                </v:textbox>
              </v:rect>
            </w:pict>
          </mc:Fallback>
        </mc:AlternateContent>
      </w:r>
      <w:r w:rsidR="00E87270" w:rsidRPr="00006B1C">
        <w:rPr>
          <w:rFonts w:ascii="Times New Roman" w:eastAsia="Calibri" w:hAnsi="Times New Roman"/>
          <w:szCs w:val="24"/>
        </w:rPr>
        <w:t>2.5 Operationalization of Variables</w:t>
      </w:r>
      <w:bookmarkEnd w:id="53"/>
      <w:bookmarkEnd w:id="57"/>
    </w:p>
    <w:p w:rsidR="00E87270" w:rsidRPr="00006B1C" w:rsidRDefault="00957D88" w:rsidP="00E87270">
      <w:pPr>
        <w:spacing w:after="240" w:line="360" w:lineRule="auto"/>
        <w:jc w:val="both"/>
        <w:rPr>
          <w:rFonts w:ascii="Times New Roman" w:hAnsi="Times New Roman" w:cs="Times New Roman"/>
          <w:b/>
          <w:sz w:val="24"/>
          <w:szCs w:val="24"/>
        </w:rPr>
      </w:pPr>
      <w:r>
        <w:rPr>
          <w:rFonts w:ascii="Times New Roman" w:hAnsi="Times New Roman" w:cs="Times New Roman"/>
          <w:b/>
          <w:noProof/>
          <w:sz w:val="24"/>
          <w:szCs w:val="24"/>
        </w:rPr>
        <mc:AlternateContent>
          <mc:Choice Requires="wps">
            <w:drawing>
              <wp:anchor distT="0" distB="0" distL="114299" distR="114299" simplePos="0" relativeHeight="251680768" behindDoc="0" locked="0" layoutInCell="1" allowOverlap="1" wp14:anchorId="0C6E5F5D" wp14:editId="014D2045">
                <wp:simplePos x="0" y="0"/>
                <wp:positionH relativeFrom="column">
                  <wp:posOffset>3238499</wp:posOffset>
                </wp:positionH>
                <wp:positionV relativeFrom="paragraph">
                  <wp:posOffset>144780</wp:posOffset>
                </wp:positionV>
                <wp:extent cx="0" cy="2828290"/>
                <wp:effectExtent l="0" t="0" r="0" b="10160"/>
                <wp:wrapNone/>
                <wp:docPr id="14" name="AutoShap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282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37D2A181" id="AutoShape 24" o:spid="_x0000_s1026" type="#_x0000_t32" style="position:absolute;margin-left:255pt;margin-top:11.4pt;width:0;height:222.7pt;z-index:2516807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"/>
            </w:pict>
          </mc:Fallback>
        </mc:AlternateContent>
      </w:r>
      <w:r>
        <w:rPr>
          <w:rFonts w:ascii="Times New Roman" w:hAnsi="Times New Roman" w:cs="Times New Roman"/>
          <w:b/>
          <w:noProof/>
          <w:sz w:val="24"/>
          <w:szCs w:val="24"/>
        </w:rPr>
        <mc:AlternateContent>
          <mc:Choice Requires="wps">
            <w:drawing>
              <wp:anchor distT="4294967295" distB="4294967295" distL="0" distR="0" simplePos="0" relativeHeight="251676672" behindDoc="0" locked="0" layoutInCell="1" allowOverlap="1" wp14:anchorId="06DBB45D" wp14:editId="35A2F73A">
                <wp:simplePos x="0" y="0"/>
                <wp:positionH relativeFrom="column">
                  <wp:posOffset>2790825</wp:posOffset>
                </wp:positionH>
                <wp:positionV relativeFrom="paragraph">
                  <wp:posOffset>144779</wp:posOffset>
                </wp:positionV>
                <wp:extent cx="447675" cy="0"/>
                <wp:effectExtent l="0" t="76200" r="0" b="76200"/>
                <wp:wrapNone/>
                <wp:docPr id="13" name="AutoShap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7675"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417ADAA3" id="AutoShape 20" o:spid="_x0000_s1026" type="#_x0000_t32" style="position:absolute;margin-left:219.75pt;margin-top:11.4pt;width:35.25pt;height:0;z-index:251676672;visibility:visible;mso-wrap-style:square;mso-width-percent:0;mso-height-percent:0;mso-wrap-distance-left:0;mso-wrap-distance-top:-3e-5mm;mso-wrap-distance-right:0;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" strokeweight=".5pt">
                <v:stroke endarrow="block" joinstyle="miter"/>
              </v:shape>
            </w:pict>
          </mc:Fallback>
        </mc:AlternateContent>
      </w:r>
    </w:p>
    <w:p w:rsidR="00E87270" w:rsidRPr="00006B1C" w:rsidRDefault="00957D88" w:rsidP="00E87270">
      <w:pPr>
        <w:spacing w:after="240" w:line="360" w:lineRule="auto"/>
        <w:jc w:val="both"/>
        <w:rPr>
          <w:rFonts w:ascii="Times New Roman" w:hAnsi="Times New Roman" w:cs="Times New Roman"/>
          <w:b/>
          <w:sz w:val="24"/>
          <w:szCs w:val="24"/>
        </w:rPr>
      </w:pPr>
      <w:r>
        <w:rPr>
          <w:rFonts w:ascii="Times New Roman" w:hAnsi="Times New Roman" w:cs="Times New Roman"/>
          <w:b/>
          <w:noProof/>
          <w:sz w:val="24"/>
          <w:szCs w:val="24"/>
        </w:rPr>
        <mc:AlternateContent>
          <mc:Choice Requires="wps">
            <w:drawing>
              <wp:anchor distT="0" distB="0" distL="114300" distR="114300" simplePos="0" relativeHeight="251673600" behindDoc="0" locked="0" layoutInCell="1" allowOverlap="1" wp14:anchorId="47F34E30" wp14:editId="5C0B6F10">
                <wp:simplePos x="0" y="0"/>
                <wp:positionH relativeFrom="column">
                  <wp:posOffset>104775</wp:posOffset>
                </wp:positionH>
                <wp:positionV relativeFrom="paragraph">
                  <wp:posOffset>361950</wp:posOffset>
                </wp:positionV>
                <wp:extent cx="2647950" cy="771525"/>
                <wp:effectExtent l="0" t="0" r="19050" b="28575"/>
                <wp:wrapNone/>
                <wp:docPr id="12"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47950" cy="771525"/>
                        </a:xfrm>
                        <a:prstGeom prst="rect">
                          <a:avLst/>
                        </a:prstGeom>
                        <a:solidFill>
                          <a:srgbClr val="FFFFFF"/>
                        </a:solidFill>
                        <a:ln w="9525">
                          <a:solidFill>
                            <a:srgbClr val="000000"/>
                          </a:solidFill>
                          <a:miter lim="800000"/>
                          <a:headEnd/>
                          <a:tailEnd/>
                        </a:ln>
                      </wps:spPr>
                      <wps:txbx>
                        <w:txbxContent>
                          <w:p w:rsidR="001E528B" w:rsidRPr="00355E9C" w:rsidRDefault="001E528B" w:rsidP="00E87270">
                            <w:pPr>
                              <w:spacing w:after="0" w:line="360" w:lineRule="auto"/>
                              <w:rPr>
                                <w:rFonts w:ascii="Times New Roman" w:hAnsi="Times New Roman" w:cs="Times New Roman"/>
                                <w:b/>
                                <w:color w:val="000000"/>
                                <w:sz w:val="24"/>
                                <w:szCs w:val="24"/>
                              </w:rPr>
                            </w:pPr>
                            <w:r w:rsidRPr="00355E9C">
                              <w:rPr>
                                <w:rFonts w:ascii="Times New Roman" w:hAnsi="Times New Roman" w:cs="Times New Roman"/>
                                <w:b/>
                                <w:color w:val="000000"/>
                                <w:sz w:val="24"/>
                                <w:szCs w:val="24"/>
                              </w:rPr>
                              <w:t>Quality of Products</w:t>
                            </w:r>
                          </w:p>
                          <w:p w:rsidR="001E528B" w:rsidRPr="006F226A" w:rsidRDefault="001E528B" w:rsidP="00E87270">
                            <w:pPr>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Effectiveness of the family planning method </w:t>
                            </w:r>
                          </w:p>
                          <w:p w:rsidR="001E528B" w:rsidRDefault="001E528B" w:rsidP="00E8727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33" style="position:absolute;left:0;text-align:left;margin-left:8.25pt;margin-top:28.5pt;width:208.5pt;height:60.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">
                <v:textbox>
                  <w:txbxContent>
                    <w:p w:rsidR="001E528B" w:rsidRPr="00355E9C" w:rsidRDefault="001E528B" w:rsidP="00E87270">
                      <w:pPr>
                        <w:spacing w:after="0" w:line="360" w:lineRule="auto"/>
                        <w:rPr>
                          <w:rFonts w:ascii="Times New Roman" w:hAnsi="Times New Roman" w:cs="Times New Roman"/>
                          <w:b/>
                          <w:color w:val="000000"/>
                          <w:sz w:val="24"/>
                          <w:szCs w:val="24"/>
                        </w:rPr>
                      </w:pPr>
                      <w:r w:rsidRPr="00355E9C">
                        <w:rPr>
                          <w:rFonts w:ascii="Times New Roman" w:hAnsi="Times New Roman" w:cs="Times New Roman"/>
                          <w:b/>
                          <w:color w:val="000000"/>
                          <w:sz w:val="24"/>
                          <w:szCs w:val="24"/>
                        </w:rPr>
                        <w:t>Quality of Products</w:t>
                      </w:r>
                    </w:p>
                    <w:p w:rsidR="001E528B" w:rsidRPr="006F226A" w:rsidRDefault="001E528B" w:rsidP="00E87270">
                      <w:pPr>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Effectiveness of the family planning method </w:t>
                      </w:r>
                    </w:p>
                    <w:p w:rsidR="001E528B" w:rsidRDefault="001E528B" w:rsidP="00E87270"/>
                  </w:txbxContent>
                </v:textbox>
              </v:rect>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75648" behindDoc="0" locked="0" layoutInCell="1" allowOverlap="1" wp14:anchorId="3DB09AAB" wp14:editId="3B2A7481">
                <wp:simplePos x="0" y="0"/>
                <wp:positionH relativeFrom="column">
                  <wp:posOffset>3619500</wp:posOffset>
                </wp:positionH>
                <wp:positionV relativeFrom="paragraph">
                  <wp:posOffset>253365</wp:posOffset>
                </wp:positionV>
                <wp:extent cx="2419350" cy="781050"/>
                <wp:effectExtent l="0" t="0" r="0" b="0"/>
                <wp:wrapNone/>
                <wp:docPr id="11"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9350" cy="781050"/>
                        </a:xfrm>
                        <a:prstGeom prst="rect">
                          <a:avLst/>
                        </a:prstGeom>
                        <a:solidFill>
                          <a:srgbClr val="FFFFFF"/>
                        </a:solidFill>
                        <a:ln w="9525">
                          <a:solidFill>
                            <a:srgbClr val="000000"/>
                          </a:solidFill>
                          <a:miter lim="800000"/>
                          <a:headEnd/>
                          <a:tailEnd/>
                        </a:ln>
                      </wps:spPr>
                      <wps:txbx>
                        <w:txbxContent>
                          <w:p w:rsidR="001E528B" w:rsidRDefault="001E528B" w:rsidP="00E87270">
                            <w:r w:rsidRPr="00BC7076">
                              <w:rPr>
                                <w:rFonts w:ascii="Times New Roman" w:hAnsi="Times New Roman" w:cs="Times New Roman"/>
                                <w:sz w:val="24"/>
                                <w:szCs w:val="24"/>
                              </w:rPr>
                              <w:t xml:space="preserve">family planning methods by women in </w:t>
                            </w:r>
                            <w:r>
                              <w:rPr>
                                <w:rFonts w:ascii="Times New Roman" w:hAnsi="Times New Roman" w:cs="Times New Roman"/>
                                <w:sz w:val="24"/>
                                <w:szCs w:val="24"/>
                              </w:rPr>
                              <w:t>Wajir County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 o:spid="_x0000_s1034" style="position:absolute;left:0;text-align:left;margin-left:285pt;margin-top:19.95pt;width:190.5pt;height:6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">
                <v:textbox>
                  <w:txbxContent>
                    <w:p w:rsidR="001E528B" w:rsidRDefault="001E528B" w:rsidP="00E87270">
                      <w:r w:rsidRPr="00BC7076">
                        <w:rPr>
                          <w:rFonts w:ascii="Times New Roman" w:hAnsi="Times New Roman" w:cs="Times New Roman"/>
                          <w:sz w:val="24"/>
                          <w:szCs w:val="24"/>
                        </w:rPr>
                        <w:t xml:space="preserve">family planning methods by women in </w:t>
                      </w:r>
                      <w:r>
                        <w:rPr>
                          <w:rFonts w:ascii="Times New Roman" w:hAnsi="Times New Roman" w:cs="Times New Roman"/>
                          <w:sz w:val="24"/>
                          <w:szCs w:val="24"/>
                        </w:rPr>
                        <w:t>Wajir County</w:t>
                      </w:r>
                    </w:p>
                  </w:txbxContent>
                </v:textbox>
              </v:rect>
            </w:pict>
          </mc:Fallback>
        </mc:AlternateContent>
      </w:r>
    </w:p>
    <w:p w:rsidR="00E87270" w:rsidRPr="00006B1C" w:rsidRDefault="00957D88" w:rsidP="00E87270">
      <w:pPr>
        <w:spacing w:after="240" w:line="360" w:lineRule="auto"/>
        <w:jc w:val="both"/>
        <w:rPr>
          <w:rFonts w:ascii="Times New Roman" w:hAnsi="Times New Roman" w:cs="Times New Roman"/>
          <w:b/>
          <w:sz w:val="24"/>
          <w:szCs w:val="24"/>
        </w:rPr>
      </w:pPr>
      <w:r>
        <w:rPr>
          <w:rFonts w:ascii="Times New Roman" w:hAnsi="Times New Roman" w:cs="Times New Roman"/>
          <w:b/>
          <w:noProof/>
          <w:sz w:val="24"/>
          <w:szCs w:val="24"/>
        </w:rPr>
        <mc:AlternateContent>
          <mc:Choice Requires="wps">
            <w:drawing>
              <wp:anchor distT="0" distB="0" distL="0" distR="0" simplePos="0" relativeHeight="251679744" behindDoc="0" locked="0" layoutInCell="1" allowOverlap="1" wp14:anchorId="66C43F4B" wp14:editId="11BD1690">
                <wp:simplePos x="0" y="0"/>
                <wp:positionH relativeFrom="column">
                  <wp:posOffset>3248025</wp:posOffset>
                </wp:positionH>
                <wp:positionV relativeFrom="paragraph">
                  <wp:posOffset>180975</wp:posOffset>
                </wp:positionV>
                <wp:extent cx="371475" cy="635"/>
                <wp:effectExtent l="0" t="76200" r="9525" b="75565"/>
                <wp:wrapNone/>
                <wp:docPr id="10"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1475" cy="635"/>
                        </a:xfrm>
                        <a:prstGeom prst="bentConnector3">
                          <a:avLst>
                            <a:gd name="adj1" fmla="val 49917"/>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2204DE82"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3" o:spid="_x0000_s1026" type="#_x0000_t34" style="position:absolute;margin-left:255.75pt;margin-top:14.25pt;width:29.25pt;height:.05pt;z-index:25167974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" adj="10782" strokeweight=".5pt">
                <v:stroke endarrow="block"/>
              </v:shape>
            </w:pict>
          </mc:Fallback>
        </mc:AlternateContent>
      </w:r>
      <w:r>
        <w:rPr>
          <w:rFonts w:ascii="Times New Roman" w:hAnsi="Times New Roman" w:cs="Times New Roman"/>
          <w:b/>
          <w:noProof/>
          <w:sz w:val="24"/>
          <w:szCs w:val="24"/>
        </w:rPr>
        <mc:AlternateContent>
          <mc:Choice Requires="wps">
            <w:drawing>
              <wp:anchor distT="4294967295" distB="4294967295" distL="0" distR="0" simplePos="0" relativeHeight="251677696" behindDoc="0" locked="0" layoutInCell="1" allowOverlap="1" wp14:anchorId="1E173E86" wp14:editId="7CC65499">
                <wp:simplePos x="0" y="0"/>
                <wp:positionH relativeFrom="column">
                  <wp:posOffset>2705100</wp:posOffset>
                </wp:positionH>
                <wp:positionV relativeFrom="paragraph">
                  <wp:posOffset>323849</wp:posOffset>
                </wp:positionV>
                <wp:extent cx="542925" cy="0"/>
                <wp:effectExtent l="0" t="76200" r="0" b="76200"/>
                <wp:wrapNone/>
                <wp:docPr id="9"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2925"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22268743" id="AutoShape 21" o:spid="_x0000_s1026" type="#_x0000_t32" style="position:absolute;margin-left:213pt;margin-top:25.5pt;width:42.75pt;height:0;z-index:251677696;visibility:visible;mso-wrap-style:square;mso-width-percent:0;mso-height-percent:0;mso-wrap-distance-left:0;mso-wrap-distance-top:-3e-5mm;mso-wrap-distance-right:0;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" strokeweight=".5pt">
                <v:stroke endarrow="block" joinstyle="miter"/>
              </v:shape>
            </w:pict>
          </mc:Fallback>
        </mc:AlternateContent>
      </w:r>
    </w:p>
    <w:p w:rsidR="00E87270" w:rsidRPr="00006B1C" w:rsidRDefault="00E87270" w:rsidP="00E87270">
      <w:pPr>
        <w:spacing w:after="240" w:line="360" w:lineRule="auto"/>
        <w:jc w:val="both"/>
        <w:rPr>
          <w:rFonts w:ascii="Times New Roman" w:hAnsi="Times New Roman" w:cs="Times New Roman"/>
          <w:b/>
          <w:sz w:val="24"/>
          <w:szCs w:val="24"/>
        </w:rPr>
      </w:pPr>
    </w:p>
    <w:p w:rsidR="00E87270" w:rsidRPr="00006B1C" w:rsidRDefault="00957D88" w:rsidP="00E87270">
      <w:pPr>
        <w:spacing w:after="240" w:line="360" w:lineRule="auto"/>
        <w:jc w:val="both"/>
        <w:rPr>
          <w:rFonts w:ascii="Times New Roman" w:hAnsi="Times New Roman" w:cs="Times New Roman"/>
          <w:b/>
          <w:sz w:val="24"/>
          <w:szCs w:val="24"/>
        </w:rPr>
      </w:pPr>
      <w:r>
        <w:rPr>
          <w:rFonts w:ascii="Times New Roman" w:hAnsi="Times New Roman" w:cs="Times New Roman"/>
          <w:b/>
          <w:noProof/>
          <w:sz w:val="24"/>
          <w:szCs w:val="24"/>
        </w:rPr>
        <mc:AlternateContent>
          <mc:Choice Requires="wps">
            <w:drawing>
              <wp:anchor distT="0" distB="0" distL="114300" distR="114300" simplePos="0" relativeHeight="251674624" behindDoc="0" locked="0" layoutInCell="1" allowOverlap="1" wp14:anchorId="5FA85B14" wp14:editId="58BB04E0">
                <wp:simplePos x="0" y="0"/>
                <wp:positionH relativeFrom="column">
                  <wp:posOffset>104775</wp:posOffset>
                </wp:positionH>
                <wp:positionV relativeFrom="paragraph">
                  <wp:posOffset>93345</wp:posOffset>
                </wp:positionV>
                <wp:extent cx="2647950" cy="781050"/>
                <wp:effectExtent l="0" t="0" r="0" b="0"/>
                <wp:wrapNone/>
                <wp:docPr id="8"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47950" cy="781050"/>
                        </a:xfrm>
                        <a:prstGeom prst="rect">
                          <a:avLst/>
                        </a:prstGeom>
                        <a:solidFill>
                          <a:srgbClr val="FFFFFF"/>
                        </a:solidFill>
                        <a:ln w="9525">
                          <a:solidFill>
                            <a:srgbClr val="000000"/>
                          </a:solidFill>
                          <a:miter lim="800000"/>
                          <a:headEnd/>
                          <a:tailEnd/>
                        </a:ln>
                      </wps:spPr>
                      <wps:txbx>
                        <w:txbxContent>
                          <w:p w:rsidR="001E528B" w:rsidRPr="00355E9C" w:rsidRDefault="001E528B" w:rsidP="00E87270">
                            <w:pPr>
                              <w:spacing w:after="0" w:line="360" w:lineRule="auto"/>
                              <w:rPr>
                                <w:rFonts w:ascii="Times New Roman" w:hAnsi="Times New Roman" w:cs="Times New Roman"/>
                                <w:b/>
                                <w:color w:val="000000"/>
                                <w:sz w:val="24"/>
                                <w:szCs w:val="24"/>
                              </w:rPr>
                            </w:pPr>
                            <w:r w:rsidRPr="00355E9C">
                              <w:rPr>
                                <w:rFonts w:ascii="Times New Roman" w:hAnsi="Times New Roman" w:cs="Times New Roman"/>
                                <w:b/>
                                <w:color w:val="000000"/>
                                <w:sz w:val="24"/>
                                <w:szCs w:val="24"/>
                              </w:rPr>
                              <w:t>Partner Support</w:t>
                            </w:r>
                          </w:p>
                          <w:p w:rsidR="001E528B" w:rsidRDefault="001E528B" w:rsidP="00E87270">
                            <w:r>
                              <w:t>Partner attitude</w:t>
                            </w:r>
                          </w:p>
                          <w:p w:rsidR="001E528B" w:rsidRDefault="001E528B" w:rsidP="00E8727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 o:spid="_x0000_s1035" style="position:absolute;left:0;text-align:left;margin-left:8.25pt;margin-top:7.35pt;width:208.5pt;height:6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">
                <v:textbox>
                  <w:txbxContent>
                    <w:p w:rsidR="001E528B" w:rsidRPr="00355E9C" w:rsidRDefault="001E528B" w:rsidP="00E87270">
                      <w:pPr>
                        <w:spacing w:after="0" w:line="360" w:lineRule="auto"/>
                        <w:rPr>
                          <w:rFonts w:ascii="Times New Roman" w:hAnsi="Times New Roman" w:cs="Times New Roman"/>
                          <w:b/>
                          <w:color w:val="000000"/>
                          <w:sz w:val="24"/>
                          <w:szCs w:val="24"/>
                        </w:rPr>
                      </w:pPr>
                      <w:r w:rsidRPr="00355E9C">
                        <w:rPr>
                          <w:rFonts w:ascii="Times New Roman" w:hAnsi="Times New Roman" w:cs="Times New Roman"/>
                          <w:b/>
                          <w:color w:val="000000"/>
                          <w:sz w:val="24"/>
                          <w:szCs w:val="24"/>
                        </w:rPr>
                        <w:t>Partner Support</w:t>
                      </w:r>
                    </w:p>
                    <w:p w:rsidR="001E528B" w:rsidRDefault="001E528B" w:rsidP="00E87270">
                      <w:r>
                        <w:t>Partner attitude</w:t>
                      </w:r>
                    </w:p>
                    <w:p w:rsidR="001E528B" w:rsidRDefault="001E528B" w:rsidP="00E87270"/>
                  </w:txbxContent>
                </v:textbox>
              </v:rect>
            </w:pict>
          </mc:Fallback>
        </mc:AlternateContent>
      </w:r>
    </w:p>
    <w:p w:rsidR="00E87270" w:rsidRPr="00006B1C" w:rsidRDefault="00957D88" w:rsidP="00E87270">
      <w:pPr>
        <w:spacing w:after="240" w:line="360" w:lineRule="auto"/>
        <w:jc w:val="both"/>
        <w:rPr>
          <w:rFonts w:ascii="Times New Roman" w:hAnsi="Times New Roman" w:cs="Times New Roman"/>
          <w:b/>
          <w:sz w:val="24"/>
          <w:szCs w:val="24"/>
        </w:rPr>
      </w:pPr>
      <w:r>
        <w:rPr>
          <w:rFonts w:ascii="Times New Roman" w:hAnsi="Times New Roman" w:cs="Times New Roman"/>
          <w:b/>
          <w:noProof/>
          <w:sz w:val="24"/>
          <w:szCs w:val="24"/>
        </w:rPr>
        <mc:AlternateContent>
          <mc:Choice Requires="wps">
            <w:drawing>
              <wp:anchor distT="0" distB="0" distL="0" distR="0" simplePos="0" relativeHeight="251678720" behindDoc="0" locked="0" layoutInCell="1" allowOverlap="1" wp14:anchorId="19B6F3D2" wp14:editId="1AB48F17">
                <wp:simplePos x="0" y="0"/>
                <wp:positionH relativeFrom="column">
                  <wp:posOffset>2752725</wp:posOffset>
                </wp:positionH>
                <wp:positionV relativeFrom="paragraph">
                  <wp:posOffset>87630</wp:posOffset>
                </wp:positionV>
                <wp:extent cx="485775" cy="635"/>
                <wp:effectExtent l="0" t="76200" r="9525" b="75565"/>
                <wp:wrapNone/>
                <wp:docPr id="7" name="AutoShap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5775" cy="635"/>
                        </a:xfrm>
                        <a:prstGeom prst="bentConnector3">
                          <a:avLst>
                            <a:gd name="adj1" fmla="val 49935"/>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034C75D5" id="AutoShape 22" o:spid="_x0000_s1026" type="#_x0000_t34" style="position:absolute;margin-left:216.75pt;margin-top:6.9pt;width:38.25pt;height:.05pt;z-index:25167872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" adj="10786" strokeweight=".5pt">
                <v:stroke endarrow="block"/>
              </v:shape>
            </w:pict>
          </mc:Fallback>
        </mc:AlternateContent>
      </w:r>
    </w:p>
    <w:p w:rsidR="00E87270" w:rsidRPr="00006B1C" w:rsidRDefault="00957D88" w:rsidP="00E87270">
      <w:pPr>
        <w:spacing w:after="240" w:line="360" w:lineRule="auto"/>
        <w:jc w:val="both"/>
        <w:rPr>
          <w:rFonts w:ascii="Times New Roman" w:hAnsi="Times New Roman" w:cs="Times New Roman"/>
          <w:b/>
          <w:sz w:val="24"/>
          <w:szCs w:val="24"/>
        </w:rPr>
      </w:pPr>
      <w:r>
        <w:rPr>
          <w:rFonts w:ascii="Times New Roman" w:hAnsi="Times New Roman" w:cs="Times New Roman"/>
          <w:b/>
          <w:noProof/>
          <w:sz w:val="24"/>
          <w:szCs w:val="24"/>
        </w:rPr>
        <mc:AlternateContent>
          <mc:Choice Requires="wps">
            <w:drawing>
              <wp:anchor distT="0" distB="0" distL="114300" distR="114300" simplePos="0" relativeHeight="251681792" behindDoc="0" locked="0" layoutInCell="1" allowOverlap="1" wp14:anchorId="1BE229FE" wp14:editId="4E71B76F">
                <wp:simplePos x="0" y="0"/>
                <wp:positionH relativeFrom="column">
                  <wp:posOffset>104775</wp:posOffset>
                </wp:positionH>
                <wp:positionV relativeFrom="paragraph">
                  <wp:posOffset>196215</wp:posOffset>
                </wp:positionV>
                <wp:extent cx="2647950" cy="781050"/>
                <wp:effectExtent l="0" t="0" r="0" b="0"/>
                <wp:wrapNone/>
                <wp:docPr id="6"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47950" cy="781050"/>
                        </a:xfrm>
                        <a:prstGeom prst="rect">
                          <a:avLst/>
                        </a:prstGeom>
                        <a:solidFill>
                          <a:srgbClr val="FFFFFF"/>
                        </a:solidFill>
                        <a:ln w="9525">
                          <a:solidFill>
                            <a:srgbClr val="000000"/>
                          </a:solidFill>
                          <a:miter lim="800000"/>
                          <a:headEnd/>
                          <a:tailEnd/>
                        </a:ln>
                      </wps:spPr>
                      <wps:txbx>
                        <w:txbxContent>
                          <w:p w:rsidR="001E528B" w:rsidRPr="00355E9C" w:rsidRDefault="001E528B" w:rsidP="00E87270">
                            <w:pPr>
                              <w:spacing w:after="0" w:line="360" w:lineRule="auto"/>
                              <w:rPr>
                                <w:rFonts w:ascii="Times New Roman" w:hAnsi="Times New Roman" w:cs="Times New Roman"/>
                                <w:b/>
                                <w:color w:val="000000"/>
                                <w:sz w:val="24"/>
                                <w:szCs w:val="24"/>
                              </w:rPr>
                            </w:pPr>
                            <w:r w:rsidRPr="00355E9C">
                              <w:rPr>
                                <w:rFonts w:ascii="Times New Roman" w:hAnsi="Times New Roman" w:cs="Times New Roman"/>
                                <w:b/>
                                <w:color w:val="000000"/>
                                <w:sz w:val="24"/>
                                <w:szCs w:val="24"/>
                              </w:rPr>
                              <w:t>Accessibility of family planning services</w:t>
                            </w:r>
                          </w:p>
                          <w:p w:rsidR="001E528B" w:rsidRPr="006F226A" w:rsidRDefault="001E528B" w:rsidP="00E87270">
                            <w:pPr>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Distance to health facilities </w:t>
                            </w:r>
                          </w:p>
                          <w:p w:rsidR="001E528B" w:rsidRDefault="001E528B" w:rsidP="00E8727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36" style="position:absolute;left:0;text-align:left;margin-left:8.25pt;margin-top:15.45pt;width:208.5pt;height:61.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">
                <v:textbox>
                  <w:txbxContent>
                    <w:p w:rsidR="001E528B" w:rsidRPr="00355E9C" w:rsidRDefault="001E528B" w:rsidP="00E87270">
                      <w:pPr>
                        <w:spacing w:after="0" w:line="360" w:lineRule="auto"/>
                        <w:rPr>
                          <w:rFonts w:ascii="Times New Roman" w:hAnsi="Times New Roman" w:cs="Times New Roman"/>
                          <w:b/>
                          <w:color w:val="000000"/>
                          <w:sz w:val="24"/>
                          <w:szCs w:val="24"/>
                        </w:rPr>
                      </w:pPr>
                      <w:r w:rsidRPr="00355E9C">
                        <w:rPr>
                          <w:rFonts w:ascii="Times New Roman" w:hAnsi="Times New Roman" w:cs="Times New Roman"/>
                          <w:b/>
                          <w:color w:val="000000"/>
                          <w:sz w:val="24"/>
                          <w:szCs w:val="24"/>
                        </w:rPr>
                        <w:t>Accessibility of family planning services</w:t>
                      </w:r>
                    </w:p>
                    <w:p w:rsidR="001E528B" w:rsidRPr="006F226A" w:rsidRDefault="001E528B" w:rsidP="00E87270">
                      <w:pPr>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Distance to health facilities </w:t>
                      </w:r>
                    </w:p>
                    <w:p w:rsidR="001E528B" w:rsidRDefault="001E528B" w:rsidP="00E87270"/>
                  </w:txbxContent>
                </v:textbox>
              </v:rect>
            </w:pict>
          </mc:Fallback>
        </mc:AlternateContent>
      </w:r>
    </w:p>
    <w:p w:rsidR="00E87270" w:rsidRPr="00006B1C" w:rsidRDefault="00E87270" w:rsidP="00E87270">
      <w:pPr>
        <w:rPr>
          <w:rFonts w:ascii="Times New Roman" w:hAnsi="Times New Roman" w:cs="Times New Roman"/>
          <w:sz w:val="24"/>
          <w:szCs w:val="24"/>
        </w:rPr>
      </w:pPr>
    </w:p>
    <w:p w:rsidR="00E87270" w:rsidRPr="00006B1C" w:rsidRDefault="00E87270" w:rsidP="00E87270">
      <w:pPr>
        <w:pStyle w:val="Heading2"/>
        <w:jc w:val="center"/>
        <w:rPr>
          <w:rFonts w:ascii="Times New Roman" w:hAnsi="Times New Roman"/>
          <w:color w:val="000000"/>
          <w:szCs w:val="24"/>
        </w:rPr>
      </w:pPr>
    </w:p>
    <w:p w:rsidR="00E87270" w:rsidRPr="00006B1C" w:rsidRDefault="00E87270" w:rsidP="00E87270">
      <w:pPr>
        <w:pStyle w:val="Heading2"/>
        <w:jc w:val="center"/>
        <w:rPr>
          <w:rFonts w:ascii="Times New Roman" w:hAnsi="Times New Roman"/>
          <w:color w:val="000000"/>
          <w:szCs w:val="24"/>
        </w:rPr>
      </w:pPr>
    </w:p>
    <w:p w:rsidR="00E87270" w:rsidRPr="00006B1C" w:rsidRDefault="00E87270" w:rsidP="00E87270">
      <w:pPr>
        <w:pStyle w:val="Heading2"/>
        <w:jc w:val="center"/>
        <w:rPr>
          <w:rFonts w:ascii="Times New Roman" w:hAnsi="Times New Roman"/>
          <w:color w:val="000000"/>
          <w:szCs w:val="24"/>
        </w:rPr>
      </w:pPr>
    </w:p>
    <w:p w:rsidR="00E87270" w:rsidRPr="006A1A3F" w:rsidRDefault="00E87270" w:rsidP="006A1A3F">
      <w:pPr>
        <w:rPr>
          <w:rFonts w:ascii="Times New Roman" w:eastAsia="Times New Roman" w:hAnsi="Times New Roman" w:cs="Times New Roman"/>
          <w:b/>
          <w:color w:val="000000"/>
          <w:sz w:val="24"/>
          <w:szCs w:val="24"/>
        </w:rPr>
      </w:pPr>
      <w:r w:rsidRPr="00006B1C">
        <w:rPr>
          <w:rFonts w:ascii="Times New Roman" w:hAnsi="Times New Roman" w:cs="Times New Roman"/>
          <w:color w:val="000000"/>
          <w:sz w:val="24"/>
          <w:szCs w:val="24"/>
        </w:rPr>
        <w:br w:type="page"/>
      </w:r>
    </w:p>
    <w:p w:rsidR="00E87270" w:rsidRPr="00006B1C" w:rsidRDefault="00E87270" w:rsidP="006A1A3F">
      <w:pPr>
        <w:pStyle w:val="Heading2"/>
        <w:spacing w:line="360" w:lineRule="auto"/>
        <w:jc w:val="center"/>
        <w:rPr>
          <w:rFonts w:ascii="Times New Roman" w:hAnsi="Times New Roman"/>
          <w:color w:val="000000"/>
          <w:szCs w:val="24"/>
        </w:rPr>
      </w:pPr>
      <w:bookmarkStart w:id="58" w:name="_Toc87522705"/>
      <w:r w:rsidRPr="00006B1C">
        <w:rPr>
          <w:rFonts w:ascii="Times New Roman" w:hAnsi="Times New Roman"/>
          <w:color w:val="000000"/>
          <w:szCs w:val="24"/>
        </w:rPr>
        <w:lastRenderedPageBreak/>
        <w:t>CHAPTER THREE</w:t>
      </w:r>
      <w:bookmarkEnd w:id="58"/>
    </w:p>
    <w:p w:rsidR="00E87270" w:rsidRPr="00006B1C" w:rsidRDefault="00E87270" w:rsidP="006A1A3F">
      <w:pPr>
        <w:pStyle w:val="Heading2"/>
        <w:spacing w:line="360" w:lineRule="auto"/>
        <w:jc w:val="center"/>
        <w:rPr>
          <w:rFonts w:ascii="Times New Roman" w:hAnsi="Times New Roman"/>
          <w:color w:val="000000"/>
          <w:szCs w:val="24"/>
        </w:rPr>
      </w:pPr>
      <w:bookmarkStart w:id="59" w:name="_Toc7099693"/>
      <w:bookmarkStart w:id="60" w:name="_Toc39224986"/>
      <w:bookmarkStart w:id="61" w:name="_Toc87522706"/>
      <w:r w:rsidRPr="00006B1C">
        <w:rPr>
          <w:rFonts w:ascii="Times New Roman" w:hAnsi="Times New Roman"/>
          <w:color w:val="000000"/>
          <w:szCs w:val="24"/>
        </w:rPr>
        <w:t>RESEARCH METHODOLOGY</w:t>
      </w:r>
      <w:bookmarkEnd w:id="59"/>
      <w:bookmarkEnd w:id="60"/>
      <w:bookmarkEnd w:id="61"/>
    </w:p>
    <w:p w:rsidR="00E87270" w:rsidRPr="00006B1C" w:rsidRDefault="00E87270" w:rsidP="00E87270">
      <w:pPr>
        <w:pStyle w:val="Heading2"/>
        <w:jc w:val="both"/>
        <w:rPr>
          <w:rFonts w:ascii="Times New Roman" w:hAnsi="Times New Roman"/>
          <w:color w:val="000000"/>
          <w:szCs w:val="24"/>
        </w:rPr>
      </w:pPr>
      <w:bookmarkStart w:id="62" w:name="_Toc7099694"/>
      <w:bookmarkStart w:id="63" w:name="_Toc39224987"/>
      <w:bookmarkStart w:id="64" w:name="_Toc87522707"/>
      <w:r w:rsidRPr="00006B1C">
        <w:rPr>
          <w:rFonts w:ascii="Times New Roman" w:hAnsi="Times New Roman"/>
          <w:color w:val="000000"/>
          <w:szCs w:val="24"/>
        </w:rPr>
        <w:t>3.0 Introduction</w:t>
      </w:r>
      <w:bookmarkEnd w:id="62"/>
      <w:bookmarkEnd w:id="63"/>
      <w:bookmarkEnd w:id="64"/>
    </w:p>
    <w:p w:rsidR="00E87270" w:rsidRPr="00006B1C" w:rsidRDefault="00E87270" w:rsidP="00E87270">
      <w:pPr>
        <w:tabs>
          <w:tab w:val="left" w:pos="2763"/>
        </w:tabs>
        <w:spacing w:after="0" w:line="360" w:lineRule="auto"/>
        <w:jc w:val="both"/>
        <w:rPr>
          <w:rFonts w:ascii="Times New Roman" w:hAnsi="Times New Roman" w:cs="Times New Roman"/>
          <w:sz w:val="24"/>
          <w:szCs w:val="24"/>
        </w:rPr>
      </w:pPr>
      <w:r w:rsidRPr="00006B1C">
        <w:rPr>
          <w:rFonts w:ascii="Times New Roman" w:hAnsi="Times New Roman" w:cs="Times New Roman"/>
          <w:sz w:val="24"/>
          <w:szCs w:val="24"/>
        </w:rPr>
        <w:t>This chapter explains how the researcher carried out the research. It outlines the research method that was used in the collection and analysis of data The chapter covered the sampling design, which includes sampling method, sampling techniques and sampling procedure. It also covers data collection methods and techniques, data collection instruments and procedure. This chapter discusses how the data was collected and organized. It also indicated how the analyzed data was presented.</w:t>
      </w:r>
    </w:p>
    <w:p w:rsidR="00E87270" w:rsidRPr="00006B1C" w:rsidRDefault="00E87270" w:rsidP="00E87270">
      <w:pPr>
        <w:pStyle w:val="Heading2"/>
        <w:spacing w:line="360" w:lineRule="auto"/>
        <w:jc w:val="both"/>
        <w:rPr>
          <w:rFonts w:ascii="Times New Roman" w:hAnsi="Times New Roman"/>
          <w:color w:val="000000"/>
          <w:szCs w:val="24"/>
        </w:rPr>
      </w:pPr>
      <w:bookmarkStart w:id="65" w:name="_Toc7099695"/>
      <w:bookmarkStart w:id="66" w:name="_Toc39224988"/>
    </w:p>
    <w:p w:rsidR="00E87270" w:rsidRPr="00006B1C" w:rsidRDefault="00E87270" w:rsidP="00E87270">
      <w:pPr>
        <w:pStyle w:val="Heading2"/>
        <w:spacing w:line="360" w:lineRule="auto"/>
        <w:jc w:val="both"/>
        <w:rPr>
          <w:rFonts w:ascii="Times New Roman" w:hAnsi="Times New Roman"/>
          <w:color w:val="000000"/>
          <w:szCs w:val="24"/>
        </w:rPr>
      </w:pPr>
      <w:bookmarkStart w:id="67" w:name="_Toc87522708"/>
      <w:r w:rsidRPr="00006B1C">
        <w:rPr>
          <w:rFonts w:ascii="Times New Roman" w:hAnsi="Times New Roman"/>
          <w:color w:val="000000"/>
          <w:szCs w:val="24"/>
        </w:rPr>
        <w:t>3.1 Research Design</w:t>
      </w:r>
      <w:bookmarkEnd w:id="65"/>
      <w:bookmarkEnd w:id="66"/>
      <w:bookmarkEnd w:id="67"/>
    </w:p>
    <w:p w:rsidR="00E87270" w:rsidRPr="00006B1C" w:rsidRDefault="00E87270" w:rsidP="00E87270">
      <w:pPr>
        <w:tabs>
          <w:tab w:val="left" w:pos="2763"/>
        </w:tabs>
        <w:spacing w:after="0" w:line="360" w:lineRule="auto"/>
        <w:jc w:val="both"/>
        <w:rPr>
          <w:rFonts w:ascii="Times New Roman" w:hAnsi="Times New Roman" w:cs="Times New Roman"/>
          <w:color w:val="FF0000"/>
          <w:sz w:val="24"/>
          <w:szCs w:val="24"/>
        </w:rPr>
      </w:pPr>
      <w:r w:rsidRPr="00006B1C">
        <w:rPr>
          <w:rFonts w:ascii="Times New Roman" w:hAnsi="Times New Roman" w:cs="Times New Roman"/>
          <w:sz w:val="24"/>
          <w:szCs w:val="24"/>
        </w:rPr>
        <w:t xml:space="preserve">The researcher </w:t>
      </w:r>
      <w:r w:rsidR="00DD5ED8" w:rsidRPr="00106099">
        <w:rPr>
          <w:rFonts w:ascii="Times New Roman" w:hAnsi="Times New Roman" w:cs="Times New Roman"/>
          <w:sz w:val="24"/>
        </w:rPr>
        <w:t xml:space="preserve">used descriptive exploration design. Descriptive exploration design is a scientific system which involves observing and describing the gets of a subject without impacting it in any way. Descriptive exploration, according to </w:t>
      </w:r>
      <w:r w:rsidR="0059101B" w:rsidRPr="00106099">
        <w:rPr>
          <w:rFonts w:ascii="Times New Roman" w:hAnsi="Times New Roman" w:cs="Times New Roman"/>
          <w:sz w:val="24"/>
        </w:rPr>
        <w:t>Lagos</w:t>
      </w:r>
      <w:r w:rsidR="00DD5ED8" w:rsidRPr="00106099">
        <w:rPr>
          <w:rFonts w:ascii="Times New Roman" w:hAnsi="Times New Roman" w:cs="Times New Roman"/>
          <w:sz w:val="24"/>
        </w:rPr>
        <w:t>, 2014) is</w:t>
      </w:r>
      <w:r w:rsidR="00DD5ED8">
        <w:rPr>
          <w:rFonts w:ascii="Times New Roman" w:hAnsi="Times New Roman" w:cs="Times New Roman"/>
          <w:sz w:val="24"/>
        </w:rPr>
        <w:t xml:space="preserve"> </w:t>
      </w:r>
      <w:r w:rsidR="00DD5ED8" w:rsidRPr="00106099">
        <w:rPr>
          <w:rFonts w:ascii="Times New Roman" w:hAnsi="Times New Roman" w:cs="Times New Roman"/>
          <w:sz w:val="24"/>
        </w:rPr>
        <w:t xml:space="preserve">non-experimental in that it deals with connections between </w:t>
      </w:r>
      <w:r w:rsidR="00C972D9" w:rsidRPr="00106099">
        <w:rPr>
          <w:rFonts w:ascii="Times New Roman" w:hAnsi="Times New Roman" w:cs="Times New Roman"/>
          <w:sz w:val="24"/>
        </w:rPr>
        <w:t>non-manipulated</w:t>
      </w:r>
      <w:r w:rsidR="00DD5ED8" w:rsidRPr="00106099">
        <w:rPr>
          <w:rFonts w:ascii="Times New Roman" w:hAnsi="Times New Roman" w:cs="Times New Roman"/>
          <w:sz w:val="24"/>
        </w:rPr>
        <w:t xml:space="preserve"> variables in a natural rather than artificial setting. It's designed to gain material and precise information concerning the current marvels and where possible to draw valid general conclusions from the data discovered, (Holborn &amp; Langley, 2016). Since the events or conditions have formerly passed or live, applicable variables are simply named for an analysis of their connections, (Holborn &amp; Langley, 2016).</w:t>
      </w:r>
      <w:r w:rsidRPr="00006B1C">
        <w:rPr>
          <w:rFonts w:ascii="Times New Roman" w:hAnsi="Times New Roman" w:cs="Times New Roman"/>
          <w:color w:val="FF0000"/>
          <w:sz w:val="24"/>
          <w:szCs w:val="24"/>
        </w:rPr>
        <w:t xml:space="preserve"> </w:t>
      </w:r>
    </w:p>
    <w:p w:rsidR="00E87270" w:rsidRPr="00006B1C" w:rsidRDefault="00DD5ED8" w:rsidP="00DD5ED8">
      <w:pPr>
        <w:pStyle w:val="Heading2"/>
        <w:tabs>
          <w:tab w:val="left" w:pos="5505"/>
        </w:tabs>
        <w:jc w:val="both"/>
        <w:rPr>
          <w:rFonts w:ascii="Times New Roman" w:hAnsi="Times New Roman"/>
          <w:color w:val="000000"/>
          <w:szCs w:val="24"/>
        </w:rPr>
      </w:pPr>
      <w:bookmarkStart w:id="68" w:name="_Toc7099696"/>
      <w:bookmarkStart w:id="69" w:name="_Toc39224989"/>
      <w:r>
        <w:rPr>
          <w:rFonts w:ascii="Times New Roman" w:hAnsi="Times New Roman"/>
          <w:color w:val="000000"/>
          <w:szCs w:val="24"/>
        </w:rPr>
        <w:tab/>
      </w:r>
    </w:p>
    <w:p w:rsidR="00E87270" w:rsidRPr="00006B1C" w:rsidRDefault="00E87270" w:rsidP="00E87270">
      <w:pPr>
        <w:pStyle w:val="Heading2"/>
        <w:jc w:val="both"/>
        <w:rPr>
          <w:rFonts w:ascii="Times New Roman" w:hAnsi="Times New Roman"/>
          <w:color w:val="000000"/>
          <w:szCs w:val="24"/>
        </w:rPr>
      </w:pPr>
      <w:bookmarkStart w:id="70" w:name="_Toc87522709"/>
      <w:r w:rsidRPr="00006B1C">
        <w:rPr>
          <w:rFonts w:ascii="Times New Roman" w:hAnsi="Times New Roman"/>
          <w:color w:val="000000"/>
          <w:szCs w:val="24"/>
        </w:rPr>
        <w:t>3.2 Target Population</w:t>
      </w:r>
      <w:bookmarkEnd w:id="68"/>
      <w:bookmarkEnd w:id="69"/>
      <w:bookmarkEnd w:id="70"/>
    </w:p>
    <w:p w:rsidR="00E87270" w:rsidRPr="00006B1C" w:rsidRDefault="00E87270" w:rsidP="00E87270">
      <w:pPr>
        <w:spacing w:line="360" w:lineRule="auto"/>
        <w:jc w:val="both"/>
        <w:rPr>
          <w:rFonts w:ascii="Times New Roman" w:hAnsi="Times New Roman" w:cs="Times New Roman"/>
          <w:sz w:val="24"/>
          <w:szCs w:val="24"/>
        </w:rPr>
      </w:pPr>
      <w:bookmarkStart w:id="71" w:name="_Toc500770106"/>
      <w:bookmarkStart w:id="72" w:name="_Toc504580731"/>
      <w:bookmarkStart w:id="73" w:name="_Toc505263148"/>
      <w:bookmarkStart w:id="74" w:name="_Toc495311066"/>
      <w:bookmarkStart w:id="75" w:name="_Toc496003960"/>
      <w:bookmarkStart w:id="76" w:name="_Toc7099699"/>
      <w:bookmarkStart w:id="77" w:name="_Toc39224992"/>
      <w:r w:rsidRPr="00006B1C">
        <w:rPr>
          <w:rFonts w:ascii="Times New Roman" w:hAnsi="Times New Roman" w:cs="Times New Roman"/>
          <w:sz w:val="24"/>
          <w:szCs w:val="24"/>
        </w:rPr>
        <w:t>Cooper and Schindler (2016)</w:t>
      </w:r>
      <w:r w:rsidRPr="00006B1C">
        <w:rPr>
          <w:rFonts w:ascii="Times New Roman" w:hAnsi="Times New Roman" w:cs="Times New Roman"/>
          <w:color w:val="FF0000"/>
          <w:sz w:val="24"/>
          <w:szCs w:val="24"/>
        </w:rPr>
        <w:t xml:space="preserve"> </w:t>
      </w:r>
      <w:r w:rsidRPr="00006B1C">
        <w:rPr>
          <w:rFonts w:ascii="Times New Roman" w:hAnsi="Times New Roman" w:cs="Times New Roman"/>
          <w:sz w:val="24"/>
          <w:szCs w:val="24"/>
        </w:rPr>
        <w:t xml:space="preserve">characterizes target population as </w:t>
      </w:r>
      <w:r w:rsidR="0059101B" w:rsidRPr="00006B1C">
        <w:rPr>
          <w:rFonts w:ascii="Times New Roman" w:hAnsi="Times New Roman" w:cs="Times New Roman"/>
          <w:sz w:val="24"/>
          <w:szCs w:val="24"/>
        </w:rPr>
        <w:t>all-inclusive</w:t>
      </w:r>
      <w:r w:rsidRPr="00006B1C">
        <w:rPr>
          <w:rFonts w:ascii="Times New Roman" w:hAnsi="Times New Roman" w:cs="Times New Roman"/>
          <w:sz w:val="24"/>
          <w:szCs w:val="24"/>
        </w:rPr>
        <w:t xml:space="preserve"> arrangement of the investigation of all individuals from genuine or speculative arrangement of individuals, occasions or protests which a researcher wishes to sum up the outcomes and make references. Women of reproductive age (15- 49 y</w:t>
      </w:r>
      <w:r w:rsidR="0059101B">
        <w:rPr>
          <w:rFonts w:ascii="Times New Roman" w:hAnsi="Times New Roman" w:cs="Times New Roman"/>
          <w:sz w:val="24"/>
          <w:szCs w:val="24"/>
        </w:rPr>
        <w:t>ea</w:t>
      </w:r>
      <w:r w:rsidRPr="00006B1C">
        <w:rPr>
          <w:rFonts w:ascii="Times New Roman" w:hAnsi="Times New Roman" w:cs="Times New Roman"/>
          <w:sz w:val="24"/>
          <w:szCs w:val="24"/>
        </w:rPr>
        <w:t>rs</w:t>
      </w:r>
      <w:r w:rsidR="0059101B">
        <w:rPr>
          <w:rFonts w:ascii="Times New Roman" w:hAnsi="Times New Roman" w:cs="Times New Roman"/>
          <w:sz w:val="24"/>
          <w:szCs w:val="24"/>
        </w:rPr>
        <w:t>.</w:t>
      </w:r>
      <w:r w:rsidRPr="00006B1C">
        <w:rPr>
          <w:rFonts w:ascii="Times New Roman" w:hAnsi="Times New Roman" w:cs="Times New Roman"/>
          <w:sz w:val="24"/>
          <w:szCs w:val="24"/>
        </w:rPr>
        <w:t xml:space="preserve">) who live in the Wajir County were eligible for inclusion in the </w:t>
      </w:r>
      <w:r w:rsidR="0059101B" w:rsidRPr="00006B1C">
        <w:rPr>
          <w:rFonts w:ascii="Times New Roman" w:hAnsi="Times New Roman" w:cs="Times New Roman"/>
          <w:sz w:val="24"/>
          <w:szCs w:val="24"/>
        </w:rPr>
        <w:t>study, the</w:t>
      </w:r>
      <w:r w:rsidRPr="00006B1C">
        <w:rPr>
          <w:rFonts w:ascii="Times New Roman" w:hAnsi="Times New Roman" w:cs="Times New Roman"/>
          <w:sz w:val="24"/>
          <w:szCs w:val="24"/>
        </w:rPr>
        <w:t xml:space="preserve"> study will target a population of two hundred and </w:t>
      </w:r>
      <w:r w:rsidR="0059101B" w:rsidRPr="00006B1C">
        <w:rPr>
          <w:rFonts w:ascii="Times New Roman" w:hAnsi="Times New Roman" w:cs="Times New Roman"/>
          <w:sz w:val="24"/>
          <w:szCs w:val="24"/>
        </w:rPr>
        <w:t>forty-nine</w:t>
      </w:r>
      <w:r w:rsidRPr="00006B1C">
        <w:rPr>
          <w:rFonts w:ascii="Times New Roman" w:hAnsi="Times New Roman" w:cs="Times New Roman"/>
          <w:sz w:val="24"/>
          <w:szCs w:val="24"/>
        </w:rPr>
        <w:t xml:space="preserve"> (249)</w:t>
      </w:r>
      <w:bookmarkStart w:id="78" w:name="_Toc500770107"/>
      <w:bookmarkStart w:id="79" w:name="_Toc504580732"/>
      <w:bookmarkStart w:id="80" w:name="_Toc505263149"/>
      <w:bookmarkEnd w:id="71"/>
      <w:bookmarkEnd w:id="72"/>
      <w:bookmarkEnd w:id="73"/>
      <w:r w:rsidRPr="00006B1C">
        <w:rPr>
          <w:rFonts w:ascii="Times New Roman" w:hAnsi="Times New Roman" w:cs="Times New Roman"/>
          <w:sz w:val="24"/>
          <w:szCs w:val="24"/>
        </w:rPr>
        <w:t>.</w:t>
      </w:r>
    </w:p>
    <w:p w:rsidR="00E87270" w:rsidRPr="00006B1C" w:rsidRDefault="00E87270" w:rsidP="00E87270">
      <w:pPr>
        <w:spacing w:line="360" w:lineRule="auto"/>
        <w:jc w:val="both"/>
        <w:rPr>
          <w:rFonts w:ascii="Times New Roman" w:hAnsi="Times New Roman" w:cs="Times New Roman"/>
          <w:sz w:val="24"/>
          <w:szCs w:val="24"/>
        </w:rPr>
      </w:pPr>
    </w:p>
    <w:p w:rsidR="00E87270" w:rsidRPr="00006B1C" w:rsidRDefault="00E87270" w:rsidP="00E87270">
      <w:pPr>
        <w:spacing w:line="360" w:lineRule="auto"/>
        <w:jc w:val="both"/>
        <w:rPr>
          <w:rFonts w:ascii="Times New Roman" w:hAnsi="Times New Roman" w:cs="Times New Roman"/>
          <w:sz w:val="24"/>
          <w:szCs w:val="24"/>
        </w:rPr>
      </w:pPr>
    </w:p>
    <w:p w:rsidR="00E87270" w:rsidRPr="00006B1C" w:rsidRDefault="00E87270" w:rsidP="00E87270">
      <w:pPr>
        <w:spacing w:line="360" w:lineRule="auto"/>
        <w:jc w:val="both"/>
        <w:rPr>
          <w:rFonts w:ascii="Times New Roman" w:hAnsi="Times New Roman" w:cs="Times New Roman"/>
          <w:sz w:val="24"/>
          <w:szCs w:val="24"/>
        </w:rPr>
      </w:pPr>
    </w:p>
    <w:p w:rsidR="00E87270" w:rsidRDefault="00E87270" w:rsidP="00E87270">
      <w:pPr>
        <w:spacing w:line="360" w:lineRule="auto"/>
        <w:jc w:val="both"/>
        <w:rPr>
          <w:rFonts w:ascii="Times New Roman" w:hAnsi="Times New Roman" w:cs="Times New Roman"/>
          <w:sz w:val="24"/>
          <w:szCs w:val="24"/>
        </w:rPr>
      </w:pPr>
    </w:p>
    <w:p w:rsidR="006A1A3F" w:rsidRPr="00006B1C" w:rsidRDefault="006A1A3F" w:rsidP="00E87270">
      <w:pPr>
        <w:spacing w:line="360" w:lineRule="auto"/>
        <w:jc w:val="both"/>
        <w:rPr>
          <w:rFonts w:ascii="Times New Roman" w:hAnsi="Times New Roman" w:cs="Times New Roman"/>
          <w:sz w:val="24"/>
          <w:szCs w:val="24"/>
        </w:rPr>
      </w:pPr>
    </w:p>
    <w:p w:rsidR="00E87270" w:rsidRPr="00006B1C" w:rsidRDefault="00E87270" w:rsidP="00E87270">
      <w:pPr>
        <w:spacing w:after="0" w:line="360" w:lineRule="auto"/>
        <w:jc w:val="both"/>
        <w:rPr>
          <w:rFonts w:ascii="Times New Roman" w:hAnsi="Times New Roman" w:cs="Times New Roman"/>
          <w:b/>
          <w:bCs/>
          <w:iCs/>
          <w:sz w:val="24"/>
          <w:szCs w:val="24"/>
        </w:rPr>
      </w:pPr>
      <w:r w:rsidRPr="00006B1C">
        <w:rPr>
          <w:rFonts w:ascii="Times New Roman" w:hAnsi="Times New Roman" w:cs="Times New Roman"/>
          <w:b/>
          <w:bCs/>
          <w:iCs/>
          <w:sz w:val="24"/>
          <w:szCs w:val="24"/>
        </w:rPr>
        <w:lastRenderedPageBreak/>
        <w:t>Table 3.1 Target Population</w:t>
      </w:r>
      <w:bookmarkEnd w:id="74"/>
      <w:bookmarkEnd w:id="75"/>
      <w:bookmarkEnd w:id="78"/>
      <w:bookmarkEnd w:id="79"/>
      <w:bookmarkEnd w:id="80"/>
    </w:p>
    <w:tbl>
      <w:tblPr>
        <w:tblW w:w="8238" w:type="dxa"/>
        <w:tblLook w:val="00A0" w:firstRow="1" w:lastRow="0" w:firstColumn="1" w:lastColumn="0" w:noHBand="0" w:noVBand="0"/>
      </w:tblPr>
      <w:tblGrid>
        <w:gridCol w:w="2769"/>
        <w:gridCol w:w="2733"/>
        <w:gridCol w:w="2736"/>
      </w:tblGrid>
      <w:tr w:rsidR="00E87270" w:rsidRPr="00006B1C" w:rsidTr="002E4094">
        <w:trPr>
          <w:trHeight w:val="481"/>
        </w:trPr>
        <w:tc>
          <w:tcPr>
            <w:tcW w:w="2769" w:type="dxa"/>
            <w:tcBorders>
              <w:top w:val="single" w:sz="4" w:space="0" w:color="auto"/>
              <w:bottom w:val="single" w:sz="4" w:space="0" w:color="auto"/>
            </w:tcBorders>
          </w:tcPr>
          <w:p w:rsidR="00E87270" w:rsidRPr="00006B1C" w:rsidRDefault="00E87270" w:rsidP="002E4094">
            <w:pPr>
              <w:spacing w:line="360" w:lineRule="auto"/>
              <w:jc w:val="both"/>
              <w:rPr>
                <w:rFonts w:ascii="Times New Roman" w:hAnsi="Times New Roman" w:cs="Times New Roman"/>
                <w:b/>
                <w:sz w:val="24"/>
                <w:szCs w:val="24"/>
              </w:rPr>
            </w:pPr>
            <w:r w:rsidRPr="00006B1C">
              <w:rPr>
                <w:rFonts w:ascii="Times New Roman" w:hAnsi="Times New Roman" w:cs="Times New Roman"/>
                <w:b/>
                <w:sz w:val="24"/>
                <w:szCs w:val="24"/>
              </w:rPr>
              <w:t>Category</w:t>
            </w:r>
          </w:p>
        </w:tc>
        <w:tc>
          <w:tcPr>
            <w:tcW w:w="2733" w:type="dxa"/>
            <w:tcBorders>
              <w:top w:val="single" w:sz="4" w:space="0" w:color="auto"/>
              <w:bottom w:val="single" w:sz="4" w:space="0" w:color="auto"/>
            </w:tcBorders>
          </w:tcPr>
          <w:p w:rsidR="00E87270" w:rsidRPr="00006B1C" w:rsidRDefault="00E87270" w:rsidP="002E4094">
            <w:pPr>
              <w:spacing w:line="360" w:lineRule="auto"/>
              <w:jc w:val="both"/>
              <w:rPr>
                <w:rFonts w:ascii="Times New Roman" w:hAnsi="Times New Roman" w:cs="Times New Roman"/>
                <w:b/>
                <w:sz w:val="24"/>
                <w:szCs w:val="24"/>
              </w:rPr>
            </w:pPr>
            <w:r w:rsidRPr="00006B1C">
              <w:rPr>
                <w:rFonts w:ascii="Times New Roman" w:hAnsi="Times New Roman" w:cs="Times New Roman"/>
                <w:b/>
                <w:sz w:val="24"/>
                <w:szCs w:val="24"/>
              </w:rPr>
              <w:t>Target  Population</w:t>
            </w:r>
          </w:p>
        </w:tc>
        <w:tc>
          <w:tcPr>
            <w:tcW w:w="2736" w:type="dxa"/>
            <w:tcBorders>
              <w:top w:val="single" w:sz="4" w:space="0" w:color="auto"/>
              <w:bottom w:val="single" w:sz="4" w:space="0" w:color="auto"/>
            </w:tcBorders>
          </w:tcPr>
          <w:p w:rsidR="00E87270" w:rsidRPr="00006B1C" w:rsidRDefault="00E87270" w:rsidP="002E4094">
            <w:pPr>
              <w:spacing w:line="360" w:lineRule="auto"/>
              <w:jc w:val="both"/>
              <w:rPr>
                <w:rFonts w:ascii="Times New Roman" w:hAnsi="Times New Roman" w:cs="Times New Roman"/>
                <w:b/>
                <w:sz w:val="24"/>
                <w:szCs w:val="24"/>
              </w:rPr>
            </w:pPr>
            <w:r w:rsidRPr="00006B1C">
              <w:rPr>
                <w:rFonts w:ascii="Times New Roman" w:hAnsi="Times New Roman" w:cs="Times New Roman"/>
                <w:b/>
                <w:sz w:val="24"/>
                <w:szCs w:val="24"/>
              </w:rPr>
              <w:t>Percentage</w:t>
            </w:r>
          </w:p>
        </w:tc>
      </w:tr>
      <w:tr w:rsidR="00E87270" w:rsidRPr="00006B1C" w:rsidTr="002E4094">
        <w:trPr>
          <w:trHeight w:val="453"/>
        </w:trPr>
        <w:tc>
          <w:tcPr>
            <w:tcW w:w="2769" w:type="dxa"/>
            <w:tcBorders>
              <w:top w:val="single" w:sz="4" w:space="0" w:color="auto"/>
            </w:tcBorders>
          </w:tcPr>
          <w:p w:rsidR="00E87270" w:rsidRPr="00006B1C" w:rsidRDefault="00E87270" w:rsidP="002E4094">
            <w:pPr>
              <w:rPr>
                <w:rFonts w:ascii="Times New Roman" w:hAnsi="Times New Roman" w:cs="Times New Roman"/>
                <w:sz w:val="24"/>
                <w:szCs w:val="24"/>
              </w:rPr>
            </w:pPr>
            <w:r w:rsidRPr="00006B1C">
              <w:rPr>
                <w:rFonts w:ascii="Times New Roman" w:hAnsi="Times New Roman" w:cs="Times New Roman"/>
                <w:sz w:val="24"/>
                <w:szCs w:val="24"/>
              </w:rPr>
              <w:t>Women between 15</w:t>
            </w:r>
          </w:p>
        </w:tc>
        <w:tc>
          <w:tcPr>
            <w:tcW w:w="2733" w:type="dxa"/>
            <w:tcBorders>
              <w:top w:val="single" w:sz="4" w:space="0" w:color="auto"/>
            </w:tcBorders>
          </w:tcPr>
          <w:p w:rsidR="00E87270" w:rsidRPr="00006B1C" w:rsidRDefault="00E87270"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23</w:t>
            </w:r>
          </w:p>
        </w:tc>
        <w:tc>
          <w:tcPr>
            <w:tcW w:w="2736" w:type="dxa"/>
            <w:tcBorders>
              <w:top w:val="single" w:sz="4" w:space="0" w:color="auto"/>
            </w:tcBorders>
          </w:tcPr>
          <w:p w:rsidR="00E87270" w:rsidRPr="00006B1C" w:rsidRDefault="00E87270"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9</w:t>
            </w:r>
          </w:p>
        </w:tc>
      </w:tr>
      <w:tr w:rsidR="00E87270" w:rsidRPr="00006B1C" w:rsidTr="002E4094">
        <w:trPr>
          <w:trHeight w:val="453"/>
        </w:trPr>
        <w:tc>
          <w:tcPr>
            <w:tcW w:w="2769" w:type="dxa"/>
          </w:tcPr>
          <w:p w:rsidR="00E87270" w:rsidRPr="00006B1C" w:rsidRDefault="00E87270" w:rsidP="002E4094">
            <w:pPr>
              <w:rPr>
                <w:rFonts w:ascii="Times New Roman" w:hAnsi="Times New Roman" w:cs="Times New Roman"/>
                <w:sz w:val="24"/>
                <w:szCs w:val="24"/>
              </w:rPr>
            </w:pPr>
            <w:r w:rsidRPr="00006B1C">
              <w:rPr>
                <w:rFonts w:ascii="Times New Roman" w:hAnsi="Times New Roman" w:cs="Times New Roman"/>
                <w:sz w:val="24"/>
                <w:szCs w:val="24"/>
              </w:rPr>
              <w:t>Women between 25</w:t>
            </w:r>
          </w:p>
        </w:tc>
        <w:tc>
          <w:tcPr>
            <w:tcW w:w="2733" w:type="dxa"/>
          </w:tcPr>
          <w:p w:rsidR="00E87270" w:rsidRPr="00006B1C" w:rsidRDefault="00E87270"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63</w:t>
            </w:r>
          </w:p>
        </w:tc>
        <w:tc>
          <w:tcPr>
            <w:tcW w:w="2736" w:type="dxa"/>
          </w:tcPr>
          <w:p w:rsidR="00E87270" w:rsidRPr="00006B1C" w:rsidRDefault="00E87270"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25</w:t>
            </w:r>
          </w:p>
        </w:tc>
      </w:tr>
      <w:tr w:rsidR="00E87270" w:rsidRPr="00006B1C" w:rsidTr="002E4094">
        <w:trPr>
          <w:trHeight w:val="453"/>
        </w:trPr>
        <w:tc>
          <w:tcPr>
            <w:tcW w:w="2769" w:type="dxa"/>
          </w:tcPr>
          <w:p w:rsidR="00E87270" w:rsidRPr="00006B1C" w:rsidRDefault="00E87270" w:rsidP="002E4094">
            <w:pPr>
              <w:rPr>
                <w:rFonts w:ascii="Times New Roman" w:hAnsi="Times New Roman" w:cs="Times New Roman"/>
                <w:sz w:val="24"/>
                <w:szCs w:val="24"/>
              </w:rPr>
            </w:pPr>
            <w:r w:rsidRPr="00006B1C">
              <w:rPr>
                <w:rFonts w:ascii="Times New Roman" w:hAnsi="Times New Roman" w:cs="Times New Roman"/>
                <w:sz w:val="24"/>
                <w:szCs w:val="24"/>
              </w:rPr>
              <w:t>Women between 35</w:t>
            </w:r>
          </w:p>
        </w:tc>
        <w:tc>
          <w:tcPr>
            <w:tcW w:w="2733" w:type="dxa"/>
          </w:tcPr>
          <w:p w:rsidR="00E87270" w:rsidRPr="00006B1C" w:rsidRDefault="00E87270"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76</w:t>
            </w:r>
          </w:p>
        </w:tc>
        <w:tc>
          <w:tcPr>
            <w:tcW w:w="2736" w:type="dxa"/>
          </w:tcPr>
          <w:p w:rsidR="00E87270" w:rsidRPr="00006B1C" w:rsidRDefault="00E87270"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31</w:t>
            </w:r>
          </w:p>
        </w:tc>
      </w:tr>
      <w:tr w:rsidR="00E87270" w:rsidRPr="00006B1C" w:rsidTr="002E4094">
        <w:trPr>
          <w:trHeight w:val="453"/>
        </w:trPr>
        <w:tc>
          <w:tcPr>
            <w:tcW w:w="2769" w:type="dxa"/>
            <w:tcBorders>
              <w:bottom w:val="single" w:sz="4" w:space="0" w:color="auto"/>
            </w:tcBorders>
          </w:tcPr>
          <w:p w:rsidR="00E87270" w:rsidRPr="00006B1C" w:rsidRDefault="00E87270" w:rsidP="002E4094">
            <w:pPr>
              <w:rPr>
                <w:rFonts w:ascii="Times New Roman" w:hAnsi="Times New Roman" w:cs="Times New Roman"/>
                <w:sz w:val="24"/>
                <w:szCs w:val="24"/>
              </w:rPr>
            </w:pPr>
            <w:r w:rsidRPr="00006B1C">
              <w:rPr>
                <w:rFonts w:ascii="Times New Roman" w:hAnsi="Times New Roman" w:cs="Times New Roman"/>
                <w:sz w:val="24"/>
                <w:szCs w:val="24"/>
              </w:rPr>
              <w:t>Women between 45 and Above Y</w:t>
            </w:r>
            <w:r w:rsidR="0059101B">
              <w:rPr>
                <w:rFonts w:ascii="Times New Roman" w:hAnsi="Times New Roman" w:cs="Times New Roman"/>
                <w:sz w:val="24"/>
                <w:szCs w:val="24"/>
              </w:rPr>
              <w:t>ea</w:t>
            </w:r>
            <w:r w:rsidRPr="00006B1C">
              <w:rPr>
                <w:rFonts w:ascii="Times New Roman" w:hAnsi="Times New Roman" w:cs="Times New Roman"/>
                <w:sz w:val="24"/>
                <w:szCs w:val="24"/>
              </w:rPr>
              <w:t>rs</w:t>
            </w:r>
          </w:p>
        </w:tc>
        <w:tc>
          <w:tcPr>
            <w:tcW w:w="2733" w:type="dxa"/>
            <w:tcBorders>
              <w:bottom w:val="single" w:sz="4" w:space="0" w:color="auto"/>
            </w:tcBorders>
          </w:tcPr>
          <w:p w:rsidR="00E87270" w:rsidRPr="00006B1C" w:rsidRDefault="00E87270"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77</w:t>
            </w:r>
          </w:p>
        </w:tc>
        <w:tc>
          <w:tcPr>
            <w:tcW w:w="2736" w:type="dxa"/>
            <w:tcBorders>
              <w:bottom w:val="single" w:sz="4" w:space="0" w:color="auto"/>
            </w:tcBorders>
          </w:tcPr>
          <w:p w:rsidR="00E87270" w:rsidRPr="00006B1C" w:rsidRDefault="00E87270"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35</w:t>
            </w:r>
          </w:p>
        </w:tc>
      </w:tr>
      <w:tr w:rsidR="00E87270" w:rsidRPr="00006B1C" w:rsidTr="002E4094">
        <w:trPr>
          <w:trHeight w:val="360"/>
        </w:trPr>
        <w:tc>
          <w:tcPr>
            <w:tcW w:w="2769" w:type="dxa"/>
            <w:tcBorders>
              <w:top w:val="single" w:sz="4" w:space="0" w:color="auto"/>
              <w:bottom w:val="single" w:sz="4" w:space="0" w:color="auto"/>
            </w:tcBorders>
          </w:tcPr>
          <w:p w:rsidR="00E87270" w:rsidRPr="00006B1C" w:rsidRDefault="00E87270" w:rsidP="002E4094">
            <w:pPr>
              <w:spacing w:line="360" w:lineRule="auto"/>
              <w:jc w:val="both"/>
              <w:rPr>
                <w:rFonts w:ascii="Times New Roman" w:hAnsi="Times New Roman" w:cs="Times New Roman"/>
                <w:b/>
                <w:sz w:val="24"/>
                <w:szCs w:val="24"/>
              </w:rPr>
            </w:pPr>
            <w:r w:rsidRPr="00006B1C">
              <w:rPr>
                <w:rFonts w:ascii="Times New Roman" w:hAnsi="Times New Roman" w:cs="Times New Roman"/>
                <w:b/>
                <w:sz w:val="24"/>
                <w:szCs w:val="24"/>
              </w:rPr>
              <w:t>Total</w:t>
            </w:r>
          </w:p>
        </w:tc>
        <w:tc>
          <w:tcPr>
            <w:tcW w:w="2733" w:type="dxa"/>
            <w:tcBorders>
              <w:top w:val="single" w:sz="4" w:space="0" w:color="auto"/>
              <w:bottom w:val="single" w:sz="4" w:space="0" w:color="auto"/>
            </w:tcBorders>
          </w:tcPr>
          <w:p w:rsidR="00E87270" w:rsidRPr="00006B1C" w:rsidRDefault="00E87270" w:rsidP="002E4094">
            <w:pPr>
              <w:spacing w:line="360" w:lineRule="auto"/>
              <w:jc w:val="both"/>
              <w:rPr>
                <w:rFonts w:ascii="Times New Roman" w:hAnsi="Times New Roman" w:cs="Times New Roman"/>
                <w:b/>
                <w:sz w:val="24"/>
                <w:szCs w:val="24"/>
              </w:rPr>
            </w:pPr>
            <w:r w:rsidRPr="00006B1C">
              <w:rPr>
                <w:rFonts w:ascii="Times New Roman" w:hAnsi="Times New Roman" w:cs="Times New Roman"/>
                <w:b/>
                <w:sz w:val="24"/>
                <w:szCs w:val="24"/>
              </w:rPr>
              <w:t>249</w:t>
            </w:r>
          </w:p>
        </w:tc>
        <w:tc>
          <w:tcPr>
            <w:tcW w:w="2736" w:type="dxa"/>
            <w:tcBorders>
              <w:top w:val="single" w:sz="4" w:space="0" w:color="auto"/>
              <w:bottom w:val="single" w:sz="4" w:space="0" w:color="auto"/>
            </w:tcBorders>
          </w:tcPr>
          <w:p w:rsidR="00E87270" w:rsidRPr="00006B1C" w:rsidRDefault="00E87270" w:rsidP="002E4094">
            <w:pPr>
              <w:spacing w:line="360" w:lineRule="auto"/>
              <w:jc w:val="both"/>
              <w:rPr>
                <w:rFonts w:ascii="Times New Roman" w:hAnsi="Times New Roman" w:cs="Times New Roman"/>
                <w:b/>
                <w:sz w:val="24"/>
                <w:szCs w:val="24"/>
              </w:rPr>
            </w:pPr>
            <w:r w:rsidRPr="00006B1C">
              <w:rPr>
                <w:rFonts w:ascii="Times New Roman" w:hAnsi="Times New Roman" w:cs="Times New Roman"/>
                <w:b/>
                <w:sz w:val="24"/>
                <w:szCs w:val="24"/>
              </w:rPr>
              <w:t>100%</w:t>
            </w:r>
          </w:p>
        </w:tc>
      </w:tr>
    </w:tbl>
    <w:p w:rsidR="00E87270" w:rsidRPr="00006B1C" w:rsidRDefault="00E87270" w:rsidP="00E87270">
      <w:pPr>
        <w:spacing w:line="360" w:lineRule="auto"/>
        <w:jc w:val="both"/>
        <w:rPr>
          <w:rFonts w:ascii="Times New Roman" w:hAnsi="Times New Roman" w:cs="Times New Roman"/>
          <w:b/>
          <w:sz w:val="24"/>
          <w:szCs w:val="24"/>
        </w:rPr>
      </w:pPr>
      <w:r w:rsidRPr="00006B1C">
        <w:rPr>
          <w:rFonts w:ascii="Times New Roman" w:hAnsi="Times New Roman" w:cs="Times New Roman"/>
          <w:b/>
          <w:sz w:val="24"/>
          <w:szCs w:val="24"/>
        </w:rPr>
        <w:t>Source: Wajir County, (2021)</w:t>
      </w:r>
    </w:p>
    <w:p w:rsidR="00E87270" w:rsidRPr="00006B1C" w:rsidRDefault="00E87270" w:rsidP="00E87270">
      <w:pPr>
        <w:pStyle w:val="Heading2"/>
        <w:jc w:val="both"/>
        <w:rPr>
          <w:rFonts w:ascii="Times New Roman" w:hAnsi="Times New Roman"/>
          <w:szCs w:val="24"/>
        </w:rPr>
      </w:pPr>
      <w:bookmarkStart w:id="81" w:name="_Toc34922970"/>
      <w:bookmarkStart w:id="82" w:name="_Toc87522710"/>
      <w:r w:rsidRPr="00006B1C">
        <w:rPr>
          <w:rFonts w:ascii="Times New Roman" w:hAnsi="Times New Roman"/>
          <w:szCs w:val="24"/>
        </w:rPr>
        <w:t xml:space="preserve">3.3 </w:t>
      </w:r>
      <w:bookmarkEnd w:id="81"/>
      <w:r w:rsidRPr="00006B1C">
        <w:rPr>
          <w:rFonts w:ascii="Times New Roman" w:hAnsi="Times New Roman"/>
          <w:szCs w:val="24"/>
        </w:rPr>
        <w:t>Sample Size and Sampling Technique</w:t>
      </w:r>
      <w:bookmarkEnd w:id="82"/>
    </w:p>
    <w:p w:rsidR="00E87270" w:rsidRPr="00006B1C" w:rsidRDefault="00F47241" w:rsidP="00E87270">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A stratified random sampling</w:t>
      </w:r>
      <w:r w:rsidRPr="00106099">
        <w:rPr>
          <w:rFonts w:ascii="Times New Roman" w:hAnsi="Times New Roman" w:cs="Times New Roman"/>
          <w:sz w:val="24"/>
        </w:rPr>
        <w:t xml:space="preserve"> fashion was espoused to insure all orders are equitably represented in the sample. Repliers were chosen at arbitrary from the strata. The fashion is applicable because it allows the experimenter to divide the population and reach the needed size that provides dependable detailed information. </w:t>
      </w:r>
      <w:r w:rsidR="0059101B" w:rsidRPr="00106099">
        <w:rPr>
          <w:rFonts w:ascii="Times New Roman" w:hAnsi="Times New Roman" w:cs="Times New Roman"/>
          <w:sz w:val="24"/>
        </w:rPr>
        <w:t>Ker linger</w:t>
      </w:r>
      <w:r w:rsidRPr="00106099">
        <w:rPr>
          <w:rFonts w:ascii="Times New Roman" w:hAnsi="Times New Roman" w:cs="Times New Roman"/>
          <w:sz w:val="24"/>
        </w:rPr>
        <w:t xml:space="preserve"> (2016) notes that when comparing stratified arbitrary fashion with other ways, it's applicable as it </w:t>
      </w:r>
      <w:r w:rsidR="0059101B" w:rsidRPr="00106099">
        <w:rPr>
          <w:rFonts w:ascii="Times New Roman" w:hAnsi="Times New Roman" w:cs="Times New Roman"/>
          <w:sz w:val="24"/>
        </w:rPr>
        <w:t>allows</w:t>
      </w:r>
      <w:r w:rsidRPr="00106099">
        <w:rPr>
          <w:rFonts w:ascii="Times New Roman" w:hAnsi="Times New Roman" w:cs="Times New Roman"/>
          <w:sz w:val="24"/>
        </w:rPr>
        <w:t xml:space="preserve"> examining of friction within and among the possible estates. (Mugenda, 2015) Notes that stratified arbitrary slice ensures addition in the </w:t>
      </w:r>
      <w:r w:rsidR="00E76BC8" w:rsidRPr="00106099">
        <w:rPr>
          <w:rFonts w:ascii="Times New Roman" w:hAnsi="Times New Roman" w:cs="Times New Roman"/>
          <w:sz w:val="24"/>
        </w:rPr>
        <w:t>sample sub</w:t>
      </w:r>
      <w:r w:rsidRPr="00106099">
        <w:rPr>
          <w:rFonts w:ascii="Times New Roman" w:hAnsi="Times New Roman" w:cs="Times New Roman"/>
          <w:sz w:val="24"/>
        </w:rPr>
        <w:t>-group that would be committed entirely by other slice system because of their</w:t>
      </w:r>
      <w:r>
        <w:rPr>
          <w:rFonts w:ascii="Times New Roman" w:hAnsi="Times New Roman" w:cs="Times New Roman"/>
          <w:sz w:val="24"/>
        </w:rPr>
        <w:t xml:space="preserve"> small number in the population</w:t>
      </w:r>
      <w:r w:rsidR="00E87270" w:rsidRPr="00006B1C">
        <w:rPr>
          <w:rFonts w:ascii="Times New Roman" w:hAnsi="Times New Roman" w:cs="Times New Roman"/>
          <w:sz w:val="24"/>
          <w:szCs w:val="24"/>
        </w:rPr>
        <w:t>.</w:t>
      </w:r>
    </w:p>
    <w:p w:rsidR="00E87270" w:rsidRPr="00006B1C" w:rsidRDefault="00E87270" w:rsidP="00E87270">
      <w:pPr>
        <w:spacing w:after="0" w:line="360" w:lineRule="auto"/>
        <w:jc w:val="both"/>
        <w:rPr>
          <w:rFonts w:ascii="Times New Roman" w:hAnsi="Times New Roman" w:cs="Times New Roman"/>
          <w:b/>
          <w:bCs/>
          <w:iCs/>
          <w:sz w:val="24"/>
          <w:szCs w:val="24"/>
        </w:rPr>
      </w:pPr>
      <w:bookmarkStart w:id="83" w:name="_Toc495311068"/>
      <w:bookmarkStart w:id="84" w:name="_Toc496003962"/>
      <w:bookmarkStart w:id="85" w:name="_Toc500770109"/>
      <w:bookmarkStart w:id="86" w:name="_Toc504580734"/>
      <w:bookmarkStart w:id="87" w:name="_Toc508610117"/>
      <w:r w:rsidRPr="00006B1C">
        <w:rPr>
          <w:rFonts w:ascii="Times New Roman" w:hAnsi="Times New Roman" w:cs="Times New Roman"/>
          <w:b/>
          <w:bCs/>
          <w:iCs/>
          <w:sz w:val="24"/>
          <w:szCs w:val="24"/>
        </w:rPr>
        <w:t>Table 3.2 Sample size</w:t>
      </w:r>
      <w:bookmarkEnd w:id="83"/>
      <w:bookmarkEnd w:id="84"/>
      <w:bookmarkEnd w:id="85"/>
      <w:bookmarkEnd w:id="86"/>
      <w:bookmarkEnd w:id="87"/>
    </w:p>
    <w:tbl>
      <w:tblPr>
        <w:tblW w:w="8676" w:type="dxa"/>
        <w:tblBorders>
          <w:top w:val="single" w:sz="4" w:space="0" w:color="auto"/>
          <w:bottom w:val="single" w:sz="4" w:space="0" w:color="auto"/>
        </w:tblBorders>
        <w:tblLook w:val="00A0" w:firstRow="1" w:lastRow="0" w:firstColumn="1" w:lastColumn="0" w:noHBand="0" w:noVBand="0"/>
      </w:tblPr>
      <w:tblGrid>
        <w:gridCol w:w="2892"/>
        <w:gridCol w:w="2892"/>
        <w:gridCol w:w="2892"/>
      </w:tblGrid>
      <w:tr w:rsidR="00E87270" w:rsidRPr="00006B1C" w:rsidTr="002E4094">
        <w:trPr>
          <w:trHeight w:val="411"/>
        </w:trPr>
        <w:tc>
          <w:tcPr>
            <w:tcW w:w="2892" w:type="dxa"/>
            <w:tcBorders>
              <w:top w:val="single" w:sz="4" w:space="0" w:color="auto"/>
              <w:bottom w:val="single" w:sz="4" w:space="0" w:color="auto"/>
            </w:tcBorders>
          </w:tcPr>
          <w:p w:rsidR="00E87270" w:rsidRPr="00006B1C" w:rsidRDefault="00E87270"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Category</w:t>
            </w:r>
          </w:p>
        </w:tc>
        <w:tc>
          <w:tcPr>
            <w:tcW w:w="2892" w:type="dxa"/>
            <w:tcBorders>
              <w:top w:val="single" w:sz="4" w:space="0" w:color="auto"/>
              <w:bottom w:val="single" w:sz="4" w:space="0" w:color="auto"/>
            </w:tcBorders>
          </w:tcPr>
          <w:p w:rsidR="00E87270" w:rsidRPr="00006B1C" w:rsidRDefault="00E87270"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Sample Size</w:t>
            </w:r>
          </w:p>
        </w:tc>
        <w:tc>
          <w:tcPr>
            <w:tcW w:w="2892" w:type="dxa"/>
            <w:tcBorders>
              <w:top w:val="single" w:sz="4" w:space="0" w:color="auto"/>
              <w:bottom w:val="single" w:sz="4" w:space="0" w:color="auto"/>
            </w:tcBorders>
          </w:tcPr>
          <w:p w:rsidR="00E87270" w:rsidRPr="00006B1C" w:rsidRDefault="00E87270"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Population</w:t>
            </w:r>
          </w:p>
        </w:tc>
      </w:tr>
      <w:tr w:rsidR="00E87270" w:rsidRPr="00006B1C" w:rsidTr="002E4094">
        <w:trPr>
          <w:trHeight w:val="426"/>
        </w:trPr>
        <w:tc>
          <w:tcPr>
            <w:tcW w:w="2892" w:type="dxa"/>
            <w:tcBorders>
              <w:top w:val="single" w:sz="4" w:space="0" w:color="auto"/>
            </w:tcBorders>
          </w:tcPr>
          <w:p w:rsidR="00E87270" w:rsidRPr="00006B1C" w:rsidRDefault="00E87270" w:rsidP="002E4094">
            <w:pPr>
              <w:rPr>
                <w:rFonts w:ascii="Times New Roman" w:hAnsi="Times New Roman" w:cs="Times New Roman"/>
                <w:sz w:val="24"/>
                <w:szCs w:val="24"/>
              </w:rPr>
            </w:pPr>
            <w:r w:rsidRPr="00006B1C">
              <w:rPr>
                <w:rFonts w:ascii="Times New Roman" w:hAnsi="Times New Roman" w:cs="Times New Roman"/>
                <w:sz w:val="24"/>
                <w:szCs w:val="24"/>
              </w:rPr>
              <w:t>Women between 15</w:t>
            </w:r>
          </w:p>
        </w:tc>
        <w:tc>
          <w:tcPr>
            <w:tcW w:w="2892" w:type="dxa"/>
            <w:tcBorders>
              <w:top w:val="single" w:sz="4" w:space="0" w:color="auto"/>
            </w:tcBorders>
          </w:tcPr>
          <w:p w:rsidR="00E87270" w:rsidRPr="00006B1C" w:rsidRDefault="00E87270"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7</w:t>
            </w:r>
          </w:p>
        </w:tc>
        <w:tc>
          <w:tcPr>
            <w:tcW w:w="2892" w:type="dxa"/>
            <w:tcBorders>
              <w:top w:val="single" w:sz="4" w:space="0" w:color="auto"/>
            </w:tcBorders>
          </w:tcPr>
          <w:p w:rsidR="00E87270" w:rsidRPr="00006B1C" w:rsidRDefault="00E87270"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8</w:t>
            </w:r>
          </w:p>
        </w:tc>
      </w:tr>
      <w:tr w:rsidR="00E87270" w:rsidRPr="00006B1C" w:rsidTr="002E4094">
        <w:trPr>
          <w:trHeight w:val="426"/>
        </w:trPr>
        <w:tc>
          <w:tcPr>
            <w:tcW w:w="2892" w:type="dxa"/>
          </w:tcPr>
          <w:p w:rsidR="00E87270" w:rsidRPr="00006B1C" w:rsidRDefault="00E87270" w:rsidP="002E4094">
            <w:pPr>
              <w:rPr>
                <w:rFonts w:ascii="Times New Roman" w:hAnsi="Times New Roman" w:cs="Times New Roman"/>
                <w:sz w:val="24"/>
                <w:szCs w:val="24"/>
              </w:rPr>
            </w:pPr>
            <w:r w:rsidRPr="00006B1C">
              <w:rPr>
                <w:rFonts w:ascii="Times New Roman" w:hAnsi="Times New Roman" w:cs="Times New Roman"/>
                <w:sz w:val="24"/>
                <w:szCs w:val="24"/>
              </w:rPr>
              <w:t>Women between 25</w:t>
            </w:r>
          </w:p>
        </w:tc>
        <w:tc>
          <w:tcPr>
            <w:tcW w:w="2892" w:type="dxa"/>
          </w:tcPr>
          <w:p w:rsidR="00E87270" w:rsidRPr="00006B1C" w:rsidRDefault="00E87270"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28</w:t>
            </w:r>
          </w:p>
        </w:tc>
        <w:tc>
          <w:tcPr>
            <w:tcW w:w="2892" w:type="dxa"/>
          </w:tcPr>
          <w:p w:rsidR="00E87270" w:rsidRPr="00006B1C" w:rsidRDefault="00E87270"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32</w:t>
            </w:r>
          </w:p>
        </w:tc>
      </w:tr>
      <w:tr w:rsidR="00E87270" w:rsidRPr="00006B1C" w:rsidTr="002E4094">
        <w:trPr>
          <w:trHeight w:val="411"/>
        </w:trPr>
        <w:tc>
          <w:tcPr>
            <w:tcW w:w="2892" w:type="dxa"/>
            <w:tcBorders>
              <w:bottom w:val="nil"/>
            </w:tcBorders>
          </w:tcPr>
          <w:p w:rsidR="00E87270" w:rsidRPr="00006B1C" w:rsidRDefault="00E87270" w:rsidP="002E4094">
            <w:pPr>
              <w:rPr>
                <w:rFonts w:ascii="Times New Roman" w:hAnsi="Times New Roman" w:cs="Times New Roman"/>
                <w:sz w:val="24"/>
                <w:szCs w:val="24"/>
              </w:rPr>
            </w:pPr>
            <w:r w:rsidRPr="00006B1C">
              <w:rPr>
                <w:rFonts w:ascii="Times New Roman" w:hAnsi="Times New Roman" w:cs="Times New Roman"/>
                <w:sz w:val="24"/>
                <w:szCs w:val="24"/>
              </w:rPr>
              <w:t>Women between 35</w:t>
            </w:r>
          </w:p>
        </w:tc>
        <w:tc>
          <w:tcPr>
            <w:tcW w:w="2892" w:type="dxa"/>
            <w:tcBorders>
              <w:bottom w:val="nil"/>
            </w:tcBorders>
          </w:tcPr>
          <w:p w:rsidR="00E87270" w:rsidRPr="00006B1C" w:rsidRDefault="00E87270"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19</w:t>
            </w:r>
          </w:p>
        </w:tc>
        <w:tc>
          <w:tcPr>
            <w:tcW w:w="2892" w:type="dxa"/>
            <w:tcBorders>
              <w:bottom w:val="nil"/>
            </w:tcBorders>
          </w:tcPr>
          <w:p w:rsidR="00E87270" w:rsidRPr="00006B1C" w:rsidRDefault="00E87270"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21</w:t>
            </w:r>
          </w:p>
        </w:tc>
      </w:tr>
      <w:tr w:rsidR="00E87270" w:rsidRPr="00006B1C" w:rsidTr="002E4094">
        <w:trPr>
          <w:trHeight w:val="411"/>
        </w:trPr>
        <w:tc>
          <w:tcPr>
            <w:tcW w:w="2892" w:type="dxa"/>
            <w:tcBorders>
              <w:top w:val="nil"/>
              <w:bottom w:val="single" w:sz="4" w:space="0" w:color="auto"/>
            </w:tcBorders>
          </w:tcPr>
          <w:p w:rsidR="00E87270" w:rsidRPr="00006B1C" w:rsidRDefault="00E87270" w:rsidP="002E4094">
            <w:pPr>
              <w:rPr>
                <w:rFonts w:ascii="Times New Roman" w:hAnsi="Times New Roman" w:cs="Times New Roman"/>
                <w:sz w:val="24"/>
                <w:szCs w:val="24"/>
              </w:rPr>
            </w:pPr>
            <w:r w:rsidRPr="00006B1C">
              <w:rPr>
                <w:rFonts w:ascii="Times New Roman" w:hAnsi="Times New Roman" w:cs="Times New Roman"/>
                <w:sz w:val="24"/>
                <w:szCs w:val="24"/>
              </w:rPr>
              <w:t>Women between 45 and Above Y</w:t>
            </w:r>
            <w:r w:rsidR="0059101B">
              <w:rPr>
                <w:rFonts w:ascii="Times New Roman" w:hAnsi="Times New Roman" w:cs="Times New Roman"/>
                <w:sz w:val="24"/>
                <w:szCs w:val="24"/>
              </w:rPr>
              <w:t>ea</w:t>
            </w:r>
            <w:r w:rsidRPr="00006B1C">
              <w:rPr>
                <w:rFonts w:ascii="Times New Roman" w:hAnsi="Times New Roman" w:cs="Times New Roman"/>
                <w:sz w:val="24"/>
                <w:szCs w:val="24"/>
              </w:rPr>
              <w:t>rs</w:t>
            </w:r>
          </w:p>
        </w:tc>
        <w:tc>
          <w:tcPr>
            <w:tcW w:w="2892" w:type="dxa"/>
            <w:tcBorders>
              <w:top w:val="nil"/>
              <w:bottom w:val="single" w:sz="4" w:space="0" w:color="auto"/>
            </w:tcBorders>
          </w:tcPr>
          <w:p w:rsidR="00E87270" w:rsidRPr="00006B1C" w:rsidRDefault="00E87270"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33</w:t>
            </w:r>
          </w:p>
        </w:tc>
        <w:tc>
          <w:tcPr>
            <w:tcW w:w="2892" w:type="dxa"/>
            <w:tcBorders>
              <w:top w:val="nil"/>
              <w:bottom w:val="single" w:sz="4" w:space="0" w:color="auto"/>
            </w:tcBorders>
          </w:tcPr>
          <w:p w:rsidR="00E87270" w:rsidRPr="00006B1C" w:rsidRDefault="00E87270"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39</w:t>
            </w:r>
          </w:p>
        </w:tc>
      </w:tr>
      <w:tr w:rsidR="00E87270" w:rsidRPr="00006B1C" w:rsidTr="002E4094">
        <w:trPr>
          <w:trHeight w:val="426"/>
        </w:trPr>
        <w:tc>
          <w:tcPr>
            <w:tcW w:w="2892" w:type="dxa"/>
            <w:tcBorders>
              <w:top w:val="single" w:sz="4" w:space="0" w:color="auto"/>
              <w:bottom w:val="single" w:sz="4" w:space="0" w:color="auto"/>
            </w:tcBorders>
          </w:tcPr>
          <w:p w:rsidR="00E87270" w:rsidRPr="00006B1C" w:rsidRDefault="00E87270" w:rsidP="002E4094">
            <w:pPr>
              <w:spacing w:line="360" w:lineRule="auto"/>
              <w:jc w:val="both"/>
              <w:rPr>
                <w:rFonts w:ascii="Times New Roman" w:hAnsi="Times New Roman" w:cs="Times New Roman"/>
                <w:b/>
                <w:sz w:val="24"/>
                <w:szCs w:val="24"/>
              </w:rPr>
            </w:pPr>
            <w:r w:rsidRPr="00006B1C">
              <w:rPr>
                <w:rFonts w:ascii="Times New Roman" w:hAnsi="Times New Roman" w:cs="Times New Roman"/>
                <w:b/>
                <w:sz w:val="24"/>
                <w:szCs w:val="24"/>
              </w:rPr>
              <w:t>Total</w:t>
            </w:r>
          </w:p>
        </w:tc>
        <w:tc>
          <w:tcPr>
            <w:tcW w:w="2892" w:type="dxa"/>
            <w:tcBorders>
              <w:top w:val="single" w:sz="4" w:space="0" w:color="auto"/>
              <w:bottom w:val="single" w:sz="4" w:space="0" w:color="auto"/>
            </w:tcBorders>
          </w:tcPr>
          <w:p w:rsidR="00E87270" w:rsidRPr="00006B1C" w:rsidRDefault="00E87270" w:rsidP="002E4094">
            <w:pPr>
              <w:spacing w:line="360" w:lineRule="auto"/>
              <w:jc w:val="both"/>
              <w:rPr>
                <w:rFonts w:ascii="Times New Roman" w:hAnsi="Times New Roman" w:cs="Times New Roman"/>
                <w:b/>
                <w:sz w:val="24"/>
                <w:szCs w:val="24"/>
              </w:rPr>
            </w:pPr>
            <w:r w:rsidRPr="00006B1C">
              <w:rPr>
                <w:rFonts w:ascii="Times New Roman" w:hAnsi="Times New Roman" w:cs="Times New Roman"/>
                <w:b/>
                <w:sz w:val="24"/>
                <w:szCs w:val="24"/>
              </w:rPr>
              <w:t>87</w:t>
            </w:r>
          </w:p>
        </w:tc>
        <w:tc>
          <w:tcPr>
            <w:tcW w:w="2892" w:type="dxa"/>
            <w:tcBorders>
              <w:top w:val="single" w:sz="4" w:space="0" w:color="auto"/>
              <w:bottom w:val="single" w:sz="4" w:space="0" w:color="auto"/>
            </w:tcBorders>
          </w:tcPr>
          <w:p w:rsidR="00E87270" w:rsidRPr="00006B1C" w:rsidRDefault="00E87270" w:rsidP="002E4094">
            <w:pPr>
              <w:spacing w:line="360" w:lineRule="auto"/>
              <w:jc w:val="both"/>
              <w:rPr>
                <w:rFonts w:ascii="Times New Roman" w:hAnsi="Times New Roman" w:cs="Times New Roman"/>
                <w:b/>
                <w:sz w:val="24"/>
                <w:szCs w:val="24"/>
              </w:rPr>
            </w:pPr>
            <w:r w:rsidRPr="00006B1C">
              <w:rPr>
                <w:rFonts w:ascii="Times New Roman" w:hAnsi="Times New Roman" w:cs="Times New Roman"/>
                <w:b/>
                <w:sz w:val="24"/>
                <w:szCs w:val="24"/>
              </w:rPr>
              <w:t>100%</w:t>
            </w:r>
          </w:p>
        </w:tc>
      </w:tr>
    </w:tbl>
    <w:p w:rsidR="00E87270" w:rsidRPr="00006B1C" w:rsidRDefault="00E87270" w:rsidP="00E87270">
      <w:pPr>
        <w:spacing w:line="360" w:lineRule="auto"/>
        <w:jc w:val="both"/>
        <w:rPr>
          <w:rFonts w:ascii="Times New Roman" w:hAnsi="Times New Roman" w:cs="Times New Roman"/>
          <w:b/>
          <w:sz w:val="24"/>
          <w:szCs w:val="24"/>
        </w:rPr>
      </w:pPr>
      <w:r w:rsidRPr="00006B1C">
        <w:rPr>
          <w:rFonts w:ascii="Times New Roman" w:hAnsi="Times New Roman" w:cs="Times New Roman"/>
          <w:b/>
          <w:sz w:val="24"/>
          <w:szCs w:val="24"/>
        </w:rPr>
        <w:t>Source: Author, (2021)</w:t>
      </w:r>
    </w:p>
    <w:p w:rsidR="00E87270" w:rsidRPr="00006B1C" w:rsidRDefault="00E87270" w:rsidP="00E87270">
      <w:pPr>
        <w:pStyle w:val="Heading2"/>
        <w:jc w:val="both"/>
        <w:rPr>
          <w:rFonts w:ascii="Times New Roman" w:hAnsi="Times New Roman"/>
          <w:color w:val="000000"/>
          <w:szCs w:val="24"/>
        </w:rPr>
      </w:pPr>
      <w:bookmarkStart w:id="88" w:name="_Toc87522711"/>
      <w:r w:rsidRPr="00006B1C">
        <w:rPr>
          <w:rFonts w:ascii="Times New Roman" w:hAnsi="Times New Roman"/>
          <w:color w:val="000000"/>
          <w:szCs w:val="24"/>
        </w:rPr>
        <w:lastRenderedPageBreak/>
        <w:t>3.4 Data Collection Instruments</w:t>
      </w:r>
      <w:bookmarkEnd w:id="76"/>
      <w:bookmarkEnd w:id="77"/>
      <w:bookmarkEnd w:id="88"/>
    </w:p>
    <w:p w:rsidR="00E87270" w:rsidRPr="00006B1C" w:rsidRDefault="00E87270" w:rsidP="00E87270">
      <w:pPr>
        <w:tabs>
          <w:tab w:val="left" w:pos="2763"/>
        </w:tabs>
        <w:spacing w:after="0" w:line="360" w:lineRule="auto"/>
        <w:jc w:val="both"/>
        <w:rPr>
          <w:rFonts w:ascii="Times New Roman" w:hAnsi="Times New Roman" w:cs="Times New Roman"/>
          <w:sz w:val="24"/>
          <w:szCs w:val="24"/>
        </w:rPr>
      </w:pPr>
      <w:r w:rsidRPr="00006B1C">
        <w:rPr>
          <w:rFonts w:ascii="Times New Roman" w:hAnsi="Times New Roman" w:cs="Times New Roman"/>
          <w:sz w:val="24"/>
          <w:szCs w:val="24"/>
        </w:rPr>
        <w:t xml:space="preserve">The main instrument for data collection that was used is a questionnaire with structured and unstructured questions. </w:t>
      </w:r>
    </w:p>
    <w:p w:rsidR="00E87270" w:rsidRPr="00006B1C" w:rsidRDefault="00E87270" w:rsidP="00E87270">
      <w:pPr>
        <w:pStyle w:val="Heading2"/>
        <w:spacing w:line="360" w:lineRule="auto"/>
        <w:jc w:val="both"/>
        <w:rPr>
          <w:rFonts w:ascii="Times New Roman" w:hAnsi="Times New Roman"/>
          <w:color w:val="000000"/>
          <w:szCs w:val="24"/>
        </w:rPr>
      </w:pPr>
      <w:bookmarkStart w:id="89" w:name="_Toc7099700"/>
      <w:bookmarkStart w:id="90" w:name="_Toc39224993"/>
      <w:bookmarkStart w:id="91" w:name="_Toc87522712"/>
      <w:r w:rsidRPr="00006B1C">
        <w:rPr>
          <w:rFonts w:ascii="Times New Roman" w:hAnsi="Times New Roman"/>
          <w:color w:val="000000"/>
          <w:szCs w:val="24"/>
        </w:rPr>
        <w:t>3.5 Pilot study</w:t>
      </w:r>
      <w:bookmarkEnd w:id="89"/>
      <w:bookmarkEnd w:id="90"/>
      <w:bookmarkEnd w:id="91"/>
    </w:p>
    <w:p w:rsidR="00E87270" w:rsidRPr="00006B1C" w:rsidRDefault="00E87270" w:rsidP="00E87270">
      <w:pPr>
        <w:tabs>
          <w:tab w:val="left" w:pos="2763"/>
        </w:tabs>
        <w:spacing w:after="0" w:line="360" w:lineRule="auto"/>
        <w:jc w:val="both"/>
        <w:outlineLvl w:val="0"/>
        <w:rPr>
          <w:rFonts w:ascii="Times New Roman" w:hAnsi="Times New Roman" w:cs="Times New Roman"/>
          <w:b/>
          <w:sz w:val="24"/>
          <w:szCs w:val="24"/>
        </w:rPr>
      </w:pPr>
      <w:bookmarkStart w:id="92" w:name="_Toc7099702"/>
      <w:bookmarkStart w:id="93" w:name="_Toc39224994"/>
      <w:bookmarkStart w:id="94" w:name="_Toc42264242"/>
      <w:bookmarkStart w:id="95" w:name="_Toc87522713"/>
      <w:r w:rsidRPr="00006B1C">
        <w:rPr>
          <w:rFonts w:ascii="Times New Roman" w:hAnsi="Times New Roman" w:cs="Times New Roman"/>
          <w:b/>
          <w:sz w:val="24"/>
          <w:szCs w:val="24"/>
        </w:rPr>
        <w:t>3.5.1 Validity of research instruments</w:t>
      </w:r>
      <w:bookmarkEnd w:id="92"/>
      <w:bookmarkEnd w:id="93"/>
      <w:bookmarkEnd w:id="94"/>
      <w:bookmarkEnd w:id="95"/>
    </w:p>
    <w:p w:rsidR="00E91CF6" w:rsidRPr="00106099" w:rsidRDefault="00E91CF6" w:rsidP="00E91CF6">
      <w:pPr>
        <w:spacing w:line="360" w:lineRule="auto"/>
        <w:jc w:val="both"/>
        <w:rPr>
          <w:rFonts w:ascii="Times New Roman" w:hAnsi="Times New Roman" w:cs="Times New Roman"/>
          <w:sz w:val="24"/>
        </w:rPr>
      </w:pPr>
      <w:bookmarkStart w:id="96" w:name="_Toc7099703"/>
      <w:bookmarkStart w:id="97" w:name="_Toc39224995"/>
      <w:bookmarkStart w:id="98" w:name="_Toc42264243"/>
      <w:r w:rsidRPr="00106099">
        <w:rPr>
          <w:rFonts w:ascii="Times New Roman" w:hAnsi="Times New Roman" w:cs="Times New Roman"/>
          <w:sz w:val="24"/>
        </w:rPr>
        <w:t>Validity is the delicacy and meaningfulness of influences, which is grounded on the exploration results. It’s a degree to which results attained from the analysis of the data actually represent the miracle under study Glen (2018). The questionnaires were subordinated to scrutiny by the experimenter’s administrator for confirmation purpose.</w:t>
      </w:r>
    </w:p>
    <w:p w:rsidR="00E87270" w:rsidRPr="00006B1C" w:rsidRDefault="00E87270" w:rsidP="00E87270">
      <w:pPr>
        <w:tabs>
          <w:tab w:val="left" w:pos="2763"/>
        </w:tabs>
        <w:spacing w:line="360" w:lineRule="auto"/>
        <w:jc w:val="both"/>
        <w:outlineLvl w:val="0"/>
        <w:rPr>
          <w:rFonts w:ascii="Times New Roman" w:hAnsi="Times New Roman" w:cs="Times New Roman"/>
          <w:b/>
          <w:sz w:val="24"/>
          <w:szCs w:val="24"/>
        </w:rPr>
      </w:pPr>
      <w:bookmarkStart w:id="99" w:name="_Toc87522714"/>
      <w:r w:rsidRPr="00006B1C">
        <w:rPr>
          <w:rFonts w:ascii="Times New Roman" w:hAnsi="Times New Roman" w:cs="Times New Roman"/>
          <w:b/>
          <w:sz w:val="24"/>
          <w:szCs w:val="24"/>
        </w:rPr>
        <w:t>3.5.2 Reliability Test of research instrument and pilot testing</w:t>
      </w:r>
      <w:bookmarkEnd w:id="96"/>
      <w:bookmarkEnd w:id="97"/>
      <w:bookmarkEnd w:id="98"/>
      <w:bookmarkEnd w:id="99"/>
    </w:p>
    <w:p w:rsidR="00E87270" w:rsidRPr="00006B1C" w:rsidRDefault="00E91CF6" w:rsidP="00E87270">
      <w:pPr>
        <w:tabs>
          <w:tab w:val="left" w:pos="2763"/>
        </w:tabs>
        <w:spacing w:line="360" w:lineRule="auto"/>
        <w:jc w:val="both"/>
        <w:rPr>
          <w:rFonts w:ascii="Times New Roman" w:hAnsi="Times New Roman" w:cs="Times New Roman"/>
          <w:sz w:val="24"/>
          <w:szCs w:val="24"/>
        </w:rPr>
      </w:pPr>
      <w:r w:rsidRPr="00106099">
        <w:rPr>
          <w:rFonts w:ascii="Times New Roman" w:hAnsi="Times New Roman" w:cs="Times New Roman"/>
          <w:sz w:val="24"/>
          <w:szCs w:val="24"/>
        </w:rPr>
        <w:t xml:space="preserve">Reliability refers to the thickness of a measure, the capability of the instrument used in exploration to constantly measure the specific of interest overtime </w:t>
      </w:r>
      <w:r w:rsidR="0059101B" w:rsidRPr="00106099">
        <w:rPr>
          <w:rFonts w:ascii="Times New Roman" w:hAnsi="Times New Roman" w:cs="Times New Roman"/>
          <w:sz w:val="24"/>
          <w:szCs w:val="24"/>
        </w:rPr>
        <w:t>Ker linger</w:t>
      </w:r>
      <w:r w:rsidRPr="00106099">
        <w:rPr>
          <w:rFonts w:ascii="Times New Roman" w:hAnsi="Times New Roman" w:cs="Times New Roman"/>
          <w:sz w:val="24"/>
          <w:szCs w:val="24"/>
        </w:rPr>
        <w:t xml:space="preserve"> (2016). According to Schindler (2016), </w:t>
      </w:r>
      <w:r w:rsidR="00E76BC8" w:rsidRPr="00106099">
        <w:rPr>
          <w:rFonts w:ascii="Times New Roman" w:hAnsi="Times New Roman" w:cs="Times New Roman"/>
          <w:sz w:val="24"/>
          <w:szCs w:val="24"/>
        </w:rPr>
        <w:t>trust ability</w:t>
      </w:r>
      <w:r w:rsidRPr="00106099">
        <w:rPr>
          <w:rFonts w:ascii="Times New Roman" w:hAnsi="Times New Roman" w:cs="Times New Roman"/>
          <w:sz w:val="24"/>
          <w:szCs w:val="24"/>
        </w:rPr>
        <w:t xml:space="preserve"> is a measure of the degree to which </w:t>
      </w:r>
      <w:r w:rsidR="007059EF" w:rsidRPr="00106099">
        <w:rPr>
          <w:rFonts w:ascii="Times New Roman" w:hAnsi="Times New Roman" w:cs="Times New Roman"/>
          <w:sz w:val="24"/>
          <w:szCs w:val="24"/>
        </w:rPr>
        <w:t>an</w:t>
      </w:r>
      <w:r w:rsidRPr="00106099">
        <w:rPr>
          <w:rFonts w:ascii="Times New Roman" w:hAnsi="Times New Roman" w:cs="Times New Roman"/>
          <w:sz w:val="24"/>
          <w:szCs w:val="24"/>
        </w:rPr>
        <w:t xml:space="preserve"> exploration instrument yields harmonious results or data after repeated trials. To insure the </w:t>
      </w:r>
      <w:r w:rsidR="00E76BC8" w:rsidRPr="00106099">
        <w:rPr>
          <w:rFonts w:ascii="Times New Roman" w:hAnsi="Times New Roman" w:cs="Times New Roman"/>
          <w:sz w:val="24"/>
          <w:szCs w:val="24"/>
        </w:rPr>
        <w:t>trust ability</w:t>
      </w:r>
      <w:r w:rsidRPr="00106099">
        <w:rPr>
          <w:rFonts w:ascii="Times New Roman" w:hAnsi="Times New Roman" w:cs="Times New Roman"/>
          <w:sz w:val="24"/>
          <w:szCs w:val="24"/>
        </w:rPr>
        <w:t xml:space="preserve"> of the instrument airman study was carried out. The instrument was</w:t>
      </w:r>
      <w:r>
        <w:rPr>
          <w:rFonts w:ascii="Times New Roman" w:hAnsi="Times New Roman" w:cs="Times New Roman"/>
          <w:sz w:val="24"/>
          <w:szCs w:val="24"/>
        </w:rPr>
        <w:t xml:space="preserve"> </w:t>
      </w:r>
      <w:r w:rsidRPr="00106099">
        <w:rPr>
          <w:rFonts w:ascii="Times New Roman" w:hAnsi="Times New Roman" w:cs="Times New Roman"/>
          <w:sz w:val="24"/>
          <w:szCs w:val="24"/>
        </w:rPr>
        <w:t xml:space="preserve">pre-tested through </w:t>
      </w:r>
      <w:r w:rsidR="007059EF" w:rsidRPr="00106099">
        <w:rPr>
          <w:rFonts w:ascii="Times New Roman" w:hAnsi="Times New Roman" w:cs="Times New Roman"/>
          <w:sz w:val="24"/>
          <w:szCs w:val="24"/>
        </w:rPr>
        <w:t>an</w:t>
      </w:r>
      <w:r w:rsidRPr="00106099">
        <w:rPr>
          <w:rFonts w:ascii="Times New Roman" w:hAnsi="Times New Roman" w:cs="Times New Roman"/>
          <w:sz w:val="24"/>
          <w:szCs w:val="24"/>
        </w:rPr>
        <w:t xml:space="preserve"> airman study before the factual data collection. This helped to identify the possible problems that would arise during the main study; clarify and join the instrument and the felicitousness of the language. Pre-testing a questionnaire helps the experimenter understand the meaning of the questions to the repliers and how they arrive at their response. The data collected after </w:t>
      </w:r>
      <w:r w:rsidR="0059101B" w:rsidRPr="00106099">
        <w:rPr>
          <w:rFonts w:ascii="Times New Roman" w:hAnsi="Times New Roman" w:cs="Times New Roman"/>
          <w:sz w:val="24"/>
          <w:szCs w:val="24"/>
        </w:rPr>
        <w:t>an</w:t>
      </w:r>
      <w:r w:rsidRPr="00106099">
        <w:rPr>
          <w:rFonts w:ascii="Times New Roman" w:hAnsi="Times New Roman" w:cs="Times New Roman"/>
          <w:sz w:val="24"/>
          <w:szCs w:val="24"/>
        </w:rPr>
        <w:t xml:space="preserve"> airman study won't be included in the main study</w:t>
      </w:r>
      <w:r w:rsidR="00E87270" w:rsidRPr="00006B1C">
        <w:rPr>
          <w:rFonts w:ascii="Times New Roman" w:hAnsi="Times New Roman" w:cs="Times New Roman"/>
          <w:sz w:val="24"/>
          <w:szCs w:val="24"/>
        </w:rPr>
        <w:t xml:space="preserve">. </w:t>
      </w:r>
    </w:p>
    <w:p w:rsidR="00E87270" w:rsidRPr="00006B1C" w:rsidRDefault="00E87270" w:rsidP="00E87270">
      <w:pPr>
        <w:pStyle w:val="Heading2"/>
        <w:jc w:val="both"/>
        <w:rPr>
          <w:rFonts w:ascii="Times New Roman" w:hAnsi="Times New Roman"/>
          <w:color w:val="000000"/>
          <w:szCs w:val="24"/>
        </w:rPr>
      </w:pPr>
      <w:bookmarkStart w:id="100" w:name="_Toc7099704"/>
      <w:bookmarkStart w:id="101" w:name="_Toc39224996"/>
      <w:bookmarkStart w:id="102" w:name="_Toc87522715"/>
      <w:r w:rsidRPr="00006B1C">
        <w:rPr>
          <w:rFonts w:ascii="Times New Roman" w:hAnsi="Times New Roman"/>
          <w:color w:val="000000"/>
          <w:szCs w:val="24"/>
        </w:rPr>
        <w:t>3.6 Data collection procedure</w:t>
      </w:r>
      <w:bookmarkEnd w:id="100"/>
      <w:bookmarkEnd w:id="101"/>
      <w:bookmarkEnd w:id="102"/>
    </w:p>
    <w:p w:rsidR="00E87270" w:rsidRPr="00006B1C" w:rsidRDefault="00E91CF6" w:rsidP="00E87270">
      <w:pPr>
        <w:widowControl w:val="0"/>
        <w:tabs>
          <w:tab w:val="left" w:pos="2763"/>
        </w:tabs>
        <w:autoSpaceDE w:val="0"/>
        <w:autoSpaceDN w:val="0"/>
        <w:spacing w:after="0" w:line="360" w:lineRule="auto"/>
        <w:jc w:val="both"/>
        <w:rPr>
          <w:rFonts w:ascii="Times New Roman" w:eastAsia="Times New Roman" w:hAnsi="Times New Roman" w:cs="Times New Roman"/>
          <w:sz w:val="24"/>
          <w:szCs w:val="24"/>
          <w:lang w:bidi="en-US"/>
        </w:rPr>
      </w:pPr>
      <w:bookmarkStart w:id="103" w:name="_Toc7099706"/>
      <w:r w:rsidRPr="00106099">
        <w:rPr>
          <w:rFonts w:ascii="Times New Roman" w:hAnsi="Times New Roman" w:cs="Times New Roman"/>
          <w:sz w:val="24"/>
          <w:szCs w:val="24"/>
        </w:rPr>
        <w:t>The experimenter administered the exploration instruments collectively to the staff upon authority. While exercising care and control to insure all questionnaires issued to the repliers are entered, the experimenter maintained a register of questionnaires, which was administered and those which was entered. KIM (2019) goes further to say that piloting is important as it helps the experimenter to identify misreading inscrutability and useless or shy particulars. Thus, the experimenter got relieve of unclear particulars on the exploration instrument for the final study</w:t>
      </w:r>
      <w:r w:rsidR="00E87270" w:rsidRPr="00006B1C">
        <w:rPr>
          <w:rFonts w:ascii="Times New Roman" w:eastAsia="Times New Roman" w:hAnsi="Times New Roman" w:cs="Times New Roman"/>
          <w:sz w:val="24"/>
          <w:szCs w:val="24"/>
          <w:lang w:bidi="en-US"/>
        </w:rPr>
        <w:t>.</w:t>
      </w:r>
    </w:p>
    <w:p w:rsidR="00E87270" w:rsidRPr="00006B1C" w:rsidRDefault="00E87270" w:rsidP="00E87270">
      <w:pPr>
        <w:pStyle w:val="Heading2"/>
        <w:jc w:val="both"/>
        <w:rPr>
          <w:rFonts w:ascii="Times New Roman" w:hAnsi="Times New Roman"/>
          <w:color w:val="000000"/>
          <w:szCs w:val="24"/>
        </w:rPr>
      </w:pPr>
      <w:bookmarkStart w:id="104" w:name="_Toc39224997"/>
    </w:p>
    <w:p w:rsidR="00E87270" w:rsidRPr="00006B1C" w:rsidRDefault="00E87270" w:rsidP="00E87270">
      <w:pPr>
        <w:pStyle w:val="Heading2"/>
        <w:jc w:val="both"/>
        <w:rPr>
          <w:rFonts w:ascii="Times New Roman" w:hAnsi="Times New Roman"/>
          <w:color w:val="000000"/>
          <w:szCs w:val="24"/>
        </w:rPr>
      </w:pPr>
      <w:bookmarkStart w:id="105" w:name="_Toc87522716"/>
      <w:r w:rsidRPr="00006B1C">
        <w:rPr>
          <w:rFonts w:ascii="Times New Roman" w:hAnsi="Times New Roman"/>
          <w:color w:val="000000"/>
          <w:szCs w:val="24"/>
        </w:rPr>
        <w:t>3.7 Data analysis and presentation</w:t>
      </w:r>
      <w:bookmarkEnd w:id="103"/>
      <w:bookmarkEnd w:id="104"/>
      <w:bookmarkEnd w:id="105"/>
    </w:p>
    <w:p w:rsidR="00E87270" w:rsidRPr="00006B1C" w:rsidRDefault="00592367" w:rsidP="00E87270">
      <w:pPr>
        <w:tabs>
          <w:tab w:val="left" w:pos="2763"/>
        </w:tabs>
        <w:spacing w:after="0" w:line="360" w:lineRule="auto"/>
        <w:jc w:val="both"/>
        <w:rPr>
          <w:rFonts w:ascii="Times New Roman" w:hAnsi="Times New Roman" w:cs="Times New Roman"/>
          <w:sz w:val="24"/>
          <w:szCs w:val="24"/>
        </w:rPr>
      </w:pPr>
      <w:r w:rsidRPr="00106099">
        <w:rPr>
          <w:rFonts w:ascii="Times New Roman" w:hAnsi="Times New Roman" w:cs="Times New Roman"/>
          <w:sz w:val="24"/>
          <w:szCs w:val="24"/>
        </w:rPr>
        <w:t xml:space="preserve">The data was anatomized by use of both qualitative and quantitative approaches. The qualitative logical ways used were quick expressionist summary and thematic analysis. A quick expressionist summary was used where the results was egregious and needed no farther analysis. Thematic analysis was useful because extending process is wide and involves a lot </w:t>
      </w:r>
      <w:r w:rsidRPr="00106099">
        <w:rPr>
          <w:rFonts w:ascii="Times New Roman" w:hAnsi="Times New Roman" w:cs="Times New Roman"/>
          <w:sz w:val="24"/>
          <w:szCs w:val="24"/>
        </w:rPr>
        <w:lastRenderedPageBreak/>
        <w:t>of way and procedures which need separate analysis. Quantitative ways similar as probabilities and frequentness were used. The plates i.e. tables and maps were used to present findings</w:t>
      </w:r>
      <w:r w:rsidR="00E87270" w:rsidRPr="00006B1C">
        <w:rPr>
          <w:rFonts w:ascii="Times New Roman" w:hAnsi="Times New Roman" w:cs="Times New Roman"/>
          <w:sz w:val="24"/>
          <w:szCs w:val="24"/>
        </w:rPr>
        <w:t>.</w:t>
      </w:r>
    </w:p>
    <w:p w:rsidR="00E87270" w:rsidRPr="00006B1C" w:rsidRDefault="00E87270" w:rsidP="00E87270">
      <w:pPr>
        <w:pStyle w:val="Heading2"/>
        <w:jc w:val="both"/>
        <w:rPr>
          <w:rFonts w:ascii="Times New Roman" w:hAnsi="Times New Roman"/>
          <w:color w:val="000000"/>
          <w:szCs w:val="24"/>
        </w:rPr>
      </w:pPr>
      <w:bookmarkStart w:id="106" w:name="_Toc7099707"/>
      <w:bookmarkStart w:id="107" w:name="_Toc39224998"/>
    </w:p>
    <w:p w:rsidR="00E87270" w:rsidRPr="00006B1C" w:rsidRDefault="00E87270" w:rsidP="00E87270">
      <w:pPr>
        <w:pStyle w:val="Heading2"/>
        <w:jc w:val="both"/>
        <w:rPr>
          <w:rFonts w:ascii="Times New Roman" w:hAnsi="Times New Roman"/>
          <w:color w:val="000000"/>
          <w:szCs w:val="24"/>
        </w:rPr>
      </w:pPr>
      <w:bookmarkStart w:id="108" w:name="_Toc87522717"/>
      <w:r w:rsidRPr="00006B1C">
        <w:rPr>
          <w:rFonts w:ascii="Times New Roman" w:hAnsi="Times New Roman"/>
          <w:color w:val="000000"/>
          <w:szCs w:val="24"/>
        </w:rPr>
        <w:t>3.8 Ethical considerations</w:t>
      </w:r>
      <w:bookmarkEnd w:id="106"/>
      <w:bookmarkEnd w:id="107"/>
      <w:bookmarkEnd w:id="108"/>
    </w:p>
    <w:p w:rsidR="00E87270" w:rsidRPr="00006B1C" w:rsidRDefault="00E87270" w:rsidP="00E87270">
      <w:pPr>
        <w:tabs>
          <w:tab w:val="left" w:pos="2763"/>
        </w:tabs>
        <w:spacing w:after="0" w:line="360" w:lineRule="auto"/>
        <w:jc w:val="both"/>
        <w:outlineLvl w:val="0"/>
        <w:rPr>
          <w:rFonts w:ascii="Times New Roman" w:hAnsi="Times New Roman" w:cs="Times New Roman"/>
          <w:sz w:val="24"/>
          <w:szCs w:val="24"/>
        </w:rPr>
      </w:pPr>
      <w:bookmarkStart w:id="109" w:name="_Toc7099708"/>
      <w:bookmarkStart w:id="110" w:name="_Toc39224999"/>
      <w:bookmarkStart w:id="111" w:name="_Toc41635692"/>
      <w:bookmarkStart w:id="112" w:name="_Toc42264247"/>
      <w:bookmarkStart w:id="113" w:name="_Toc55863294"/>
      <w:bookmarkStart w:id="114" w:name="_Toc66921820"/>
      <w:bookmarkStart w:id="115" w:name="_Toc87522718"/>
      <w:r w:rsidRPr="00006B1C">
        <w:rPr>
          <w:rFonts w:ascii="Times New Roman" w:hAnsi="Times New Roman" w:cs="Times New Roman"/>
          <w:sz w:val="24"/>
          <w:szCs w:val="24"/>
        </w:rPr>
        <w:t xml:space="preserve">The goal of ethical considerations in a research study is to ensure that no one is harmed or suffers adverse consequences from the research activities to be carried out. Ethical considerations in a research study </w:t>
      </w:r>
      <w:r w:rsidR="0059101B" w:rsidRPr="00006B1C">
        <w:rPr>
          <w:rFonts w:ascii="Times New Roman" w:hAnsi="Times New Roman" w:cs="Times New Roman"/>
          <w:sz w:val="24"/>
          <w:szCs w:val="24"/>
        </w:rPr>
        <w:t>also helps</w:t>
      </w:r>
      <w:r w:rsidRPr="00006B1C">
        <w:rPr>
          <w:rFonts w:ascii="Times New Roman" w:hAnsi="Times New Roman" w:cs="Times New Roman"/>
          <w:sz w:val="24"/>
          <w:szCs w:val="24"/>
        </w:rPr>
        <w:t xml:space="preserve"> to protect the right of the participants or </w:t>
      </w:r>
      <w:r w:rsidR="0059101B" w:rsidRPr="00006B1C">
        <w:rPr>
          <w:rFonts w:ascii="Times New Roman" w:hAnsi="Times New Roman" w:cs="Times New Roman"/>
          <w:sz w:val="24"/>
          <w:szCs w:val="24"/>
        </w:rPr>
        <w:t>subject, ensure</w:t>
      </w:r>
      <w:r w:rsidRPr="00006B1C">
        <w:rPr>
          <w:rFonts w:ascii="Times New Roman" w:hAnsi="Times New Roman" w:cs="Times New Roman"/>
          <w:sz w:val="24"/>
          <w:szCs w:val="24"/>
        </w:rPr>
        <w:t xml:space="preserve"> that the sponsor receives </w:t>
      </w:r>
      <w:r w:rsidR="0059101B" w:rsidRPr="00006B1C">
        <w:rPr>
          <w:rFonts w:ascii="Times New Roman" w:hAnsi="Times New Roman" w:cs="Times New Roman"/>
          <w:sz w:val="24"/>
          <w:szCs w:val="24"/>
        </w:rPr>
        <w:t>ethically conducted and</w:t>
      </w:r>
      <w:r w:rsidRPr="00006B1C">
        <w:rPr>
          <w:rFonts w:ascii="Times New Roman" w:hAnsi="Times New Roman" w:cs="Times New Roman"/>
          <w:sz w:val="24"/>
          <w:szCs w:val="24"/>
        </w:rPr>
        <w:t xml:space="preserve"> reported research, protect the safety of the researcher and team and also to ensure that the research team follows the design </w:t>
      </w:r>
      <w:bookmarkEnd w:id="109"/>
      <w:bookmarkEnd w:id="110"/>
      <w:bookmarkEnd w:id="111"/>
      <w:bookmarkEnd w:id="112"/>
      <w:bookmarkEnd w:id="113"/>
      <w:bookmarkEnd w:id="114"/>
      <w:r w:rsidRPr="00006B1C">
        <w:rPr>
          <w:rFonts w:ascii="Times New Roman" w:hAnsi="Times New Roman" w:cs="Times New Roman"/>
          <w:sz w:val="24"/>
          <w:szCs w:val="24"/>
        </w:rPr>
        <w:t>(Holborn &amp; Langley, 2016).</w:t>
      </w:r>
      <w:bookmarkEnd w:id="115"/>
    </w:p>
    <w:p w:rsidR="00E87270" w:rsidRPr="00006B1C" w:rsidRDefault="00E87270" w:rsidP="00E87270">
      <w:pPr>
        <w:tabs>
          <w:tab w:val="left" w:pos="2763"/>
        </w:tabs>
        <w:spacing w:after="0" w:line="360" w:lineRule="auto"/>
        <w:jc w:val="both"/>
        <w:outlineLvl w:val="0"/>
        <w:rPr>
          <w:rFonts w:ascii="Times New Roman" w:hAnsi="Times New Roman" w:cs="Times New Roman"/>
          <w:sz w:val="24"/>
          <w:szCs w:val="24"/>
        </w:rPr>
      </w:pPr>
    </w:p>
    <w:p w:rsidR="00E87270" w:rsidRPr="00006B1C" w:rsidRDefault="00E87270" w:rsidP="00E87270">
      <w:pPr>
        <w:tabs>
          <w:tab w:val="left" w:pos="2763"/>
        </w:tabs>
        <w:spacing w:after="0" w:line="360" w:lineRule="auto"/>
        <w:jc w:val="both"/>
        <w:outlineLvl w:val="0"/>
        <w:rPr>
          <w:rFonts w:ascii="Times New Roman" w:hAnsi="Times New Roman" w:cs="Times New Roman"/>
          <w:b/>
          <w:sz w:val="24"/>
          <w:szCs w:val="24"/>
        </w:rPr>
      </w:pPr>
      <w:bookmarkStart w:id="116" w:name="_Toc7099709"/>
      <w:bookmarkStart w:id="117" w:name="_Toc39225000"/>
      <w:bookmarkStart w:id="118" w:name="_Toc41635693"/>
      <w:bookmarkStart w:id="119" w:name="_Toc42264248"/>
      <w:bookmarkStart w:id="120" w:name="_Toc55863295"/>
      <w:bookmarkStart w:id="121" w:name="_Toc66921821"/>
      <w:bookmarkStart w:id="122" w:name="_Toc87522719"/>
      <w:r w:rsidRPr="00006B1C">
        <w:rPr>
          <w:rFonts w:ascii="Times New Roman" w:hAnsi="Times New Roman" w:cs="Times New Roman"/>
          <w:b/>
          <w:sz w:val="24"/>
          <w:szCs w:val="24"/>
        </w:rPr>
        <w:t>3.8.1 Informed Consent</w:t>
      </w:r>
      <w:bookmarkEnd w:id="116"/>
      <w:bookmarkEnd w:id="117"/>
      <w:bookmarkEnd w:id="118"/>
      <w:bookmarkEnd w:id="119"/>
      <w:bookmarkEnd w:id="120"/>
      <w:bookmarkEnd w:id="121"/>
      <w:bookmarkEnd w:id="122"/>
    </w:p>
    <w:p w:rsidR="00E87270" w:rsidRPr="00006B1C" w:rsidRDefault="00E87270" w:rsidP="00E87270">
      <w:pPr>
        <w:tabs>
          <w:tab w:val="left" w:pos="2763"/>
        </w:tabs>
        <w:spacing w:line="360" w:lineRule="auto"/>
        <w:jc w:val="both"/>
        <w:outlineLvl w:val="0"/>
        <w:rPr>
          <w:rFonts w:ascii="Times New Roman" w:hAnsi="Times New Roman" w:cs="Times New Roman"/>
          <w:sz w:val="24"/>
          <w:szCs w:val="24"/>
        </w:rPr>
      </w:pPr>
      <w:bookmarkStart w:id="123" w:name="_Toc7099710"/>
      <w:bookmarkStart w:id="124" w:name="_Toc39225001"/>
      <w:bookmarkStart w:id="125" w:name="_Toc41635694"/>
      <w:bookmarkStart w:id="126" w:name="_Toc42264249"/>
      <w:bookmarkStart w:id="127" w:name="_Toc55863296"/>
      <w:bookmarkStart w:id="128" w:name="_Toc66921822"/>
      <w:bookmarkStart w:id="129" w:name="_Toc87522720"/>
      <w:r w:rsidRPr="00006B1C">
        <w:rPr>
          <w:rFonts w:ascii="Times New Roman" w:hAnsi="Times New Roman" w:cs="Times New Roman"/>
          <w:sz w:val="24"/>
          <w:szCs w:val="24"/>
        </w:rPr>
        <w:t>An informed consent letter was obtained from Wajir County government indicating the purpose, procedure of the research and the expected duration when the study to be carried out. The letter acted as an introductory part of all the questionnaires to be presented to the participants.</w:t>
      </w:r>
      <w:bookmarkEnd w:id="123"/>
      <w:bookmarkEnd w:id="124"/>
      <w:bookmarkEnd w:id="125"/>
      <w:bookmarkEnd w:id="126"/>
      <w:bookmarkEnd w:id="127"/>
      <w:bookmarkEnd w:id="128"/>
      <w:bookmarkEnd w:id="129"/>
    </w:p>
    <w:p w:rsidR="00E87270" w:rsidRPr="00006B1C" w:rsidRDefault="00E87270" w:rsidP="00E87270">
      <w:pPr>
        <w:tabs>
          <w:tab w:val="left" w:pos="2763"/>
        </w:tabs>
        <w:spacing w:line="360" w:lineRule="auto"/>
        <w:jc w:val="both"/>
        <w:outlineLvl w:val="0"/>
        <w:rPr>
          <w:rFonts w:ascii="Times New Roman" w:hAnsi="Times New Roman" w:cs="Times New Roman"/>
          <w:b/>
          <w:sz w:val="24"/>
          <w:szCs w:val="24"/>
        </w:rPr>
      </w:pPr>
      <w:bookmarkStart w:id="130" w:name="_Toc7099711"/>
      <w:bookmarkStart w:id="131" w:name="_Toc39225002"/>
      <w:bookmarkStart w:id="132" w:name="_Toc41635695"/>
      <w:bookmarkStart w:id="133" w:name="_Toc42264250"/>
      <w:bookmarkStart w:id="134" w:name="_Toc55863297"/>
      <w:bookmarkStart w:id="135" w:name="_Toc66921823"/>
      <w:bookmarkStart w:id="136" w:name="_Toc87522721"/>
      <w:r w:rsidRPr="00006B1C">
        <w:rPr>
          <w:rFonts w:ascii="Times New Roman" w:hAnsi="Times New Roman" w:cs="Times New Roman"/>
          <w:b/>
          <w:sz w:val="24"/>
          <w:szCs w:val="24"/>
        </w:rPr>
        <w:t>3.8.2 Voluntary Participation</w:t>
      </w:r>
      <w:bookmarkEnd w:id="130"/>
      <w:bookmarkEnd w:id="131"/>
      <w:bookmarkEnd w:id="132"/>
      <w:bookmarkEnd w:id="133"/>
      <w:bookmarkEnd w:id="134"/>
      <w:bookmarkEnd w:id="135"/>
      <w:bookmarkEnd w:id="136"/>
    </w:p>
    <w:p w:rsidR="00E87270" w:rsidRPr="00006B1C" w:rsidRDefault="00E87270" w:rsidP="00E87270">
      <w:pPr>
        <w:tabs>
          <w:tab w:val="left" w:pos="2763"/>
        </w:tabs>
        <w:spacing w:line="360" w:lineRule="auto"/>
        <w:jc w:val="both"/>
        <w:outlineLvl w:val="0"/>
        <w:rPr>
          <w:rFonts w:ascii="Times New Roman" w:hAnsi="Times New Roman" w:cs="Times New Roman"/>
          <w:sz w:val="24"/>
          <w:szCs w:val="24"/>
        </w:rPr>
      </w:pPr>
      <w:bookmarkStart w:id="137" w:name="_Toc7099712"/>
      <w:bookmarkStart w:id="138" w:name="_Toc39225003"/>
      <w:bookmarkStart w:id="139" w:name="_Toc41635696"/>
      <w:bookmarkStart w:id="140" w:name="_Toc42264251"/>
      <w:bookmarkStart w:id="141" w:name="_Toc55863298"/>
      <w:bookmarkStart w:id="142" w:name="_Toc66921824"/>
      <w:bookmarkStart w:id="143" w:name="_Toc87522722"/>
      <w:r w:rsidRPr="00006B1C">
        <w:rPr>
          <w:rFonts w:ascii="Times New Roman" w:hAnsi="Times New Roman" w:cs="Times New Roman"/>
          <w:sz w:val="24"/>
          <w:szCs w:val="24"/>
        </w:rPr>
        <w:t>The participants allowed participating in the study in a voluntary way. No one was required to fill the questionnaires by force.</w:t>
      </w:r>
      <w:bookmarkEnd w:id="137"/>
      <w:bookmarkEnd w:id="138"/>
      <w:bookmarkEnd w:id="139"/>
      <w:bookmarkEnd w:id="140"/>
      <w:bookmarkEnd w:id="141"/>
      <w:bookmarkEnd w:id="142"/>
      <w:bookmarkEnd w:id="143"/>
    </w:p>
    <w:p w:rsidR="00E87270" w:rsidRPr="00006B1C" w:rsidRDefault="00E87270" w:rsidP="00E87270">
      <w:pPr>
        <w:tabs>
          <w:tab w:val="left" w:pos="2763"/>
        </w:tabs>
        <w:spacing w:line="360" w:lineRule="auto"/>
        <w:jc w:val="both"/>
        <w:outlineLvl w:val="0"/>
        <w:rPr>
          <w:rFonts w:ascii="Times New Roman" w:hAnsi="Times New Roman" w:cs="Times New Roman"/>
          <w:b/>
          <w:sz w:val="24"/>
          <w:szCs w:val="24"/>
        </w:rPr>
      </w:pPr>
      <w:bookmarkStart w:id="144" w:name="_Toc7099713"/>
      <w:bookmarkStart w:id="145" w:name="_Toc39225004"/>
      <w:bookmarkStart w:id="146" w:name="_Toc41635697"/>
      <w:bookmarkStart w:id="147" w:name="_Toc42264252"/>
      <w:bookmarkStart w:id="148" w:name="_Toc55863299"/>
      <w:bookmarkStart w:id="149" w:name="_Toc66921825"/>
      <w:bookmarkStart w:id="150" w:name="_Toc87522723"/>
      <w:r w:rsidRPr="00006B1C">
        <w:rPr>
          <w:rFonts w:ascii="Times New Roman" w:hAnsi="Times New Roman" w:cs="Times New Roman"/>
          <w:b/>
          <w:sz w:val="24"/>
          <w:szCs w:val="24"/>
        </w:rPr>
        <w:t>3.8.3 Confidentiality</w:t>
      </w:r>
      <w:bookmarkEnd w:id="144"/>
      <w:bookmarkEnd w:id="145"/>
      <w:bookmarkEnd w:id="146"/>
      <w:bookmarkEnd w:id="147"/>
      <w:bookmarkEnd w:id="148"/>
      <w:bookmarkEnd w:id="149"/>
      <w:bookmarkEnd w:id="150"/>
    </w:p>
    <w:p w:rsidR="00E87270" w:rsidRPr="00006B1C" w:rsidRDefault="00E87270" w:rsidP="00E87270">
      <w:pPr>
        <w:tabs>
          <w:tab w:val="left" w:pos="2763"/>
        </w:tabs>
        <w:spacing w:line="360" w:lineRule="auto"/>
        <w:jc w:val="both"/>
        <w:outlineLvl w:val="0"/>
        <w:rPr>
          <w:rFonts w:ascii="Times New Roman" w:hAnsi="Times New Roman" w:cs="Times New Roman"/>
          <w:sz w:val="24"/>
          <w:szCs w:val="24"/>
        </w:rPr>
      </w:pPr>
      <w:bookmarkStart w:id="151" w:name="_Toc7099714"/>
      <w:bookmarkStart w:id="152" w:name="_Toc39225005"/>
      <w:bookmarkStart w:id="153" w:name="_Toc41635698"/>
      <w:bookmarkStart w:id="154" w:name="_Toc42264253"/>
      <w:bookmarkStart w:id="155" w:name="_Toc55863300"/>
      <w:bookmarkStart w:id="156" w:name="_Toc66921826"/>
      <w:bookmarkStart w:id="157" w:name="_Toc87522724"/>
      <w:r w:rsidRPr="00006B1C">
        <w:rPr>
          <w:rFonts w:ascii="Times New Roman" w:hAnsi="Times New Roman" w:cs="Times New Roman"/>
          <w:sz w:val="24"/>
          <w:szCs w:val="24"/>
        </w:rPr>
        <w:t>All the information obtained out of the study carried was confidential and was used only in the case of the study being carried out.</w:t>
      </w:r>
      <w:bookmarkEnd w:id="151"/>
      <w:bookmarkEnd w:id="152"/>
      <w:bookmarkEnd w:id="153"/>
      <w:bookmarkEnd w:id="154"/>
      <w:bookmarkEnd w:id="155"/>
      <w:bookmarkEnd w:id="156"/>
      <w:bookmarkEnd w:id="157"/>
    </w:p>
    <w:p w:rsidR="00E87270" w:rsidRPr="00006B1C" w:rsidRDefault="00E87270" w:rsidP="00E87270">
      <w:pPr>
        <w:tabs>
          <w:tab w:val="left" w:pos="2763"/>
        </w:tabs>
        <w:spacing w:line="360" w:lineRule="auto"/>
        <w:jc w:val="both"/>
        <w:outlineLvl w:val="0"/>
        <w:rPr>
          <w:rFonts w:ascii="Times New Roman" w:hAnsi="Times New Roman" w:cs="Times New Roman"/>
          <w:b/>
          <w:sz w:val="24"/>
          <w:szCs w:val="24"/>
        </w:rPr>
      </w:pPr>
      <w:bookmarkStart w:id="158" w:name="_Toc7099715"/>
      <w:bookmarkStart w:id="159" w:name="_Toc39225006"/>
      <w:bookmarkStart w:id="160" w:name="_Toc41635699"/>
      <w:bookmarkStart w:id="161" w:name="_Toc42264254"/>
      <w:bookmarkStart w:id="162" w:name="_Toc55863301"/>
      <w:bookmarkStart w:id="163" w:name="_Toc66921827"/>
      <w:bookmarkStart w:id="164" w:name="_Toc87522725"/>
      <w:r w:rsidRPr="00006B1C">
        <w:rPr>
          <w:rFonts w:ascii="Times New Roman" w:hAnsi="Times New Roman" w:cs="Times New Roman"/>
          <w:b/>
          <w:sz w:val="24"/>
          <w:szCs w:val="24"/>
        </w:rPr>
        <w:t>3.8.4 Privacy</w:t>
      </w:r>
      <w:bookmarkEnd w:id="158"/>
      <w:bookmarkEnd w:id="159"/>
      <w:bookmarkEnd w:id="160"/>
      <w:bookmarkEnd w:id="161"/>
      <w:bookmarkEnd w:id="162"/>
      <w:bookmarkEnd w:id="163"/>
      <w:bookmarkEnd w:id="164"/>
    </w:p>
    <w:p w:rsidR="00E87270" w:rsidRPr="00006B1C" w:rsidRDefault="00E87270" w:rsidP="00E87270">
      <w:pPr>
        <w:tabs>
          <w:tab w:val="left" w:pos="2763"/>
        </w:tabs>
        <w:spacing w:line="360" w:lineRule="auto"/>
        <w:jc w:val="both"/>
        <w:outlineLvl w:val="0"/>
        <w:rPr>
          <w:rFonts w:ascii="Times New Roman" w:hAnsi="Times New Roman" w:cs="Times New Roman"/>
          <w:sz w:val="24"/>
          <w:szCs w:val="24"/>
        </w:rPr>
      </w:pPr>
      <w:bookmarkStart w:id="165" w:name="_Toc7099716"/>
      <w:bookmarkStart w:id="166" w:name="_Toc39225007"/>
      <w:bookmarkStart w:id="167" w:name="_Toc41635700"/>
      <w:bookmarkStart w:id="168" w:name="_Toc42264255"/>
      <w:bookmarkStart w:id="169" w:name="_Toc55863302"/>
      <w:bookmarkStart w:id="170" w:name="_Toc66921828"/>
      <w:bookmarkStart w:id="171" w:name="_Toc87522726"/>
      <w:r w:rsidRPr="00006B1C">
        <w:rPr>
          <w:rFonts w:ascii="Times New Roman" w:hAnsi="Times New Roman" w:cs="Times New Roman"/>
          <w:sz w:val="24"/>
          <w:szCs w:val="24"/>
        </w:rPr>
        <w:t xml:space="preserve">The participants </w:t>
      </w:r>
      <w:r w:rsidR="0059101B" w:rsidRPr="00006B1C">
        <w:rPr>
          <w:rFonts w:ascii="Times New Roman" w:hAnsi="Times New Roman" w:cs="Times New Roman"/>
          <w:sz w:val="24"/>
          <w:szCs w:val="24"/>
        </w:rPr>
        <w:t>were</w:t>
      </w:r>
      <w:r w:rsidRPr="00006B1C">
        <w:rPr>
          <w:rFonts w:ascii="Times New Roman" w:hAnsi="Times New Roman" w:cs="Times New Roman"/>
          <w:sz w:val="24"/>
          <w:szCs w:val="24"/>
        </w:rPr>
        <w:t xml:space="preserve"> informed of their right to privacy and this was achieved whereby they was required not to disclose their names, address, signatures or telephone numbers in the questionnaires presented to them.</w:t>
      </w:r>
      <w:bookmarkEnd w:id="165"/>
      <w:bookmarkEnd w:id="166"/>
      <w:bookmarkEnd w:id="167"/>
      <w:bookmarkEnd w:id="168"/>
      <w:bookmarkEnd w:id="169"/>
      <w:bookmarkEnd w:id="170"/>
      <w:bookmarkEnd w:id="171"/>
    </w:p>
    <w:p w:rsidR="00E87270" w:rsidRPr="00006B1C" w:rsidRDefault="00E87270" w:rsidP="00E87270">
      <w:pPr>
        <w:tabs>
          <w:tab w:val="left" w:pos="2763"/>
        </w:tabs>
        <w:spacing w:after="0" w:line="360" w:lineRule="auto"/>
        <w:jc w:val="both"/>
        <w:outlineLvl w:val="0"/>
        <w:rPr>
          <w:rFonts w:ascii="Times New Roman" w:hAnsi="Times New Roman" w:cs="Times New Roman"/>
          <w:b/>
          <w:sz w:val="24"/>
          <w:szCs w:val="24"/>
        </w:rPr>
      </w:pPr>
      <w:bookmarkStart w:id="172" w:name="_Toc7099717"/>
      <w:bookmarkStart w:id="173" w:name="_Toc39225008"/>
      <w:bookmarkStart w:id="174" w:name="_Toc41635701"/>
      <w:bookmarkStart w:id="175" w:name="_Toc42264256"/>
      <w:bookmarkStart w:id="176" w:name="_Toc55863303"/>
      <w:bookmarkStart w:id="177" w:name="_Toc66921829"/>
      <w:bookmarkStart w:id="178" w:name="_Toc87522727"/>
      <w:r w:rsidRPr="00006B1C">
        <w:rPr>
          <w:rFonts w:ascii="Times New Roman" w:hAnsi="Times New Roman" w:cs="Times New Roman"/>
          <w:b/>
          <w:sz w:val="24"/>
          <w:szCs w:val="24"/>
        </w:rPr>
        <w:t>3.8.5 Anonymity</w:t>
      </w:r>
      <w:bookmarkEnd w:id="172"/>
      <w:bookmarkEnd w:id="173"/>
      <w:bookmarkEnd w:id="174"/>
      <w:bookmarkEnd w:id="175"/>
      <w:bookmarkEnd w:id="176"/>
      <w:bookmarkEnd w:id="177"/>
      <w:bookmarkEnd w:id="178"/>
    </w:p>
    <w:p w:rsidR="00E87270" w:rsidRPr="00006B1C" w:rsidRDefault="00E87270" w:rsidP="00E87270">
      <w:pPr>
        <w:tabs>
          <w:tab w:val="left" w:pos="2763"/>
        </w:tabs>
        <w:spacing w:line="360" w:lineRule="auto"/>
        <w:jc w:val="both"/>
        <w:outlineLvl w:val="0"/>
        <w:rPr>
          <w:rFonts w:ascii="Times New Roman" w:hAnsi="Times New Roman" w:cs="Times New Roman"/>
          <w:sz w:val="24"/>
          <w:szCs w:val="24"/>
        </w:rPr>
      </w:pPr>
      <w:bookmarkStart w:id="179" w:name="_Toc7099718"/>
      <w:bookmarkStart w:id="180" w:name="_Toc39225009"/>
      <w:bookmarkStart w:id="181" w:name="_Toc41635702"/>
      <w:bookmarkStart w:id="182" w:name="_Toc42264257"/>
      <w:bookmarkStart w:id="183" w:name="_Toc55863304"/>
      <w:bookmarkStart w:id="184" w:name="_Toc66921830"/>
      <w:bookmarkStart w:id="185" w:name="_Toc87522728"/>
      <w:r w:rsidRPr="00006B1C">
        <w:rPr>
          <w:rFonts w:ascii="Times New Roman" w:hAnsi="Times New Roman" w:cs="Times New Roman"/>
          <w:sz w:val="24"/>
          <w:szCs w:val="24"/>
        </w:rPr>
        <w:t xml:space="preserve">The researcher (me) ensured </w:t>
      </w:r>
      <w:r w:rsidR="007059EF" w:rsidRPr="007059EF">
        <w:rPr>
          <w:rFonts w:ascii="Times New Roman" w:hAnsi="Times New Roman" w:cs="Times New Roman"/>
          <w:sz w:val="24"/>
          <w:szCs w:val="24"/>
        </w:rPr>
        <w:t>to ensure the anonymity of the respondents in the review being done</w:t>
      </w:r>
      <w:r w:rsidRPr="00006B1C">
        <w:rPr>
          <w:rFonts w:ascii="Times New Roman" w:hAnsi="Times New Roman" w:cs="Times New Roman"/>
          <w:sz w:val="24"/>
          <w:szCs w:val="24"/>
        </w:rPr>
        <w:t>.</w:t>
      </w:r>
      <w:bookmarkEnd w:id="179"/>
      <w:bookmarkEnd w:id="180"/>
      <w:bookmarkEnd w:id="181"/>
      <w:bookmarkEnd w:id="182"/>
      <w:bookmarkEnd w:id="183"/>
      <w:bookmarkEnd w:id="184"/>
      <w:bookmarkEnd w:id="185"/>
    </w:p>
    <w:p w:rsidR="00E87270" w:rsidRPr="00006B1C" w:rsidRDefault="00E87270" w:rsidP="00E87270">
      <w:pPr>
        <w:pStyle w:val="Heading2"/>
        <w:jc w:val="both"/>
        <w:rPr>
          <w:rFonts w:ascii="Times New Roman" w:hAnsi="Times New Roman"/>
          <w:color w:val="000000"/>
          <w:szCs w:val="24"/>
        </w:rPr>
      </w:pPr>
      <w:bookmarkStart w:id="186" w:name="_Toc7099719"/>
      <w:bookmarkStart w:id="187" w:name="_Toc39225010"/>
      <w:bookmarkStart w:id="188" w:name="_Toc87522729"/>
      <w:r w:rsidRPr="00006B1C">
        <w:rPr>
          <w:rFonts w:ascii="Times New Roman" w:hAnsi="Times New Roman"/>
          <w:color w:val="000000"/>
          <w:szCs w:val="24"/>
        </w:rPr>
        <w:lastRenderedPageBreak/>
        <w:t>3.9 Chapter Summary</w:t>
      </w:r>
      <w:bookmarkEnd w:id="186"/>
      <w:bookmarkEnd w:id="187"/>
      <w:bookmarkEnd w:id="188"/>
    </w:p>
    <w:p w:rsidR="00E87270" w:rsidRPr="00006B1C" w:rsidRDefault="00E87270" w:rsidP="00E87270">
      <w:pPr>
        <w:tabs>
          <w:tab w:val="left" w:pos="2763"/>
        </w:tabs>
        <w:spacing w:line="360" w:lineRule="auto"/>
        <w:jc w:val="both"/>
        <w:rPr>
          <w:rFonts w:ascii="Times New Roman" w:hAnsi="Times New Roman" w:cs="Times New Roman"/>
          <w:sz w:val="24"/>
          <w:szCs w:val="24"/>
        </w:rPr>
      </w:pPr>
      <w:bookmarkStart w:id="189" w:name="_Toc7099720"/>
      <w:r w:rsidRPr="00006B1C">
        <w:rPr>
          <w:rFonts w:ascii="Times New Roman" w:hAnsi="Times New Roman" w:cs="Times New Roman"/>
          <w:sz w:val="24"/>
          <w:szCs w:val="24"/>
        </w:rPr>
        <w:t xml:space="preserve">The above chapter basically explains the research design, target population, sample size and sampling techniques, and instruments that were used to carry out this study. It also indicated the target group that was used to carry out the pilot test and the data collection procedures that were used in this study and how the data collected was analyzed and presented. In </w:t>
      </w:r>
      <w:r w:rsidR="0059101B" w:rsidRPr="00006B1C">
        <w:rPr>
          <w:rFonts w:ascii="Times New Roman" w:hAnsi="Times New Roman" w:cs="Times New Roman"/>
          <w:sz w:val="24"/>
          <w:szCs w:val="24"/>
        </w:rPr>
        <w:t>addition,</w:t>
      </w:r>
      <w:r w:rsidRPr="00006B1C">
        <w:rPr>
          <w:rFonts w:ascii="Times New Roman" w:hAnsi="Times New Roman" w:cs="Times New Roman"/>
          <w:sz w:val="24"/>
          <w:szCs w:val="24"/>
        </w:rPr>
        <w:t xml:space="preserve"> it showed all the ethical considerations that were followed so as to protect the confidentiality and anonymity of the respondents.</w:t>
      </w:r>
      <w:bookmarkEnd w:id="189"/>
    </w:p>
    <w:p w:rsidR="00E87270" w:rsidRPr="00006B1C" w:rsidRDefault="00E87270" w:rsidP="00E87270">
      <w:pPr>
        <w:spacing w:line="360" w:lineRule="auto"/>
        <w:rPr>
          <w:rFonts w:ascii="Times New Roman" w:eastAsiaTheme="minorEastAsia" w:hAnsi="Times New Roman" w:cs="Times New Roman"/>
          <w:bCs/>
          <w:iCs/>
          <w:sz w:val="24"/>
          <w:szCs w:val="24"/>
        </w:rPr>
      </w:pPr>
    </w:p>
    <w:p w:rsidR="00E87270" w:rsidRPr="00006B1C" w:rsidRDefault="00E87270" w:rsidP="00E87270">
      <w:pPr>
        <w:spacing w:line="360" w:lineRule="auto"/>
        <w:rPr>
          <w:rFonts w:ascii="Times New Roman" w:eastAsiaTheme="minorEastAsia" w:hAnsi="Times New Roman" w:cs="Times New Roman"/>
          <w:bCs/>
          <w:iCs/>
          <w:sz w:val="24"/>
          <w:szCs w:val="24"/>
        </w:rPr>
      </w:pPr>
    </w:p>
    <w:p w:rsidR="00E87270" w:rsidRPr="00006B1C" w:rsidRDefault="00E87270" w:rsidP="00E87270">
      <w:pPr>
        <w:spacing w:line="360" w:lineRule="auto"/>
        <w:rPr>
          <w:rFonts w:ascii="Times New Roman" w:eastAsiaTheme="minorEastAsia" w:hAnsi="Times New Roman" w:cs="Times New Roman"/>
          <w:bCs/>
          <w:iCs/>
          <w:sz w:val="24"/>
          <w:szCs w:val="24"/>
        </w:rPr>
      </w:pPr>
    </w:p>
    <w:p w:rsidR="00E87270" w:rsidRPr="00006B1C" w:rsidRDefault="00E87270" w:rsidP="00E87270">
      <w:pPr>
        <w:spacing w:line="360" w:lineRule="auto"/>
        <w:rPr>
          <w:rFonts w:ascii="Times New Roman" w:eastAsiaTheme="minorEastAsia" w:hAnsi="Times New Roman" w:cs="Times New Roman"/>
          <w:bCs/>
          <w:iCs/>
          <w:sz w:val="24"/>
          <w:szCs w:val="24"/>
        </w:rPr>
      </w:pPr>
    </w:p>
    <w:p w:rsidR="00E87270" w:rsidRPr="00006B1C" w:rsidRDefault="00E87270" w:rsidP="00E87270">
      <w:pPr>
        <w:spacing w:line="360" w:lineRule="auto"/>
        <w:rPr>
          <w:rFonts w:ascii="Times New Roman" w:eastAsiaTheme="minorEastAsia" w:hAnsi="Times New Roman" w:cs="Times New Roman"/>
          <w:bCs/>
          <w:iCs/>
          <w:sz w:val="24"/>
          <w:szCs w:val="24"/>
        </w:rPr>
      </w:pPr>
    </w:p>
    <w:p w:rsidR="00E87270" w:rsidRPr="00006B1C" w:rsidRDefault="00E87270" w:rsidP="00E87270">
      <w:pPr>
        <w:spacing w:line="360" w:lineRule="auto"/>
        <w:rPr>
          <w:rFonts w:ascii="Times New Roman" w:eastAsiaTheme="minorEastAsia" w:hAnsi="Times New Roman" w:cs="Times New Roman"/>
          <w:bCs/>
          <w:iCs/>
          <w:sz w:val="24"/>
          <w:szCs w:val="24"/>
        </w:rPr>
      </w:pPr>
    </w:p>
    <w:p w:rsidR="00E87270" w:rsidRPr="00006B1C" w:rsidRDefault="00E87270" w:rsidP="00E87270">
      <w:pPr>
        <w:spacing w:line="360" w:lineRule="auto"/>
        <w:rPr>
          <w:rFonts w:ascii="Times New Roman" w:eastAsiaTheme="minorEastAsia" w:hAnsi="Times New Roman" w:cs="Times New Roman"/>
          <w:bCs/>
          <w:iCs/>
          <w:sz w:val="24"/>
          <w:szCs w:val="24"/>
        </w:rPr>
      </w:pPr>
    </w:p>
    <w:p w:rsidR="00E87270" w:rsidRPr="00006B1C" w:rsidRDefault="00E87270" w:rsidP="00E87270">
      <w:pPr>
        <w:spacing w:line="360" w:lineRule="auto"/>
        <w:rPr>
          <w:rFonts w:ascii="Times New Roman" w:eastAsiaTheme="minorEastAsia" w:hAnsi="Times New Roman" w:cs="Times New Roman"/>
          <w:bCs/>
          <w:iCs/>
          <w:sz w:val="24"/>
          <w:szCs w:val="24"/>
        </w:rPr>
      </w:pPr>
    </w:p>
    <w:p w:rsidR="00E87270" w:rsidRDefault="00E87270" w:rsidP="00E87270">
      <w:pPr>
        <w:spacing w:line="360" w:lineRule="auto"/>
        <w:rPr>
          <w:rFonts w:ascii="Times New Roman" w:eastAsiaTheme="minorEastAsia" w:hAnsi="Times New Roman" w:cs="Times New Roman"/>
          <w:bCs/>
          <w:iCs/>
          <w:sz w:val="24"/>
          <w:szCs w:val="24"/>
        </w:rPr>
      </w:pPr>
    </w:p>
    <w:p w:rsidR="006A1A3F" w:rsidRDefault="006A1A3F" w:rsidP="00E87270">
      <w:pPr>
        <w:spacing w:line="360" w:lineRule="auto"/>
        <w:rPr>
          <w:rFonts w:ascii="Times New Roman" w:eastAsiaTheme="minorEastAsia" w:hAnsi="Times New Roman" w:cs="Times New Roman"/>
          <w:bCs/>
          <w:iCs/>
          <w:sz w:val="24"/>
          <w:szCs w:val="24"/>
        </w:rPr>
      </w:pPr>
    </w:p>
    <w:p w:rsidR="006A1A3F" w:rsidRDefault="006A1A3F" w:rsidP="00E87270">
      <w:pPr>
        <w:spacing w:line="360" w:lineRule="auto"/>
        <w:rPr>
          <w:rFonts w:ascii="Times New Roman" w:eastAsiaTheme="minorEastAsia" w:hAnsi="Times New Roman" w:cs="Times New Roman"/>
          <w:bCs/>
          <w:iCs/>
          <w:sz w:val="24"/>
          <w:szCs w:val="24"/>
        </w:rPr>
      </w:pPr>
    </w:p>
    <w:p w:rsidR="006A1A3F" w:rsidRDefault="006A1A3F" w:rsidP="00E87270">
      <w:pPr>
        <w:spacing w:line="360" w:lineRule="auto"/>
        <w:rPr>
          <w:rFonts w:ascii="Times New Roman" w:eastAsiaTheme="minorEastAsia" w:hAnsi="Times New Roman" w:cs="Times New Roman"/>
          <w:bCs/>
          <w:iCs/>
          <w:sz w:val="24"/>
          <w:szCs w:val="24"/>
        </w:rPr>
      </w:pPr>
    </w:p>
    <w:p w:rsidR="006A1A3F" w:rsidRDefault="006A1A3F" w:rsidP="00E87270">
      <w:pPr>
        <w:spacing w:line="360" w:lineRule="auto"/>
        <w:rPr>
          <w:rFonts w:ascii="Times New Roman" w:eastAsiaTheme="minorEastAsia" w:hAnsi="Times New Roman" w:cs="Times New Roman"/>
          <w:bCs/>
          <w:iCs/>
          <w:sz w:val="24"/>
          <w:szCs w:val="24"/>
        </w:rPr>
      </w:pPr>
    </w:p>
    <w:p w:rsidR="006A1A3F" w:rsidRPr="00006B1C" w:rsidRDefault="006A1A3F" w:rsidP="00E87270">
      <w:pPr>
        <w:spacing w:line="360" w:lineRule="auto"/>
        <w:rPr>
          <w:rFonts w:ascii="Times New Roman" w:eastAsiaTheme="minorEastAsia" w:hAnsi="Times New Roman" w:cs="Times New Roman"/>
          <w:bCs/>
          <w:iCs/>
          <w:sz w:val="24"/>
          <w:szCs w:val="24"/>
        </w:rPr>
      </w:pPr>
    </w:p>
    <w:p w:rsidR="00E87270" w:rsidRPr="00006B1C" w:rsidRDefault="00E87270" w:rsidP="00E87270">
      <w:pPr>
        <w:spacing w:line="360" w:lineRule="auto"/>
        <w:rPr>
          <w:rFonts w:ascii="Times New Roman" w:eastAsiaTheme="minorEastAsia" w:hAnsi="Times New Roman" w:cs="Times New Roman"/>
          <w:bCs/>
          <w:iCs/>
          <w:sz w:val="24"/>
          <w:szCs w:val="24"/>
        </w:rPr>
      </w:pPr>
    </w:p>
    <w:p w:rsidR="00E87270" w:rsidRPr="00006B1C" w:rsidRDefault="00E87270" w:rsidP="00E87270">
      <w:pPr>
        <w:spacing w:line="360" w:lineRule="auto"/>
        <w:rPr>
          <w:rFonts w:ascii="Times New Roman" w:eastAsiaTheme="minorEastAsia" w:hAnsi="Times New Roman" w:cs="Times New Roman"/>
          <w:bCs/>
          <w:iCs/>
          <w:sz w:val="24"/>
          <w:szCs w:val="24"/>
        </w:rPr>
      </w:pPr>
    </w:p>
    <w:p w:rsidR="00E87270" w:rsidRPr="00006B1C" w:rsidRDefault="00E87270" w:rsidP="00C972D9">
      <w:pPr>
        <w:pStyle w:val="TOC2"/>
        <w:rPr>
          <w:highlight w:val="black"/>
        </w:rPr>
      </w:pPr>
    </w:p>
    <w:p w:rsidR="00964897" w:rsidRPr="00006B1C" w:rsidRDefault="00964897" w:rsidP="00964897">
      <w:pPr>
        <w:pStyle w:val="Heading2"/>
        <w:jc w:val="center"/>
        <w:rPr>
          <w:rFonts w:ascii="Times New Roman" w:hAnsi="Times New Roman"/>
          <w:szCs w:val="24"/>
        </w:rPr>
      </w:pPr>
      <w:bookmarkStart w:id="190" w:name="_Toc87522730"/>
      <w:r w:rsidRPr="00006B1C">
        <w:rPr>
          <w:rFonts w:ascii="Times New Roman" w:hAnsi="Times New Roman"/>
          <w:szCs w:val="24"/>
        </w:rPr>
        <w:lastRenderedPageBreak/>
        <w:t>CHAPTER FOUR</w:t>
      </w:r>
      <w:bookmarkEnd w:id="0"/>
      <w:bookmarkEnd w:id="1"/>
      <w:bookmarkEnd w:id="2"/>
      <w:bookmarkEnd w:id="190"/>
    </w:p>
    <w:p w:rsidR="00964897" w:rsidRDefault="00964897" w:rsidP="00964897">
      <w:pPr>
        <w:pStyle w:val="Heading2"/>
        <w:jc w:val="center"/>
        <w:rPr>
          <w:rFonts w:ascii="Times New Roman" w:hAnsi="Times New Roman"/>
          <w:caps/>
          <w:szCs w:val="24"/>
        </w:rPr>
      </w:pPr>
      <w:bookmarkStart w:id="191" w:name="_Toc360352919"/>
      <w:bookmarkStart w:id="192" w:name="_Toc479777179"/>
      <w:bookmarkStart w:id="193" w:name="_Toc488064006"/>
      <w:bookmarkStart w:id="194" w:name="_Toc489557129"/>
      <w:bookmarkStart w:id="195" w:name="_Toc513654823"/>
      <w:bookmarkStart w:id="196" w:name="_Toc514761684"/>
      <w:bookmarkStart w:id="197" w:name="_Toc519620420"/>
      <w:bookmarkStart w:id="198" w:name="_Toc520119584"/>
      <w:bookmarkStart w:id="199" w:name="_Toc87522731"/>
      <w:r w:rsidRPr="00006B1C">
        <w:rPr>
          <w:rFonts w:ascii="Times New Roman" w:hAnsi="Times New Roman"/>
          <w:szCs w:val="24"/>
        </w:rPr>
        <w:t xml:space="preserve">DATA ANALYSIS, PRESENTATION AND </w:t>
      </w:r>
      <w:r w:rsidRPr="00006B1C">
        <w:rPr>
          <w:rFonts w:ascii="Times New Roman" w:hAnsi="Times New Roman"/>
          <w:caps/>
          <w:szCs w:val="24"/>
        </w:rPr>
        <w:t>interpretation OF FINDINGS</w:t>
      </w:r>
      <w:bookmarkEnd w:id="191"/>
      <w:bookmarkEnd w:id="192"/>
      <w:bookmarkEnd w:id="193"/>
      <w:bookmarkEnd w:id="194"/>
      <w:bookmarkEnd w:id="195"/>
      <w:bookmarkEnd w:id="196"/>
      <w:bookmarkEnd w:id="197"/>
      <w:bookmarkEnd w:id="198"/>
      <w:bookmarkEnd w:id="199"/>
    </w:p>
    <w:p w:rsidR="00C972D9" w:rsidRPr="00C972D9" w:rsidRDefault="00C972D9" w:rsidP="00C972D9"/>
    <w:p w:rsidR="00964897" w:rsidRPr="00006B1C" w:rsidRDefault="00964897" w:rsidP="00964897">
      <w:pPr>
        <w:pStyle w:val="Heading2"/>
        <w:rPr>
          <w:rFonts w:ascii="Times New Roman" w:hAnsi="Times New Roman"/>
          <w:szCs w:val="24"/>
        </w:rPr>
      </w:pPr>
      <w:bookmarkStart w:id="200" w:name="_Toc360352920"/>
      <w:bookmarkStart w:id="201" w:name="_Toc479777180"/>
      <w:bookmarkStart w:id="202" w:name="_Toc488064007"/>
      <w:bookmarkStart w:id="203" w:name="_Toc489557130"/>
      <w:bookmarkStart w:id="204" w:name="_Toc513654824"/>
      <w:bookmarkStart w:id="205" w:name="_Toc514761685"/>
      <w:bookmarkStart w:id="206" w:name="_Toc519620421"/>
      <w:bookmarkStart w:id="207" w:name="_Toc520119585"/>
      <w:bookmarkStart w:id="208" w:name="_Toc87522732"/>
      <w:r w:rsidRPr="00006B1C">
        <w:rPr>
          <w:rFonts w:ascii="Times New Roman" w:hAnsi="Times New Roman"/>
          <w:szCs w:val="24"/>
        </w:rPr>
        <w:t>4.1 Introduction</w:t>
      </w:r>
      <w:bookmarkEnd w:id="200"/>
      <w:bookmarkEnd w:id="201"/>
      <w:bookmarkEnd w:id="202"/>
      <w:bookmarkEnd w:id="203"/>
      <w:bookmarkEnd w:id="204"/>
      <w:bookmarkEnd w:id="205"/>
      <w:bookmarkEnd w:id="206"/>
      <w:bookmarkEnd w:id="207"/>
      <w:bookmarkEnd w:id="208"/>
    </w:p>
    <w:p w:rsidR="00964897" w:rsidRPr="00006B1C" w:rsidRDefault="00964897" w:rsidP="00964897">
      <w:pPr>
        <w:spacing w:line="360" w:lineRule="auto"/>
        <w:jc w:val="both"/>
        <w:rPr>
          <w:rFonts w:ascii="Times New Roman" w:eastAsia="Calibri" w:hAnsi="Times New Roman" w:cs="Times New Roman"/>
          <w:b/>
          <w:sz w:val="24"/>
          <w:szCs w:val="24"/>
        </w:rPr>
      </w:pPr>
      <w:r w:rsidRPr="00006B1C">
        <w:rPr>
          <w:rFonts w:ascii="Times New Roman" w:eastAsia="Times New Roman" w:hAnsi="Times New Roman" w:cs="Times New Roman"/>
          <w:sz w:val="24"/>
          <w:szCs w:val="24"/>
        </w:rPr>
        <w:t xml:space="preserve">This chapter presents the data analysis and presentation of the research data from the respondents who filled the questionnaires. In this regard, the investigation on factors affecting </w:t>
      </w:r>
      <w:r w:rsidRPr="00006B1C">
        <w:rPr>
          <w:rFonts w:ascii="Times New Roman" w:hAnsi="Times New Roman" w:cs="Times New Roman"/>
          <w:sz w:val="24"/>
          <w:szCs w:val="24"/>
        </w:rPr>
        <w:t>utilization of family planning methods by women in Wajir county</w:t>
      </w:r>
      <w:r w:rsidRPr="00006B1C">
        <w:rPr>
          <w:rFonts w:ascii="Times New Roman" w:eastAsia="Calibri" w:hAnsi="Times New Roman" w:cs="Times New Roman"/>
          <w:sz w:val="24"/>
          <w:szCs w:val="24"/>
        </w:rPr>
        <w:t>.</w:t>
      </w:r>
    </w:p>
    <w:p w:rsidR="00964897" w:rsidRPr="00006B1C" w:rsidRDefault="00964897" w:rsidP="00964897">
      <w:pPr>
        <w:pStyle w:val="Heading2"/>
        <w:rPr>
          <w:rFonts w:ascii="Times New Roman" w:hAnsi="Times New Roman"/>
          <w:szCs w:val="24"/>
        </w:rPr>
      </w:pPr>
      <w:bookmarkStart w:id="209" w:name="_Toc283189400"/>
      <w:bookmarkStart w:id="210" w:name="_Toc285587001"/>
      <w:bookmarkStart w:id="211" w:name="_Toc343694051"/>
      <w:bookmarkStart w:id="212" w:name="_Toc360352921"/>
      <w:bookmarkStart w:id="213" w:name="_Toc479777181"/>
      <w:bookmarkStart w:id="214" w:name="_Toc488064008"/>
      <w:bookmarkStart w:id="215" w:name="_Toc489557131"/>
      <w:bookmarkStart w:id="216" w:name="_Toc513654825"/>
      <w:bookmarkStart w:id="217" w:name="_Toc514761686"/>
      <w:bookmarkStart w:id="218" w:name="_Toc519620422"/>
      <w:bookmarkStart w:id="219" w:name="_Toc520119586"/>
      <w:bookmarkStart w:id="220" w:name="_Toc87522733"/>
      <w:r w:rsidRPr="00006B1C">
        <w:rPr>
          <w:rFonts w:ascii="Times New Roman" w:hAnsi="Times New Roman"/>
          <w:szCs w:val="24"/>
        </w:rPr>
        <w:t xml:space="preserve">4.2 </w:t>
      </w:r>
      <w:bookmarkEnd w:id="209"/>
      <w:r w:rsidRPr="00006B1C">
        <w:rPr>
          <w:rFonts w:ascii="Times New Roman" w:hAnsi="Times New Roman"/>
          <w:szCs w:val="24"/>
        </w:rPr>
        <w:t>Presentation of Findings</w:t>
      </w:r>
      <w:bookmarkEnd w:id="210"/>
      <w:bookmarkEnd w:id="211"/>
      <w:bookmarkEnd w:id="212"/>
      <w:bookmarkEnd w:id="213"/>
      <w:bookmarkEnd w:id="214"/>
      <w:bookmarkEnd w:id="215"/>
      <w:bookmarkEnd w:id="216"/>
      <w:bookmarkEnd w:id="217"/>
      <w:bookmarkEnd w:id="218"/>
      <w:bookmarkEnd w:id="219"/>
      <w:bookmarkEnd w:id="220"/>
      <w:r w:rsidRPr="00006B1C">
        <w:rPr>
          <w:rFonts w:ascii="Times New Roman" w:hAnsi="Times New Roman"/>
          <w:szCs w:val="24"/>
        </w:rPr>
        <w:t xml:space="preserve"> </w:t>
      </w:r>
    </w:p>
    <w:p w:rsidR="00964897" w:rsidRPr="00006B1C" w:rsidRDefault="00964897" w:rsidP="00964897">
      <w:pPr>
        <w:pStyle w:val="Heading2"/>
        <w:rPr>
          <w:rFonts w:ascii="Times New Roman" w:eastAsia="Calibri" w:hAnsi="Times New Roman"/>
          <w:szCs w:val="24"/>
        </w:rPr>
      </w:pPr>
      <w:bookmarkStart w:id="221" w:name="_Toc513654828"/>
      <w:bookmarkStart w:id="222" w:name="_Toc514761687"/>
      <w:bookmarkStart w:id="223" w:name="_Toc519620423"/>
      <w:bookmarkStart w:id="224" w:name="_Toc520119587"/>
      <w:bookmarkStart w:id="225" w:name="_Toc87522734"/>
      <w:r w:rsidRPr="00006B1C">
        <w:rPr>
          <w:rFonts w:ascii="Times New Roman" w:hAnsi="Times New Roman"/>
          <w:szCs w:val="24"/>
        </w:rPr>
        <w:t xml:space="preserve">4.2.1 </w:t>
      </w:r>
      <w:r w:rsidRPr="00006B1C">
        <w:rPr>
          <w:rFonts w:ascii="Times New Roman" w:eastAsia="Calibri" w:hAnsi="Times New Roman"/>
          <w:szCs w:val="24"/>
        </w:rPr>
        <w:t>Demographic characteristics</w:t>
      </w:r>
      <w:bookmarkEnd w:id="221"/>
      <w:bookmarkEnd w:id="222"/>
      <w:bookmarkEnd w:id="223"/>
      <w:bookmarkEnd w:id="224"/>
      <w:bookmarkEnd w:id="225"/>
    </w:p>
    <w:p w:rsidR="00964897" w:rsidRPr="00006B1C" w:rsidRDefault="00964897" w:rsidP="00964897">
      <w:pPr>
        <w:rPr>
          <w:rFonts w:ascii="Times New Roman" w:eastAsia="Calibri" w:hAnsi="Times New Roman" w:cs="Times New Roman"/>
          <w:b/>
          <w:sz w:val="24"/>
          <w:szCs w:val="24"/>
        </w:rPr>
      </w:pPr>
      <w:r w:rsidRPr="00006B1C">
        <w:rPr>
          <w:rFonts w:ascii="Times New Roman" w:eastAsia="Times New Roman" w:hAnsi="Times New Roman" w:cs="Times New Roman"/>
          <w:b/>
          <w:bCs/>
          <w:sz w:val="24"/>
          <w:szCs w:val="24"/>
        </w:rPr>
        <w:t>4.3.2</w:t>
      </w:r>
      <w:r w:rsidRPr="00006B1C">
        <w:rPr>
          <w:rFonts w:ascii="Times New Roman" w:eastAsia="Calibri" w:hAnsi="Times New Roman" w:cs="Times New Roman"/>
          <w:sz w:val="24"/>
          <w:szCs w:val="24"/>
        </w:rPr>
        <w:t xml:space="preserve"> </w:t>
      </w:r>
      <w:r w:rsidRPr="00006B1C">
        <w:rPr>
          <w:rFonts w:ascii="Times New Roman" w:eastAsia="Calibri" w:hAnsi="Times New Roman" w:cs="Times New Roman"/>
          <w:b/>
          <w:sz w:val="24"/>
          <w:szCs w:val="24"/>
        </w:rPr>
        <w:t>Religion of the Respondents</w:t>
      </w:r>
    </w:p>
    <w:p w:rsidR="00964897" w:rsidRPr="00006B1C" w:rsidRDefault="00964897" w:rsidP="00964897">
      <w:pPr>
        <w:rPr>
          <w:rFonts w:ascii="Times New Roman" w:eastAsia="Calibri" w:hAnsi="Times New Roman" w:cs="Times New Roman"/>
          <w:b/>
          <w:sz w:val="24"/>
          <w:szCs w:val="24"/>
        </w:rPr>
      </w:pPr>
      <w:r w:rsidRPr="00006B1C">
        <w:rPr>
          <w:rFonts w:ascii="Times New Roman" w:eastAsia="Times New Roman" w:hAnsi="Times New Roman" w:cs="Times New Roman"/>
          <w:b/>
          <w:bCs/>
          <w:sz w:val="24"/>
          <w:szCs w:val="24"/>
        </w:rPr>
        <w:t>Table 4.2</w:t>
      </w:r>
      <w:r w:rsidRPr="00006B1C">
        <w:rPr>
          <w:rFonts w:ascii="Times New Roman" w:eastAsia="Calibri" w:hAnsi="Times New Roman" w:cs="Times New Roman"/>
          <w:b/>
          <w:sz w:val="24"/>
          <w:szCs w:val="24"/>
        </w:rPr>
        <w:t xml:space="preserve"> Religion of the Respondents</w:t>
      </w:r>
    </w:p>
    <w:tbl>
      <w:tblPr>
        <w:tblStyle w:val="TableGrid"/>
        <w:tblW w:w="0" w:type="auto"/>
        <w:tblInd w:w="108" w:type="dxa"/>
        <w:tblLook w:val="04A0" w:firstRow="1" w:lastRow="0" w:firstColumn="1" w:lastColumn="0" w:noHBand="0" w:noVBand="1"/>
      </w:tblPr>
      <w:tblGrid>
        <w:gridCol w:w="2716"/>
        <w:gridCol w:w="2846"/>
        <w:gridCol w:w="2853"/>
      </w:tblGrid>
      <w:tr w:rsidR="00964897" w:rsidRPr="00006B1C" w:rsidTr="002E4094">
        <w:tc>
          <w:tcPr>
            <w:tcW w:w="2716" w:type="dxa"/>
          </w:tcPr>
          <w:p w:rsidR="00964897" w:rsidRPr="00006B1C" w:rsidRDefault="00964897"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Category</w:t>
            </w:r>
          </w:p>
        </w:tc>
        <w:tc>
          <w:tcPr>
            <w:tcW w:w="2846" w:type="dxa"/>
          </w:tcPr>
          <w:p w:rsidR="00964897" w:rsidRPr="00006B1C" w:rsidRDefault="00964897" w:rsidP="002E4094">
            <w:pPr>
              <w:spacing w:line="360" w:lineRule="auto"/>
              <w:jc w:val="center"/>
              <w:rPr>
                <w:rFonts w:ascii="Times New Roman" w:hAnsi="Times New Roman" w:cs="Times New Roman"/>
                <w:sz w:val="24"/>
                <w:szCs w:val="24"/>
              </w:rPr>
            </w:pPr>
            <w:r w:rsidRPr="00006B1C">
              <w:rPr>
                <w:rFonts w:ascii="Times New Roman" w:hAnsi="Times New Roman" w:cs="Times New Roman"/>
                <w:sz w:val="24"/>
                <w:szCs w:val="24"/>
              </w:rPr>
              <w:t>Frequency</w:t>
            </w:r>
          </w:p>
        </w:tc>
        <w:tc>
          <w:tcPr>
            <w:tcW w:w="2853" w:type="dxa"/>
          </w:tcPr>
          <w:p w:rsidR="00964897" w:rsidRPr="00006B1C" w:rsidRDefault="00964897"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Percentage</w:t>
            </w:r>
          </w:p>
        </w:tc>
      </w:tr>
      <w:tr w:rsidR="00964897" w:rsidRPr="00006B1C" w:rsidTr="002E4094">
        <w:tc>
          <w:tcPr>
            <w:tcW w:w="2716" w:type="dxa"/>
          </w:tcPr>
          <w:p w:rsidR="00964897" w:rsidRPr="00006B1C" w:rsidRDefault="00964897"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Christianity</w:t>
            </w:r>
          </w:p>
        </w:tc>
        <w:tc>
          <w:tcPr>
            <w:tcW w:w="2846" w:type="dxa"/>
          </w:tcPr>
          <w:p w:rsidR="00964897" w:rsidRPr="00006B1C" w:rsidRDefault="00964897" w:rsidP="002E4094">
            <w:pPr>
              <w:spacing w:line="360" w:lineRule="auto"/>
              <w:jc w:val="center"/>
              <w:rPr>
                <w:rFonts w:ascii="Times New Roman" w:hAnsi="Times New Roman" w:cs="Times New Roman"/>
                <w:sz w:val="24"/>
                <w:szCs w:val="24"/>
              </w:rPr>
            </w:pPr>
            <w:r w:rsidRPr="00006B1C">
              <w:rPr>
                <w:rFonts w:ascii="Times New Roman" w:hAnsi="Times New Roman" w:cs="Times New Roman"/>
                <w:sz w:val="24"/>
                <w:szCs w:val="24"/>
              </w:rPr>
              <w:t>11</w:t>
            </w:r>
          </w:p>
        </w:tc>
        <w:tc>
          <w:tcPr>
            <w:tcW w:w="2853" w:type="dxa"/>
          </w:tcPr>
          <w:p w:rsidR="00964897" w:rsidRPr="00006B1C" w:rsidRDefault="00964897"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 xml:space="preserve">21.5 </w:t>
            </w:r>
          </w:p>
        </w:tc>
      </w:tr>
      <w:tr w:rsidR="00964897" w:rsidRPr="00006B1C" w:rsidTr="002E4094">
        <w:tc>
          <w:tcPr>
            <w:tcW w:w="2716" w:type="dxa"/>
          </w:tcPr>
          <w:p w:rsidR="00964897" w:rsidRPr="00006B1C" w:rsidRDefault="00964897"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Islam</w:t>
            </w:r>
          </w:p>
        </w:tc>
        <w:tc>
          <w:tcPr>
            <w:tcW w:w="2846" w:type="dxa"/>
          </w:tcPr>
          <w:p w:rsidR="00964897" w:rsidRPr="00006B1C" w:rsidRDefault="00964897" w:rsidP="002E4094">
            <w:pPr>
              <w:spacing w:line="360" w:lineRule="auto"/>
              <w:jc w:val="center"/>
              <w:rPr>
                <w:rFonts w:ascii="Times New Roman" w:hAnsi="Times New Roman" w:cs="Times New Roman"/>
                <w:sz w:val="24"/>
                <w:szCs w:val="24"/>
              </w:rPr>
            </w:pPr>
            <w:r w:rsidRPr="00006B1C">
              <w:rPr>
                <w:rFonts w:ascii="Times New Roman" w:hAnsi="Times New Roman" w:cs="Times New Roman"/>
                <w:sz w:val="24"/>
                <w:szCs w:val="24"/>
              </w:rPr>
              <w:t>5</w:t>
            </w:r>
          </w:p>
        </w:tc>
        <w:tc>
          <w:tcPr>
            <w:tcW w:w="2853" w:type="dxa"/>
          </w:tcPr>
          <w:p w:rsidR="00964897" w:rsidRPr="00006B1C" w:rsidRDefault="00964897"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09.79</w:t>
            </w:r>
          </w:p>
        </w:tc>
      </w:tr>
      <w:tr w:rsidR="00964897" w:rsidRPr="00006B1C" w:rsidTr="002E4094">
        <w:tc>
          <w:tcPr>
            <w:tcW w:w="2716" w:type="dxa"/>
          </w:tcPr>
          <w:p w:rsidR="00964897" w:rsidRPr="00006B1C" w:rsidRDefault="00964897"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Traditionalism</w:t>
            </w:r>
            <w:r w:rsidRPr="00006B1C">
              <w:rPr>
                <w:rFonts w:ascii="Times New Roman" w:hAnsi="Times New Roman" w:cs="Times New Roman"/>
                <w:sz w:val="24"/>
                <w:szCs w:val="24"/>
              </w:rPr>
              <w:tab/>
            </w:r>
          </w:p>
        </w:tc>
        <w:tc>
          <w:tcPr>
            <w:tcW w:w="2846" w:type="dxa"/>
          </w:tcPr>
          <w:p w:rsidR="00964897" w:rsidRPr="00006B1C" w:rsidRDefault="00964897" w:rsidP="002E4094">
            <w:pPr>
              <w:spacing w:line="360" w:lineRule="auto"/>
              <w:jc w:val="center"/>
              <w:rPr>
                <w:rFonts w:ascii="Times New Roman" w:hAnsi="Times New Roman" w:cs="Times New Roman"/>
                <w:sz w:val="24"/>
                <w:szCs w:val="24"/>
              </w:rPr>
            </w:pPr>
            <w:r w:rsidRPr="00006B1C">
              <w:rPr>
                <w:rFonts w:ascii="Times New Roman" w:hAnsi="Times New Roman" w:cs="Times New Roman"/>
                <w:sz w:val="24"/>
                <w:szCs w:val="24"/>
              </w:rPr>
              <w:t>29</w:t>
            </w:r>
          </w:p>
        </w:tc>
        <w:tc>
          <w:tcPr>
            <w:tcW w:w="2853" w:type="dxa"/>
          </w:tcPr>
          <w:p w:rsidR="00964897" w:rsidRPr="00006B1C" w:rsidRDefault="00964897"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56.31</w:t>
            </w:r>
          </w:p>
        </w:tc>
      </w:tr>
      <w:tr w:rsidR="00964897" w:rsidRPr="00006B1C" w:rsidTr="002E4094">
        <w:tc>
          <w:tcPr>
            <w:tcW w:w="2716" w:type="dxa"/>
          </w:tcPr>
          <w:p w:rsidR="00964897" w:rsidRPr="00006B1C" w:rsidRDefault="00964897"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No religion</w:t>
            </w:r>
          </w:p>
        </w:tc>
        <w:tc>
          <w:tcPr>
            <w:tcW w:w="2846" w:type="dxa"/>
          </w:tcPr>
          <w:p w:rsidR="00964897" w:rsidRPr="00006B1C" w:rsidRDefault="00964897" w:rsidP="002E4094">
            <w:pPr>
              <w:spacing w:line="360" w:lineRule="auto"/>
              <w:jc w:val="center"/>
              <w:rPr>
                <w:rFonts w:ascii="Times New Roman" w:hAnsi="Times New Roman" w:cs="Times New Roman"/>
                <w:sz w:val="24"/>
                <w:szCs w:val="24"/>
              </w:rPr>
            </w:pPr>
            <w:r w:rsidRPr="00006B1C">
              <w:rPr>
                <w:rFonts w:ascii="Times New Roman" w:hAnsi="Times New Roman" w:cs="Times New Roman"/>
                <w:sz w:val="24"/>
                <w:szCs w:val="24"/>
              </w:rPr>
              <w:t>7</w:t>
            </w:r>
          </w:p>
        </w:tc>
        <w:tc>
          <w:tcPr>
            <w:tcW w:w="2853" w:type="dxa"/>
          </w:tcPr>
          <w:p w:rsidR="00964897" w:rsidRPr="00006B1C" w:rsidRDefault="00964897"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12.40</w:t>
            </w:r>
          </w:p>
        </w:tc>
      </w:tr>
      <w:tr w:rsidR="00964897" w:rsidRPr="00006B1C" w:rsidTr="002E4094">
        <w:tc>
          <w:tcPr>
            <w:tcW w:w="2716" w:type="dxa"/>
          </w:tcPr>
          <w:p w:rsidR="00964897" w:rsidRPr="00006B1C" w:rsidRDefault="00964897"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Total</w:t>
            </w:r>
          </w:p>
        </w:tc>
        <w:tc>
          <w:tcPr>
            <w:tcW w:w="2846" w:type="dxa"/>
          </w:tcPr>
          <w:p w:rsidR="00964897" w:rsidRPr="00006B1C" w:rsidRDefault="00964897" w:rsidP="002E4094">
            <w:pPr>
              <w:spacing w:line="360" w:lineRule="auto"/>
              <w:jc w:val="center"/>
              <w:rPr>
                <w:rFonts w:ascii="Times New Roman" w:hAnsi="Times New Roman" w:cs="Times New Roman"/>
                <w:b/>
                <w:sz w:val="24"/>
                <w:szCs w:val="24"/>
              </w:rPr>
            </w:pPr>
            <w:r w:rsidRPr="00006B1C">
              <w:rPr>
                <w:rFonts w:ascii="Times New Roman" w:hAnsi="Times New Roman" w:cs="Times New Roman"/>
                <w:b/>
                <w:sz w:val="24"/>
                <w:szCs w:val="24"/>
              </w:rPr>
              <w:t>52</w:t>
            </w:r>
          </w:p>
        </w:tc>
        <w:tc>
          <w:tcPr>
            <w:tcW w:w="2853" w:type="dxa"/>
          </w:tcPr>
          <w:p w:rsidR="00964897" w:rsidRPr="00006B1C" w:rsidRDefault="00964897"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100</w:t>
            </w:r>
          </w:p>
        </w:tc>
      </w:tr>
    </w:tbl>
    <w:p w:rsidR="00964897" w:rsidRPr="00006B1C" w:rsidRDefault="00964897" w:rsidP="00964897">
      <w:pPr>
        <w:spacing w:line="360" w:lineRule="auto"/>
        <w:jc w:val="both"/>
        <w:rPr>
          <w:rFonts w:ascii="Times New Roman" w:eastAsia="Calibri" w:hAnsi="Times New Roman" w:cs="Times New Roman"/>
          <w:color w:val="000000"/>
          <w:sz w:val="24"/>
          <w:szCs w:val="24"/>
        </w:rPr>
      </w:pPr>
    </w:p>
    <w:p w:rsidR="00964897" w:rsidRPr="00006B1C" w:rsidRDefault="00964897" w:rsidP="00964897">
      <w:pPr>
        <w:spacing w:line="360" w:lineRule="auto"/>
        <w:jc w:val="both"/>
        <w:rPr>
          <w:rFonts w:ascii="Times New Roman" w:eastAsia="Calibri" w:hAnsi="Times New Roman" w:cs="Times New Roman"/>
          <w:color w:val="000000"/>
          <w:sz w:val="24"/>
          <w:szCs w:val="24"/>
        </w:rPr>
      </w:pPr>
      <w:r w:rsidRPr="00006B1C">
        <w:rPr>
          <w:rFonts w:ascii="Times New Roman" w:eastAsia="Calibri" w:hAnsi="Times New Roman" w:cs="Times New Roman"/>
          <w:color w:val="000000"/>
          <w:sz w:val="24"/>
          <w:szCs w:val="24"/>
        </w:rPr>
        <w:t xml:space="preserve">From table 4.2 show the religion of respondents, majority of the respondents were </w:t>
      </w:r>
      <w:r w:rsidRPr="00006B1C">
        <w:rPr>
          <w:rFonts w:ascii="Times New Roman" w:eastAsia="Calibri" w:hAnsi="Times New Roman" w:cs="Times New Roman"/>
          <w:sz w:val="24"/>
          <w:szCs w:val="24"/>
        </w:rPr>
        <w:t xml:space="preserve">traditionalist </w:t>
      </w:r>
      <w:r w:rsidRPr="00006B1C">
        <w:rPr>
          <w:rFonts w:ascii="Times New Roman" w:eastAsia="Calibri" w:hAnsi="Times New Roman" w:cs="Times New Roman"/>
          <w:color w:val="000000"/>
          <w:sz w:val="24"/>
          <w:szCs w:val="24"/>
        </w:rPr>
        <w:t xml:space="preserve">represented by </w:t>
      </w:r>
      <w:r w:rsidRPr="00006B1C">
        <w:rPr>
          <w:rFonts w:ascii="Times New Roman" w:eastAsia="Calibri" w:hAnsi="Times New Roman" w:cs="Times New Roman"/>
          <w:sz w:val="24"/>
          <w:szCs w:val="24"/>
        </w:rPr>
        <w:t>56.31</w:t>
      </w:r>
      <w:r w:rsidRPr="00006B1C">
        <w:rPr>
          <w:rFonts w:ascii="Times New Roman" w:eastAsia="Calibri" w:hAnsi="Times New Roman" w:cs="Times New Roman"/>
          <w:color w:val="000000"/>
          <w:sz w:val="24"/>
          <w:szCs w:val="24"/>
        </w:rPr>
        <w:t xml:space="preserve">%, </w:t>
      </w:r>
      <w:r w:rsidRPr="00006B1C">
        <w:rPr>
          <w:rFonts w:ascii="Times New Roman" w:eastAsia="Calibri" w:hAnsi="Times New Roman" w:cs="Times New Roman"/>
          <w:sz w:val="24"/>
          <w:szCs w:val="24"/>
        </w:rPr>
        <w:t xml:space="preserve">21.5 </w:t>
      </w:r>
      <w:r w:rsidRPr="00006B1C">
        <w:rPr>
          <w:rFonts w:ascii="Times New Roman" w:eastAsia="Calibri" w:hAnsi="Times New Roman" w:cs="Times New Roman"/>
          <w:color w:val="000000"/>
          <w:sz w:val="24"/>
          <w:szCs w:val="24"/>
        </w:rPr>
        <w:t xml:space="preserve">% were </w:t>
      </w:r>
      <w:r w:rsidRPr="00006B1C">
        <w:rPr>
          <w:rFonts w:ascii="Times New Roman" w:eastAsia="Calibri" w:hAnsi="Times New Roman" w:cs="Times New Roman"/>
          <w:sz w:val="24"/>
          <w:szCs w:val="24"/>
        </w:rPr>
        <w:t>Christians,09.79% were Islamic</w:t>
      </w:r>
      <w:r w:rsidRPr="00006B1C">
        <w:rPr>
          <w:rFonts w:ascii="Times New Roman" w:eastAsia="Calibri" w:hAnsi="Times New Roman" w:cs="Times New Roman"/>
          <w:color w:val="000000"/>
          <w:sz w:val="24"/>
          <w:szCs w:val="24"/>
        </w:rPr>
        <w:t xml:space="preserve"> and those respondents that were not part any religions were represented by </w:t>
      </w:r>
      <w:r w:rsidRPr="00006B1C">
        <w:rPr>
          <w:rFonts w:ascii="Times New Roman" w:eastAsia="Calibri" w:hAnsi="Times New Roman" w:cs="Times New Roman"/>
          <w:sz w:val="24"/>
          <w:szCs w:val="24"/>
        </w:rPr>
        <w:t>12.40</w:t>
      </w:r>
      <w:r w:rsidRPr="00006B1C">
        <w:rPr>
          <w:rFonts w:ascii="Times New Roman" w:eastAsia="Calibri" w:hAnsi="Times New Roman" w:cs="Times New Roman"/>
          <w:color w:val="000000"/>
          <w:sz w:val="24"/>
          <w:szCs w:val="24"/>
        </w:rPr>
        <w:t>%.</w:t>
      </w:r>
    </w:p>
    <w:p w:rsidR="00964897" w:rsidRPr="00006B1C" w:rsidRDefault="00964897" w:rsidP="00964897">
      <w:pPr>
        <w:spacing w:line="360" w:lineRule="auto"/>
        <w:jc w:val="both"/>
        <w:rPr>
          <w:rFonts w:ascii="Times New Roman" w:eastAsia="Calibri" w:hAnsi="Times New Roman" w:cs="Times New Roman"/>
          <w:b/>
          <w:color w:val="000000"/>
          <w:sz w:val="24"/>
          <w:szCs w:val="24"/>
        </w:rPr>
      </w:pPr>
      <w:r w:rsidRPr="00006B1C">
        <w:rPr>
          <w:rFonts w:ascii="Times New Roman" w:eastAsia="Times New Roman" w:hAnsi="Times New Roman" w:cs="Times New Roman"/>
          <w:b/>
          <w:bCs/>
          <w:sz w:val="24"/>
          <w:szCs w:val="24"/>
        </w:rPr>
        <w:t>4.3.3</w:t>
      </w:r>
      <w:r w:rsidRPr="00006B1C">
        <w:rPr>
          <w:rFonts w:ascii="Times New Roman" w:eastAsia="Calibri" w:hAnsi="Times New Roman" w:cs="Times New Roman"/>
          <w:b/>
          <w:color w:val="000000"/>
          <w:sz w:val="24"/>
          <w:szCs w:val="24"/>
        </w:rPr>
        <w:t xml:space="preserve"> Level of Education</w:t>
      </w:r>
    </w:p>
    <w:p w:rsidR="00964897" w:rsidRPr="00006B1C" w:rsidRDefault="00964897" w:rsidP="00964897">
      <w:pPr>
        <w:spacing w:line="360" w:lineRule="auto"/>
        <w:jc w:val="both"/>
        <w:rPr>
          <w:rFonts w:ascii="Times New Roman" w:eastAsia="Calibri" w:hAnsi="Times New Roman" w:cs="Times New Roman"/>
          <w:b/>
          <w:color w:val="000000"/>
          <w:sz w:val="24"/>
          <w:szCs w:val="24"/>
        </w:rPr>
      </w:pPr>
      <w:r w:rsidRPr="00006B1C">
        <w:rPr>
          <w:rFonts w:ascii="Times New Roman" w:eastAsia="Calibri" w:hAnsi="Times New Roman" w:cs="Times New Roman"/>
          <w:b/>
          <w:color w:val="000000"/>
          <w:sz w:val="24"/>
          <w:szCs w:val="24"/>
        </w:rPr>
        <w:t xml:space="preserve">Table 4.3 Level of Education of Respondents Sampled </w:t>
      </w:r>
    </w:p>
    <w:tbl>
      <w:tblPr>
        <w:tblStyle w:val="TableGrid"/>
        <w:tblW w:w="8598" w:type="dxa"/>
        <w:tblLook w:val="04A0" w:firstRow="1" w:lastRow="0" w:firstColumn="1" w:lastColumn="0" w:noHBand="0" w:noVBand="1"/>
      </w:tblPr>
      <w:tblGrid>
        <w:gridCol w:w="2872"/>
        <w:gridCol w:w="2848"/>
        <w:gridCol w:w="2878"/>
      </w:tblGrid>
      <w:tr w:rsidR="00964897" w:rsidRPr="00006B1C" w:rsidTr="002E4094">
        <w:trPr>
          <w:trHeight w:val="474"/>
        </w:trPr>
        <w:tc>
          <w:tcPr>
            <w:tcW w:w="2872" w:type="dxa"/>
          </w:tcPr>
          <w:p w:rsidR="00964897" w:rsidRPr="00006B1C" w:rsidRDefault="00964897" w:rsidP="002E4094">
            <w:pPr>
              <w:spacing w:line="360" w:lineRule="auto"/>
              <w:jc w:val="both"/>
              <w:rPr>
                <w:rFonts w:ascii="Times New Roman" w:hAnsi="Times New Roman" w:cs="Times New Roman"/>
                <w:color w:val="000000"/>
                <w:sz w:val="24"/>
                <w:szCs w:val="24"/>
              </w:rPr>
            </w:pPr>
            <w:r w:rsidRPr="00006B1C">
              <w:rPr>
                <w:rFonts w:ascii="Times New Roman" w:hAnsi="Times New Roman" w:cs="Times New Roman"/>
                <w:color w:val="000000"/>
                <w:sz w:val="24"/>
                <w:szCs w:val="24"/>
              </w:rPr>
              <w:t xml:space="preserve">Level of education </w:t>
            </w:r>
          </w:p>
        </w:tc>
        <w:tc>
          <w:tcPr>
            <w:tcW w:w="2848" w:type="dxa"/>
          </w:tcPr>
          <w:p w:rsidR="00964897" w:rsidRPr="00006B1C" w:rsidRDefault="00964897" w:rsidP="002E4094">
            <w:pPr>
              <w:spacing w:line="360" w:lineRule="auto"/>
              <w:jc w:val="both"/>
              <w:rPr>
                <w:rFonts w:ascii="Times New Roman" w:hAnsi="Times New Roman" w:cs="Times New Roman"/>
                <w:color w:val="000000"/>
                <w:sz w:val="24"/>
                <w:szCs w:val="24"/>
              </w:rPr>
            </w:pPr>
            <w:r w:rsidRPr="00006B1C">
              <w:rPr>
                <w:rFonts w:ascii="Times New Roman" w:hAnsi="Times New Roman" w:cs="Times New Roman"/>
                <w:color w:val="000000"/>
                <w:sz w:val="24"/>
                <w:szCs w:val="24"/>
              </w:rPr>
              <w:t>Numbers</w:t>
            </w:r>
          </w:p>
        </w:tc>
        <w:tc>
          <w:tcPr>
            <w:tcW w:w="2878" w:type="dxa"/>
          </w:tcPr>
          <w:p w:rsidR="00964897" w:rsidRPr="00006B1C" w:rsidRDefault="00964897" w:rsidP="002E4094">
            <w:pPr>
              <w:spacing w:line="360" w:lineRule="auto"/>
              <w:jc w:val="both"/>
              <w:rPr>
                <w:rFonts w:ascii="Times New Roman" w:hAnsi="Times New Roman" w:cs="Times New Roman"/>
                <w:color w:val="000000"/>
                <w:sz w:val="24"/>
                <w:szCs w:val="24"/>
              </w:rPr>
            </w:pPr>
            <w:r w:rsidRPr="00006B1C">
              <w:rPr>
                <w:rFonts w:ascii="Times New Roman" w:hAnsi="Times New Roman" w:cs="Times New Roman"/>
                <w:color w:val="000000"/>
                <w:sz w:val="24"/>
                <w:szCs w:val="24"/>
              </w:rPr>
              <w:t>Percentage</w:t>
            </w:r>
          </w:p>
        </w:tc>
      </w:tr>
      <w:tr w:rsidR="00964897" w:rsidRPr="00006B1C" w:rsidTr="002E4094">
        <w:trPr>
          <w:trHeight w:val="474"/>
        </w:trPr>
        <w:tc>
          <w:tcPr>
            <w:tcW w:w="2872" w:type="dxa"/>
          </w:tcPr>
          <w:p w:rsidR="00964897" w:rsidRPr="00006B1C" w:rsidRDefault="00964897" w:rsidP="002E4094">
            <w:pPr>
              <w:spacing w:line="360" w:lineRule="auto"/>
              <w:jc w:val="both"/>
              <w:rPr>
                <w:rFonts w:ascii="Times New Roman" w:hAnsi="Times New Roman" w:cs="Times New Roman"/>
                <w:color w:val="000000"/>
                <w:sz w:val="24"/>
                <w:szCs w:val="24"/>
              </w:rPr>
            </w:pPr>
            <w:r w:rsidRPr="00006B1C">
              <w:rPr>
                <w:rFonts w:ascii="Times New Roman" w:hAnsi="Times New Roman" w:cs="Times New Roman"/>
                <w:color w:val="000000"/>
                <w:sz w:val="24"/>
                <w:szCs w:val="24"/>
              </w:rPr>
              <w:t>Never attended school</w:t>
            </w:r>
          </w:p>
        </w:tc>
        <w:tc>
          <w:tcPr>
            <w:tcW w:w="2848" w:type="dxa"/>
          </w:tcPr>
          <w:p w:rsidR="00964897" w:rsidRPr="00006B1C" w:rsidRDefault="00964897" w:rsidP="002E4094">
            <w:pPr>
              <w:spacing w:line="360" w:lineRule="auto"/>
              <w:jc w:val="both"/>
              <w:rPr>
                <w:rFonts w:ascii="Times New Roman" w:hAnsi="Times New Roman" w:cs="Times New Roman"/>
                <w:color w:val="000000"/>
                <w:sz w:val="24"/>
                <w:szCs w:val="24"/>
              </w:rPr>
            </w:pPr>
            <w:r w:rsidRPr="00006B1C">
              <w:rPr>
                <w:rFonts w:ascii="Times New Roman" w:hAnsi="Times New Roman" w:cs="Times New Roman"/>
                <w:color w:val="000000"/>
                <w:sz w:val="24"/>
                <w:szCs w:val="24"/>
              </w:rPr>
              <w:t>37</w:t>
            </w:r>
          </w:p>
        </w:tc>
        <w:tc>
          <w:tcPr>
            <w:tcW w:w="2878" w:type="dxa"/>
          </w:tcPr>
          <w:p w:rsidR="00964897" w:rsidRPr="00006B1C" w:rsidRDefault="00964897" w:rsidP="002E4094">
            <w:pPr>
              <w:spacing w:line="360" w:lineRule="auto"/>
              <w:jc w:val="both"/>
              <w:rPr>
                <w:rFonts w:ascii="Times New Roman" w:hAnsi="Times New Roman" w:cs="Times New Roman"/>
                <w:color w:val="000000"/>
                <w:sz w:val="24"/>
                <w:szCs w:val="24"/>
              </w:rPr>
            </w:pPr>
            <w:r w:rsidRPr="00006B1C">
              <w:rPr>
                <w:rFonts w:ascii="Times New Roman" w:hAnsi="Times New Roman" w:cs="Times New Roman"/>
                <w:color w:val="000000"/>
                <w:sz w:val="24"/>
                <w:szCs w:val="24"/>
              </w:rPr>
              <w:t>71.43</w:t>
            </w:r>
          </w:p>
        </w:tc>
      </w:tr>
      <w:tr w:rsidR="00964897" w:rsidRPr="00006B1C" w:rsidTr="002E4094">
        <w:trPr>
          <w:trHeight w:val="474"/>
        </w:trPr>
        <w:tc>
          <w:tcPr>
            <w:tcW w:w="2872" w:type="dxa"/>
          </w:tcPr>
          <w:p w:rsidR="00964897" w:rsidRPr="00006B1C" w:rsidRDefault="00964897" w:rsidP="002E4094">
            <w:pPr>
              <w:spacing w:line="360" w:lineRule="auto"/>
              <w:jc w:val="both"/>
              <w:rPr>
                <w:rFonts w:ascii="Times New Roman" w:hAnsi="Times New Roman" w:cs="Times New Roman"/>
                <w:color w:val="000000"/>
                <w:sz w:val="24"/>
                <w:szCs w:val="24"/>
              </w:rPr>
            </w:pPr>
            <w:r w:rsidRPr="00006B1C">
              <w:rPr>
                <w:rFonts w:ascii="Times New Roman" w:hAnsi="Times New Roman" w:cs="Times New Roman"/>
                <w:color w:val="000000"/>
                <w:sz w:val="24"/>
                <w:szCs w:val="24"/>
              </w:rPr>
              <w:t>Primary level</w:t>
            </w:r>
          </w:p>
        </w:tc>
        <w:tc>
          <w:tcPr>
            <w:tcW w:w="2848" w:type="dxa"/>
          </w:tcPr>
          <w:p w:rsidR="00964897" w:rsidRPr="00006B1C" w:rsidRDefault="00964897" w:rsidP="002E4094">
            <w:pPr>
              <w:spacing w:line="360" w:lineRule="auto"/>
              <w:jc w:val="both"/>
              <w:rPr>
                <w:rFonts w:ascii="Times New Roman" w:hAnsi="Times New Roman" w:cs="Times New Roman"/>
                <w:color w:val="000000"/>
                <w:sz w:val="24"/>
                <w:szCs w:val="24"/>
              </w:rPr>
            </w:pPr>
            <w:r w:rsidRPr="00006B1C">
              <w:rPr>
                <w:rFonts w:ascii="Times New Roman" w:hAnsi="Times New Roman" w:cs="Times New Roman"/>
                <w:color w:val="000000"/>
                <w:sz w:val="24"/>
                <w:szCs w:val="24"/>
              </w:rPr>
              <w:t>14</w:t>
            </w:r>
          </w:p>
        </w:tc>
        <w:tc>
          <w:tcPr>
            <w:tcW w:w="2878" w:type="dxa"/>
          </w:tcPr>
          <w:p w:rsidR="00964897" w:rsidRPr="00006B1C" w:rsidRDefault="00964897" w:rsidP="002E4094">
            <w:pPr>
              <w:spacing w:line="360" w:lineRule="auto"/>
              <w:jc w:val="both"/>
              <w:rPr>
                <w:rFonts w:ascii="Times New Roman" w:hAnsi="Times New Roman" w:cs="Times New Roman"/>
                <w:color w:val="000000"/>
                <w:sz w:val="24"/>
                <w:szCs w:val="24"/>
              </w:rPr>
            </w:pPr>
            <w:r w:rsidRPr="00006B1C">
              <w:rPr>
                <w:rFonts w:ascii="Times New Roman" w:hAnsi="Times New Roman" w:cs="Times New Roman"/>
                <w:color w:val="000000"/>
                <w:sz w:val="24"/>
                <w:szCs w:val="24"/>
              </w:rPr>
              <w:t xml:space="preserve">27.26 </w:t>
            </w:r>
          </w:p>
        </w:tc>
      </w:tr>
      <w:tr w:rsidR="00964897" w:rsidRPr="00006B1C" w:rsidTr="002E4094">
        <w:trPr>
          <w:trHeight w:val="492"/>
        </w:trPr>
        <w:tc>
          <w:tcPr>
            <w:tcW w:w="2872" w:type="dxa"/>
          </w:tcPr>
          <w:p w:rsidR="00964897" w:rsidRPr="00006B1C" w:rsidRDefault="00964897" w:rsidP="002E4094">
            <w:pPr>
              <w:spacing w:line="360" w:lineRule="auto"/>
              <w:jc w:val="both"/>
              <w:rPr>
                <w:rFonts w:ascii="Times New Roman" w:hAnsi="Times New Roman" w:cs="Times New Roman"/>
                <w:color w:val="000000"/>
                <w:sz w:val="24"/>
                <w:szCs w:val="24"/>
              </w:rPr>
            </w:pPr>
            <w:r w:rsidRPr="00006B1C">
              <w:rPr>
                <w:rFonts w:ascii="Times New Roman" w:hAnsi="Times New Roman" w:cs="Times New Roman"/>
                <w:color w:val="000000"/>
                <w:sz w:val="24"/>
                <w:szCs w:val="24"/>
              </w:rPr>
              <w:t>Secondary level</w:t>
            </w:r>
          </w:p>
        </w:tc>
        <w:tc>
          <w:tcPr>
            <w:tcW w:w="2848" w:type="dxa"/>
          </w:tcPr>
          <w:p w:rsidR="00964897" w:rsidRPr="00006B1C" w:rsidRDefault="00964897" w:rsidP="002E4094">
            <w:pPr>
              <w:spacing w:line="360" w:lineRule="auto"/>
              <w:jc w:val="both"/>
              <w:rPr>
                <w:rFonts w:ascii="Times New Roman" w:hAnsi="Times New Roman" w:cs="Times New Roman"/>
                <w:color w:val="000000"/>
                <w:sz w:val="24"/>
                <w:szCs w:val="24"/>
              </w:rPr>
            </w:pPr>
            <w:r w:rsidRPr="00006B1C">
              <w:rPr>
                <w:rFonts w:ascii="Times New Roman" w:hAnsi="Times New Roman" w:cs="Times New Roman"/>
                <w:color w:val="000000"/>
                <w:sz w:val="24"/>
                <w:szCs w:val="24"/>
              </w:rPr>
              <w:t>1</w:t>
            </w:r>
          </w:p>
        </w:tc>
        <w:tc>
          <w:tcPr>
            <w:tcW w:w="2878" w:type="dxa"/>
          </w:tcPr>
          <w:p w:rsidR="00964897" w:rsidRPr="00006B1C" w:rsidRDefault="00964897" w:rsidP="002E4094">
            <w:pPr>
              <w:spacing w:line="360" w:lineRule="auto"/>
              <w:jc w:val="both"/>
              <w:rPr>
                <w:rFonts w:ascii="Times New Roman" w:hAnsi="Times New Roman" w:cs="Times New Roman"/>
                <w:color w:val="000000"/>
                <w:sz w:val="24"/>
                <w:szCs w:val="24"/>
              </w:rPr>
            </w:pPr>
            <w:r w:rsidRPr="00006B1C">
              <w:rPr>
                <w:rFonts w:ascii="Times New Roman" w:hAnsi="Times New Roman" w:cs="Times New Roman"/>
                <w:color w:val="000000"/>
                <w:sz w:val="24"/>
                <w:szCs w:val="24"/>
              </w:rPr>
              <w:t>1.31</w:t>
            </w:r>
          </w:p>
        </w:tc>
      </w:tr>
      <w:tr w:rsidR="00964897" w:rsidRPr="00006B1C" w:rsidTr="002E4094">
        <w:trPr>
          <w:trHeight w:val="474"/>
        </w:trPr>
        <w:tc>
          <w:tcPr>
            <w:tcW w:w="2872" w:type="dxa"/>
          </w:tcPr>
          <w:p w:rsidR="00964897" w:rsidRPr="00006B1C" w:rsidRDefault="00964897" w:rsidP="002E4094">
            <w:pPr>
              <w:spacing w:line="360" w:lineRule="auto"/>
              <w:jc w:val="both"/>
              <w:rPr>
                <w:rFonts w:ascii="Times New Roman" w:hAnsi="Times New Roman" w:cs="Times New Roman"/>
                <w:color w:val="000000"/>
                <w:sz w:val="24"/>
                <w:szCs w:val="24"/>
              </w:rPr>
            </w:pPr>
            <w:r w:rsidRPr="00006B1C">
              <w:rPr>
                <w:rFonts w:ascii="Times New Roman" w:hAnsi="Times New Roman" w:cs="Times New Roman"/>
                <w:color w:val="000000"/>
                <w:sz w:val="24"/>
                <w:szCs w:val="24"/>
              </w:rPr>
              <w:t xml:space="preserve">College and above </w:t>
            </w:r>
          </w:p>
        </w:tc>
        <w:tc>
          <w:tcPr>
            <w:tcW w:w="2848" w:type="dxa"/>
          </w:tcPr>
          <w:p w:rsidR="00964897" w:rsidRPr="00006B1C" w:rsidRDefault="00964897" w:rsidP="002E4094">
            <w:pPr>
              <w:spacing w:line="360" w:lineRule="auto"/>
              <w:jc w:val="both"/>
              <w:rPr>
                <w:rFonts w:ascii="Times New Roman" w:hAnsi="Times New Roman" w:cs="Times New Roman"/>
                <w:color w:val="000000"/>
                <w:sz w:val="24"/>
                <w:szCs w:val="24"/>
              </w:rPr>
            </w:pPr>
          </w:p>
        </w:tc>
        <w:tc>
          <w:tcPr>
            <w:tcW w:w="2878" w:type="dxa"/>
          </w:tcPr>
          <w:p w:rsidR="00964897" w:rsidRPr="00006B1C" w:rsidRDefault="00964897" w:rsidP="002E4094">
            <w:pPr>
              <w:spacing w:line="360" w:lineRule="auto"/>
              <w:jc w:val="both"/>
              <w:rPr>
                <w:rFonts w:ascii="Times New Roman" w:hAnsi="Times New Roman" w:cs="Times New Roman"/>
                <w:color w:val="000000"/>
                <w:sz w:val="24"/>
                <w:szCs w:val="24"/>
              </w:rPr>
            </w:pPr>
            <w:r w:rsidRPr="00006B1C">
              <w:rPr>
                <w:rFonts w:ascii="Times New Roman" w:hAnsi="Times New Roman" w:cs="Times New Roman"/>
                <w:color w:val="000000"/>
                <w:sz w:val="24"/>
                <w:szCs w:val="24"/>
              </w:rPr>
              <w:t>0</w:t>
            </w:r>
          </w:p>
        </w:tc>
      </w:tr>
      <w:tr w:rsidR="00964897" w:rsidRPr="00006B1C" w:rsidTr="002E4094">
        <w:trPr>
          <w:trHeight w:val="492"/>
        </w:trPr>
        <w:tc>
          <w:tcPr>
            <w:tcW w:w="2872" w:type="dxa"/>
          </w:tcPr>
          <w:p w:rsidR="00964897" w:rsidRPr="00006B1C" w:rsidRDefault="00964897" w:rsidP="002E4094">
            <w:pPr>
              <w:spacing w:line="360" w:lineRule="auto"/>
              <w:jc w:val="both"/>
              <w:rPr>
                <w:rFonts w:ascii="Times New Roman" w:hAnsi="Times New Roman" w:cs="Times New Roman"/>
                <w:color w:val="000000"/>
                <w:sz w:val="24"/>
                <w:szCs w:val="24"/>
              </w:rPr>
            </w:pPr>
            <w:r w:rsidRPr="00006B1C">
              <w:rPr>
                <w:rFonts w:ascii="Times New Roman" w:hAnsi="Times New Roman" w:cs="Times New Roman"/>
                <w:color w:val="000000"/>
                <w:sz w:val="24"/>
                <w:szCs w:val="24"/>
              </w:rPr>
              <w:t>Total</w:t>
            </w:r>
          </w:p>
        </w:tc>
        <w:tc>
          <w:tcPr>
            <w:tcW w:w="2848" w:type="dxa"/>
          </w:tcPr>
          <w:p w:rsidR="00964897" w:rsidRPr="00006B1C" w:rsidRDefault="00964897" w:rsidP="002E4094">
            <w:pPr>
              <w:spacing w:line="360" w:lineRule="auto"/>
              <w:jc w:val="both"/>
              <w:rPr>
                <w:rFonts w:ascii="Times New Roman" w:hAnsi="Times New Roman" w:cs="Times New Roman"/>
                <w:color w:val="000000"/>
                <w:sz w:val="24"/>
                <w:szCs w:val="24"/>
              </w:rPr>
            </w:pPr>
            <w:r w:rsidRPr="00006B1C">
              <w:rPr>
                <w:rFonts w:ascii="Times New Roman" w:hAnsi="Times New Roman" w:cs="Times New Roman"/>
                <w:color w:val="000000"/>
                <w:sz w:val="24"/>
                <w:szCs w:val="24"/>
              </w:rPr>
              <w:t>52</w:t>
            </w:r>
          </w:p>
        </w:tc>
        <w:tc>
          <w:tcPr>
            <w:tcW w:w="2878" w:type="dxa"/>
          </w:tcPr>
          <w:p w:rsidR="00964897" w:rsidRPr="00006B1C" w:rsidRDefault="00964897" w:rsidP="002E4094">
            <w:pPr>
              <w:spacing w:line="360" w:lineRule="auto"/>
              <w:jc w:val="both"/>
              <w:rPr>
                <w:rFonts w:ascii="Times New Roman" w:hAnsi="Times New Roman" w:cs="Times New Roman"/>
                <w:color w:val="000000"/>
                <w:sz w:val="24"/>
                <w:szCs w:val="24"/>
              </w:rPr>
            </w:pPr>
            <w:r w:rsidRPr="00006B1C">
              <w:rPr>
                <w:rFonts w:ascii="Times New Roman" w:hAnsi="Times New Roman" w:cs="Times New Roman"/>
                <w:color w:val="000000"/>
                <w:sz w:val="24"/>
                <w:szCs w:val="24"/>
              </w:rPr>
              <w:t>100</w:t>
            </w:r>
          </w:p>
        </w:tc>
      </w:tr>
    </w:tbl>
    <w:p w:rsidR="00964897" w:rsidRPr="00006B1C" w:rsidRDefault="00964897" w:rsidP="00964897">
      <w:pPr>
        <w:spacing w:line="360" w:lineRule="auto"/>
        <w:jc w:val="both"/>
        <w:rPr>
          <w:rFonts w:ascii="Times New Roman" w:eastAsia="Calibri" w:hAnsi="Times New Roman" w:cs="Times New Roman"/>
          <w:color w:val="000000"/>
          <w:sz w:val="24"/>
          <w:szCs w:val="24"/>
        </w:rPr>
      </w:pPr>
    </w:p>
    <w:p w:rsidR="00964897" w:rsidRPr="00006B1C" w:rsidRDefault="00964897" w:rsidP="00964897">
      <w:pPr>
        <w:spacing w:line="360" w:lineRule="auto"/>
        <w:jc w:val="both"/>
        <w:rPr>
          <w:rFonts w:ascii="Times New Roman" w:eastAsia="Calibri" w:hAnsi="Times New Roman" w:cs="Times New Roman"/>
          <w:color w:val="000000"/>
          <w:sz w:val="24"/>
          <w:szCs w:val="24"/>
          <w:lang w:val="en-GB"/>
        </w:rPr>
      </w:pPr>
      <w:r w:rsidRPr="00006B1C">
        <w:rPr>
          <w:rFonts w:ascii="Times New Roman" w:eastAsia="Calibri" w:hAnsi="Times New Roman" w:cs="Times New Roman"/>
          <w:color w:val="000000"/>
          <w:sz w:val="24"/>
          <w:szCs w:val="24"/>
        </w:rPr>
        <w:lastRenderedPageBreak/>
        <w:t xml:space="preserve">From the table and figure 4 it shows the level of education. Based on the analysis, those who had </w:t>
      </w:r>
      <w:r w:rsidRPr="00006B1C">
        <w:rPr>
          <w:rFonts w:ascii="Times New Roman" w:hAnsi="Times New Roman" w:cs="Times New Roman"/>
          <w:color w:val="000000"/>
          <w:sz w:val="24"/>
          <w:szCs w:val="24"/>
        </w:rPr>
        <w:t>never attended school</w:t>
      </w:r>
      <w:r w:rsidRPr="00006B1C">
        <w:rPr>
          <w:rFonts w:ascii="Times New Roman" w:eastAsia="Calibri" w:hAnsi="Times New Roman" w:cs="Times New Roman"/>
          <w:color w:val="000000"/>
          <w:sz w:val="24"/>
          <w:szCs w:val="24"/>
        </w:rPr>
        <w:t xml:space="preserve"> were the majority represented by </w:t>
      </w:r>
      <w:r w:rsidRPr="00006B1C">
        <w:rPr>
          <w:rFonts w:ascii="Times New Roman" w:hAnsi="Times New Roman" w:cs="Times New Roman"/>
          <w:color w:val="000000"/>
          <w:sz w:val="24"/>
          <w:szCs w:val="24"/>
        </w:rPr>
        <w:t>71.43</w:t>
      </w:r>
      <w:r w:rsidRPr="00006B1C">
        <w:rPr>
          <w:rFonts w:ascii="Times New Roman" w:eastAsia="Calibri" w:hAnsi="Times New Roman" w:cs="Times New Roman"/>
          <w:color w:val="000000"/>
          <w:sz w:val="24"/>
          <w:szCs w:val="24"/>
          <w:lang w:val="en-GB"/>
        </w:rPr>
        <w:t xml:space="preserve">% followed by those whose height level of education was primary education at </w:t>
      </w:r>
      <w:r w:rsidRPr="00006B1C">
        <w:rPr>
          <w:rFonts w:ascii="Times New Roman" w:eastAsia="Calibri" w:hAnsi="Times New Roman" w:cs="Times New Roman"/>
          <w:color w:val="000000"/>
          <w:sz w:val="24"/>
          <w:szCs w:val="24"/>
        </w:rPr>
        <w:t>27.26</w:t>
      </w:r>
      <w:r w:rsidRPr="00006B1C">
        <w:rPr>
          <w:rFonts w:ascii="Times New Roman" w:eastAsia="Calibri" w:hAnsi="Times New Roman" w:cs="Times New Roman"/>
          <w:color w:val="000000"/>
          <w:sz w:val="24"/>
          <w:szCs w:val="24"/>
          <w:lang w:val="en-GB"/>
        </w:rPr>
        <w:t>%, secondary level represented by 1.31%, and while none of the respondents had college and above level of education this means the sub county has a very high level of illiteracy.</w:t>
      </w:r>
    </w:p>
    <w:p w:rsidR="00964897" w:rsidRPr="00006B1C" w:rsidRDefault="00964897" w:rsidP="00964897">
      <w:pPr>
        <w:spacing w:line="360" w:lineRule="auto"/>
        <w:contextualSpacing/>
        <w:jc w:val="both"/>
        <w:rPr>
          <w:rFonts w:ascii="Times New Roman" w:eastAsia="Calibri" w:hAnsi="Times New Roman" w:cs="Times New Roman"/>
          <w:b/>
          <w:sz w:val="24"/>
          <w:szCs w:val="24"/>
        </w:rPr>
      </w:pPr>
      <w:r w:rsidRPr="00006B1C">
        <w:rPr>
          <w:rFonts w:ascii="Times New Roman" w:eastAsia="Times New Roman" w:hAnsi="Times New Roman" w:cs="Times New Roman"/>
          <w:b/>
          <w:bCs/>
          <w:sz w:val="24"/>
          <w:szCs w:val="24"/>
        </w:rPr>
        <w:t>4.3.4</w:t>
      </w:r>
      <w:r w:rsidRPr="00006B1C">
        <w:rPr>
          <w:rFonts w:ascii="Times New Roman" w:eastAsia="Calibri" w:hAnsi="Times New Roman" w:cs="Times New Roman"/>
          <w:b/>
          <w:color w:val="000000"/>
          <w:sz w:val="24"/>
          <w:szCs w:val="24"/>
        </w:rPr>
        <w:t xml:space="preserve"> </w:t>
      </w:r>
      <w:r w:rsidRPr="00006B1C">
        <w:rPr>
          <w:rFonts w:ascii="Times New Roman" w:hAnsi="Times New Roman" w:cs="Times New Roman"/>
          <w:b/>
          <w:sz w:val="24"/>
          <w:szCs w:val="24"/>
        </w:rPr>
        <w:t>Employment status</w:t>
      </w:r>
      <w:r w:rsidRPr="00006B1C">
        <w:rPr>
          <w:rFonts w:ascii="Times New Roman" w:eastAsia="Calibri" w:hAnsi="Times New Roman" w:cs="Times New Roman"/>
          <w:b/>
          <w:sz w:val="24"/>
          <w:szCs w:val="24"/>
        </w:rPr>
        <w:t xml:space="preserve">: </w:t>
      </w:r>
    </w:p>
    <w:p w:rsidR="00964897" w:rsidRPr="00006B1C" w:rsidRDefault="00964897" w:rsidP="00964897">
      <w:pPr>
        <w:spacing w:line="360" w:lineRule="auto"/>
        <w:jc w:val="both"/>
        <w:rPr>
          <w:rFonts w:ascii="Times New Roman" w:eastAsia="Calibri" w:hAnsi="Times New Roman" w:cs="Times New Roman"/>
          <w:b/>
          <w:color w:val="000000"/>
          <w:sz w:val="24"/>
          <w:szCs w:val="24"/>
        </w:rPr>
      </w:pPr>
      <w:r w:rsidRPr="00006B1C">
        <w:rPr>
          <w:rFonts w:ascii="Times New Roman" w:eastAsia="Calibri" w:hAnsi="Times New Roman" w:cs="Times New Roman"/>
          <w:b/>
          <w:color w:val="000000"/>
          <w:sz w:val="24"/>
          <w:szCs w:val="24"/>
        </w:rPr>
        <w:t xml:space="preserve">4.4 Table 4.9 </w:t>
      </w:r>
      <w:r w:rsidRPr="00006B1C">
        <w:rPr>
          <w:rFonts w:ascii="Times New Roman" w:hAnsi="Times New Roman" w:cs="Times New Roman"/>
          <w:b/>
          <w:sz w:val="24"/>
          <w:szCs w:val="24"/>
        </w:rPr>
        <w:t>employment status</w:t>
      </w:r>
      <w:r w:rsidRPr="00006B1C">
        <w:rPr>
          <w:rFonts w:ascii="Times New Roman" w:eastAsia="Calibri" w:hAnsi="Times New Roman" w:cs="Times New Roman"/>
          <w:b/>
          <w:color w:val="000000"/>
          <w:sz w:val="24"/>
          <w:szCs w:val="24"/>
        </w:rPr>
        <w:t xml:space="preserve"> </w:t>
      </w:r>
    </w:p>
    <w:tbl>
      <w:tblPr>
        <w:tblStyle w:val="TableGrid"/>
        <w:tblW w:w="8280" w:type="dxa"/>
        <w:tblInd w:w="108" w:type="dxa"/>
        <w:tblLook w:val="04A0" w:firstRow="1" w:lastRow="0" w:firstColumn="1" w:lastColumn="0" w:noHBand="0" w:noVBand="1"/>
      </w:tblPr>
      <w:tblGrid>
        <w:gridCol w:w="3094"/>
        <w:gridCol w:w="3202"/>
        <w:gridCol w:w="1984"/>
      </w:tblGrid>
      <w:tr w:rsidR="00964897" w:rsidRPr="00006B1C" w:rsidTr="002E4094">
        <w:trPr>
          <w:trHeight w:val="568"/>
        </w:trPr>
        <w:tc>
          <w:tcPr>
            <w:tcW w:w="3094" w:type="dxa"/>
          </w:tcPr>
          <w:p w:rsidR="00964897" w:rsidRPr="00006B1C" w:rsidRDefault="00964897" w:rsidP="002E4094">
            <w:pPr>
              <w:spacing w:line="360" w:lineRule="auto"/>
              <w:jc w:val="both"/>
              <w:rPr>
                <w:rFonts w:ascii="Times New Roman" w:hAnsi="Times New Roman" w:cs="Times New Roman"/>
                <w:color w:val="000000"/>
                <w:sz w:val="24"/>
                <w:szCs w:val="24"/>
              </w:rPr>
            </w:pPr>
            <w:r w:rsidRPr="00006B1C">
              <w:rPr>
                <w:rFonts w:ascii="Times New Roman" w:hAnsi="Times New Roman" w:cs="Times New Roman"/>
                <w:color w:val="000000"/>
                <w:sz w:val="24"/>
                <w:szCs w:val="24"/>
              </w:rPr>
              <w:t>Category</w:t>
            </w:r>
          </w:p>
        </w:tc>
        <w:tc>
          <w:tcPr>
            <w:tcW w:w="3202" w:type="dxa"/>
          </w:tcPr>
          <w:p w:rsidR="00964897" w:rsidRPr="00006B1C" w:rsidRDefault="00964897" w:rsidP="002E4094">
            <w:pPr>
              <w:spacing w:line="360" w:lineRule="auto"/>
              <w:jc w:val="center"/>
              <w:rPr>
                <w:rFonts w:ascii="Times New Roman" w:hAnsi="Times New Roman" w:cs="Times New Roman"/>
                <w:color w:val="000000"/>
                <w:sz w:val="24"/>
                <w:szCs w:val="24"/>
              </w:rPr>
            </w:pPr>
            <w:r w:rsidRPr="00006B1C">
              <w:rPr>
                <w:rFonts w:ascii="Times New Roman" w:hAnsi="Times New Roman" w:cs="Times New Roman"/>
                <w:color w:val="000000"/>
                <w:sz w:val="24"/>
                <w:szCs w:val="24"/>
              </w:rPr>
              <w:t>Frequency</w:t>
            </w:r>
          </w:p>
        </w:tc>
        <w:tc>
          <w:tcPr>
            <w:tcW w:w="1984" w:type="dxa"/>
          </w:tcPr>
          <w:p w:rsidR="00964897" w:rsidRPr="00006B1C" w:rsidRDefault="00964897" w:rsidP="002E4094">
            <w:pPr>
              <w:spacing w:line="360" w:lineRule="auto"/>
              <w:jc w:val="both"/>
              <w:rPr>
                <w:rFonts w:ascii="Times New Roman" w:hAnsi="Times New Roman" w:cs="Times New Roman"/>
                <w:color w:val="000000"/>
                <w:sz w:val="24"/>
                <w:szCs w:val="24"/>
              </w:rPr>
            </w:pPr>
            <w:r w:rsidRPr="00006B1C">
              <w:rPr>
                <w:rFonts w:ascii="Times New Roman" w:hAnsi="Times New Roman" w:cs="Times New Roman"/>
                <w:color w:val="000000"/>
                <w:sz w:val="24"/>
                <w:szCs w:val="24"/>
              </w:rPr>
              <w:t>Percentages</w:t>
            </w:r>
          </w:p>
        </w:tc>
      </w:tr>
      <w:tr w:rsidR="00964897" w:rsidRPr="00006B1C" w:rsidTr="002E4094">
        <w:trPr>
          <w:trHeight w:val="568"/>
        </w:trPr>
        <w:tc>
          <w:tcPr>
            <w:tcW w:w="3094"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 xml:space="preserve">Unemployed </w:t>
            </w:r>
          </w:p>
        </w:tc>
        <w:tc>
          <w:tcPr>
            <w:tcW w:w="3202" w:type="dxa"/>
          </w:tcPr>
          <w:p w:rsidR="00964897" w:rsidRPr="00006B1C" w:rsidRDefault="00964897" w:rsidP="002E4094">
            <w:pPr>
              <w:spacing w:line="360" w:lineRule="auto"/>
              <w:jc w:val="center"/>
              <w:rPr>
                <w:rFonts w:ascii="Times New Roman" w:hAnsi="Times New Roman" w:cs="Times New Roman"/>
                <w:color w:val="000000"/>
                <w:sz w:val="24"/>
                <w:szCs w:val="24"/>
              </w:rPr>
            </w:pPr>
            <w:r w:rsidRPr="00006B1C">
              <w:rPr>
                <w:rFonts w:ascii="Times New Roman" w:hAnsi="Times New Roman" w:cs="Times New Roman"/>
                <w:color w:val="000000"/>
                <w:sz w:val="24"/>
                <w:szCs w:val="24"/>
              </w:rPr>
              <w:t>21</w:t>
            </w:r>
          </w:p>
        </w:tc>
        <w:tc>
          <w:tcPr>
            <w:tcW w:w="1984" w:type="dxa"/>
          </w:tcPr>
          <w:p w:rsidR="00964897" w:rsidRPr="00006B1C" w:rsidRDefault="00964897" w:rsidP="002E4094">
            <w:pPr>
              <w:spacing w:line="360" w:lineRule="auto"/>
              <w:jc w:val="both"/>
              <w:rPr>
                <w:rFonts w:ascii="Times New Roman" w:hAnsi="Times New Roman" w:cs="Times New Roman"/>
                <w:color w:val="000000"/>
                <w:sz w:val="24"/>
                <w:szCs w:val="24"/>
              </w:rPr>
            </w:pPr>
            <w:r w:rsidRPr="00006B1C">
              <w:rPr>
                <w:rFonts w:ascii="Times New Roman" w:hAnsi="Times New Roman" w:cs="Times New Roman"/>
                <w:color w:val="000000"/>
                <w:sz w:val="24"/>
                <w:szCs w:val="24"/>
              </w:rPr>
              <w:t>41.29</w:t>
            </w:r>
          </w:p>
        </w:tc>
      </w:tr>
      <w:tr w:rsidR="00964897" w:rsidRPr="00006B1C" w:rsidTr="002E4094">
        <w:trPr>
          <w:trHeight w:val="568"/>
        </w:trPr>
        <w:tc>
          <w:tcPr>
            <w:tcW w:w="3094"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Self- employed</w:t>
            </w:r>
          </w:p>
        </w:tc>
        <w:tc>
          <w:tcPr>
            <w:tcW w:w="3202" w:type="dxa"/>
          </w:tcPr>
          <w:p w:rsidR="00964897" w:rsidRPr="00006B1C" w:rsidRDefault="00964897" w:rsidP="002E4094">
            <w:pPr>
              <w:spacing w:line="360" w:lineRule="auto"/>
              <w:jc w:val="center"/>
              <w:rPr>
                <w:rFonts w:ascii="Times New Roman" w:hAnsi="Times New Roman" w:cs="Times New Roman"/>
                <w:color w:val="000000"/>
                <w:sz w:val="24"/>
                <w:szCs w:val="24"/>
              </w:rPr>
            </w:pPr>
            <w:r w:rsidRPr="00006B1C">
              <w:rPr>
                <w:rFonts w:ascii="Times New Roman" w:hAnsi="Times New Roman" w:cs="Times New Roman"/>
                <w:color w:val="000000"/>
                <w:sz w:val="24"/>
                <w:szCs w:val="24"/>
              </w:rPr>
              <w:t>16</w:t>
            </w:r>
          </w:p>
        </w:tc>
        <w:tc>
          <w:tcPr>
            <w:tcW w:w="1984" w:type="dxa"/>
          </w:tcPr>
          <w:p w:rsidR="00964897" w:rsidRPr="00006B1C" w:rsidRDefault="00964897" w:rsidP="002E4094">
            <w:pPr>
              <w:spacing w:line="360" w:lineRule="auto"/>
              <w:jc w:val="both"/>
              <w:rPr>
                <w:rFonts w:ascii="Times New Roman" w:hAnsi="Times New Roman" w:cs="Times New Roman"/>
                <w:color w:val="000000"/>
                <w:sz w:val="24"/>
                <w:szCs w:val="24"/>
              </w:rPr>
            </w:pPr>
            <w:r w:rsidRPr="00006B1C">
              <w:rPr>
                <w:rFonts w:ascii="Times New Roman" w:hAnsi="Times New Roman" w:cs="Times New Roman"/>
                <w:color w:val="000000"/>
                <w:sz w:val="24"/>
                <w:szCs w:val="24"/>
              </w:rPr>
              <w:t>32.83</w:t>
            </w:r>
          </w:p>
        </w:tc>
      </w:tr>
      <w:tr w:rsidR="00964897" w:rsidRPr="00006B1C" w:rsidTr="002E4094">
        <w:trPr>
          <w:trHeight w:val="568"/>
        </w:trPr>
        <w:tc>
          <w:tcPr>
            <w:tcW w:w="3094"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Employed (public sector)</w:t>
            </w:r>
          </w:p>
        </w:tc>
        <w:tc>
          <w:tcPr>
            <w:tcW w:w="3202" w:type="dxa"/>
          </w:tcPr>
          <w:p w:rsidR="00964897" w:rsidRPr="00006B1C" w:rsidRDefault="00964897" w:rsidP="002E4094">
            <w:pPr>
              <w:spacing w:line="360" w:lineRule="auto"/>
              <w:jc w:val="center"/>
              <w:rPr>
                <w:rFonts w:ascii="Times New Roman" w:hAnsi="Times New Roman" w:cs="Times New Roman"/>
                <w:color w:val="000000"/>
                <w:sz w:val="24"/>
                <w:szCs w:val="24"/>
              </w:rPr>
            </w:pPr>
            <w:r w:rsidRPr="00006B1C">
              <w:rPr>
                <w:rFonts w:ascii="Times New Roman" w:hAnsi="Times New Roman" w:cs="Times New Roman"/>
                <w:color w:val="000000"/>
                <w:sz w:val="24"/>
                <w:szCs w:val="24"/>
              </w:rPr>
              <w:t>1</w:t>
            </w:r>
          </w:p>
        </w:tc>
        <w:tc>
          <w:tcPr>
            <w:tcW w:w="1984" w:type="dxa"/>
          </w:tcPr>
          <w:p w:rsidR="00964897" w:rsidRPr="00006B1C" w:rsidRDefault="00964897" w:rsidP="002E4094">
            <w:pPr>
              <w:spacing w:line="360" w:lineRule="auto"/>
              <w:jc w:val="both"/>
              <w:rPr>
                <w:rFonts w:ascii="Times New Roman" w:hAnsi="Times New Roman" w:cs="Times New Roman"/>
                <w:color w:val="000000"/>
                <w:sz w:val="24"/>
                <w:szCs w:val="24"/>
              </w:rPr>
            </w:pPr>
            <w:r w:rsidRPr="00006B1C">
              <w:rPr>
                <w:rFonts w:ascii="Times New Roman" w:hAnsi="Times New Roman" w:cs="Times New Roman"/>
                <w:color w:val="000000"/>
                <w:sz w:val="24"/>
                <w:szCs w:val="24"/>
              </w:rPr>
              <w:t>2.49</w:t>
            </w:r>
          </w:p>
        </w:tc>
      </w:tr>
      <w:tr w:rsidR="00964897" w:rsidRPr="00006B1C" w:rsidTr="002E4094">
        <w:trPr>
          <w:trHeight w:val="568"/>
        </w:trPr>
        <w:tc>
          <w:tcPr>
            <w:tcW w:w="3094"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Employed (private sector)</w:t>
            </w:r>
          </w:p>
        </w:tc>
        <w:tc>
          <w:tcPr>
            <w:tcW w:w="3202" w:type="dxa"/>
          </w:tcPr>
          <w:p w:rsidR="00964897" w:rsidRPr="00006B1C" w:rsidRDefault="00964897" w:rsidP="002E4094">
            <w:pPr>
              <w:spacing w:line="360" w:lineRule="auto"/>
              <w:jc w:val="center"/>
              <w:rPr>
                <w:rFonts w:ascii="Times New Roman" w:hAnsi="Times New Roman" w:cs="Times New Roman"/>
                <w:color w:val="000000"/>
                <w:sz w:val="24"/>
                <w:szCs w:val="24"/>
              </w:rPr>
            </w:pPr>
            <w:r w:rsidRPr="00006B1C">
              <w:rPr>
                <w:rFonts w:ascii="Times New Roman" w:hAnsi="Times New Roman" w:cs="Times New Roman"/>
                <w:color w:val="000000"/>
                <w:sz w:val="24"/>
                <w:szCs w:val="24"/>
              </w:rPr>
              <w:t>14</w:t>
            </w:r>
          </w:p>
        </w:tc>
        <w:tc>
          <w:tcPr>
            <w:tcW w:w="1984" w:type="dxa"/>
          </w:tcPr>
          <w:p w:rsidR="00964897" w:rsidRPr="00006B1C" w:rsidRDefault="00964897" w:rsidP="002E4094">
            <w:pPr>
              <w:spacing w:line="360" w:lineRule="auto"/>
              <w:jc w:val="both"/>
              <w:rPr>
                <w:rFonts w:ascii="Times New Roman" w:hAnsi="Times New Roman" w:cs="Times New Roman"/>
                <w:color w:val="000000"/>
                <w:sz w:val="24"/>
                <w:szCs w:val="24"/>
              </w:rPr>
            </w:pPr>
            <w:r w:rsidRPr="00006B1C">
              <w:rPr>
                <w:rFonts w:ascii="Times New Roman" w:hAnsi="Times New Roman" w:cs="Times New Roman"/>
                <w:color w:val="000000"/>
                <w:sz w:val="24"/>
                <w:szCs w:val="24"/>
              </w:rPr>
              <w:t>23.39</w:t>
            </w:r>
          </w:p>
        </w:tc>
      </w:tr>
      <w:tr w:rsidR="00964897" w:rsidRPr="00006B1C" w:rsidTr="002E4094">
        <w:trPr>
          <w:trHeight w:val="600"/>
        </w:trPr>
        <w:tc>
          <w:tcPr>
            <w:tcW w:w="3094" w:type="dxa"/>
          </w:tcPr>
          <w:p w:rsidR="00964897" w:rsidRPr="00006B1C" w:rsidRDefault="00964897" w:rsidP="002E4094">
            <w:pPr>
              <w:spacing w:line="360" w:lineRule="auto"/>
              <w:jc w:val="both"/>
              <w:rPr>
                <w:rFonts w:ascii="Times New Roman" w:hAnsi="Times New Roman" w:cs="Times New Roman"/>
                <w:color w:val="000000"/>
                <w:sz w:val="24"/>
                <w:szCs w:val="24"/>
              </w:rPr>
            </w:pPr>
            <w:r w:rsidRPr="00006B1C">
              <w:rPr>
                <w:rFonts w:ascii="Times New Roman" w:hAnsi="Times New Roman" w:cs="Times New Roman"/>
                <w:color w:val="000000"/>
                <w:sz w:val="24"/>
                <w:szCs w:val="24"/>
              </w:rPr>
              <w:t>Total</w:t>
            </w:r>
          </w:p>
        </w:tc>
        <w:tc>
          <w:tcPr>
            <w:tcW w:w="3202" w:type="dxa"/>
          </w:tcPr>
          <w:p w:rsidR="00964897" w:rsidRPr="00006B1C" w:rsidRDefault="00964897" w:rsidP="002E4094">
            <w:pPr>
              <w:spacing w:line="360" w:lineRule="auto"/>
              <w:jc w:val="center"/>
              <w:rPr>
                <w:rFonts w:ascii="Times New Roman" w:hAnsi="Times New Roman" w:cs="Times New Roman"/>
                <w:color w:val="000000"/>
                <w:sz w:val="24"/>
                <w:szCs w:val="24"/>
              </w:rPr>
            </w:pPr>
            <w:r w:rsidRPr="00006B1C">
              <w:rPr>
                <w:rFonts w:ascii="Times New Roman" w:hAnsi="Times New Roman" w:cs="Times New Roman"/>
                <w:b/>
                <w:sz w:val="24"/>
                <w:szCs w:val="24"/>
              </w:rPr>
              <w:t>52</w:t>
            </w:r>
          </w:p>
        </w:tc>
        <w:tc>
          <w:tcPr>
            <w:tcW w:w="1984" w:type="dxa"/>
          </w:tcPr>
          <w:p w:rsidR="00964897" w:rsidRPr="00006B1C" w:rsidRDefault="00964897" w:rsidP="002E4094">
            <w:pPr>
              <w:spacing w:line="360" w:lineRule="auto"/>
              <w:jc w:val="both"/>
              <w:rPr>
                <w:rFonts w:ascii="Times New Roman" w:hAnsi="Times New Roman" w:cs="Times New Roman"/>
                <w:color w:val="000000"/>
                <w:sz w:val="24"/>
                <w:szCs w:val="24"/>
              </w:rPr>
            </w:pPr>
            <w:r w:rsidRPr="00006B1C">
              <w:rPr>
                <w:rFonts w:ascii="Times New Roman" w:hAnsi="Times New Roman" w:cs="Times New Roman"/>
                <w:color w:val="000000"/>
                <w:sz w:val="24"/>
                <w:szCs w:val="24"/>
              </w:rPr>
              <w:t>100</w:t>
            </w:r>
          </w:p>
        </w:tc>
      </w:tr>
    </w:tbl>
    <w:p w:rsidR="00964897" w:rsidRPr="00006B1C" w:rsidRDefault="00964897" w:rsidP="00964897">
      <w:pPr>
        <w:spacing w:after="0" w:line="360" w:lineRule="auto"/>
        <w:jc w:val="both"/>
        <w:rPr>
          <w:rFonts w:ascii="Times New Roman" w:eastAsia="Calibri" w:hAnsi="Times New Roman" w:cs="Times New Roman"/>
          <w:b/>
          <w:color w:val="000000"/>
          <w:sz w:val="24"/>
          <w:szCs w:val="24"/>
        </w:rPr>
      </w:pPr>
    </w:p>
    <w:p w:rsidR="00964897" w:rsidRPr="00006B1C" w:rsidRDefault="00964897" w:rsidP="00964897">
      <w:pPr>
        <w:spacing w:after="0" w:line="360" w:lineRule="auto"/>
        <w:jc w:val="both"/>
        <w:rPr>
          <w:rFonts w:ascii="Times New Roman" w:eastAsia="Calibri" w:hAnsi="Times New Roman" w:cs="Times New Roman"/>
          <w:b/>
          <w:color w:val="000000"/>
          <w:sz w:val="24"/>
          <w:szCs w:val="24"/>
        </w:rPr>
      </w:pPr>
      <w:r w:rsidRPr="00006B1C">
        <w:rPr>
          <w:rFonts w:ascii="Times New Roman" w:eastAsia="Calibri" w:hAnsi="Times New Roman" w:cs="Times New Roman"/>
          <w:b/>
          <w:color w:val="000000"/>
          <w:sz w:val="24"/>
          <w:szCs w:val="24"/>
        </w:rPr>
        <w:t xml:space="preserve">4.4 Figure 4.1 </w:t>
      </w:r>
      <w:r w:rsidRPr="00006B1C">
        <w:rPr>
          <w:rFonts w:ascii="Times New Roman" w:hAnsi="Times New Roman" w:cs="Times New Roman"/>
          <w:b/>
          <w:sz w:val="24"/>
          <w:szCs w:val="24"/>
        </w:rPr>
        <w:t>employment status</w:t>
      </w:r>
      <w:r w:rsidRPr="00006B1C">
        <w:rPr>
          <w:rFonts w:ascii="Times New Roman" w:eastAsia="Calibri" w:hAnsi="Times New Roman" w:cs="Times New Roman"/>
          <w:b/>
          <w:color w:val="000000"/>
          <w:sz w:val="24"/>
          <w:szCs w:val="24"/>
        </w:rPr>
        <w:t xml:space="preserve"> </w:t>
      </w:r>
    </w:p>
    <w:p w:rsidR="00964897" w:rsidRPr="00006B1C" w:rsidRDefault="00964897" w:rsidP="00964897">
      <w:pPr>
        <w:spacing w:line="360" w:lineRule="auto"/>
        <w:jc w:val="both"/>
        <w:rPr>
          <w:rFonts w:ascii="Times New Roman" w:eastAsia="Calibri" w:hAnsi="Times New Roman" w:cs="Times New Roman"/>
          <w:color w:val="000000"/>
          <w:sz w:val="24"/>
          <w:szCs w:val="24"/>
        </w:rPr>
      </w:pPr>
      <w:r w:rsidRPr="00006B1C">
        <w:rPr>
          <w:rFonts w:ascii="Times New Roman" w:eastAsia="Calibri" w:hAnsi="Times New Roman" w:cs="Times New Roman"/>
          <w:noProof/>
          <w:color w:val="000000"/>
          <w:sz w:val="24"/>
          <w:szCs w:val="24"/>
        </w:rPr>
        <w:drawing>
          <wp:inline distT="0" distB="0" distL="0" distR="0" wp14:anchorId="17CFD3BC" wp14:editId="1AFA9DC7">
            <wp:extent cx="5257800" cy="2743200"/>
            <wp:effectExtent l="19050" t="0" r="19050" b="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64897" w:rsidRPr="00006B1C" w:rsidRDefault="00964897" w:rsidP="00964897">
      <w:pPr>
        <w:spacing w:line="360" w:lineRule="auto"/>
        <w:jc w:val="both"/>
        <w:rPr>
          <w:rFonts w:ascii="Times New Roman" w:eastAsia="Calibri" w:hAnsi="Times New Roman" w:cs="Times New Roman"/>
          <w:color w:val="000000"/>
          <w:sz w:val="24"/>
          <w:szCs w:val="24"/>
        </w:rPr>
      </w:pPr>
      <w:r w:rsidRPr="00006B1C">
        <w:rPr>
          <w:rFonts w:ascii="Times New Roman" w:eastAsia="Calibri" w:hAnsi="Times New Roman" w:cs="Times New Roman"/>
          <w:color w:val="000000"/>
          <w:sz w:val="24"/>
          <w:szCs w:val="24"/>
        </w:rPr>
        <w:t xml:space="preserve">From the table 4.9 and figure 4.1 above it shows the </w:t>
      </w:r>
      <w:r w:rsidRPr="00006B1C">
        <w:rPr>
          <w:rFonts w:ascii="Times New Roman" w:eastAsia="Calibri" w:hAnsi="Times New Roman" w:cs="Times New Roman"/>
          <w:sz w:val="24"/>
          <w:szCs w:val="24"/>
        </w:rPr>
        <w:t xml:space="preserve">analysis of </w:t>
      </w:r>
      <w:r w:rsidRPr="00006B1C">
        <w:rPr>
          <w:rFonts w:ascii="Times New Roman" w:hAnsi="Times New Roman" w:cs="Times New Roman"/>
          <w:sz w:val="24"/>
          <w:szCs w:val="24"/>
        </w:rPr>
        <w:t>employment status</w:t>
      </w:r>
      <w:r w:rsidRPr="00006B1C">
        <w:rPr>
          <w:rFonts w:ascii="Times New Roman" w:eastAsia="Calibri" w:hAnsi="Times New Roman" w:cs="Times New Roman"/>
          <w:color w:val="000000"/>
          <w:sz w:val="24"/>
          <w:szCs w:val="24"/>
        </w:rPr>
        <w:t xml:space="preserve">. From the analysis it indicates that 41.29% of the respondents stated they were unemployed, 32.83% were </w:t>
      </w:r>
      <w:r w:rsidR="0059101B" w:rsidRPr="00006B1C">
        <w:rPr>
          <w:rFonts w:ascii="Times New Roman" w:eastAsia="Calibri" w:hAnsi="Times New Roman" w:cs="Times New Roman"/>
          <w:color w:val="000000"/>
          <w:sz w:val="24"/>
          <w:szCs w:val="24"/>
        </w:rPr>
        <w:t>self-employed</w:t>
      </w:r>
      <w:r w:rsidRPr="00006B1C">
        <w:rPr>
          <w:rFonts w:ascii="Times New Roman" w:eastAsia="Calibri" w:hAnsi="Times New Roman" w:cs="Times New Roman"/>
          <w:color w:val="000000"/>
          <w:sz w:val="24"/>
          <w:szCs w:val="24"/>
        </w:rPr>
        <w:t>, and 2.49% were employed in the public sector and lastly employed in the private sector most as security guard and heard men.</w:t>
      </w:r>
    </w:p>
    <w:p w:rsidR="00964897" w:rsidRPr="00006B1C" w:rsidRDefault="00964897" w:rsidP="00964897">
      <w:pPr>
        <w:spacing w:line="360" w:lineRule="auto"/>
        <w:jc w:val="both"/>
        <w:rPr>
          <w:rFonts w:ascii="Times New Roman" w:eastAsia="Calibri" w:hAnsi="Times New Roman" w:cs="Times New Roman"/>
          <w:color w:val="000000"/>
          <w:sz w:val="24"/>
          <w:szCs w:val="24"/>
        </w:rPr>
      </w:pPr>
      <w:r w:rsidRPr="00006B1C">
        <w:rPr>
          <w:rFonts w:ascii="Times New Roman" w:eastAsia="Times New Roman" w:hAnsi="Times New Roman" w:cs="Times New Roman"/>
          <w:b/>
          <w:bCs/>
          <w:sz w:val="24"/>
          <w:szCs w:val="24"/>
        </w:rPr>
        <w:lastRenderedPageBreak/>
        <w:t xml:space="preserve">4.3.5 </w:t>
      </w:r>
      <w:r w:rsidRPr="00006B1C">
        <w:rPr>
          <w:rFonts w:ascii="Times New Roman" w:hAnsi="Times New Roman" w:cs="Times New Roman"/>
          <w:b/>
          <w:sz w:val="24"/>
          <w:szCs w:val="24"/>
        </w:rPr>
        <w:t>Marital Status</w:t>
      </w:r>
      <w:r w:rsidRPr="00006B1C">
        <w:rPr>
          <w:rFonts w:ascii="Times New Roman" w:eastAsia="Calibri" w:hAnsi="Times New Roman" w:cs="Times New Roman"/>
          <w:b/>
          <w:sz w:val="24"/>
          <w:szCs w:val="24"/>
        </w:rPr>
        <w:t xml:space="preserve"> Analysis </w:t>
      </w:r>
    </w:p>
    <w:p w:rsidR="00964897" w:rsidRPr="00006B1C" w:rsidRDefault="00964897" w:rsidP="00964897">
      <w:pPr>
        <w:spacing w:line="360" w:lineRule="auto"/>
        <w:jc w:val="both"/>
        <w:rPr>
          <w:rFonts w:ascii="Times New Roman" w:eastAsia="Calibri" w:hAnsi="Times New Roman" w:cs="Times New Roman"/>
          <w:color w:val="000000"/>
          <w:sz w:val="24"/>
          <w:szCs w:val="24"/>
        </w:rPr>
      </w:pPr>
      <w:r w:rsidRPr="00006B1C">
        <w:rPr>
          <w:rFonts w:ascii="Times New Roman" w:eastAsia="Calibri" w:hAnsi="Times New Roman" w:cs="Times New Roman"/>
          <w:b/>
          <w:color w:val="000000"/>
          <w:sz w:val="24"/>
          <w:szCs w:val="24"/>
        </w:rPr>
        <w:t xml:space="preserve">4.5 Table 4.11 </w:t>
      </w:r>
      <w:r w:rsidRPr="00006B1C">
        <w:rPr>
          <w:rFonts w:ascii="Times New Roman" w:hAnsi="Times New Roman" w:cs="Times New Roman"/>
          <w:b/>
          <w:sz w:val="24"/>
          <w:szCs w:val="24"/>
        </w:rPr>
        <w:t>Marital Status</w:t>
      </w:r>
      <w:r w:rsidRPr="00006B1C">
        <w:rPr>
          <w:rFonts w:ascii="Times New Roman" w:eastAsia="Calibri" w:hAnsi="Times New Roman" w:cs="Times New Roman"/>
          <w:b/>
          <w:sz w:val="24"/>
          <w:szCs w:val="24"/>
        </w:rPr>
        <w:t xml:space="preserve"> Analysis</w:t>
      </w:r>
    </w:p>
    <w:tbl>
      <w:tblPr>
        <w:tblStyle w:val="TableGrid"/>
        <w:tblW w:w="8583" w:type="dxa"/>
        <w:jc w:val="center"/>
        <w:tblLook w:val="04A0" w:firstRow="1" w:lastRow="0" w:firstColumn="1" w:lastColumn="0" w:noHBand="0" w:noVBand="1"/>
      </w:tblPr>
      <w:tblGrid>
        <w:gridCol w:w="2155"/>
        <w:gridCol w:w="3214"/>
        <w:gridCol w:w="3214"/>
      </w:tblGrid>
      <w:tr w:rsidR="00964897" w:rsidRPr="00006B1C" w:rsidTr="002E4094">
        <w:trPr>
          <w:trHeight w:val="450"/>
          <w:jc w:val="center"/>
        </w:trPr>
        <w:tc>
          <w:tcPr>
            <w:tcW w:w="2155" w:type="dxa"/>
          </w:tcPr>
          <w:p w:rsidR="00964897" w:rsidRPr="00006B1C" w:rsidRDefault="00964897" w:rsidP="002E4094">
            <w:pPr>
              <w:jc w:val="both"/>
              <w:rPr>
                <w:rFonts w:ascii="Times New Roman" w:eastAsia="Times New Roman" w:hAnsi="Times New Roman" w:cs="Times New Roman"/>
                <w:b/>
                <w:bCs/>
                <w:sz w:val="24"/>
                <w:szCs w:val="24"/>
              </w:rPr>
            </w:pPr>
            <w:r w:rsidRPr="00006B1C">
              <w:rPr>
                <w:rFonts w:ascii="Times New Roman" w:eastAsia="Times New Roman" w:hAnsi="Times New Roman" w:cs="Times New Roman"/>
                <w:b/>
                <w:bCs/>
                <w:sz w:val="24"/>
                <w:szCs w:val="24"/>
              </w:rPr>
              <w:t>Category</w:t>
            </w:r>
          </w:p>
        </w:tc>
        <w:tc>
          <w:tcPr>
            <w:tcW w:w="3214" w:type="dxa"/>
          </w:tcPr>
          <w:p w:rsidR="00964897" w:rsidRPr="00006B1C" w:rsidRDefault="00964897" w:rsidP="002E4094">
            <w:pPr>
              <w:jc w:val="both"/>
              <w:rPr>
                <w:rFonts w:ascii="Times New Roman" w:eastAsia="Times New Roman" w:hAnsi="Times New Roman" w:cs="Times New Roman"/>
                <w:b/>
                <w:bCs/>
                <w:sz w:val="24"/>
                <w:szCs w:val="24"/>
              </w:rPr>
            </w:pPr>
            <w:r w:rsidRPr="00006B1C">
              <w:rPr>
                <w:rFonts w:ascii="Times New Roman" w:eastAsia="Times New Roman" w:hAnsi="Times New Roman" w:cs="Times New Roman"/>
                <w:b/>
                <w:bCs/>
                <w:sz w:val="24"/>
                <w:szCs w:val="24"/>
              </w:rPr>
              <w:t>Frequency</w:t>
            </w:r>
          </w:p>
        </w:tc>
        <w:tc>
          <w:tcPr>
            <w:tcW w:w="3214" w:type="dxa"/>
          </w:tcPr>
          <w:p w:rsidR="00964897" w:rsidRPr="00006B1C" w:rsidRDefault="00964897" w:rsidP="002E4094">
            <w:pPr>
              <w:jc w:val="both"/>
              <w:rPr>
                <w:rFonts w:ascii="Times New Roman" w:eastAsia="Times New Roman" w:hAnsi="Times New Roman" w:cs="Times New Roman"/>
                <w:b/>
                <w:bCs/>
                <w:sz w:val="24"/>
                <w:szCs w:val="24"/>
              </w:rPr>
            </w:pPr>
            <w:r w:rsidRPr="00006B1C">
              <w:rPr>
                <w:rFonts w:ascii="Times New Roman" w:eastAsia="Times New Roman" w:hAnsi="Times New Roman" w:cs="Times New Roman"/>
                <w:b/>
                <w:bCs/>
                <w:sz w:val="24"/>
                <w:szCs w:val="24"/>
              </w:rPr>
              <w:t>Percentage</w:t>
            </w:r>
          </w:p>
        </w:tc>
      </w:tr>
      <w:tr w:rsidR="00964897" w:rsidRPr="00006B1C" w:rsidTr="002E4094">
        <w:trPr>
          <w:trHeight w:val="450"/>
          <w:jc w:val="center"/>
        </w:trPr>
        <w:tc>
          <w:tcPr>
            <w:tcW w:w="2155"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 xml:space="preserve">Married </w:t>
            </w:r>
          </w:p>
        </w:tc>
        <w:tc>
          <w:tcPr>
            <w:tcW w:w="3214" w:type="dxa"/>
          </w:tcPr>
          <w:p w:rsidR="00964897" w:rsidRPr="00006B1C" w:rsidRDefault="00964897" w:rsidP="002E4094">
            <w:pPr>
              <w:jc w:val="center"/>
              <w:rPr>
                <w:rFonts w:ascii="Times New Roman" w:eastAsia="Times New Roman" w:hAnsi="Times New Roman" w:cs="Times New Roman"/>
                <w:bCs/>
                <w:sz w:val="24"/>
                <w:szCs w:val="24"/>
              </w:rPr>
            </w:pPr>
            <w:r w:rsidRPr="00006B1C">
              <w:rPr>
                <w:rFonts w:ascii="Times New Roman" w:eastAsia="Times New Roman" w:hAnsi="Times New Roman" w:cs="Times New Roman"/>
                <w:bCs/>
                <w:sz w:val="24"/>
                <w:szCs w:val="24"/>
              </w:rPr>
              <w:t>37</w:t>
            </w:r>
          </w:p>
        </w:tc>
        <w:tc>
          <w:tcPr>
            <w:tcW w:w="3214" w:type="dxa"/>
          </w:tcPr>
          <w:p w:rsidR="00964897" w:rsidRPr="00006B1C" w:rsidRDefault="00964897" w:rsidP="002E4094">
            <w:pPr>
              <w:jc w:val="both"/>
              <w:rPr>
                <w:rFonts w:ascii="Times New Roman" w:eastAsia="Times New Roman" w:hAnsi="Times New Roman" w:cs="Times New Roman"/>
                <w:bCs/>
                <w:sz w:val="24"/>
                <w:szCs w:val="24"/>
              </w:rPr>
            </w:pPr>
            <w:r w:rsidRPr="00006B1C">
              <w:rPr>
                <w:rFonts w:ascii="Times New Roman" w:eastAsia="Times New Roman" w:hAnsi="Times New Roman" w:cs="Times New Roman"/>
                <w:bCs/>
                <w:sz w:val="24"/>
                <w:szCs w:val="24"/>
              </w:rPr>
              <w:t xml:space="preserve">61.59 </w:t>
            </w:r>
          </w:p>
        </w:tc>
      </w:tr>
      <w:tr w:rsidR="00964897" w:rsidRPr="00006B1C" w:rsidTr="002E4094">
        <w:trPr>
          <w:trHeight w:val="450"/>
          <w:jc w:val="center"/>
        </w:trPr>
        <w:tc>
          <w:tcPr>
            <w:tcW w:w="2155"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Cohabiting</w:t>
            </w:r>
          </w:p>
        </w:tc>
        <w:tc>
          <w:tcPr>
            <w:tcW w:w="3214" w:type="dxa"/>
          </w:tcPr>
          <w:p w:rsidR="00964897" w:rsidRPr="00006B1C" w:rsidRDefault="00964897" w:rsidP="002E4094">
            <w:pPr>
              <w:jc w:val="center"/>
              <w:rPr>
                <w:rFonts w:ascii="Times New Roman" w:eastAsia="Times New Roman" w:hAnsi="Times New Roman" w:cs="Times New Roman"/>
                <w:bCs/>
                <w:sz w:val="24"/>
                <w:szCs w:val="24"/>
              </w:rPr>
            </w:pPr>
            <w:r w:rsidRPr="00006B1C">
              <w:rPr>
                <w:rFonts w:ascii="Times New Roman" w:eastAsia="Times New Roman" w:hAnsi="Times New Roman" w:cs="Times New Roman"/>
                <w:bCs/>
                <w:sz w:val="24"/>
                <w:szCs w:val="24"/>
              </w:rPr>
              <w:t>13</w:t>
            </w:r>
          </w:p>
        </w:tc>
        <w:tc>
          <w:tcPr>
            <w:tcW w:w="3214" w:type="dxa"/>
          </w:tcPr>
          <w:p w:rsidR="00964897" w:rsidRPr="00006B1C" w:rsidRDefault="00964897" w:rsidP="002E4094">
            <w:pPr>
              <w:jc w:val="both"/>
              <w:rPr>
                <w:rFonts w:ascii="Times New Roman" w:eastAsia="Times New Roman" w:hAnsi="Times New Roman" w:cs="Times New Roman"/>
                <w:bCs/>
                <w:sz w:val="24"/>
                <w:szCs w:val="24"/>
              </w:rPr>
            </w:pPr>
            <w:r w:rsidRPr="00006B1C">
              <w:rPr>
                <w:rFonts w:ascii="Times New Roman" w:eastAsia="Times New Roman" w:hAnsi="Times New Roman" w:cs="Times New Roman"/>
                <w:bCs/>
                <w:sz w:val="24"/>
                <w:szCs w:val="24"/>
              </w:rPr>
              <w:t>22.17</w:t>
            </w:r>
          </w:p>
        </w:tc>
      </w:tr>
      <w:tr w:rsidR="00964897" w:rsidRPr="00006B1C" w:rsidTr="002E4094">
        <w:trPr>
          <w:trHeight w:val="475"/>
          <w:jc w:val="center"/>
        </w:trPr>
        <w:tc>
          <w:tcPr>
            <w:tcW w:w="2155"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Single</w:t>
            </w:r>
          </w:p>
        </w:tc>
        <w:tc>
          <w:tcPr>
            <w:tcW w:w="3214" w:type="dxa"/>
          </w:tcPr>
          <w:p w:rsidR="00964897" w:rsidRPr="00006B1C" w:rsidRDefault="00964897" w:rsidP="002E4094">
            <w:pPr>
              <w:jc w:val="center"/>
              <w:rPr>
                <w:rFonts w:ascii="Times New Roman" w:eastAsia="Times New Roman" w:hAnsi="Times New Roman" w:cs="Times New Roman"/>
                <w:bCs/>
                <w:sz w:val="24"/>
                <w:szCs w:val="24"/>
              </w:rPr>
            </w:pPr>
            <w:r w:rsidRPr="00006B1C">
              <w:rPr>
                <w:rFonts w:ascii="Times New Roman" w:eastAsia="Times New Roman" w:hAnsi="Times New Roman" w:cs="Times New Roman"/>
                <w:bCs/>
                <w:sz w:val="24"/>
                <w:szCs w:val="24"/>
              </w:rPr>
              <w:t>7</w:t>
            </w:r>
          </w:p>
        </w:tc>
        <w:tc>
          <w:tcPr>
            <w:tcW w:w="3214" w:type="dxa"/>
          </w:tcPr>
          <w:p w:rsidR="00964897" w:rsidRPr="00006B1C" w:rsidRDefault="00964897" w:rsidP="002E4094">
            <w:pPr>
              <w:jc w:val="both"/>
              <w:rPr>
                <w:rFonts w:ascii="Times New Roman" w:eastAsia="Times New Roman" w:hAnsi="Times New Roman" w:cs="Times New Roman"/>
                <w:bCs/>
                <w:sz w:val="24"/>
                <w:szCs w:val="24"/>
              </w:rPr>
            </w:pPr>
            <w:r w:rsidRPr="00006B1C">
              <w:rPr>
                <w:rFonts w:ascii="Times New Roman" w:eastAsia="Times New Roman" w:hAnsi="Times New Roman" w:cs="Times New Roman"/>
                <w:bCs/>
                <w:sz w:val="24"/>
                <w:szCs w:val="24"/>
              </w:rPr>
              <w:t>11.21</w:t>
            </w:r>
          </w:p>
        </w:tc>
      </w:tr>
      <w:tr w:rsidR="00964897" w:rsidRPr="00006B1C" w:rsidTr="002E4094">
        <w:trPr>
          <w:trHeight w:val="475"/>
          <w:jc w:val="center"/>
        </w:trPr>
        <w:tc>
          <w:tcPr>
            <w:tcW w:w="2155"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Separated</w:t>
            </w:r>
          </w:p>
        </w:tc>
        <w:tc>
          <w:tcPr>
            <w:tcW w:w="3214" w:type="dxa"/>
          </w:tcPr>
          <w:p w:rsidR="00964897" w:rsidRPr="00006B1C" w:rsidRDefault="00964897" w:rsidP="002E4094">
            <w:pPr>
              <w:jc w:val="center"/>
              <w:rPr>
                <w:rFonts w:ascii="Times New Roman" w:eastAsia="Times New Roman" w:hAnsi="Times New Roman" w:cs="Times New Roman"/>
                <w:bCs/>
                <w:sz w:val="24"/>
                <w:szCs w:val="24"/>
              </w:rPr>
            </w:pPr>
            <w:r w:rsidRPr="00006B1C">
              <w:rPr>
                <w:rFonts w:ascii="Times New Roman" w:eastAsia="Times New Roman" w:hAnsi="Times New Roman" w:cs="Times New Roman"/>
                <w:bCs/>
                <w:sz w:val="24"/>
                <w:szCs w:val="24"/>
              </w:rPr>
              <w:t>2</w:t>
            </w:r>
          </w:p>
        </w:tc>
        <w:tc>
          <w:tcPr>
            <w:tcW w:w="3214" w:type="dxa"/>
          </w:tcPr>
          <w:p w:rsidR="00964897" w:rsidRPr="00006B1C" w:rsidRDefault="00964897" w:rsidP="002E4094">
            <w:pPr>
              <w:jc w:val="both"/>
              <w:rPr>
                <w:rFonts w:ascii="Times New Roman" w:eastAsia="Times New Roman" w:hAnsi="Times New Roman" w:cs="Times New Roman"/>
                <w:bCs/>
                <w:sz w:val="24"/>
                <w:szCs w:val="24"/>
              </w:rPr>
            </w:pPr>
            <w:r w:rsidRPr="00006B1C">
              <w:rPr>
                <w:rFonts w:ascii="Times New Roman" w:eastAsia="Times New Roman" w:hAnsi="Times New Roman" w:cs="Times New Roman"/>
                <w:bCs/>
                <w:sz w:val="24"/>
                <w:szCs w:val="24"/>
              </w:rPr>
              <w:t>3.01</w:t>
            </w:r>
          </w:p>
        </w:tc>
      </w:tr>
      <w:tr w:rsidR="00964897" w:rsidRPr="00006B1C" w:rsidTr="002E4094">
        <w:trPr>
          <w:trHeight w:val="475"/>
          <w:jc w:val="center"/>
        </w:trPr>
        <w:tc>
          <w:tcPr>
            <w:tcW w:w="2155"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Divorced</w:t>
            </w:r>
          </w:p>
        </w:tc>
        <w:tc>
          <w:tcPr>
            <w:tcW w:w="3214" w:type="dxa"/>
          </w:tcPr>
          <w:p w:rsidR="00964897" w:rsidRPr="00006B1C" w:rsidRDefault="00964897" w:rsidP="002E4094">
            <w:pPr>
              <w:jc w:val="center"/>
              <w:rPr>
                <w:rFonts w:ascii="Times New Roman" w:eastAsia="Times New Roman" w:hAnsi="Times New Roman" w:cs="Times New Roman"/>
                <w:bCs/>
                <w:sz w:val="24"/>
                <w:szCs w:val="24"/>
              </w:rPr>
            </w:pPr>
            <w:r w:rsidRPr="00006B1C">
              <w:rPr>
                <w:rFonts w:ascii="Times New Roman" w:eastAsia="Times New Roman" w:hAnsi="Times New Roman" w:cs="Times New Roman"/>
                <w:bCs/>
                <w:sz w:val="24"/>
                <w:szCs w:val="24"/>
              </w:rPr>
              <w:t>1</w:t>
            </w:r>
          </w:p>
        </w:tc>
        <w:tc>
          <w:tcPr>
            <w:tcW w:w="3214" w:type="dxa"/>
          </w:tcPr>
          <w:p w:rsidR="00964897" w:rsidRPr="00006B1C" w:rsidRDefault="00964897" w:rsidP="002E4094">
            <w:pPr>
              <w:jc w:val="both"/>
              <w:rPr>
                <w:rFonts w:ascii="Times New Roman" w:eastAsia="Times New Roman" w:hAnsi="Times New Roman" w:cs="Times New Roman"/>
                <w:bCs/>
                <w:sz w:val="24"/>
                <w:szCs w:val="24"/>
              </w:rPr>
            </w:pPr>
            <w:r w:rsidRPr="00006B1C">
              <w:rPr>
                <w:rFonts w:ascii="Times New Roman" w:eastAsia="Times New Roman" w:hAnsi="Times New Roman" w:cs="Times New Roman"/>
                <w:bCs/>
                <w:sz w:val="24"/>
                <w:szCs w:val="24"/>
              </w:rPr>
              <w:t>2.02</w:t>
            </w:r>
          </w:p>
        </w:tc>
      </w:tr>
      <w:tr w:rsidR="00964897" w:rsidRPr="00006B1C" w:rsidTr="002E4094">
        <w:trPr>
          <w:trHeight w:val="475"/>
          <w:jc w:val="center"/>
        </w:trPr>
        <w:tc>
          <w:tcPr>
            <w:tcW w:w="2155" w:type="dxa"/>
          </w:tcPr>
          <w:p w:rsidR="00964897" w:rsidRPr="00006B1C" w:rsidRDefault="00964897" w:rsidP="002E4094">
            <w:pPr>
              <w:jc w:val="both"/>
              <w:rPr>
                <w:rFonts w:ascii="Times New Roman" w:eastAsia="Times New Roman" w:hAnsi="Times New Roman" w:cs="Times New Roman"/>
                <w:bCs/>
                <w:sz w:val="24"/>
                <w:szCs w:val="24"/>
              </w:rPr>
            </w:pPr>
            <w:r w:rsidRPr="00006B1C">
              <w:rPr>
                <w:rFonts w:ascii="Times New Roman" w:eastAsia="Times New Roman" w:hAnsi="Times New Roman" w:cs="Times New Roman"/>
                <w:bCs/>
                <w:sz w:val="24"/>
                <w:szCs w:val="24"/>
              </w:rPr>
              <w:t>Total</w:t>
            </w:r>
          </w:p>
        </w:tc>
        <w:tc>
          <w:tcPr>
            <w:tcW w:w="3214" w:type="dxa"/>
          </w:tcPr>
          <w:p w:rsidR="00964897" w:rsidRPr="00006B1C" w:rsidRDefault="00964897" w:rsidP="002E4094">
            <w:pPr>
              <w:jc w:val="center"/>
              <w:rPr>
                <w:rFonts w:ascii="Times New Roman" w:eastAsia="Times New Roman" w:hAnsi="Times New Roman" w:cs="Times New Roman"/>
                <w:bCs/>
                <w:sz w:val="24"/>
                <w:szCs w:val="24"/>
              </w:rPr>
            </w:pPr>
            <w:r w:rsidRPr="00006B1C">
              <w:rPr>
                <w:rFonts w:ascii="Times New Roman" w:eastAsia="Times New Roman" w:hAnsi="Times New Roman" w:cs="Times New Roman"/>
                <w:bCs/>
                <w:sz w:val="24"/>
                <w:szCs w:val="24"/>
              </w:rPr>
              <w:t>52</w:t>
            </w:r>
          </w:p>
        </w:tc>
        <w:tc>
          <w:tcPr>
            <w:tcW w:w="3214" w:type="dxa"/>
          </w:tcPr>
          <w:p w:rsidR="00964897" w:rsidRPr="00006B1C" w:rsidRDefault="00964897" w:rsidP="002E4094">
            <w:pPr>
              <w:jc w:val="both"/>
              <w:rPr>
                <w:rFonts w:ascii="Times New Roman" w:eastAsia="Times New Roman" w:hAnsi="Times New Roman" w:cs="Times New Roman"/>
                <w:bCs/>
                <w:sz w:val="24"/>
                <w:szCs w:val="24"/>
              </w:rPr>
            </w:pPr>
            <w:r w:rsidRPr="00006B1C">
              <w:rPr>
                <w:rFonts w:ascii="Times New Roman" w:eastAsia="Times New Roman" w:hAnsi="Times New Roman" w:cs="Times New Roman"/>
                <w:bCs/>
                <w:sz w:val="24"/>
                <w:szCs w:val="24"/>
              </w:rPr>
              <w:t>100</w:t>
            </w:r>
          </w:p>
        </w:tc>
      </w:tr>
    </w:tbl>
    <w:p w:rsidR="00964897" w:rsidRPr="00006B1C" w:rsidRDefault="00964897" w:rsidP="00964897">
      <w:pPr>
        <w:spacing w:line="360" w:lineRule="auto"/>
        <w:jc w:val="both"/>
        <w:rPr>
          <w:rFonts w:ascii="Times New Roman" w:eastAsia="Times New Roman" w:hAnsi="Times New Roman" w:cs="Times New Roman"/>
          <w:bCs/>
          <w:sz w:val="24"/>
          <w:szCs w:val="24"/>
          <w:u w:val="single"/>
        </w:rPr>
      </w:pPr>
    </w:p>
    <w:p w:rsidR="00964897" w:rsidRPr="00006B1C" w:rsidRDefault="00964897" w:rsidP="00964897">
      <w:pPr>
        <w:spacing w:after="0" w:line="360" w:lineRule="auto"/>
        <w:jc w:val="both"/>
        <w:rPr>
          <w:rFonts w:ascii="Times New Roman" w:eastAsia="Calibri" w:hAnsi="Times New Roman" w:cs="Times New Roman"/>
          <w:color w:val="000000"/>
          <w:sz w:val="24"/>
          <w:szCs w:val="24"/>
        </w:rPr>
      </w:pPr>
      <w:r w:rsidRPr="00006B1C">
        <w:rPr>
          <w:rFonts w:ascii="Times New Roman" w:eastAsia="Calibri" w:hAnsi="Times New Roman" w:cs="Times New Roman"/>
          <w:b/>
          <w:color w:val="000000"/>
          <w:sz w:val="24"/>
          <w:szCs w:val="24"/>
        </w:rPr>
        <w:t xml:space="preserve">Figure4 .2 </w:t>
      </w:r>
      <w:r w:rsidRPr="00006B1C">
        <w:rPr>
          <w:rFonts w:ascii="Times New Roman" w:hAnsi="Times New Roman" w:cs="Times New Roman"/>
          <w:b/>
          <w:sz w:val="24"/>
          <w:szCs w:val="24"/>
        </w:rPr>
        <w:t>Marital Status</w:t>
      </w:r>
      <w:r w:rsidRPr="00006B1C">
        <w:rPr>
          <w:rFonts w:ascii="Times New Roman" w:eastAsia="Calibri" w:hAnsi="Times New Roman" w:cs="Times New Roman"/>
          <w:b/>
          <w:sz w:val="24"/>
          <w:szCs w:val="24"/>
        </w:rPr>
        <w:t xml:space="preserve"> Analysis? </w:t>
      </w:r>
      <w:r w:rsidRPr="00006B1C">
        <w:rPr>
          <w:rFonts w:ascii="Times New Roman" w:eastAsia="Calibri" w:hAnsi="Times New Roman" w:cs="Times New Roman"/>
          <w:b/>
          <w:color w:val="000000"/>
          <w:sz w:val="24"/>
          <w:szCs w:val="24"/>
        </w:rPr>
        <w:t>(N=52)</w:t>
      </w:r>
    </w:p>
    <w:p w:rsidR="00964897" w:rsidRPr="00006B1C" w:rsidRDefault="00964897" w:rsidP="00964897">
      <w:pPr>
        <w:spacing w:line="360" w:lineRule="auto"/>
        <w:jc w:val="both"/>
        <w:rPr>
          <w:rFonts w:ascii="Times New Roman" w:eastAsia="Calibri" w:hAnsi="Times New Roman" w:cs="Times New Roman"/>
          <w:sz w:val="24"/>
          <w:szCs w:val="24"/>
          <w:highlight w:val="yellow"/>
        </w:rPr>
      </w:pPr>
      <w:r w:rsidRPr="00006B1C">
        <w:rPr>
          <w:rFonts w:ascii="Times New Roman" w:eastAsia="Calibri" w:hAnsi="Times New Roman" w:cs="Times New Roman"/>
          <w:noProof/>
          <w:sz w:val="24"/>
          <w:szCs w:val="24"/>
        </w:rPr>
        <w:drawing>
          <wp:inline distT="0" distB="0" distL="0" distR="0" wp14:anchorId="1B83A3E7" wp14:editId="243388C5">
            <wp:extent cx="5324475" cy="2743200"/>
            <wp:effectExtent l="19050" t="0" r="9525" b="0"/>
            <wp:docPr id="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64897" w:rsidRPr="00006B1C" w:rsidRDefault="00964897" w:rsidP="00964897">
      <w:pPr>
        <w:spacing w:line="360" w:lineRule="auto"/>
        <w:jc w:val="both"/>
        <w:rPr>
          <w:rFonts w:ascii="Times New Roman" w:eastAsia="Calibri" w:hAnsi="Times New Roman" w:cs="Times New Roman"/>
          <w:sz w:val="24"/>
          <w:szCs w:val="24"/>
        </w:rPr>
      </w:pPr>
      <w:r w:rsidRPr="00006B1C">
        <w:rPr>
          <w:rFonts w:ascii="Times New Roman" w:eastAsia="Calibri" w:hAnsi="Times New Roman" w:cs="Times New Roman"/>
          <w:sz w:val="24"/>
          <w:szCs w:val="24"/>
        </w:rPr>
        <w:t xml:space="preserve">From table 4.11 and figure 4.2 shows the response of </w:t>
      </w:r>
      <w:r w:rsidRPr="00006B1C">
        <w:rPr>
          <w:rFonts w:ascii="Times New Roman" w:hAnsi="Times New Roman" w:cs="Times New Roman"/>
          <w:sz w:val="24"/>
          <w:szCs w:val="24"/>
        </w:rPr>
        <w:t>marital status</w:t>
      </w:r>
      <w:r w:rsidRPr="00006B1C">
        <w:rPr>
          <w:rFonts w:ascii="Times New Roman" w:eastAsia="Calibri" w:hAnsi="Times New Roman" w:cs="Times New Roman"/>
          <w:sz w:val="24"/>
          <w:szCs w:val="24"/>
        </w:rPr>
        <w:t xml:space="preserve"> analysis of the respondents’ majority of the respondents were married represented by 61.59%, 22.57% of the </w:t>
      </w:r>
      <w:r w:rsidR="0059101B" w:rsidRPr="00006B1C">
        <w:rPr>
          <w:rFonts w:ascii="Times New Roman" w:eastAsia="Calibri" w:hAnsi="Times New Roman" w:cs="Times New Roman"/>
          <w:sz w:val="24"/>
          <w:szCs w:val="24"/>
        </w:rPr>
        <w:t>respondents stated</w:t>
      </w:r>
      <w:r w:rsidRPr="00006B1C">
        <w:rPr>
          <w:rFonts w:ascii="Times New Roman" w:eastAsia="Calibri" w:hAnsi="Times New Roman" w:cs="Times New Roman"/>
          <w:sz w:val="24"/>
          <w:szCs w:val="24"/>
        </w:rPr>
        <w:t xml:space="preserve"> they were cohabiting, 11.21% state were single, 3.01% stated they separated and the minority 2.02% stated they divorced.</w:t>
      </w:r>
    </w:p>
    <w:p w:rsidR="00964897" w:rsidRPr="00006B1C" w:rsidRDefault="00964897" w:rsidP="00964897">
      <w:pPr>
        <w:rPr>
          <w:rFonts w:ascii="Times New Roman" w:hAnsi="Times New Roman" w:cs="Times New Roman"/>
          <w:sz w:val="24"/>
          <w:szCs w:val="24"/>
        </w:rPr>
      </w:pPr>
      <w:bookmarkStart w:id="226" w:name="_Toc519620424"/>
    </w:p>
    <w:p w:rsidR="00964897" w:rsidRPr="00006B1C" w:rsidRDefault="00964897" w:rsidP="00964897">
      <w:pPr>
        <w:pStyle w:val="Heading2"/>
        <w:jc w:val="both"/>
        <w:rPr>
          <w:rFonts w:ascii="Times New Roman" w:hAnsi="Times New Roman"/>
          <w:szCs w:val="24"/>
        </w:rPr>
      </w:pPr>
      <w:bookmarkStart w:id="227" w:name="_Toc520119588"/>
      <w:bookmarkStart w:id="228" w:name="_Toc87522735"/>
      <w:r w:rsidRPr="00006B1C">
        <w:rPr>
          <w:rFonts w:ascii="Times New Roman" w:hAnsi="Times New Roman"/>
          <w:szCs w:val="24"/>
        </w:rPr>
        <w:t>4.3 Information on Family Planning</w:t>
      </w:r>
      <w:bookmarkEnd w:id="226"/>
      <w:bookmarkEnd w:id="227"/>
      <w:bookmarkEnd w:id="228"/>
    </w:p>
    <w:p w:rsidR="00964897" w:rsidRDefault="00964897" w:rsidP="00964897">
      <w:pPr>
        <w:spacing w:after="0" w:line="360" w:lineRule="auto"/>
        <w:jc w:val="both"/>
        <w:rPr>
          <w:rFonts w:ascii="Times New Roman" w:hAnsi="Times New Roman" w:cs="Times New Roman"/>
          <w:b/>
          <w:sz w:val="24"/>
          <w:szCs w:val="24"/>
        </w:rPr>
      </w:pPr>
      <w:r w:rsidRPr="00006B1C">
        <w:rPr>
          <w:rFonts w:ascii="Times New Roman" w:eastAsia="Times New Roman" w:hAnsi="Times New Roman" w:cs="Times New Roman"/>
          <w:b/>
          <w:bCs/>
          <w:sz w:val="24"/>
          <w:szCs w:val="24"/>
        </w:rPr>
        <w:t xml:space="preserve">4.3.6 </w:t>
      </w:r>
      <w:r w:rsidRPr="00006B1C">
        <w:rPr>
          <w:rFonts w:ascii="Times New Roman" w:hAnsi="Times New Roman" w:cs="Times New Roman"/>
          <w:b/>
          <w:sz w:val="24"/>
          <w:szCs w:val="24"/>
        </w:rPr>
        <w:t>Have you heard about family planning?</w:t>
      </w:r>
    </w:p>
    <w:p w:rsidR="006A1A3F" w:rsidRDefault="006A1A3F" w:rsidP="00964897">
      <w:pPr>
        <w:spacing w:after="0" w:line="360" w:lineRule="auto"/>
        <w:jc w:val="both"/>
        <w:rPr>
          <w:rFonts w:ascii="Times New Roman" w:hAnsi="Times New Roman" w:cs="Times New Roman"/>
          <w:b/>
          <w:sz w:val="24"/>
          <w:szCs w:val="24"/>
        </w:rPr>
      </w:pPr>
    </w:p>
    <w:p w:rsidR="006A1A3F" w:rsidRPr="00006B1C" w:rsidRDefault="006A1A3F" w:rsidP="00964897">
      <w:pPr>
        <w:spacing w:after="0" w:line="360" w:lineRule="auto"/>
        <w:jc w:val="both"/>
        <w:rPr>
          <w:rFonts w:ascii="Times New Roman" w:eastAsia="Times New Roman" w:hAnsi="Times New Roman" w:cs="Times New Roman"/>
          <w:b/>
          <w:sz w:val="24"/>
          <w:szCs w:val="24"/>
          <w:lang w:val="en-GB"/>
        </w:rPr>
      </w:pPr>
    </w:p>
    <w:p w:rsidR="00964897" w:rsidRPr="00006B1C" w:rsidRDefault="00964897" w:rsidP="00964897">
      <w:pPr>
        <w:spacing w:after="0" w:line="360" w:lineRule="auto"/>
        <w:jc w:val="both"/>
        <w:rPr>
          <w:rFonts w:ascii="Times New Roman" w:eastAsia="Times New Roman" w:hAnsi="Times New Roman" w:cs="Times New Roman"/>
          <w:b/>
          <w:sz w:val="24"/>
          <w:szCs w:val="24"/>
          <w:lang w:val="en-GB"/>
        </w:rPr>
      </w:pPr>
      <w:r w:rsidRPr="00006B1C">
        <w:rPr>
          <w:rFonts w:ascii="Times New Roman" w:eastAsia="Times New Roman" w:hAnsi="Times New Roman" w:cs="Times New Roman"/>
          <w:b/>
          <w:sz w:val="24"/>
          <w:szCs w:val="24"/>
          <w:lang w:val="en-GB"/>
        </w:rPr>
        <w:lastRenderedPageBreak/>
        <w:t xml:space="preserve">Table 4.12 </w:t>
      </w:r>
      <w:r w:rsidRPr="00006B1C">
        <w:rPr>
          <w:rFonts w:ascii="Times New Roman" w:hAnsi="Times New Roman" w:cs="Times New Roman"/>
          <w:b/>
          <w:sz w:val="24"/>
          <w:szCs w:val="24"/>
        </w:rPr>
        <w:t>Have you heard about family planning</w:t>
      </w:r>
    </w:p>
    <w:tbl>
      <w:tblPr>
        <w:tblW w:w="8385" w:type="dxa"/>
        <w:tblInd w:w="198" w:type="dxa"/>
        <w:tblBorders>
          <w:bottom w:val="single" w:sz="4" w:space="0" w:color="auto"/>
        </w:tblBorders>
        <w:tblLook w:val="04A0" w:firstRow="1" w:lastRow="0" w:firstColumn="1" w:lastColumn="0" w:noHBand="0" w:noVBand="1"/>
      </w:tblPr>
      <w:tblGrid>
        <w:gridCol w:w="2801"/>
        <w:gridCol w:w="2999"/>
        <w:gridCol w:w="2585"/>
      </w:tblGrid>
      <w:tr w:rsidR="00964897" w:rsidRPr="00006B1C" w:rsidTr="002E4094">
        <w:trPr>
          <w:trHeight w:val="521"/>
        </w:trPr>
        <w:tc>
          <w:tcPr>
            <w:tcW w:w="2801" w:type="dxa"/>
            <w:tcBorders>
              <w:top w:val="single" w:sz="4" w:space="0" w:color="auto"/>
              <w:bottom w:val="single" w:sz="4" w:space="0" w:color="auto"/>
            </w:tcBorders>
          </w:tcPr>
          <w:p w:rsidR="00964897" w:rsidRPr="00006B1C" w:rsidRDefault="00964897" w:rsidP="002E4094">
            <w:pPr>
              <w:spacing w:after="0" w:line="240" w:lineRule="auto"/>
              <w:jc w:val="center"/>
              <w:rPr>
                <w:rFonts w:ascii="Times New Roman" w:eastAsia="Times New Roman" w:hAnsi="Times New Roman" w:cs="Times New Roman"/>
                <w:b/>
                <w:sz w:val="24"/>
                <w:szCs w:val="24"/>
                <w:lang w:val="en-GB"/>
              </w:rPr>
            </w:pPr>
            <w:r w:rsidRPr="00006B1C">
              <w:rPr>
                <w:rFonts w:ascii="Times New Roman" w:eastAsia="Times New Roman" w:hAnsi="Times New Roman" w:cs="Times New Roman"/>
                <w:b/>
                <w:sz w:val="24"/>
                <w:szCs w:val="24"/>
                <w:lang w:val="en-GB"/>
              </w:rPr>
              <w:t>Category</w:t>
            </w:r>
          </w:p>
        </w:tc>
        <w:tc>
          <w:tcPr>
            <w:tcW w:w="2999" w:type="dxa"/>
            <w:tcBorders>
              <w:top w:val="single" w:sz="4" w:space="0" w:color="auto"/>
              <w:bottom w:val="single" w:sz="4" w:space="0" w:color="auto"/>
            </w:tcBorders>
          </w:tcPr>
          <w:p w:rsidR="00964897" w:rsidRPr="00006B1C" w:rsidRDefault="00964897" w:rsidP="002E4094">
            <w:pPr>
              <w:spacing w:after="0" w:line="240" w:lineRule="auto"/>
              <w:jc w:val="center"/>
              <w:rPr>
                <w:rFonts w:ascii="Times New Roman" w:eastAsia="Times New Roman" w:hAnsi="Times New Roman" w:cs="Times New Roman"/>
                <w:b/>
                <w:sz w:val="24"/>
                <w:szCs w:val="24"/>
                <w:lang w:val="en-GB"/>
              </w:rPr>
            </w:pPr>
            <w:r w:rsidRPr="00006B1C">
              <w:rPr>
                <w:rFonts w:ascii="Times New Roman" w:eastAsia="Times New Roman" w:hAnsi="Times New Roman" w:cs="Times New Roman"/>
                <w:b/>
                <w:sz w:val="24"/>
                <w:szCs w:val="24"/>
                <w:lang w:val="en-GB"/>
              </w:rPr>
              <w:t>Frequency</w:t>
            </w:r>
          </w:p>
        </w:tc>
        <w:tc>
          <w:tcPr>
            <w:tcW w:w="2585" w:type="dxa"/>
            <w:tcBorders>
              <w:top w:val="single" w:sz="4" w:space="0" w:color="auto"/>
              <w:bottom w:val="single" w:sz="4" w:space="0" w:color="auto"/>
            </w:tcBorders>
          </w:tcPr>
          <w:p w:rsidR="00964897" w:rsidRPr="00006B1C" w:rsidRDefault="00964897" w:rsidP="002E4094">
            <w:pPr>
              <w:spacing w:after="0" w:line="240" w:lineRule="auto"/>
              <w:jc w:val="center"/>
              <w:rPr>
                <w:rFonts w:ascii="Times New Roman" w:eastAsia="Times New Roman" w:hAnsi="Times New Roman" w:cs="Times New Roman"/>
                <w:b/>
                <w:sz w:val="24"/>
                <w:szCs w:val="24"/>
                <w:lang w:val="en-GB"/>
              </w:rPr>
            </w:pPr>
            <w:r w:rsidRPr="00006B1C">
              <w:rPr>
                <w:rFonts w:ascii="Times New Roman" w:eastAsia="Times New Roman" w:hAnsi="Times New Roman" w:cs="Times New Roman"/>
                <w:b/>
                <w:sz w:val="24"/>
                <w:szCs w:val="24"/>
                <w:lang w:val="en-GB"/>
              </w:rPr>
              <w:t>Percentage</w:t>
            </w:r>
          </w:p>
        </w:tc>
      </w:tr>
      <w:tr w:rsidR="00964897" w:rsidRPr="00006B1C" w:rsidTr="002E4094">
        <w:trPr>
          <w:trHeight w:val="535"/>
        </w:trPr>
        <w:tc>
          <w:tcPr>
            <w:tcW w:w="2801" w:type="dxa"/>
            <w:tcBorders>
              <w:top w:val="single" w:sz="4" w:space="0" w:color="auto"/>
            </w:tcBorders>
          </w:tcPr>
          <w:p w:rsidR="00964897" w:rsidRPr="00006B1C" w:rsidRDefault="00964897" w:rsidP="002E4094">
            <w:pPr>
              <w:spacing w:after="0" w:line="240" w:lineRule="auto"/>
              <w:jc w:val="center"/>
              <w:rPr>
                <w:rFonts w:ascii="Times New Roman" w:eastAsia="Times New Roman" w:hAnsi="Times New Roman" w:cs="Times New Roman"/>
                <w:sz w:val="24"/>
                <w:szCs w:val="24"/>
                <w:lang w:val="en-GB"/>
              </w:rPr>
            </w:pPr>
            <w:r w:rsidRPr="00006B1C">
              <w:rPr>
                <w:rFonts w:ascii="Times New Roman" w:eastAsia="Times New Roman" w:hAnsi="Times New Roman" w:cs="Times New Roman"/>
                <w:sz w:val="24"/>
                <w:szCs w:val="24"/>
                <w:lang w:val="en-GB"/>
              </w:rPr>
              <w:t>Yes</w:t>
            </w:r>
          </w:p>
        </w:tc>
        <w:tc>
          <w:tcPr>
            <w:tcW w:w="2999" w:type="dxa"/>
            <w:tcBorders>
              <w:top w:val="single" w:sz="4" w:space="0" w:color="auto"/>
            </w:tcBorders>
          </w:tcPr>
          <w:p w:rsidR="00964897" w:rsidRPr="00006B1C" w:rsidRDefault="00964897" w:rsidP="002E4094">
            <w:pPr>
              <w:spacing w:after="0" w:line="240" w:lineRule="auto"/>
              <w:jc w:val="center"/>
              <w:rPr>
                <w:rFonts w:ascii="Times New Roman" w:eastAsia="Times New Roman" w:hAnsi="Times New Roman" w:cs="Times New Roman"/>
                <w:sz w:val="24"/>
                <w:szCs w:val="24"/>
                <w:lang w:val="en-GB"/>
              </w:rPr>
            </w:pPr>
            <w:r w:rsidRPr="00006B1C">
              <w:rPr>
                <w:rFonts w:ascii="Times New Roman" w:eastAsia="Times New Roman" w:hAnsi="Times New Roman" w:cs="Times New Roman"/>
                <w:sz w:val="24"/>
                <w:szCs w:val="24"/>
                <w:lang w:val="en-GB"/>
              </w:rPr>
              <w:t>29</w:t>
            </w:r>
          </w:p>
        </w:tc>
        <w:tc>
          <w:tcPr>
            <w:tcW w:w="2585" w:type="dxa"/>
            <w:tcBorders>
              <w:top w:val="single" w:sz="4" w:space="0" w:color="auto"/>
            </w:tcBorders>
          </w:tcPr>
          <w:p w:rsidR="00964897" w:rsidRPr="00006B1C" w:rsidRDefault="00964897" w:rsidP="002E4094">
            <w:pPr>
              <w:spacing w:after="0" w:line="240" w:lineRule="auto"/>
              <w:jc w:val="center"/>
              <w:rPr>
                <w:rFonts w:ascii="Times New Roman" w:eastAsia="Times New Roman" w:hAnsi="Times New Roman" w:cs="Times New Roman"/>
                <w:sz w:val="24"/>
                <w:szCs w:val="24"/>
                <w:lang w:val="en-GB"/>
              </w:rPr>
            </w:pPr>
            <w:r w:rsidRPr="00006B1C">
              <w:rPr>
                <w:rFonts w:ascii="Times New Roman" w:eastAsia="Times New Roman" w:hAnsi="Times New Roman" w:cs="Times New Roman"/>
                <w:sz w:val="24"/>
                <w:szCs w:val="24"/>
                <w:lang w:val="en-GB"/>
              </w:rPr>
              <w:t>48.75</w:t>
            </w:r>
          </w:p>
        </w:tc>
      </w:tr>
      <w:tr w:rsidR="00964897" w:rsidRPr="00006B1C" w:rsidTr="002E4094">
        <w:trPr>
          <w:trHeight w:val="521"/>
        </w:trPr>
        <w:tc>
          <w:tcPr>
            <w:tcW w:w="2801" w:type="dxa"/>
            <w:tcBorders>
              <w:bottom w:val="single" w:sz="4" w:space="0" w:color="auto"/>
            </w:tcBorders>
          </w:tcPr>
          <w:p w:rsidR="00964897" w:rsidRPr="00006B1C" w:rsidRDefault="00964897" w:rsidP="002E4094">
            <w:pPr>
              <w:spacing w:after="0" w:line="240" w:lineRule="auto"/>
              <w:jc w:val="center"/>
              <w:rPr>
                <w:rFonts w:ascii="Times New Roman" w:eastAsia="Times New Roman" w:hAnsi="Times New Roman" w:cs="Times New Roman"/>
                <w:sz w:val="24"/>
                <w:szCs w:val="24"/>
                <w:lang w:val="en-GB"/>
              </w:rPr>
            </w:pPr>
            <w:r w:rsidRPr="00006B1C">
              <w:rPr>
                <w:rFonts w:ascii="Times New Roman" w:eastAsia="Times New Roman" w:hAnsi="Times New Roman" w:cs="Times New Roman"/>
                <w:sz w:val="24"/>
                <w:szCs w:val="24"/>
                <w:lang w:val="en-GB"/>
              </w:rPr>
              <w:t>No</w:t>
            </w:r>
          </w:p>
        </w:tc>
        <w:tc>
          <w:tcPr>
            <w:tcW w:w="2999" w:type="dxa"/>
            <w:tcBorders>
              <w:bottom w:val="single" w:sz="4" w:space="0" w:color="auto"/>
            </w:tcBorders>
          </w:tcPr>
          <w:p w:rsidR="00964897" w:rsidRPr="00006B1C" w:rsidRDefault="00964897" w:rsidP="002E4094">
            <w:pPr>
              <w:spacing w:after="0" w:line="240" w:lineRule="auto"/>
              <w:jc w:val="center"/>
              <w:rPr>
                <w:rFonts w:ascii="Times New Roman" w:eastAsia="Times New Roman" w:hAnsi="Times New Roman" w:cs="Times New Roman"/>
                <w:sz w:val="24"/>
                <w:szCs w:val="24"/>
                <w:lang w:val="en-GB"/>
              </w:rPr>
            </w:pPr>
            <w:r w:rsidRPr="00006B1C">
              <w:rPr>
                <w:rFonts w:ascii="Times New Roman" w:eastAsia="Times New Roman" w:hAnsi="Times New Roman" w:cs="Times New Roman"/>
                <w:sz w:val="24"/>
                <w:szCs w:val="24"/>
                <w:lang w:val="en-GB"/>
              </w:rPr>
              <w:t>31</w:t>
            </w:r>
          </w:p>
        </w:tc>
        <w:tc>
          <w:tcPr>
            <w:tcW w:w="2585" w:type="dxa"/>
            <w:tcBorders>
              <w:bottom w:val="single" w:sz="4" w:space="0" w:color="auto"/>
            </w:tcBorders>
          </w:tcPr>
          <w:p w:rsidR="00964897" w:rsidRPr="00006B1C" w:rsidRDefault="00964897" w:rsidP="002E4094">
            <w:pPr>
              <w:spacing w:after="0" w:line="240" w:lineRule="auto"/>
              <w:jc w:val="center"/>
              <w:rPr>
                <w:rFonts w:ascii="Times New Roman" w:eastAsia="Times New Roman" w:hAnsi="Times New Roman" w:cs="Times New Roman"/>
                <w:sz w:val="24"/>
                <w:szCs w:val="24"/>
                <w:lang w:val="en-GB"/>
              </w:rPr>
            </w:pPr>
            <w:r w:rsidRPr="00006B1C">
              <w:rPr>
                <w:rFonts w:ascii="Times New Roman" w:eastAsia="Times New Roman" w:hAnsi="Times New Roman" w:cs="Times New Roman"/>
                <w:sz w:val="24"/>
                <w:szCs w:val="24"/>
                <w:lang w:val="en-GB"/>
              </w:rPr>
              <w:t>51.25</w:t>
            </w:r>
          </w:p>
        </w:tc>
      </w:tr>
      <w:tr w:rsidR="00964897" w:rsidRPr="00006B1C" w:rsidTr="002E4094">
        <w:trPr>
          <w:trHeight w:val="535"/>
        </w:trPr>
        <w:tc>
          <w:tcPr>
            <w:tcW w:w="2801" w:type="dxa"/>
            <w:tcBorders>
              <w:top w:val="single" w:sz="4" w:space="0" w:color="auto"/>
              <w:bottom w:val="single" w:sz="4" w:space="0" w:color="auto"/>
            </w:tcBorders>
          </w:tcPr>
          <w:p w:rsidR="00964897" w:rsidRPr="00006B1C" w:rsidRDefault="00964897" w:rsidP="002E4094">
            <w:pPr>
              <w:spacing w:after="0" w:line="240" w:lineRule="auto"/>
              <w:jc w:val="center"/>
              <w:rPr>
                <w:rFonts w:ascii="Times New Roman" w:eastAsia="Times New Roman" w:hAnsi="Times New Roman" w:cs="Times New Roman"/>
                <w:b/>
                <w:sz w:val="24"/>
                <w:szCs w:val="24"/>
                <w:lang w:val="en-GB"/>
              </w:rPr>
            </w:pPr>
            <w:r w:rsidRPr="00006B1C">
              <w:rPr>
                <w:rFonts w:ascii="Times New Roman" w:eastAsia="Times New Roman" w:hAnsi="Times New Roman" w:cs="Times New Roman"/>
                <w:b/>
                <w:sz w:val="24"/>
                <w:szCs w:val="24"/>
                <w:lang w:val="en-GB"/>
              </w:rPr>
              <w:t>Total</w:t>
            </w:r>
          </w:p>
        </w:tc>
        <w:tc>
          <w:tcPr>
            <w:tcW w:w="2999" w:type="dxa"/>
            <w:tcBorders>
              <w:top w:val="single" w:sz="4" w:space="0" w:color="auto"/>
              <w:bottom w:val="single" w:sz="4" w:space="0" w:color="auto"/>
            </w:tcBorders>
          </w:tcPr>
          <w:p w:rsidR="00964897" w:rsidRPr="00006B1C" w:rsidRDefault="00964897" w:rsidP="002E4094">
            <w:pPr>
              <w:spacing w:after="0" w:line="240" w:lineRule="auto"/>
              <w:jc w:val="center"/>
              <w:rPr>
                <w:rFonts w:ascii="Times New Roman" w:eastAsia="Times New Roman" w:hAnsi="Times New Roman" w:cs="Times New Roman"/>
                <w:b/>
                <w:sz w:val="24"/>
                <w:szCs w:val="24"/>
                <w:lang w:val="en-GB"/>
              </w:rPr>
            </w:pPr>
            <w:r w:rsidRPr="00006B1C">
              <w:rPr>
                <w:rFonts w:ascii="Times New Roman" w:eastAsia="Times New Roman" w:hAnsi="Times New Roman" w:cs="Times New Roman"/>
                <w:b/>
                <w:sz w:val="24"/>
                <w:szCs w:val="24"/>
                <w:lang w:val="en-GB"/>
              </w:rPr>
              <w:t>52</w:t>
            </w:r>
          </w:p>
        </w:tc>
        <w:tc>
          <w:tcPr>
            <w:tcW w:w="2585" w:type="dxa"/>
            <w:tcBorders>
              <w:top w:val="single" w:sz="4" w:space="0" w:color="auto"/>
              <w:bottom w:val="single" w:sz="4" w:space="0" w:color="auto"/>
            </w:tcBorders>
          </w:tcPr>
          <w:p w:rsidR="00964897" w:rsidRPr="00006B1C" w:rsidRDefault="00964897" w:rsidP="002E4094">
            <w:pPr>
              <w:spacing w:after="0" w:line="240" w:lineRule="auto"/>
              <w:jc w:val="center"/>
              <w:rPr>
                <w:rFonts w:ascii="Times New Roman" w:eastAsia="Times New Roman" w:hAnsi="Times New Roman" w:cs="Times New Roman"/>
                <w:b/>
                <w:sz w:val="24"/>
                <w:szCs w:val="24"/>
                <w:lang w:val="en-GB"/>
              </w:rPr>
            </w:pPr>
            <w:r w:rsidRPr="00006B1C">
              <w:rPr>
                <w:rFonts w:ascii="Times New Roman" w:eastAsia="Times New Roman" w:hAnsi="Times New Roman" w:cs="Times New Roman"/>
                <w:b/>
                <w:sz w:val="24"/>
                <w:szCs w:val="24"/>
                <w:lang w:val="en-GB"/>
              </w:rPr>
              <w:t>100</w:t>
            </w:r>
          </w:p>
        </w:tc>
      </w:tr>
    </w:tbl>
    <w:p w:rsidR="00964897" w:rsidRPr="00006B1C" w:rsidRDefault="00964897" w:rsidP="00964897">
      <w:pPr>
        <w:spacing w:after="0" w:line="360" w:lineRule="auto"/>
        <w:jc w:val="both"/>
        <w:rPr>
          <w:rFonts w:ascii="Times New Roman" w:eastAsia="Times New Roman" w:hAnsi="Times New Roman" w:cs="Times New Roman"/>
          <w:b/>
          <w:sz w:val="24"/>
          <w:szCs w:val="24"/>
          <w:lang w:val="en-GB"/>
        </w:rPr>
      </w:pPr>
    </w:p>
    <w:p w:rsidR="00964897" w:rsidRPr="00006B1C" w:rsidRDefault="00964897" w:rsidP="00964897">
      <w:pPr>
        <w:spacing w:after="0" w:line="360" w:lineRule="auto"/>
        <w:jc w:val="both"/>
        <w:rPr>
          <w:rFonts w:ascii="Times New Roman" w:eastAsia="Times New Roman" w:hAnsi="Times New Roman" w:cs="Times New Roman"/>
          <w:b/>
          <w:sz w:val="24"/>
          <w:szCs w:val="24"/>
          <w:lang w:val="en-GB"/>
        </w:rPr>
      </w:pPr>
      <w:r w:rsidRPr="00006B1C">
        <w:rPr>
          <w:rFonts w:ascii="Times New Roman" w:eastAsia="Times New Roman" w:hAnsi="Times New Roman" w:cs="Times New Roman"/>
          <w:b/>
          <w:sz w:val="24"/>
          <w:szCs w:val="24"/>
          <w:lang w:val="en-GB"/>
        </w:rPr>
        <w:t xml:space="preserve">Figure 4.12 </w:t>
      </w:r>
      <w:r w:rsidRPr="00006B1C">
        <w:rPr>
          <w:rFonts w:ascii="Times New Roman" w:hAnsi="Times New Roman" w:cs="Times New Roman"/>
          <w:b/>
          <w:sz w:val="24"/>
          <w:szCs w:val="24"/>
        </w:rPr>
        <w:t>Have you heard about family planning</w:t>
      </w:r>
    </w:p>
    <w:p w:rsidR="00964897" w:rsidRPr="00006B1C" w:rsidRDefault="00964897" w:rsidP="00964897">
      <w:pPr>
        <w:spacing w:after="0" w:line="360" w:lineRule="auto"/>
        <w:jc w:val="both"/>
        <w:rPr>
          <w:rFonts w:ascii="Times New Roman" w:eastAsia="Times New Roman" w:hAnsi="Times New Roman" w:cs="Times New Roman"/>
          <w:b/>
          <w:sz w:val="24"/>
          <w:szCs w:val="24"/>
          <w:lang w:val="en-GB"/>
        </w:rPr>
      </w:pPr>
      <w:r w:rsidRPr="00006B1C">
        <w:rPr>
          <w:rFonts w:ascii="Times New Roman" w:eastAsia="Times New Roman" w:hAnsi="Times New Roman" w:cs="Times New Roman"/>
          <w:b/>
          <w:noProof/>
          <w:sz w:val="24"/>
          <w:szCs w:val="24"/>
        </w:rPr>
        <w:drawing>
          <wp:inline distT="0" distB="0" distL="0" distR="0" wp14:anchorId="6812BBB7" wp14:editId="31B846A1">
            <wp:extent cx="5274945" cy="3077210"/>
            <wp:effectExtent l="19050" t="0" r="20955" b="889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64897" w:rsidRPr="00006B1C" w:rsidRDefault="00964897" w:rsidP="00964897">
      <w:pPr>
        <w:tabs>
          <w:tab w:val="left" w:pos="2085"/>
        </w:tabs>
        <w:spacing w:line="360" w:lineRule="auto"/>
        <w:jc w:val="both"/>
        <w:rPr>
          <w:rFonts w:ascii="Times New Roman" w:eastAsia="Times New Roman" w:hAnsi="Times New Roman" w:cs="Times New Roman"/>
          <w:sz w:val="24"/>
          <w:szCs w:val="24"/>
        </w:rPr>
      </w:pPr>
      <w:r w:rsidRPr="00006B1C">
        <w:rPr>
          <w:rFonts w:ascii="Times New Roman" w:eastAsia="Times New Roman" w:hAnsi="Times New Roman" w:cs="Times New Roman"/>
          <w:sz w:val="24"/>
          <w:szCs w:val="24"/>
        </w:rPr>
        <w:t xml:space="preserve">Analysis from the table and figure 4.10 shows that 48.75% stated they have </w:t>
      </w:r>
      <w:r w:rsidRPr="00006B1C">
        <w:rPr>
          <w:rFonts w:ascii="Times New Roman" w:hAnsi="Times New Roman" w:cs="Times New Roman"/>
          <w:sz w:val="24"/>
          <w:szCs w:val="24"/>
        </w:rPr>
        <w:t>heard about family planning</w:t>
      </w:r>
      <w:r w:rsidRPr="00006B1C">
        <w:rPr>
          <w:rFonts w:ascii="Times New Roman" w:eastAsia="Times New Roman" w:hAnsi="Times New Roman" w:cs="Times New Roman"/>
          <w:sz w:val="24"/>
          <w:szCs w:val="24"/>
        </w:rPr>
        <w:t xml:space="preserve"> while 51.25% stated they have never </w:t>
      </w:r>
      <w:r w:rsidRPr="00006B1C">
        <w:rPr>
          <w:rFonts w:ascii="Times New Roman" w:hAnsi="Times New Roman" w:cs="Times New Roman"/>
          <w:sz w:val="24"/>
          <w:szCs w:val="24"/>
        </w:rPr>
        <w:t>heard about family planning</w:t>
      </w:r>
      <w:r w:rsidRPr="00006B1C">
        <w:rPr>
          <w:rFonts w:ascii="Times New Roman" w:eastAsia="Times New Roman" w:hAnsi="Times New Roman" w:cs="Times New Roman"/>
          <w:sz w:val="24"/>
          <w:szCs w:val="24"/>
        </w:rPr>
        <w:t xml:space="preserve">. </w:t>
      </w:r>
      <w:r w:rsidR="008C5F3A" w:rsidRPr="008C5F3A">
        <w:rPr>
          <w:rFonts w:ascii="Times New Roman" w:eastAsia="Times New Roman" w:hAnsi="Times New Roman" w:cs="Times New Roman"/>
          <w:sz w:val="24"/>
          <w:szCs w:val="24"/>
        </w:rPr>
        <w:t>This can be deciphered that larger part of the respondents was guardians with youngsters.</w:t>
      </w:r>
    </w:p>
    <w:p w:rsidR="00964897" w:rsidRPr="00006B1C" w:rsidRDefault="00964897" w:rsidP="00964897">
      <w:pPr>
        <w:tabs>
          <w:tab w:val="left" w:pos="2085"/>
        </w:tabs>
        <w:spacing w:line="360" w:lineRule="auto"/>
        <w:jc w:val="both"/>
        <w:rPr>
          <w:rFonts w:ascii="Times New Roman" w:eastAsia="Times New Roman" w:hAnsi="Times New Roman" w:cs="Times New Roman"/>
          <w:sz w:val="24"/>
          <w:szCs w:val="24"/>
        </w:rPr>
      </w:pPr>
    </w:p>
    <w:p w:rsidR="00964897" w:rsidRPr="00006B1C" w:rsidRDefault="00964897" w:rsidP="00964897">
      <w:pPr>
        <w:tabs>
          <w:tab w:val="left" w:pos="2085"/>
        </w:tabs>
        <w:spacing w:line="360" w:lineRule="auto"/>
        <w:jc w:val="both"/>
        <w:rPr>
          <w:rFonts w:ascii="Times New Roman" w:eastAsia="Times New Roman" w:hAnsi="Times New Roman" w:cs="Times New Roman"/>
          <w:sz w:val="24"/>
          <w:szCs w:val="24"/>
        </w:rPr>
      </w:pPr>
    </w:p>
    <w:p w:rsidR="00964897" w:rsidRPr="00006B1C" w:rsidRDefault="00964897" w:rsidP="00964897">
      <w:pPr>
        <w:tabs>
          <w:tab w:val="left" w:pos="2085"/>
        </w:tabs>
        <w:spacing w:line="360" w:lineRule="auto"/>
        <w:jc w:val="both"/>
        <w:rPr>
          <w:rFonts w:ascii="Times New Roman" w:eastAsia="Times New Roman" w:hAnsi="Times New Roman" w:cs="Times New Roman"/>
          <w:sz w:val="24"/>
          <w:szCs w:val="24"/>
        </w:rPr>
      </w:pPr>
    </w:p>
    <w:p w:rsidR="00964897" w:rsidRPr="00006B1C" w:rsidRDefault="00964897" w:rsidP="00964897">
      <w:pPr>
        <w:tabs>
          <w:tab w:val="left" w:pos="2085"/>
        </w:tabs>
        <w:spacing w:line="360" w:lineRule="auto"/>
        <w:jc w:val="both"/>
        <w:rPr>
          <w:rFonts w:ascii="Times New Roman" w:eastAsia="Times New Roman" w:hAnsi="Times New Roman" w:cs="Times New Roman"/>
          <w:sz w:val="24"/>
          <w:szCs w:val="24"/>
        </w:rPr>
      </w:pPr>
    </w:p>
    <w:p w:rsidR="00964897" w:rsidRDefault="00964897" w:rsidP="00964897">
      <w:pPr>
        <w:tabs>
          <w:tab w:val="left" w:pos="2085"/>
        </w:tabs>
        <w:spacing w:line="360" w:lineRule="auto"/>
        <w:jc w:val="both"/>
        <w:rPr>
          <w:rFonts w:ascii="Times New Roman" w:eastAsia="Times New Roman" w:hAnsi="Times New Roman" w:cs="Times New Roman"/>
          <w:sz w:val="24"/>
          <w:szCs w:val="24"/>
        </w:rPr>
      </w:pPr>
    </w:p>
    <w:p w:rsidR="006A1A3F" w:rsidRDefault="006A1A3F" w:rsidP="00964897">
      <w:pPr>
        <w:tabs>
          <w:tab w:val="left" w:pos="2085"/>
        </w:tabs>
        <w:spacing w:line="360" w:lineRule="auto"/>
        <w:jc w:val="both"/>
        <w:rPr>
          <w:rFonts w:ascii="Times New Roman" w:eastAsia="Times New Roman" w:hAnsi="Times New Roman" w:cs="Times New Roman"/>
          <w:sz w:val="24"/>
          <w:szCs w:val="24"/>
        </w:rPr>
      </w:pPr>
    </w:p>
    <w:p w:rsidR="006A1A3F" w:rsidRPr="00006B1C" w:rsidRDefault="006A1A3F" w:rsidP="00964897">
      <w:pPr>
        <w:tabs>
          <w:tab w:val="left" w:pos="2085"/>
        </w:tabs>
        <w:spacing w:line="360" w:lineRule="auto"/>
        <w:jc w:val="both"/>
        <w:rPr>
          <w:rFonts w:ascii="Times New Roman" w:eastAsia="Times New Roman" w:hAnsi="Times New Roman" w:cs="Times New Roman"/>
          <w:sz w:val="24"/>
          <w:szCs w:val="24"/>
        </w:rPr>
      </w:pPr>
    </w:p>
    <w:p w:rsidR="00964897" w:rsidRPr="00006B1C" w:rsidRDefault="00964897" w:rsidP="00964897">
      <w:pPr>
        <w:tabs>
          <w:tab w:val="left" w:pos="2085"/>
        </w:tabs>
        <w:spacing w:line="360" w:lineRule="auto"/>
        <w:jc w:val="both"/>
        <w:rPr>
          <w:rFonts w:ascii="Times New Roman" w:hAnsi="Times New Roman" w:cs="Times New Roman"/>
          <w:b/>
          <w:sz w:val="24"/>
          <w:szCs w:val="24"/>
        </w:rPr>
      </w:pPr>
      <w:r w:rsidRPr="00006B1C">
        <w:rPr>
          <w:rFonts w:ascii="Times New Roman" w:eastAsia="Times New Roman" w:hAnsi="Times New Roman" w:cs="Times New Roman"/>
          <w:b/>
          <w:sz w:val="24"/>
          <w:szCs w:val="24"/>
          <w:lang w:val="en-GB"/>
        </w:rPr>
        <w:lastRenderedPageBreak/>
        <w:t>Table 4.13 Analysis</w:t>
      </w:r>
      <w:r w:rsidRPr="00006B1C">
        <w:rPr>
          <w:rFonts w:ascii="Times New Roman" w:hAnsi="Times New Roman" w:cs="Times New Roman"/>
          <w:b/>
          <w:sz w:val="24"/>
          <w:szCs w:val="24"/>
        </w:rPr>
        <w:t xml:space="preserve"> on source of information about family planning</w:t>
      </w:r>
      <w:r w:rsidRPr="00006B1C">
        <w:rPr>
          <w:rFonts w:ascii="Times New Roman" w:eastAsia="Calibri" w:hAnsi="Times New Roman" w:cs="Times New Roman"/>
          <w:b/>
          <w:color w:val="000000"/>
          <w:sz w:val="24"/>
          <w:szCs w:val="24"/>
        </w:rPr>
        <w:t xml:space="preserve"> </w:t>
      </w:r>
    </w:p>
    <w:tbl>
      <w:tblPr>
        <w:tblW w:w="8190" w:type="dxa"/>
        <w:tblInd w:w="198" w:type="dxa"/>
        <w:tblLook w:val="01E0" w:firstRow="1" w:lastRow="1" w:firstColumn="1" w:lastColumn="1" w:noHBand="0" w:noVBand="0"/>
      </w:tblPr>
      <w:tblGrid>
        <w:gridCol w:w="3690"/>
        <w:gridCol w:w="2070"/>
        <w:gridCol w:w="2430"/>
      </w:tblGrid>
      <w:tr w:rsidR="00964897" w:rsidRPr="00006B1C" w:rsidTr="002E4094">
        <w:trPr>
          <w:trHeight w:val="458"/>
        </w:trPr>
        <w:tc>
          <w:tcPr>
            <w:tcW w:w="3690" w:type="dxa"/>
            <w:tcBorders>
              <w:top w:val="single" w:sz="4" w:space="0" w:color="auto"/>
              <w:bottom w:val="single" w:sz="4" w:space="0" w:color="auto"/>
            </w:tcBorders>
          </w:tcPr>
          <w:p w:rsidR="00964897" w:rsidRPr="00006B1C" w:rsidRDefault="00964897" w:rsidP="002E4094">
            <w:pPr>
              <w:spacing w:after="0" w:line="240" w:lineRule="auto"/>
              <w:jc w:val="both"/>
              <w:rPr>
                <w:rFonts w:ascii="Times New Roman" w:eastAsia="Calibri" w:hAnsi="Times New Roman" w:cs="Times New Roman"/>
                <w:b/>
                <w:sz w:val="24"/>
                <w:szCs w:val="24"/>
              </w:rPr>
            </w:pPr>
            <w:r w:rsidRPr="00006B1C">
              <w:rPr>
                <w:rFonts w:ascii="Times New Roman" w:eastAsia="Calibri" w:hAnsi="Times New Roman" w:cs="Times New Roman"/>
                <w:b/>
                <w:sz w:val="24"/>
                <w:szCs w:val="24"/>
              </w:rPr>
              <w:t>Category</w:t>
            </w:r>
          </w:p>
        </w:tc>
        <w:tc>
          <w:tcPr>
            <w:tcW w:w="2070" w:type="dxa"/>
            <w:tcBorders>
              <w:top w:val="single" w:sz="4" w:space="0" w:color="auto"/>
              <w:bottom w:val="single" w:sz="4" w:space="0" w:color="auto"/>
            </w:tcBorders>
          </w:tcPr>
          <w:p w:rsidR="00964897" w:rsidRPr="00006B1C" w:rsidRDefault="00964897" w:rsidP="002E4094">
            <w:pPr>
              <w:spacing w:after="0" w:line="240" w:lineRule="auto"/>
              <w:jc w:val="center"/>
              <w:rPr>
                <w:rFonts w:ascii="Times New Roman" w:eastAsia="Calibri" w:hAnsi="Times New Roman" w:cs="Times New Roman"/>
                <w:b/>
                <w:sz w:val="24"/>
                <w:szCs w:val="24"/>
              </w:rPr>
            </w:pPr>
            <w:r w:rsidRPr="00006B1C">
              <w:rPr>
                <w:rFonts w:ascii="Times New Roman" w:eastAsia="Calibri" w:hAnsi="Times New Roman" w:cs="Times New Roman"/>
                <w:b/>
                <w:sz w:val="24"/>
                <w:szCs w:val="24"/>
              </w:rPr>
              <w:t>Frequency</w:t>
            </w:r>
          </w:p>
        </w:tc>
        <w:tc>
          <w:tcPr>
            <w:tcW w:w="2430" w:type="dxa"/>
            <w:tcBorders>
              <w:top w:val="single" w:sz="4" w:space="0" w:color="auto"/>
              <w:bottom w:val="single" w:sz="4" w:space="0" w:color="auto"/>
            </w:tcBorders>
          </w:tcPr>
          <w:p w:rsidR="00964897" w:rsidRPr="00006B1C" w:rsidRDefault="00964897" w:rsidP="002E4094">
            <w:pPr>
              <w:spacing w:after="0" w:line="240" w:lineRule="auto"/>
              <w:jc w:val="center"/>
              <w:rPr>
                <w:rFonts w:ascii="Times New Roman" w:eastAsia="Calibri" w:hAnsi="Times New Roman" w:cs="Times New Roman"/>
                <w:b/>
                <w:sz w:val="24"/>
                <w:szCs w:val="24"/>
              </w:rPr>
            </w:pPr>
            <w:r w:rsidRPr="00006B1C">
              <w:rPr>
                <w:rFonts w:ascii="Times New Roman" w:hAnsi="Times New Roman" w:cs="Times New Roman"/>
                <w:b/>
                <w:sz w:val="24"/>
                <w:szCs w:val="24"/>
              </w:rPr>
              <w:t xml:space="preserve">Percentage </w:t>
            </w:r>
          </w:p>
        </w:tc>
      </w:tr>
      <w:tr w:rsidR="00964897" w:rsidRPr="00006B1C" w:rsidTr="002E4094">
        <w:trPr>
          <w:trHeight w:val="374"/>
        </w:trPr>
        <w:tc>
          <w:tcPr>
            <w:tcW w:w="3690" w:type="dxa"/>
            <w:tcBorders>
              <w:top w:val="single" w:sz="4" w:space="0" w:color="auto"/>
            </w:tcBorders>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Nurse/ midwife</w:t>
            </w:r>
          </w:p>
        </w:tc>
        <w:tc>
          <w:tcPr>
            <w:tcW w:w="2070" w:type="dxa"/>
            <w:tcBorders>
              <w:top w:val="single" w:sz="4" w:space="0" w:color="auto"/>
            </w:tcBorders>
          </w:tcPr>
          <w:p w:rsidR="00964897" w:rsidRPr="00006B1C" w:rsidRDefault="00964897" w:rsidP="002E4094">
            <w:pPr>
              <w:spacing w:after="0" w:line="240" w:lineRule="auto"/>
              <w:jc w:val="center"/>
              <w:rPr>
                <w:rFonts w:ascii="Times New Roman" w:eastAsia="Calibri" w:hAnsi="Times New Roman" w:cs="Times New Roman"/>
                <w:sz w:val="24"/>
                <w:szCs w:val="24"/>
              </w:rPr>
            </w:pPr>
            <w:r w:rsidRPr="00006B1C">
              <w:rPr>
                <w:rFonts w:ascii="Times New Roman" w:eastAsia="Calibri" w:hAnsi="Times New Roman" w:cs="Times New Roman"/>
                <w:sz w:val="24"/>
                <w:szCs w:val="24"/>
              </w:rPr>
              <w:t>3</w:t>
            </w:r>
          </w:p>
        </w:tc>
        <w:tc>
          <w:tcPr>
            <w:tcW w:w="2430" w:type="dxa"/>
            <w:tcBorders>
              <w:top w:val="single" w:sz="4" w:space="0" w:color="auto"/>
            </w:tcBorders>
          </w:tcPr>
          <w:p w:rsidR="00964897" w:rsidRPr="00006B1C" w:rsidRDefault="00964897" w:rsidP="002E4094">
            <w:pPr>
              <w:spacing w:after="0" w:line="240" w:lineRule="auto"/>
              <w:jc w:val="center"/>
              <w:rPr>
                <w:rFonts w:ascii="Times New Roman" w:eastAsia="Calibri" w:hAnsi="Times New Roman" w:cs="Times New Roman"/>
                <w:sz w:val="24"/>
                <w:szCs w:val="24"/>
              </w:rPr>
            </w:pPr>
            <w:r w:rsidRPr="00006B1C">
              <w:rPr>
                <w:rFonts w:ascii="Times New Roman" w:eastAsia="Calibri" w:hAnsi="Times New Roman" w:cs="Times New Roman"/>
                <w:sz w:val="24"/>
                <w:szCs w:val="24"/>
              </w:rPr>
              <w:t>12.7</w:t>
            </w:r>
          </w:p>
        </w:tc>
      </w:tr>
      <w:tr w:rsidR="00964897" w:rsidRPr="00006B1C" w:rsidTr="002E4094">
        <w:trPr>
          <w:trHeight w:val="383"/>
        </w:trPr>
        <w:tc>
          <w:tcPr>
            <w:tcW w:w="3690"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Doctor</w:t>
            </w:r>
            <w:r w:rsidRPr="00006B1C">
              <w:rPr>
                <w:rFonts w:ascii="Times New Roman" w:hAnsi="Times New Roman" w:cs="Times New Roman"/>
                <w:sz w:val="24"/>
                <w:szCs w:val="24"/>
              </w:rPr>
              <w:tab/>
            </w:r>
          </w:p>
        </w:tc>
        <w:tc>
          <w:tcPr>
            <w:tcW w:w="2070" w:type="dxa"/>
          </w:tcPr>
          <w:p w:rsidR="00964897" w:rsidRPr="00006B1C" w:rsidRDefault="00964897" w:rsidP="002E4094">
            <w:pPr>
              <w:spacing w:after="0" w:line="240" w:lineRule="auto"/>
              <w:jc w:val="center"/>
              <w:rPr>
                <w:rFonts w:ascii="Times New Roman" w:eastAsia="Calibri" w:hAnsi="Times New Roman" w:cs="Times New Roman"/>
                <w:sz w:val="24"/>
                <w:szCs w:val="24"/>
              </w:rPr>
            </w:pPr>
            <w:r w:rsidRPr="00006B1C">
              <w:rPr>
                <w:rFonts w:ascii="Times New Roman" w:eastAsia="Calibri" w:hAnsi="Times New Roman" w:cs="Times New Roman"/>
                <w:sz w:val="24"/>
                <w:szCs w:val="24"/>
              </w:rPr>
              <w:t>2</w:t>
            </w:r>
          </w:p>
        </w:tc>
        <w:tc>
          <w:tcPr>
            <w:tcW w:w="2430" w:type="dxa"/>
          </w:tcPr>
          <w:p w:rsidR="00964897" w:rsidRPr="00006B1C" w:rsidRDefault="00964897" w:rsidP="002E4094">
            <w:pPr>
              <w:spacing w:after="0" w:line="240" w:lineRule="auto"/>
              <w:jc w:val="center"/>
              <w:rPr>
                <w:rFonts w:ascii="Times New Roman" w:eastAsia="Calibri" w:hAnsi="Times New Roman" w:cs="Times New Roman"/>
                <w:sz w:val="24"/>
                <w:szCs w:val="24"/>
              </w:rPr>
            </w:pPr>
            <w:r w:rsidRPr="00006B1C">
              <w:rPr>
                <w:rFonts w:ascii="Times New Roman" w:eastAsia="Calibri" w:hAnsi="Times New Roman" w:cs="Times New Roman"/>
                <w:sz w:val="24"/>
                <w:szCs w:val="24"/>
              </w:rPr>
              <w:t>9.51</w:t>
            </w:r>
          </w:p>
        </w:tc>
      </w:tr>
      <w:tr w:rsidR="00964897" w:rsidRPr="00006B1C" w:rsidTr="002E4094">
        <w:trPr>
          <w:trHeight w:val="383"/>
        </w:trPr>
        <w:tc>
          <w:tcPr>
            <w:tcW w:w="3690"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Friend/Relative</w:t>
            </w:r>
          </w:p>
        </w:tc>
        <w:tc>
          <w:tcPr>
            <w:tcW w:w="2070" w:type="dxa"/>
          </w:tcPr>
          <w:p w:rsidR="00964897" w:rsidRPr="00006B1C" w:rsidRDefault="00964897" w:rsidP="002E4094">
            <w:pPr>
              <w:spacing w:after="0" w:line="240" w:lineRule="auto"/>
              <w:jc w:val="center"/>
              <w:rPr>
                <w:rFonts w:ascii="Times New Roman" w:eastAsia="Calibri" w:hAnsi="Times New Roman" w:cs="Times New Roman"/>
                <w:sz w:val="24"/>
                <w:szCs w:val="24"/>
              </w:rPr>
            </w:pPr>
            <w:r w:rsidRPr="00006B1C">
              <w:rPr>
                <w:rFonts w:ascii="Times New Roman" w:eastAsia="Calibri" w:hAnsi="Times New Roman" w:cs="Times New Roman"/>
                <w:sz w:val="24"/>
                <w:szCs w:val="24"/>
              </w:rPr>
              <w:t>11</w:t>
            </w:r>
          </w:p>
        </w:tc>
        <w:tc>
          <w:tcPr>
            <w:tcW w:w="2430" w:type="dxa"/>
          </w:tcPr>
          <w:p w:rsidR="00964897" w:rsidRPr="00006B1C" w:rsidRDefault="00964897" w:rsidP="002E4094">
            <w:pPr>
              <w:spacing w:after="0" w:line="240" w:lineRule="auto"/>
              <w:jc w:val="center"/>
              <w:rPr>
                <w:rFonts w:ascii="Times New Roman" w:eastAsia="Calibri" w:hAnsi="Times New Roman" w:cs="Times New Roman"/>
                <w:sz w:val="24"/>
                <w:szCs w:val="24"/>
              </w:rPr>
            </w:pPr>
            <w:r w:rsidRPr="00006B1C">
              <w:rPr>
                <w:rFonts w:ascii="Times New Roman" w:eastAsia="Calibri" w:hAnsi="Times New Roman" w:cs="Times New Roman"/>
                <w:sz w:val="24"/>
                <w:szCs w:val="24"/>
              </w:rPr>
              <w:t>39.89</w:t>
            </w:r>
          </w:p>
        </w:tc>
      </w:tr>
      <w:tr w:rsidR="00964897" w:rsidRPr="00006B1C" w:rsidTr="002E4094">
        <w:trPr>
          <w:trHeight w:val="383"/>
        </w:trPr>
        <w:tc>
          <w:tcPr>
            <w:tcW w:w="3690"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Media: Books/Radio/Television</w:t>
            </w:r>
          </w:p>
        </w:tc>
        <w:tc>
          <w:tcPr>
            <w:tcW w:w="2070" w:type="dxa"/>
          </w:tcPr>
          <w:p w:rsidR="00964897" w:rsidRPr="00006B1C" w:rsidRDefault="00964897" w:rsidP="002E4094">
            <w:pPr>
              <w:spacing w:after="0" w:line="240" w:lineRule="auto"/>
              <w:jc w:val="center"/>
              <w:rPr>
                <w:rFonts w:ascii="Times New Roman" w:eastAsia="Calibri" w:hAnsi="Times New Roman" w:cs="Times New Roman"/>
                <w:sz w:val="24"/>
                <w:szCs w:val="24"/>
              </w:rPr>
            </w:pPr>
            <w:r w:rsidRPr="00006B1C">
              <w:rPr>
                <w:rFonts w:ascii="Times New Roman" w:eastAsia="Calibri" w:hAnsi="Times New Roman" w:cs="Times New Roman"/>
                <w:sz w:val="24"/>
                <w:szCs w:val="24"/>
              </w:rPr>
              <w:t>4</w:t>
            </w:r>
          </w:p>
        </w:tc>
        <w:tc>
          <w:tcPr>
            <w:tcW w:w="2430" w:type="dxa"/>
          </w:tcPr>
          <w:p w:rsidR="00964897" w:rsidRPr="00006B1C" w:rsidRDefault="00964897" w:rsidP="002E4094">
            <w:pPr>
              <w:spacing w:after="0" w:line="240" w:lineRule="auto"/>
              <w:jc w:val="center"/>
              <w:rPr>
                <w:rFonts w:ascii="Times New Roman" w:eastAsia="Calibri" w:hAnsi="Times New Roman" w:cs="Times New Roman"/>
                <w:sz w:val="24"/>
                <w:szCs w:val="24"/>
              </w:rPr>
            </w:pPr>
            <w:r w:rsidRPr="00006B1C">
              <w:rPr>
                <w:rFonts w:ascii="Times New Roman" w:eastAsia="Calibri" w:hAnsi="Times New Roman" w:cs="Times New Roman"/>
                <w:sz w:val="24"/>
                <w:szCs w:val="24"/>
              </w:rPr>
              <w:t>11.57</w:t>
            </w:r>
          </w:p>
        </w:tc>
      </w:tr>
      <w:tr w:rsidR="00964897" w:rsidRPr="00006B1C" w:rsidTr="002E4094">
        <w:trPr>
          <w:trHeight w:val="383"/>
        </w:trPr>
        <w:tc>
          <w:tcPr>
            <w:tcW w:w="3690" w:type="dxa"/>
            <w:tcBorders>
              <w:bottom w:val="single" w:sz="4" w:space="0" w:color="auto"/>
            </w:tcBorders>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Other</w:t>
            </w:r>
            <w:r w:rsidRPr="00006B1C">
              <w:rPr>
                <w:rFonts w:ascii="Times New Roman" w:hAnsi="Times New Roman" w:cs="Times New Roman"/>
                <w:sz w:val="24"/>
                <w:szCs w:val="24"/>
              </w:rPr>
              <w:tab/>
            </w:r>
            <w:r w:rsidRPr="00006B1C">
              <w:rPr>
                <w:rFonts w:ascii="Times New Roman" w:hAnsi="Times New Roman" w:cs="Times New Roman"/>
                <w:sz w:val="24"/>
                <w:szCs w:val="24"/>
              </w:rPr>
              <w:tab/>
            </w:r>
          </w:p>
        </w:tc>
        <w:tc>
          <w:tcPr>
            <w:tcW w:w="2070" w:type="dxa"/>
            <w:tcBorders>
              <w:bottom w:val="single" w:sz="4" w:space="0" w:color="auto"/>
            </w:tcBorders>
          </w:tcPr>
          <w:p w:rsidR="00964897" w:rsidRPr="00006B1C" w:rsidRDefault="00964897" w:rsidP="002E4094">
            <w:pPr>
              <w:spacing w:after="0" w:line="240" w:lineRule="auto"/>
              <w:jc w:val="center"/>
              <w:rPr>
                <w:rFonts w:ascii="Times New Roman" w:eastAsia="Calibri" w:hAnsi="Times New Roman" w:cs="Times New Roman"/>
                <w:sz w:val="24"/>
                <w:szCs w:val="24"/>
              </w:rPr>
            </w:pPr>
            <w:r w:rsidRPr="00006B1C">
              <w:rPr>
                <w:rFonts w:ascii="Times New Roman" w:eastAsia="Calibri" w:hAnsi="Times New Roman" w:cs="Times New Roman"/>
                <w:sz w:val="24"/>
                <w:szCs w:val="24"/>
              </w:rPr>
              <w:t>9</w:t>
            </w:r>
          </w:p>
        </w:tc>
        <w:tc>
          <w:tcPr>
            <w:tcW w:w="2430" w:type="dxa"/>
            <w:tcBorders>
              <w:bottom w:val="single" w:sz="4" w:space="0" w:color="auto"/>
            </w:tcBorders>
          </w:tcPr>
          <w:p w:rsidR="00964897" w:rsidRPr="00006B1C" w:rsidRDefault="00964897" w:rsidP="002E4094">
            <w:pPr>
              <w:spacing w:after="0" w:line="240" w:lineRule="auto"/>
              <w:jc w:val="center"/>
              <w:rPr>
                <w:rFonts w:ascii="Times New Roman" w:eastAsia="Calibri" w:hAnsi="Times New Roman" w:cs="Times New Roman"/>
                <w:sz w:val="24"/>
                <w:szCs w:val="24"/>
              </w:rPr>
            </w:pPr>
            <w:r w:rsidRPr="00006B1C">
              <w:rPr>
                <w:rFonts w:ascii="Times New Roman" w:eastAsia="Calibri" w:hAnsi="Times New Roman" w:cs="Times New Roman"/>
                <w:sz w:val="24"/>
                <w:szCs w:val="24"/>
              </w:rPr>
              <w:t>26.33</w:t>
            </w:r>
          </w:p>
        </w:tc>
      </w:tr>
      <w:tr w:rsidR="00964897" w:rsidRPr="00006B1C" w:rsidTr="002E4094">
        <w:trPr>
          <w:trHeight w:val="447"/>
        </w:trPr>
        <w:tc>
          <w:tcPr>
            <w:tcW w:w="3690" w:type="dxa"/>
            <w:tcBorders>
              <w:top w:val="single" w:sz="4" w:space="0" w:color="auto"/>
              <w:bottom w:val="single" w:sz="4" w:space="0" w:color="auto"/>
            </w:tcBorders>
          </w:tcPr>
          <w:p w:rsidR="00964897" w:rsidRPr="00006B1C" w:rsidRDefault="00964897" w:rsidP="002E4094">
            <w:pPr>
              <w:spacing w:after="0" w:line="240" w:lineRule="auto"/>
              <w:jc w:val="both"/>
              <w:rPr>
                <w:rFonts w:ascii="Times New Roman" w:eastAsia="Calibri" w:hAnsi="Times New Roman" w:cs="Times New Roman"/>
                <w:b/>
                <w:sz w:val="24"/>
                <w:szCs w:val="24"/>
              </w:rPr>
            </w:pPr>
            <w:r w:rsidRPr="00006B1C">
              <w:rPr>
                <w:rFonts w:ascii="Times New Roman" w:eastAsia="Calibri" w:hAnsi="Times New Roman" w:cs="Times New Roman"/>
                <w:b/>
                <w:sz w:val="24"/>
                <w:szCs w:val="24"/>
              </w:rPr>
              <w:t xml:space="preserve">Total </w:t>
            </w:r>
          </w:p>
        </w:tc>
        <w:tc>
          <w:tcPr>
            <w:tcW w:w="2070" w:type="dxa"/>
            <w:tcBorders>
              <w:top w:val="single" w:sz="4" w:space="0" w:color="auto"/>
              <w:bottom w:val="single" w:sz="4" w:space="0" w:color="auto"/>
            </w:tcBorders>
          </w:tcPr>
          <w:p w:rsidR="00964897" w:rsidRPr="00006B1C" w:rsidRDefault="00964897" w:rsidP="002E4094">
            <w:pPr>
              <w:spacing w:after="0" w:line="240" w:lineRule="auto"/>
              <w:jc w:val="center"/>
              <w:rPr>
                <w:rFonts w:ascii="Times New Roman" w:eastAsia="Calibri" w:hAnsi="Times New Roman" w:cs="Times New Roman"/>
                <w:b/>
                <w:sz w:val="24"/>
                <w:szCs w:val="24"/>
                <w:highlight w:val="yellow"/>
              </w:rPr>
            </w:pPr>
            <w:r w:rsidRPr="00006B1C">
              <w:rPr>
                <w:rFonts w:ascii="Times New Roman" w:eastAsia="Calibri" w:hAnsi="Times New Roman" w:cs="Times New Roman"/>
                <w:b/>
                <w:sz w:val="24"/>
                <w:szCs w:val="24"/>
              </w:rPr>
              <w:t>29</w:t>
            </w:r>
          </w:p>
        </w:tc>
        <w:tc>
          <w:tcPr>
            <w:tcW w:w="2430" w:type="dxa"/>
            <w:tcBorders>
              <w:top w:val="single" w:sz="4" w:space="0" w:color="auto"/>
              <w:bottom w:val="single" w:sz="4" w:space="0" w:color="auto"/>
            </w:tcBorders>
          </w:tcPr>
          <w:p w:rsidR="00964897" w:rsidRPr="00006B1C" w:rsidRDefault="00964897" w:rsidP="002E4094">
            <w:pPr>
              <w:spacing w:after="0" w:line="240" w:lineRule="auto"/>
              <w:jc w:val="center"/>
              <w:rPr>
                <w:rFonts w:ascii="Times New Roman" w:eastAsia="Calibri" w:hAnsi="Times New Roman" w:cs="Times New Roman"/>
                <w:b/>
                <w:sz w:val="24"/>
                <w:szCs w:val="24"/>
              </w:rPr>
            </w:pPr>
            <w:r w:rsidRPr="00006B1C">
              <w:rPr>
                <w:rFonts w:ascii="Times New Roman" w:eastAsia="Calibri" w:hAnsi="Times New Roman" w:cs="Times New Roman"/>
                <w:b/>
                <w:sz w:val="24"/>
                <w:szCs w:val="24"/>
              </w:rPr>
              <w:t>100</w:t>
            </w:r>
          </w:p>
        </w:tc>
      </w:tr>
    </w:tbl>
    <w:p w:rsidR="00964897" w:rsidRPr="00006B1C" w:rsidRDefault="00964897" w:rsidP="00964897">
      <w:pPr>
        <w:tabs>
          <w:tab w:val="left" w:pos="2085"/>
        </w:tabs>
        <w:spacing w:line="360" w:lineRule="auto"/>
        <w:jc w:val="both"/>
        <w:rPr>
          <w:rFonts w:ascii="Times New Roman" w:eastAsia="Times New Roman" w:hAnsi="Times New Roman" w:cs="Times New Roman"/>
          <w:sz w:val="24"/>
          <w:szCs w:val="24"/>
        </w:rPr>
      </w:pPr>
    </w:p>
    <w:p w:rsidR="00964897" w:rsidRPr="00006B1C" w:rsidRDefault="00964897" w:rsidP="00964897">
      <w:pPr>
        <w:tabs>
          <w:tab w:val="left" w:pos="2085"/>
        </w:tabs>
        <w:spacing w:line="360" w:lineRule="auto"/>
        <w:jc w:val="both"/>
        <w:rPr>
          <w:rFonts w:ascii="Times New Roman" w:hAnsi="Times New Roman" w:cs="Times New Roman"/>
          <w:b/>
          <w:sz w:val="24"/>
          <w:szCs w:val="24"/>
        </w:rPr>
      </w:pPr>
      <w:r w:rsidRPr="00006B1C">
        <w:rPr>
          <w:rFonts w:ascii="Times New Roman" w:eastAsia="Times New Roman" w:hAnsi="Times New Roman" w:cs="Times New Roman"/>
          <w:b/>
          <w:sz w:val="24"/>
          <w:szCs w:val="24"/>
          <w:lang w:val="en-GB"/>
        </w:rPr>
        <w:t>Figure 4.13 Analysis</w:t>
      </w:r>
      <w:r w:rsidRPr="00006B1C">
        <w:rPr>
          <w:rFonts w:ascii="Times New Roman" w:hAnsi="Times New Roman" w:cs="Times New Roman"/>
          <w:b/>
          <w:sz w:val="24"/>
          <w:szCs w:val="24"/>
        </w:rPr>
        <w:t xml:space="preserve"> on source of information about family planning</w:t>
      </w:r>
      <w:r w:rsidRPr="00006B1C">
        <w:rPr>
          <w:rFonts w:ascii="Times New Roman" w:eastAsia="Calibri" w:hAnsi="Times New Roman" w:cs="Times New Roman"/>
          <w:b/>
          <w:color w:val="000000"/>
          <w:sz w:val="24"/>
          <w:szCs w:val="24"/>
        </w:rPr>
        <w:t xml:space="preserve"> </w:t>
      </w:r>
    </w:p>
    <w:p w:rsidR="00964897" w:rsidRPr="00006B1C" w:rsidRDefault="00964897" w:rsidP="00964897">
      <w:pPr>
        <w:tabs>
          <w:tab w:val="left" w:pos="2085"/>
        </w:tabs>
        <w:spacing w:line="360" w:lineRule="auto"/>
        <w:jc w:val="both"/>
        <w:rPr>
          <w:rFonts w:ascii="Times New Roman" w:eastAsia="Times New Roman" w:hAnsi="Times New Roman" w:cs="Times New Roman"/>
          <w:sz w:val="24"/>
          <w:szCs w:val="24"/>
        </w:rPr>
      </w:pPr>
      <w:r w:rsidRPr="00006B1C">
        <w:rPr>
          <w:rFonts w:ascii="Times New Roman" w:eastAsia="Times New Roman" w:hAnsi="Times New Roman" w:cs="Times New Roman"/>
          <w:noProof/>
          <w:sz w:val="24"/>
          <w:szCs w:val="24"/>
        </w:rPr>
        <w:drawing>
          <wp:inline distT="0" distB="0" distL="0" distR="0" wp14:anchorId="057A5E97" wp14:editId="428B8100">
            <wp:extent cx="5274945" cy="3629025"/>
            <wp:effectExtent l="19050" t="0" r="20955"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64897" w:rsidRPr="00006B1C" w:rsidRDefault="00964897" w:rsidP="00964897">
      <w:pPr>
        <w:tabs>
          <w:tab w:val="left" w:pos="2085"/>
        </w:tabs>
        <w:spacing w:line="360" w:lineRule="auto"/>
        <w:jc w:val="both"/>
        <w:rPr>
          <w:rFonts w:ascii="Times New Roman" w:eastAsia="Times New Roman" w:hAnsi="Times New Roman" w:cs="Times New Roman"/>
          <w:sz w:val="24"/>
          <w:szCs w:val="24"/>
        </w:rPr>
      </w:pPr>
      <w:r w:rsidRPr="00006B1C">
        <w:rPr>
          <w:rFonts w:ascii="Times New Roman" w:eastAsia="Times New Roman" w:hAnsi="Times New Roman" w:cs="Times New Roman"/>
          <w:sz w:val="24"/>
          <w:szCs w:val="24"/>
        </w:rPr>
        <w:t xml:space="preserve">Table and figure 4.13 indicated majorities </w:t>
      </w:r>
      <w:r w:rsidRPr="00006B1C">
        <w:rPr>
          <w:rFonts w:ascii="Times New Roman" w:eastAsia="Calibri" w:hAnsi="Times New Roman" w:cs="Times New Roman"/>
          <w:sz w:val="24"/>
          <w:szCs w:val="24"/>
        </w:rPr>
        <w:t>39.89</w:t>
      </w:r>
      <w:r w:rsidRPr="00006B1C">
        <w:rPr>
          <w:rFonts w:ascii="Times New Roman" w:eastAsia="Times New Roman" w:hAnsi="Times New Roman" w:cs="Times New Roman"/>
          <w:sz w:val="24"/>
          <w:szCs w:val="24"/>
        </w:rPr>
        <w:t xml:space="preserve">% of the respondents stated that friends and relatives are the source of information on contraceptive,12.7%, of the respondents stated that nurse/ midwife are the source of information on contraceptive while 9.51% of the respondents stated that doctors as are the source of information on contraceptive, 11.57% of the respondents stated that </w:t>
      </w:r>
      <w:r w:rsidRPr="00006B1C">
        <w:rPr>
          <w:rFonts w:ascii="Times New Roman" w:hAnsi="Times New Roman" w:cs="Times New Roman"/>
          <w:sz w:val="24"/>
          <w:szCs w:val="24"/>
        </w:rPr>
        <w:t>Media such as Books/Radio/Television</w:t>
      </w:r>
      <w:r w:rsidRPr="00006B1C">
        <w:rPr>
          <w:rFonts w:ascii="Times New Roman" w:eastAsia="Times New Roman" w:hAnsi="Times New Roman" w:cs="Times New Roman"/>
          <w:sz w:val="24"/>
          <w:szCs w:val="24"/>
        </w:rPr>
        <w:t xml:space="preserve"> are the source of information on contraceptive, 26.33% stated that </w:t>
      </w:r>
      <w:r w:rsidRPr="00006B1C">
        <w:rPr>
          <w:rFonts w:ascii="Times New Roman" w:hAnsi="Times New Roman" w:cs="Times New Roman"/>
          <w:sz w:val="24"/>
          <w:szCs w:val="24"/>
        </w:rPr>
        <w:t xml:space="preserve">others </w:t>
      </w:r>
      <w:r w:rsidRPr="00006B1C">
        <w:rPr>
          <w:rFonts w:ascii="Times New Roman" w:eastAsia="Times New Roman" w:hAnsi="Times New Roman" w:cs="Times New Roman"/>
          <w:sz w:val="24"/>
          <w:szCs w:val="24"/>
        </w:rPr>
        <w:t xml:space="preserve"> are the source of information on contraceptive </w:t>
      </w:r>
      <w:r w:rsidRPr="00006B1C">
        <w:rPr>
          <w:rFonts w:ascii="Times New Roman" w:eastAsia="Times New Roman" w:hAnsi="Times New Roman" w:cs="Times New Roman"/>
          <w:sz w:val="24"/>
          <w:szCs w:val="24"/>
        </w:rPr>
        <w:lastRenderedPageBreak/>
        <w:t xml:space="preserve">The study concluded that the most stated that </w:t>
      </w:r>
      <w:r w:rsidRPr="00006B1C">
        <w:rPr>
          <w:rFonts w:ascii="Times New Roman" w:hAnsi="Times New Roman" w:cs="Times New Roman"/>
          <w:sz w:val="24"/>
          <w:szCs w:val="24"/>
        </w:rPr>
        <w:t xml:space="preserve">friends and relatives </w:t>
      </w:r>
      <w:r w:rsidRPr="00006B1C">
        <w:rPr>
          <w:rFonts w:ascii="Times New Roman" w:eastAsia="Times New Roman" w:hAnsi="Times New Roman" w:cs="Times New Roman"/>
          <w:sz w:val="24"/>
          <w:szCs w:val="24"/>
        </w:rPr>
        <w:t xml:space="preserve"> are the  main source of information on contraceptive.</w:t>
      </w:r>
    </w:p>
    <w:p w:rsidR="00964897" w:rsidRPr="00006B1C" w:rsidRDefault="00964897" w:rsidP="00964897">
      <w:pPr>
        <w:jc w:val="both"/>
        <w:rPr>
          <w:rFonts w:ascii="Times New Roman" w:hAnsi="Times New Roman" w:cs="Times New Roman"/>
          <w:b/>
          <w:sz w:val="24"/>
          <w:szCs w:val="24"/>
        </w:rPr>
      </w:pPr>
      <w:r w:rsidRPr="00006B1C">
        <w:rPr>
          <w:rFonts w:ascii="Times New Roman" w:eastAsia="Times New Roman" w:hAnsi="Times New Roman" w:cs="Times New Roman"/>
          <w:b/>
          <w:sz w:val="24"/>
          <w:szCs w:val="24"/>
          <w:lang w:val="en-GB"/>
        </w:rPr>
        <w:t>Table 4.14 Analysis</w:t>
      </w:r>
      <w:r w:rsidRPr="00006B1C">
        <w:rPr>
          <w:rFonts w:ascii="Times New Roman" w:hAnsi="Times New Roman" w:cs="Times New Roman"/>
          <w:b/>
          <w:sz w:val="24"/>
          <w:szCs w:val="24"/>
        </w:rPr>
        <w:t xml:space="preserve"> on what family planning/ contraceptive methods do you know?</w:t>
      </w:r>
      <w:r w:rsidRPr="00006B1C">
        <w:rPr>
          <w:rFonts w:ascii="Times New Roman" w:eastAsia="Calibri" w:hAnsi="Times New Roman" w:cs="Times New Roman"/>
          <w:b/>
          <w:color w:val="000000"/>
          <w:sz w:val="24"/>
          <w:szCs w:val="24"/>
        </w:rPr>
        <w:t xml:space="preserve"> </w:t>
      </w:r>
    </w:p>
    <w:tbl>
      <w:tblPr>
        <w:tblStyle w:val="TableGrid"/>
        <w:tblW w:w="8568" w:type="dxa"/>
        <w:tblLook w:val="04A0" w:firstRow="1" w:lastRow="0" w:firstColumn="1" w:lastColumn="0" w:noHBand="0" w:noVBand="1"/>
      </w:tblPr>
      <w:tblGrid>
        <w:gridCol w:w="4040"/>
        <w:gridCol w:w="2413"/>
        <w:gridCol w:w="2115"/>
      </w:tblGrid>
      <w:tr w:rsidR="00964897" w:rsidRPr="00006B1C" w:rsidTr="002E4094">
        <w:trPr>
          <w:trHeight w:val="576"/>
        </w:trPr>
        <w:tc>
          <w:tcPr>
            <w:tcW w:w="4040"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Condoms: male/female</w:t>
            </w:r>
          </w:p>
        </w:tc>
        <w:tc>
          <w:tcPr>
            <w:tcW w:w="2413"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iCs/>
                <w:sz w:val="24"/>
                <w:szCs w:val="24"/>
              </w:rPr>
              <w:t xml:space="preserve">14.0% </w:t>
            </w:r>
            <w:r w:rsidRPr="00006B1C">
              <w:rPr>
                <w:rFonts w:ascii="Times New Roman" w:hAnsi="Times New Roman" w:cs="Times New Roman"/>
                <w:iCs/>
                <w:sz w:val="24"/>
                <w:szCs w:val="24"/>
              </w:rPr>
              <w:tab/>
            </w:r>
          </w:p>
        </w:tc>
        <w:tc>
          <w:tcPr>
            <w:tcW w:w="2115" w:type="dxa"/>
          </w:tcPr>
          <w:p w:rsidR="00964897" w:rsidRPr="00006B1C" w:rsidRDefault="00964897" w:rsidP="002E4094">
            <w:pPr>
              <w:autoSpaceDE w:val="0"/>
              <w:autoSpaceDN w:val="0"/>
              <w:adjustRightInd w:val="0"/>
              <w:rPr>
                <w:rFonts w:ascii="Times New Roman" w:hAnsi="Times New Roman" w:cs="Times New Roman"/>
                <w:iCs/>
                <w:sz w:val="24"/>
                <w:szCs w:val="24"/>
              </w:rPr>
            </w:pPr>
            <w:r w:rsidRPr="00006B1C">
              <w:rPr>
                <w:rFonts w:ascii="Times New Roman" w:hAnsi="Times New Roman" w:cs="Times New Roman"/>
                <w:iCs/>
                <w:sz w:val="24"/>
                <w:szCs w:val="24"/>
              </w:rPr>
              <w:t>4</w:t>
            </w:r>
          </w:p>
        </w:tc>
      </w:tr>
      <w:tr w:rsidR="00964897" w:rsidRPr="00006B1C" w:rsidTr="002E4094">
        <w:trPr>
          <w:trHeight w:val="606"/>
        </w:trPr>
        <w:tc>
          <w:tcPr>
            <w:tcW w:w="4040"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 xml:space="preserve">Injectables: depo </w:t>
            </w:r>
            <w:r w:rsidR="0059101B" w:rsidRPr="00006B1C">
              <w:rPr>
                <w:rFonts w:ascii="Times New Roman" w:hAnsi="Times New Roman" w:cs="Times New Roman"/>
                <w:sz w:val="24"/>
                <w:szCs w:val="24"/>
              </w:rPr>
              <w:t>Provera</w:t>
            </w:r>
            <w:r w:rsidRPr="00006B1C">
              <w:rPr>
                <w:rFonts w:ascii="Times New Roman" w:hAnsi="Times New Roman" w:cs="Times New Roman"/>
                <w:sz w:val="24"/>
                <w:szCs w:val="24"/>
              </w:rPr>
              <w:t>/norigynon</w:t>
            </w:r>
          </w:p>
        </w:tc>
        <w:tc>
          <w:tcPr>
            <w:tcW w:w="2413"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iCs/>
                <w:sz w:val="24"/>
                <w:szCs w:val="24"/>
              </w:rPr>
              <w:t xml:space="preserve"> 26.0% </w:t>
            </w:r>
          </w:p>
        </w:tc>
        <w:tc>
          <w:tcPr>
            <w:tcW w:w="2115" w:type="dxa"/>
          </w:tcPr>
          <w:p w:rsidR="00964897" w:rsidRPr="00006B1C" w:rsidRDefault="00964897" w:rsidP="002E4094">
            <w:pPr>
              <w:autoSpaceDE w:val="0"/>
              <w:autoSpaceDN w:val="0"/>
              <w:adjustRightInd w:val="0"/>
              <w:rPr>
                <w:rFonts w:ascii="Times New Roman" w:hAnsi="Times New Roman" w:cs="Times New Roman"/>
                <w:iCs/>
                <w:sz w:val="24"/>
                <w:szCs w:val="24"/>
              </w:rPr>
            </w:pPr>
            <w:r w:rsidRPr="00006B1C">
              <w:rPr>
                <w:rFonts w:ascii="Times New Roman" w:hAnsi="Times New Roman" w:cs="Times New Roman"/>
                <w:iCs/>
                <w:sz w:val="24"/>
                <w:szCs w:val="24"/>
              </w:rPr>
              <w:t>7</w:t>
            </w:r>
          </w:p>
        </w:tc>
      </w:tr>
      <w:tr w:rsidR="00964897" w:rsidRPr="00006B1C" w:rsidTr="002E4094">
        <w:trPr>
          <w:trHeight w:val="606"/>
        </w:trPr>
        <w:tc>
          <w:tcPr>
            <w:tcW w:w="4040" w:type="dxa"/>
          </w:tcPr>
          <w:p w:rsidR="00964897" w:rsidRPr="00B204A4" w:rsidRDefault="00964897" w:rsidP="002E4094">
            <w:pPr>
              <w:rPr>
                <w:rFonts w:ascii="Times New Roman" w:hAnsi="Times New Roman" w:cs="Times New Roman"/>
                <w:sz w:val="24"/>
                <w:szCs w:val="24"/>
                <w:lang w:val="fr-FR"/>
              </w:rPr>
            </w:pPr>
            <w:r w:rsidRPr="00B204A4">
              <w:rPr>
                <w:rFonts w:ascii="Times New Roman" w:hAnsi="Times New Roman" w:cs="Times New Roman"/>
                <w:sz w:val="24"/>
                <w:szCs w:val="24"/>
                <w:lang w:val="fr-FR"/>
              </w:rPr>
              <w:t xml:space="preserve">Implants: </w:t>
            </w:r>
            <w:r w:rsidR="0059101B" w:rsidRPr="00B204A4">
              <w:rPr>
                <w:rFonts w:ascii="Times New Roman" w:hAnsi="Times New Roman" w:cs="Times New Roman"/>
                <w:sz w:val="24"/>
                <w:szCs w:val="24"/>
                <w:lang w:val="fr-FR"/>
              </w:rPr>
              <w:t>Janelle</w:t>
            </w:r>
            <w:r w:rsidRPr="00B204A4">
              <w:rPr>
                <w:rFonts w:ascii="Times New Roman" w:hAnsi="Times New Roman" w:cs="Times New Roman"/>
                <w:sz w:val="24"/>
                <w:szCs w:val="24"/>
                <w:lang w:val="fr-FR"/>
              </w:rPr>
              <w:t>/</w:t>
            </w:r>
            <w:r w:rsidR="0059101B" w:rsidRPr="00B204A4">
              <w:rPr>
                <w:rFonts w:ascii="Times New Roman" w:hAnsi="Times New Roman" w:cs="Times New Roman"/>
                <w:sz w:val="24"/>
                <w:szCs w:val="24"/>
                <w:lang w:val="fr-FR"/>
              </w:rPr>
              <w:t>imp anon</w:t>
            </w:r>
            <w:r w:rsidRPr="00B204A4">
              <w:rPr>
                <w:rFonts w:ascii="Times New Roman" w:hAnsi="Times New Roman" w:cs="Times New Roman"/>
                <w:sz w:val="24"/>
                <w:szCs w:val="24"/>
                <w:lang w:val="fr-FR"/>
              </w:rPr>
              <w:t>/</w:t>
            </w:r>
            <w:r w:rsidR="0059101B" w:rsidRPr="00B204A4">
              <w:rPr>
                <w:rFonts w:ascii="Times New Roman" w:hAnsi="Times New Roman" w:cs="Times New Roman"/>
                <w:sz w:val="24"/>
                <w:szCs w:val="24"/>
                <w:lang w:val="fr-FR"/>
              </w:rPr>
              <w:t>Sino</w:t>
            </w:r>
            <w:r w:rsidRPr="00B204A4">
              <w:rPr>
                <w:rFonts w:ascii="Times New Roman" w:hAnsi="Times New Roman" w:cs="Times New Roman"/>
                <w:sz w:val="24"/>
                <w:szCs w:val="24"/>
                <w:lang w:val="fr-FR"/>
              </w:rPr>
              <w:t xml:space="preserve"> implant</w:t>
            </w:r>
          </w:p>
        </w:tc>
        <w:tc>
          <w:tcPr>
            <w:tcW w:w="2413" w:type="dxa"/>
          </w:tcPr>
          <w:p w:rsidR="00964897" w:rsidRPr="00006B1C" w:rsidRDefault="00964897" w:rsidP="002E4094">
            <w:pPr>
              <w:rPr>
                <w:rFonts w:ascii="Times New Roman" w:hAnsi="Times New Roman" w:cs="Times New Roman"/>
                <w:iCs/>
                <w:sz w:val="24"/>
                <w:szCs w:val="24"/>
              </w:rPr>
            </w:pPr>
            <w:r w:rsidRPr="00006B1C">
              <w:rPr>
                <w:rFonts w:ascii="Times New Roman" w:hAnsi="Times New Roman" w:cs="Times New Roman"/>
                <w:iCs/>
                <w:sz w:val="24"/>
                <w:szCs w:val="24"/>
              </w:rPr>
              <w:t>11.57</w:t>
            </w:r>
          </w:p>
        </w:tc>
        <w:tc>
          <w:tcPr>
            <w:tcW w:w="2115" w:type="dxa"/>
          </w:tcPr>
          <w:p w:rsidR="00964897" w:rsidRPr="00006B1C" w:rsidRDefault="00964897" w:rsidP="002E4094">
            <w:pPr>
              <w:autoSpaceDE w:val="0"/>
              <w:autoSpaceDN w:val="0"/>
              <w:adjustRightInd w:val="0"/>
              <w:rPr>
                <w:rFonts w:ascii="Times New Roman" w:hAnsi="Times New Roman" w:cs="Times New Roman"/>
                <w:iCs/>
                <w:sz w:val="24"/>
                <w:szCs w:val="24"/>
              </w:rPr>
            </w:pPr>
            <w:r w:rsidRPr="00006B1C">
              <w:rPr>
                <w:rFonts w:ascii="Times New Roman" w:hAnsi="Times New Roman" w:cs="Times New Roman"/>
                <w:iCs/>
                <w:sz w:val="24"/>
                <w:szCs w:val="24"/>
              </w:rPr>
              <w:t>3</w:t>
            </w:r>
          </w:p>
        </w:tc>
      </w:tr>
      <w:tr w:rsidR="00964897" w:rsidRPr="00006B1C" w:rsidTr="002E4094">
        <w:trPr>
          <w:trHeight w:val="606"/>
        </w:trPr>
        <w:tc>
          <w:tcPr>
            <w:tcW w:w="4040"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Pills</w:t>
            </w:r>
          </w:p>
        </w:tc>
        <w:tc>
          <w:tcPr>
            <w:tcW w:w="2413" w:type="dxa"/>
          </w:tcPr>
          <w:p w:rsidR="00964897" w:rsidRPr="00006B1C" w:rsidRDefault="00964897" w:rsidP="002E4094">
            <w:pPr>
              <w:rPr>
                <w:rFonts w:ascii="Times New Roman" w:hAnsi="Times New Roman" w:cs="Times New Roman"/>
                <w:iCs/>
                <w:sz w:val="24"/>
                <w:szCs w:val="24"/>
              </w:rPr>
            </w:pPr>
            <w:r w:rsidRPr="00006B1C">
              <w:rPr>
                <w:rFonts w:ascii="Times New Roman" w:hAnsi="Times New Roman" w:cs="Times New Roman"/>
                <w:iCs/>
                <w:sz w:val="24"/>
                <w:szCs w:val="24"/>
              </w:rPr>
              <w:t>12.19</w:t>
            </w:r>
          </w:p>
        </w:tc>
        <w:tc>
          <w:tcPr>
            <w:tcW w:w="2115" w:type="dxa"/>
          </w:tcPr>
          <w:p w:rsidR="00964897" w:rsidRPr="00006B1C" w:rsidRDefault="00964897" w:rsidP="002E4094">
            <w:pPr>
              <w:autoSpaceDE w:val="0"/>
              <w:autoSpaceDN w:val="0"/>
              <w:adjustRightInd w:val="0"/>
              <w:rPr>
                <w:rFonts w:ascii="Times New Roman" w:hAnsi="Times New Roman" w:cs="Times New Roman"/>
                <w:iCs/>
                <w:sz w:val="24"/>
                <w:szCs w:val="24"/>
              </w:rPr>
            </w:pPr>
            <w:r w:rsidRPr="00006B1C">
              <w:rPr>
                <w:rFonts w:ascii="Times New Roman" w:hAnsi="Times New Roman" w:cs="Times New Roman"/>
                <w:iCs/>
                <w:sz w:val="24"/>
                <w:szCs w:val="24"/>
              </w:rPr>
              <w:t>4</w:t>
            </w:r>
          </w:p>
        </w:tc>
      </w:tr>
      <w:tr w:rsidR="00964897" w:rsidRPr="00006B1C" w:rsidTr="002E4094">
        <w:trPr>
          <w:trHeight w:val="606"/>
        </w:trPr>
        <w:tc>
          <w:tcPr>
            <w:tcW w:w="4040"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Intra-uterine contraceptive device</w:t>
            </w:r>
          </w:p>
        </w:tc>
        <w:tc>
          <w:tcPr>
            <w:tcW w:w="2413" w:type="dxa"/>
          </w:tcPr>
          <w:p w:rsidR="00964897" w:rsidRPr="00006B1C" w:rsidRDefault="00964897" w:rsidP="002E4094">
            <w:pPr>
              <w:rPr>
                <w:rFonts w:ascii="Times New Roman" w:hAnsi="Times New Roman" w:cs="Times New Roman"/>
                <w:iCs/>
                <w:sz w:val="24"/>
                <w:szCs w:val="24"/>
              </w:rPr>
            </w:pPr>
            <w:r w:rsidRPr="00006B1C">
              <w:rPr>
                <w:rFonts w:ascii="Times New Roman" w:hAnsi="Times New Roman" w:cs="Times New Roman"/>
                <w:iCs/>
                <w:sz w:val="24"/>
                <w:szCs w:val="24"/>
              </w:rPr>
              <w:t>09.33</w:t>
            </w:r>
          </w:p>
        </w:tc>
        <w:tc>
          <w:tcPr>
            <w:tcW w:w="2115" w:type="dxa"/>
          </w:tcPr>
          <w:p w:rsidR="00964897" w:rsidRPr="00006B1C" w:rsidRDefault="00964897" w:rsidP="002E4094">
            <w:pPr>
              <w:autoSpaceDE w:val="0"/>
              <w:autoSpaceDN w:val="0"/>
              <w:adjustRightInd w:val="0"/>
              <w:rPr>
                <w:rFonts w:ascii="Times New Roman" w:hAnsi="Times New Roman" w:cs="Times New Roman"/>
                <w:iCs/>
                <w:sz w:val="24"/>
                <w:szCs w:val="24"/>
              </w:rPr>
            </w:pPr>
            <w:r w:rsidRPr="00006B1C">
              <w:rPr>
                <w:rFonts w:ascii="Times New Roman" w:hAnsi="Times New Roman" w:cs="Times New Roman"/>
                <w:iCs/>
                <w:sz w:val="24"/>
                <w:szCs w:val="24"/>
              </w:rPr>
              <w:t>2</w:t>
            </w:r>
          </w:p>
        </w:tc>
      </w:tr>
      <w:tr w:rsidR="00964897" w:rsidRPr="00006B1C" w:rsidTr="002E4094">
        <w:trPr>
          <w:trHeight w:val="606"/>
        </w:trPr>
        <w:tc>
          <w:tcPr>
            <w:tcW w:w="4040"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Sterilization</w:t>
            </w:r>
          </w:p>
        </w:tc>
        <w:tc>
          <w:tcPr>
            <w:tcW w:w="2413" w:type="dxa"/>
          </w:tcPr>
          <w:p w:rsidR="00964897" w:rsidRPr="00006B1C" w:rsidRDefault="00964897" w:rsidP="002E4094">
            <w:pPr>
              <w:rPr>
                <w:rFonts w:ascii="Times New Roman" w:hAnsi="Times New Roman" w:cs="Times New Roman"/>
                <w:iCs/>
                <w:sz w:val="24"/>
                <w:szCs w:val="24"/>
              </w:rPr>
            </w:pPr>
            <w:r w:rsidRPr="00006B1C">
              <w:rPr>
                <w:rFonts w:ascii="Times New Roman" w:hAnsi="Times New Roman" w:cs="Times New Roman"/>
                <w:iCs/>
                <w:sz w:val="24"/>
                <w:szCs w:val="24"/>
              </w:rPr>
              <w:t>5.85</w:t>
            </w:r>
          </w:p>
        </w:tc>
        <w:tc>
          <w:tcPr>
            <w:tcW w:w="2115" w:type="dxa"/>
          </w:tcPr>
          <w:p w:rsidR="00964897" w:rsidRPr="00006B1C" w:rsidRDefault="00964897" w:rsidP="002E4094">
            <w:pPr>
              <w:autoSpaceDE w:val="0"/>
              <w:autoSpaceDN w:val="0"/>
              <w:adjustRightInd w:val="0"/>
              <w:rPr>
                <w:rFonts w:ascii="Times New Roman" w:hAnsi="Times New Roman" w:cs="Times New Roman"/>
                <w:iCs/>
                <w:sz w:val="24"/>
                <w:szCs w:val="24"/>
              </w:rPr>
            </w:pPr>
            <w:r w:rsidRPr="00006B1C">
              <w:rPr>
                <w:rFonts w:ascii="Times New Roman" w:hAnsi="Times New Roman" w:cs="Times New Roman"/>
                <w:iCs/>
                <w:sz w:val="24"/>
                <w:szCs w:val="24"/>
              </w:rPr>
              <w:t>2</w:t>
            </w:r>
          </w:p>
        </w:tc>
      </w:tr>
      <w:tr w:rsidR="00964897" w:rsidRPr="00006B1C" w:rsidTr="002E4094">
        <w:trPr>
          <w:trHeight w:val="606"/>
        </w:trPr>
        <w:tc>
          <w:tcPr>
            <w:tcW w:w="4040" w:type="dxa"/>
          </w:tcPr>
          <w:p w:rsidR="00964897" w:rsidRPr="00006B1C" w:rsidRDefault="0059101B" w:rsidP="002E4094">
            <w:pPr>
              <w:rPr>
                <w:rFonts w:ascii="Times New Roman" w:hAnsi="Times New Roman" w:cs="Times New Roman"/>
                <w:sz w:val="24"/>
                <w:szCs w:val="24"/>
              </w:rPr>
            </w:pPr>
            <w:r w:rsidRPr="00006B1C">
              <w:rPr>
                <w:rFonts w:ascii="Times New Roman" w:hAnsi="Times New Roman" w:cs="Times New Roman"/>
                <w:sz w:val="24"/>
                <w:szCs w:val="24"/>
              </w:rPr>
              <w:t>Locational</w:t>
            </w:r>
            <w:r w:rsidR="00964897" w:rsidRPr="00006B1C">
              <w:rPr>
                <w:rFonts w:ascii="Times New Roman" w:hAnsi="Times New Roman" w:cs="Times New Roman"/>
                <w:sz w:val="24"/>
                <w:szCs w:val="24"/>
              </w:rPr>
              <w:t xml:space="preserve"> </w:t>
            </w:r>
            <w:r w:rsidR="00142A20" w:rsidRPr="00006B1C">
              <w:rPr>
                <w:rFonts w:ascii="Times New Roman" w:hAnsi="Times New Roman" w:cs="Times New Roman"/>
                <w:sz w:val="24"/>
                <w:szCs w:val="24"/>
              </w:rPr>
              <w:t>Amenorrhea</w:t>
            </w:r>
            <w:r w:rsidR="00964897" w:rsidRPr="00006B1C">
              <w:rPr>
                <w:rFonts w:ascii="Times New Roman" w:hAnsi="Times New Roman" w:cs="Times New Roman"/>
                <w:sz w:val="24"/>
                <w:szCs w:val="24"/>
              </w:rPr>
              <w:t xml:space="preserve"> method</w:t>
            </w:r>
          </w:p>
        </w:tc>
        <w:tc>
          <w:tcPr>
            <w:tcW w:w="2413" w:type="dxa"/>
          </w:tcPr>
          <w:p w:rsidR="00964897" w:rsidRPr="00006B1C" w:rsidRDefault="00964897" w:rsidP="002E4094">
            <w:pPr>
              <w:rPr>
                <w:rFonts w:ascii="Times New Roman" w:hAnsi="Times New Roman" w:cs="Times New Roman"/>
                <w:iCs/>
                <w:sz w:val="24"/>
                <w:szCs w:val="24"/>
              </w:rPr>
            </w:pPr>
            <w:r w:rsidRPr="00006B1C">
              <w:rPr>
                <w:rFonts w:ascii="Times New Roman" w:hAnsi="Times New Roman" w:cs="Times New Roman"/>
                <w:iCs/>
                <w:sz w:val="24"/>
                <w:szCs w:val="24"/>
              </w:rPr>
              <w:t>1.84</w:t>
            </w:r>
          </w:p>
        </w:tc>
        <w:tc>
          <w:tcPr>
            <w:tcW w:w="2115" w:type="dxa"/>
          </w:tcPr>
          <w:p w:rsidR="00964897" w:rsidRPr="00006B1C" w:rsidRDefault="00964897" w:rsidP="002E4094">
            <w:pPr>
              <w:autoSpaceDE w:val="0"/>
              <w:autoSpaceDN w:val="0"/>
              <w:adjustRightInd w:val="0"/>
              <w:rPr>
                <w:rFonts w:ascii="Times New Roman" w:hAnsi="Times New Roman" w:cs="Times New Roman"/>
                <w:iCs/>
                <w:sz w:val="24"/>
                <w:szCs w:val="24"/>
              </w:rPr>
            </w:pPr>
            <w:r w:rsidRPr="00006B1C">
              <w:rPr>
                <w:rFonts w:ascii="Times New Roman" w:hAnsi="Times New Roman" w:cs="Times New Roman"/>
                <w:iCs/>
                <w:sz w:val="24"/>
                <w:szCs w:val="24"/>
              </w:rPr>
              <w:t>1</w:t>
            </w:r>
          </w:p>
        </w:tc>
      </w:tr>
      <w:tr w:rsidR="00964897" w:rsidRPr="00006B1C" w:rsidTr="002E4094">
        <w:trPr>
          <w:trHeight w:val="606"/>
        </w:trPr>
        <w:tc>
          <w:tcPr>
            <w:tcW w:w="4040"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Withdrawal</w:t>
            </w:r>
            <w:r w:rsidRPr="00006B1C">
              <w:rPr>
                <w:rFonts w:ascii="Times New Roman" w:hAnsi="Times New Roman" w:cs="Times New Roman"/>
                <w:sz w:val="24"/>
                <w:szCs w:val="24"/>
              </w:rPr>
              <w:tab/>
            </w:r>
          </w:p>
        </w:tc>
        <w:tc>
          <w:tcPr>
            <w:tcW w:w="2413" w:type="dxa"/>
          </w:tcPr>
          <w:p w:rsidR="00964897" w:rsidRPr="00006B1C" w:rsidRDefault="00964897" w:rsidP="002E4094">
            <w:pPr>
              <w:rPr>
                <w:rFonts w:ascii="Times New Roman" w:hAnsi="Times New Roman" w:cs="Times New Roman"/>
                <w:iCs/>
                <w:sz w:val="24"/>
                <w:szCs w:val="24"/>
              </w:rPr>
            </w:pPr>
            <w:r w:rsidRPr="00006B1C">
              <w:rPr>
                <w:rFonts w:ascii="Times New Roman" w:hAnsi="Times New Roman" w:cs="Times New Roman"/>
                <w:iCs/>
                <w:sz w:val="24"/>
                <w:szCs w:val="24"/>
              </w:rPr>
              <w:t>19.22</w:t>
            </w:r>
          </w:p>
        </w:tc>
        <w:tc>
          <w:tcPr>
            <w:tcW w:w="2115" w:type="dxa"/>
          </w:tcPr>
          <w:p w:rsidR="00964897" w:rsidRPr="00006B1C" w:rsidRDefault="00964897" w:rsidP="002E4094">
            <w:pPr>
              <w:autoSpaceDE w:val="0"/>
              <w:autoSpaceDN w:val="0"/>
              <w:adjustRightInd w:val="0"/>
              <w:rPr>
                <w:rFonts w:ascii="Times New Roman" w:hAnsi="Times New Roman" w:cs="Times New Roman"/>
                <w:iCs/>
                <w:sz w:val="24"/>
                <w:szCs w:val="24"/>
              </w:rPr>
            </w:pPr>
            <w:r w:rsidRPr="00006B1C">
              <w:rPr>
                <w:rFonts w:ascii="Times New Roman" w:hAnsi="Times New Roman" w:cs="Times New Roman"/>
                <w:iCs/>
                <w:sz w:val="24"/>
                <w:szCs w:val="24"/>
              </w:rPr>
              <w:t>6</w:t>
            </w:r>
          </w:p>
        </w:tc>
      </w:tr>
    </w:tbl>
    <w:p w:rsidR="00964897" w:rsidRPr="00006B1C" w:rsidRDefault="00964897" w:rsidP="00964897">
      <w:pPr>
        <w:spacing w:before="240" w:after="0" w:line="360" w:lineRule="auto"/>
        <w:jc w:val="both"/>
        <w:rPr>
          <w:rFonts w:ascii="Times New Roman" w:hAnsi="Times New Roman" w:cs="Times New Roman"/>
          <w:b/>
          <w:bCs/>
          <w:sz w:val="24"/>
          <w:szCs w:val="24"/>
        </w:rPr>
      </w:pPr>
      <w:r w:rsidRPr="00006B1C">
        <w:rPr>
          <w:rFonts w:ascii="Times New Roman" w:eastAsia="Times New Roman" w:hAnsi="Times New Roman" w:cs="Times New Roman"/>
          <w:sz w:val="24"/>
          <w:szCs w:val="24"/>
        </w:rPr>
        <w:t xml:space="preserve">Table 4.15 indicates the analysis of the respondents </w:t>
      </w:r>
      <w:r w:rsidRPr="00006B1C">
        <w:rPr>
          <w:rFonts w:ascii="Times New Roman" w:hAnsi="Times New Roman" w:cs="Times New Roman"/>
          <w:sz w:val="24"/>
          <w:szCs w:val="24"/>
        </w:rPr>
        <w:t>what family planning/ contraceptive methods they know</w:t>
      </w:r>
      <w:r w:rsidRPr="00006B1C">
        <w:rPr>
          <w:rFonts w:ascii="Times New Roman" w:eastAsia="Times New Roman" w:hAnsi="Times New Roman" w:cs="Times New Roman"/>
          <w:sz w:val="24"/>
          <w:szCs w:val="24"/>
        </w:rPr>
        <w:t>. Based on the analysis, 14% of the total respondents indicated that they know of condoms as a contraceptive while 26.0% of the total respondents stated that k</w:t>
      </w:r>
      <w:r w:rsidRPr="00006B1C">
        <w:rPr>
          <w:rFonts w:ascii="Times New Roman" w:hAnsi="Times New Roman" w:cs="Times New Roman"/>
          <w:sz w:val="24"/>
          <w:szCs w:val="24"/>
        </w:rPr>
        <w:t xml:space="preserve">now </w:t>
      </w:r>
      <w:r w:rsidR="00142A20" w:rsidRPr="00006B1C">
        <w:rPr>
          <w:rFonts w:ascii="Times New Roman" w:hAnsi="Times New Roman" w:cs="Times New Roman"/>
          <w:sz w:val="24"/>
          <w:szCs w:val="24"/>
        </w:rPr>
        <w:t>of injectables</w:t>
      </w:r>
      <w:r w:rsidRPr="00006B1C">
        <w:rPr>
          <w:rFonts w:ascii="Times New Roman" w:hAnsi="Times New Roman" w:cs="Times New Roman"/>
          <w:sz w:val="24"/>
          <w:szCs w:val="24"/>
        </w:rPr>
        <w:t xml:space="preserve"> such </w:t>
      </w:r>
      <w:r w:rsidR="00142A20" w:rsidRPr="00006B1C">
        <w:rPr>
          <w:rFonts w:ascii="Times New Roman" w:hAnsi="Times New Roman" w:cs="Times New Roman"/>
          <w:sz w:val="24"/>
          <w:szCs w:val="24"/>
        </w:rPr>
        <w:t>as depo</w:t>
      </w:r>
      <w:r w:rsidRPr="00006B1C">
        <w:rPr>
          <w:rFonts w:ascii="Times New Roman" w:hAnsi="Times New Roman" w:cs="Times New Roman"/>
          <w:sz w:val="24"/>
          <w:szCs w:val="24"/>
        </w:rPr>
        <w:t xml:space="preserve"> </w:t>
      </w:r>
      <w:r w:rsidR="00142A20" w:rsidRPr="00006B1C">
        <w:rPr>
          <w:rFonts w:ascii="Times New Roman" w:hAnsi="Times New Roman" w:cs="Times New Roman"/>
          <w:sz w:val="24"/>
          <w:szCs w:val="24"/>
        </w:rPr>
        <w:t>Provera</w:t>
      </w:r>
      <w:r w:rsidRPr="00006B1C">
        <w:rPr>
          <w:rFonts w:ascii="Times New Roman" w:hAnsi="Times New Roman" w:cs="Times New Roman"/>
          <w:sz w:val="24"/>
          <w:szCs w:val="24"/>
        </w:rPr>
        <w:t xml:space="preserve">/norigynon as a contraceptive method while 11.57% stated Implants such as </w:t>
      </w:r>
      <w:r w:rsidR="00142A20" w:rsidRPr="00006B1C">
        <w:rPr>
          <w:rFonts w:ascii="Times New Roman" w:hAnsi="Times New Roman" w:cs="Times New Roman"/>
          <w:sz w:val="24"/>
          <w:szCs w:val="24"/>
        </w:rPr>
        <w:t>Janelle</w:t>
      </w:r>
      <w:r w:rsidRPr="00006B1C">
        <w:rPr>
          <w:rFonts w:ascii="Times New Roman" w:hAnsi="Times New Roman" w:cs="Times New Roman"/>
          <w:sz w:val="24"/>
          <w:szCs w:val="24"/>
        </w:rPr>
        <w:t>/</w:t>
      </w:r>
      <w:r w:rsidR="00142A20" w:rsidRPr="00006B1C">
        <w:rPr>
          <w:rFonts w:ascii="Times New Roman" w:hAnsi="Times New Roman" w:cs="Times New Roman"/>
          <w:sz w:val="24"/>
          <w:szCs w:val="24"/>
        </w:rPr>
        <w:t>imp anon</w:t>
      </w:r>
      <w:r w:rsidRPr="00006B1C">
        <w:rPr>
          <w:rFonts w:ascii="Times New Roman" w:hAnsi="Times New Roman" w:cs="Times New Roman"/>
          <w:sz w:val="24"/>
          <w:szCs w:val="24"/>
        </w:rPr>
        <w:t>/</w:t>
      </w:r>
      <w:r w:rsidR="00142A20" w:rsidRPr="00006B1C">
        <w:rPr>
          <w:rFonts w:ascii="Times New Roman" w:hAnsi="Times New Roman" w:cs="Times New Roman"/>
          <w:sz w:val="24"/>
          <w:szCs w:val="24"/>
        </w:rPr>
        <w:t>Sino</w:t>
      </w:r>
      <w:r w:rsidRPr="00006B1C">
        <w:rPr>
          <w:rFonts w:ascii="Times New Roman" w:hAnsi="Times New Roman" w:cs="Times New Roman"/>
          <w:sz w:val="24"/>
          <w:szCs w:val="24"/>
        </w:rPr>
        <w:t xml:space="preserve"> implant as a contraceptive method, 12.19% stated pills as a contraceptive </w:t>
      </w:r>
      <w:r w:rsidR="00142A20">
        <w:rPr>
          <w:rFonts w:ascii="Times New Roman" w:hAnsi="Times New Roman" w:cs="Times New Roman"/>
          <w:sz w:val="24"/>
          <w:szCs w:val="24"/>
        </w:rPr>
        <w:t>method</w:t>
      </w:r>
      <w:r w:rsidR="00142A20" w:rsidRPr="00006B1C">
        <w:rPr>
          <w:rFonts w:ascii="Times New Roman" w:hAnsi="Times New Roman" w:cs="Times New Roman"/>
          <w:sz w:val="24"/>
          <w:szCs w:val="24"/>
        </w:rPr>
        <w:t>.</w:t>
      </w:r>
      <w:r w:rsidRPr="00006B1C">
        <w:rPr>
          <w:rFonts w:ascii="Times New Roman" w:eastAsia="Calibri" w:hAnsi="Times New Roman" w:cs="Times New Roman"/>
          <w:sz w:val="24"/>
          <w:szCs w:val="24"/>
        </w:rPr>
        <w:t xml:space="preserve"> </w:t>
      </w:r>
      <w:r w:rsidRPr="00006B1C">
        <w:rPr>
          <w:rFonts w:ascii="Times New Roman" w:eastAsia="Times New Roman" w:hAnsi="Times New Roman" w:cs="Times New Roman"/>
          <w:sz w:val="24"/>
          <w:szCs w:val="24"/>
        </w:rPr>
        <w:t xml:space="preserve">Based on the analysis of the findings it was concluded that majority of the respondents are not using any </w:t>
      </w:r>
      <w:r w:rsidRPr="00006B1C">
        <w:rPr>
          <w:rFonts w:ascii="Times New Roman" w:hAnsi="Times New Roman" w:cs="Times New Roman"/>
          <w:bCs/>
          <w:sz w:val="24"/>
          <w:szCs w:val="24"/>
        </w:rPr>
        <w:t>birth control method hence high chances of teenage pregnancy in the region</w:t>
      </w:r>
      <w:r w:rsidRPr="00006B1C">
        <w:rPr>
          <w:rFonts w:ascii="Times New Roman" w:hAnsi="Times New Roman" w:cs="Times New Roman"/>
          <w:b/>
          <w:bCs/>
          <w:sz w:val="24"/>
          <w:szCs w:val="24"/>
        </w:rPr>
        <w:t xml:space="preserve"> </w:t>
      </w:r>
    </w:p>
    <w:p w:rsidR="00964897" w:rsidRPr="00006B1C" w:rsidRDefault="00964897" w:rsidP="00964897">
      <w:pPr>
        <w:spacing w:before="240" w:after="0" w:line="360" w:lineRule="auto"/>
        <w:jc w:val="both"/>
        <w:rPr>
          <w:rFonts w:ascii="Times New Roman" w:hAnsi="Times New Roman" w:cs="Times New Roman"/>
          <w:b/>
          <w:bCs/>
          <w:sz w:val="24"/>
          <w:szCs w:val="24"/>
        </w:rPr>
      </w:pPr>
    </w:p>
    <w:p w:rsidR="00964897" w:rsidRPr="00006B1C" w:rsidRDefault="00964897" w:rsidP="00964897">
      <w:pPr>
        <w:spacing w:before="240" w:after="0" w:line="360" w:lineRule="auto"/>
        <w:jc w:val="both"/>
        <w:rPr>
          <w:rFonts w:ascii="Times New Roman" w:hAnsi="Times New Roman" w:cs="Times New Roman"/>
          <w:b/>
          <w:bCs/>
          <w:sz w:val="24"/>
          <w:szCs w:val="24"/>
        </w:rPr>
      </w:pPr>
    </w:p>
    <w:p w:rsidR="00964897" w:rsidRDefault="00964897" w:rsidP="00964897">
      <w:pPr>
        <w:spacing w:before="240" w:after="0" w:line="360" w:lineRule="auto"/>
        <w:jc w:val="both"/>
        <w:rPr>
          <w:rFonts w:ascii="Times New Roman" w:hAnsi="Times New Roman" w:cs="Times New Roman"/>
          <w:b/>
          <w:bCs/>
          <w:sz w:val="24"/>
          <w:szCs w:val="24"/>
        </w:rPr>
      </w:pPr>
    </w:p>
    <w:p w:rsidR="006A1A3F" w:rsidRDefault="006A1A3F" w:rsidP="00964897">
      <w:pPr>
        <w:spacing w:before="240" w:after="0" w:line="360" w:lineRule="auto"/>
        <w:jc w:val="both"/>
        <w:rPr>
          <w:rFonts w:ascii="Times New Roman" w:hAnsi="Times New Roman" w:cs="Times New Roman"/>
          <w:b/>
          <w:bCs/>
          <w:sz w:val="24"/>
          <w:szCs w:val="24"/>
        </w:rPr>
      </w:pPr>
    </w:p>
    <w:p w:rsidR="006A1A3F" w:rsidRPr="00006B1C" w:rsidRDefault="006A1A3F" w:rsidP="00964897">
      <w:pPr>
        <w:spacing w:before="240" w:after="0" w:line="360" w:lineRule="auto"/>
        <w:jc w:val="both"/>
        <w:rPr>
          <w:rFonts w:ascii="Times New Roman" w:hAnsi="Times New Roman" w:cs="Times New Roman"/>
          <w:b/>
          <w:bCs/>
          <w:sz w:val="24"/>
          <w:szCs w:val="24"/>
        </w:rPr>
      </w:pPr>
    </w:p>
    <w:p w:rsidR="00964897" w:rsidRPr="00006B1C" w:rsidRDefault="00964897" w:rsidP="00964897">
      <w:pPr>
        <w:spacing w:before="240" w:after="0" w:line="360" w:lineRule="auto"/>
        <w:jc w:val="both"/>
        <w:rPr>
          <w:rFonts w:ascii="Times New Roman" w:hAnsi="Times New Roman" w:cs="Times New Roman"/>
          <w:sz w:val="24"/>
          <w:szCs w:val="24"/>
        </w:rPr>
      </w:pPr>
    </w:p>
    <w:p w:rsidR="00964897" w:rsidRPr="00006B1C" w:rsidRDefault="00964897" w:rsidP="00964897">
      <w:pPr>
        <w:rPr>
          <w:rFonts w:ascii="Times New Roman" w:eastAsia="Times New Roman" w:hAnsi="Times New Roman" w:cs="Times New Roman"/>
          <w:b/>
          <w:sz w:val="24"/>
          <w:szCs w:val="24"/>
          <w:lang w:val="en-GB"/>
        </w:rPr>
      </w:pPr>
      <w:r w:rsidRPr="00006B1C">
        <w:rPr>
          <w:rFonts w:ascii="Times New Roman" w:eastAsia="Times New Roman" w:hAnsi="Times New Roman" w:cs="Times New Roman"/>
          <w:b/>
          <w:sz w:val="24"/>
          <w:szCs w:val="24"/>
          <w:lang w:val="en-GB"/>
        </w:rPr>
        <w:lastRenderedPageBreak/>
        <w:t xml:space="preserve">Table 4.15 </w:t>
      </w:r>
      <w:r w:rsidRPr="00006B1C">
        <w:rPr>
          <w:rFonts w:ascii="Times New Roman" w:hAnsi="Times New Roman" w:cs="Times New Roman"/>
          <w:b/>
          <w:sz w:val="24"/>
          <w:szCs w:val="24"/>
        </w:rPr>
        <w:t>Analysis on if respondents are using family planning</w:t>
      </w:r>
    </w:p>
    <w:tbl>
      <w:tblPr>
        <w:tblStyle w:val="TableGrid"/>
        <w:tblW w:w="8628" w:type="dxa"/>
        <w:tblLook w:val="04A0" w:firstRow="1" w:lastRow="0" w:firstColumn="1" w:lastColumn="0" w:noHBand="0" w:noVBand="1"/>
      </w:tblPr>
      <w:tblGrid>
        <w:gridCol w:w="2876"/>
        <w:gridCol w:w="2876"/>
        <w:gridCol w:w="2876"/>
      </w:tblGrid>
      <w:tr w:rsidR="00964897" w:rsidRPr="00006B1C" w:rsidTr="002E4094">
        <w:trPr>
          <w:trHeight w:val="470"/>
        </w:trPr>
        <w:tc>
          <w:tcPr>
            <w:tcW w:w="2876"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iCs/>
                <w:sz w:val="24"/>
                <w:szCs w:val="24"/>
              </w:rPr>
              <w:t xml:space="preserve">Yes </w:t>
            </w:r>
          </w:p>
        </w:tc>
        <w:tc>
          <w:tcPr>
            <w:tcW w:w="2876"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14</w:t>
            </w:r>
          </w:p>
        </w:tc>
        <w:tc>
          <w:tcPr>
            <w:tcW w:w="2876" w:type="dxa"/>
          </w:tcPr>
          <w:p w:rsidR="00964897" w:rsidRPr="00006B1C" w:rsidRDefault="00964897" w:rsidP="002E4094">
            <w:pPr>
              <w:autoSpaceDE w:val="0"/>
              <w:autoSpaceDN w:val="0"/>
              <w:adjustRightInd w:val="0"/>
              <w:rPr>
                <w:rFonts w:ascii="Times New Roman" w:hAnsi="Times New Roman" w:cs="Times New Roman"/>
                <w:iCs/>
                <w:sz w:val="24"/>
                <w:szCs w:val="24"/>
              </w:rPr>
            </w:pPr>
            <w:r w:rsidRPr="00006B1C">
              <w:rPr>
                <w:rFonts w:ascii="Times New Roman" w:hAnsi="Times New Roman" w:cs="Times New Roman"/>
                <w:iCs/>
                <w:sz w:val="24"/>
                <w:szCs w:val="24"/>
              </w:rPr>
              <w:t>21.79</w:t>
            </w:r>
          </w:p>
        </w:tc>
      </w:tr>
      <w:tr w:rsidR="00964897" w:rsidRPr="00006B1C" w:rsidTr="002E4094">
        <w:trPr>
          <w:trHeight w:val="495"/>
        </w:trPr>
        <w:tc>
          <w:tcPr>
            <w:tcW w:w="2876"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iCs/>
                <w:sz w:val="24"/>
                <w:szCs w:val="24"/>
              </w:rPr>
              <w:t xml:space="preserve">No </w:t>
            </w:r>
            <w:r w:rsidRPr="00006B1C">
              <w:rPr>
                <w:rFonts w:ascii="Times New Roman" w:hAnsi="Times New Roman" w:cs="Times New Roman"/>
                <w:iCs/>
                <w:sz w:val="24"/>
                <w:szCs w:val="24"/>
              </w:rPr>
              <w:tab/>
            </w:r>
          </w:p>
        </w:tc>
        <w:tc>
          <w:tcPr>
            <w:tcW w:w="2876"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46</w:t>
            </w:r>
          </w:p>
        </w:tc>
        <w:tc>
          <w:tcPr>
            <w:tcW w:w="2876" w:type="dxa"/>
          </w:tcPr>
          <w:p w:rsidR="00964897" w:rsidRPr="00006B1C" w:rsidRDefault="00964897" w:rsidP="002E4094">
            <w:pPr>
              <w:autoSpaceDE w:val="0"/>
              <w:autoSpaceDN w:val="0"/>
              <w:adjustRightInd w:val="0"/>
              <w:rPr>
                <w:rFonts w:ascii="Times New Roman" w:hAnsi="Times New Roman" w:cs="Times New Roman"/>
                <w:iCs/>
                <w:sz w:val="24"/>
                <w:szCs w:val="24"/>
              </w:rPr>
            </w:pPr>
            <w:r w:rsidRPr="00006B1C">
              <w:rPr>
                <w:rFonts w:ascii="Times New Roman" w:hAnsi="Times New Roman" w:cs="Times New Roman"/>
                <w:iCs/>
                <w:sz w:val="24"/>
                <w:szCs w:val="24"/>
              </w:rPr>
              <w:t>78.21</w:t>
            </w:r>
          </w:p>
        </w:tc>
      </w:tr>
    </w:tbl>
    <w:p w:rsidR="00964897" w:rsidRPr="00006B1C" w:rsidRDefault="00964897" w:rsidP="00964897">
      <w:pPr>
        <w:autoSpaceDE w:val="0"/>
        <w:autoSpaceDN w:val="0"/>
        <w:adjustRightInd w:val="0"/>
        <w:spacing w:after="0" w:line="240" w:lineRule="auto"/>
        <w:rPr>
          <w:rFonts w:ascii="Times New Roman" w:hAnsi="Times New Roman" w:cs="Times New Roman"/>
          <w:iCs/>
          <w:sz w:val="24"/>
          <w:szCs w:val="24"/>
        </w:rPr>
      </w:pPr>
    </w:p>
    <w:p w:rsidR="00964897" w:rsidRPr="00006B1C" w:rsidRDefault="00964897" w:rsidP="00964897">
      <w:pPr>
        <w:widowControl w:val="0"/>
        <w:spacing w:before="240" w:line="360" w:lineRule="auto"/>
        <w:jc w:val="both"/>
        <w:rPr>
          <w:rFonts w:ascii="Times New Roman" w:hAnsi="Times New Roman" w:cs="Times New Roman"/>
          <w:color w:val="000000"/>
          <w:sz w:val="24"/>
          <w:szCs w:val="24"/>
        </w:rPr>
      </w:pPr>
      <w:r w:rsidRPr="00006B1C">
        <w:rPr>
          <w:rFonts w:ascii="Times New Roman" w:hAnsi="Times New Roman" w:cs="Times New Roman"/>
          <w:color w:val="000000"/>
          <w:sz w:val="24"/>
          <w:szCs w:val="24"/>
        </w:rPr>
        <w:t xml:space="preserve">According to table 4.15, 21.79% of the respondents stated they are currently using a family planning method while majority of the respondents stated that they are not using any family planning method as represented by 78.21%. </w:t>
      </w:r>
      <w:r w:rsidR="003C7C19" w:rsidRPr="003C7C19">
        <w:rPr>
          <w:rFonts w:ascii="Times New Roman" w:hAnsi="Times New Roman" w:cs="Times New Roman"/>
          <w:color w:val="000000"/>
          <w:sz w:val="24"/>
          <w:szCs w:val="24"/>
        </w:rPr>
        <w:t>In light of the review it very well may be reasoned that there is a low take-up and utilization of family technique</w:t>
      </w:r>
      <w:r w:rsidRPr="00006B1C">
        <w:rPr>
          <w:rFonts w:ascii="Times New Roman" w:hAnsi="Times New Roman" w:cs="Times New Roman"/>
          <w:color w:val="000000"/>
          <w:sz w:val="24"/>
          <w:szCs w:val="24"/>
        </w:rPr>
        <w:t xml:space="preserve">. </w:t>
      </w:r>
    </w:p>
    <w:p w:rsidR="00964897" w:rsidRPr="00006B1C" w:rsidRDefault="00964897" w:rsidP="00964897">
      <w:pPr>
        <w:rPr>
          <w:rFonts w:ascii="Times New Roman" w:hAnsi="Times New Roman" w:cs="Times New Roman"/>
          <w:b/>
          <w:sz w:val="24"/>
          <w:szCs w:val="24"/>
        </w:rPr>
      </w:pPr>
      <w:r w:rsidRPr="00006B1C">
        <w:rPr>
          <w:rFonts w:ascii="Times New Roman" w:eastAsia="Times New Roman" w:hAnsi="Times New Roman" w:cs="Times New Roman"/>
          <w:b/>
          <w:sz w:val="24"/>
          <w:szCs w:val="24"/>
          <w:lang w:val="en-GB"/>
        </w:rPr>
        <w:t xml:space="preserve">Table 4.16 </w:t>
      </w:r>
      <w:r w:rsidRPr="00006B1C">
        <w:rPr>
          <w:rFonts w:ascii="Times New Roman" w:hAnsi="Times New Roman" w:cs="Times New Roman"/>
          <w:b/>
          <w:sz w:val="24"/>
          <w:szCs w:val="24"/>
        </w:rPr>
        <w:t>Analysis on the method of family planning used</w:t>
      </w:r>
    </w:p>
    <w:tbl>
      <w:tblPr>
        <w:tblStyle w:val="TableGrid"/>
        <w:tblW w:w="8628" w:type="dxa"/>
        <w:tblLook w:val="04A0" w:firstRow="1" w:lastRow="0" w:firstColumn="1" w:lastColumn="0" w:noHBand="0" w:noVBand="1"/>
      </w:tblPr>
      <w:tblGrid>
        <w:gridCol w:w="4068"/>
        <w:gridCol w:w="2430"/>
        <w:gridCol w:w="2130"/>
      </w:tblGrid>
      <w:tr w:rsidR="00964897" w:rsidRPr="00006B1C" w:rsidTr="002E4094">
        <w:trPr>
          <w:trHeight w:val="470"/>
        </w:trPr>
        <w:tc>
          <w:tcPr>
            <w:tcW w:w="4068"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Condoms: male/female</w:t>
            </w:r>
          </w:p>
        </w:tc>
        <w:tc>
          <w:tcPr>
            <w:tcW w:w="2430"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iCs/>
                <w:sz w:val="24"/>
                <w:szCs w:val="24"/>
              </w:rPr>
              <w:t>36.0%</w:t>
            </w:r>
            <w:r w:rsidRPr="00006B1C">
              <w:rPr>
                <w:rFonts w:ascii="Times New Roman" w:hAnsi="Times New Roman" w:cs="Times New Roman"/>
                <w:iCs/>
                <w:sz w:val="24"/>
                <w:szCs w:val="24"/>
              </w:rPr>
              <w:tab/>
            </w:r>
          </w:p>
        </w:tc>
        <w:tc>
          <w:tcPr>
            <w:tcW w:w="2130" w:type="dxa"/>
          </w:tcPr>
          <w:p w:rsidR="00964897" w:rsidRPr="00006B1C" w:rsidRDefault="00964897" w:rsidP="002E4094">
            <w:pPr>
              <w:autoSpaceDE w:val="0"/>
              <w:autoSpaceDN w:val="0"/>
              <w:adjustRightInd w:val="0"/>
              <w:rPr>
                <w:rFonts w:ascii="Times New Roman" w:hAnsi="Times New Roman" w:cs="Times New Roman"/>
                <w:iCs/>
                <w:sz w:val="24"/>
                <w:szCs w:val="24"/>
              </w:rPr>
            </w:pPr>
            <w:r w:rsidRPr="00006B1C">
              <w:rPr>
                <w:rFonts w:ascii="Times New Roman" w:hAnsi="Times New Roman" w:cs="Times New Roman"/>
                <w:iCs/>
                <w:sz w:val="24"/>
                <w:szCs w:val="24"/>
              </w:rPr>
              <w:t>5</w:t>
            </w:r>
          </w:p>
        </w:tc>
      </w:tr>
      <w:tr w:rsidR="00964897" w:rsidRPr="00006B1C" w:rsidTr="002E4094">
        <w:trPr>
          <w:trHeight w:val="495"/>
        </w:trPr>
        <w:tc>
          <w:tcPr>
            <w:tcW w:w="4068"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 xml:space="preserve">Injectables: depo </w:t>
            </w:r>
            <w:r w:rsidR="00142A20" w:rsidRPr="00006B1C">
              <w:rPr>
                <w:rFonts w:ascii="Times New Roman" w:hAnsi="Times New Roman" w:cs="Times New Roman"/>
                <w:sz w:val="24"/>
                <w:szCs w:val="24"/>
              </w:rPr>
              <w:t>Provera</w:t>
            </w:r>
            <w:r w:rsidRPr="00006B1C">
              <w:rPr>
                <w:rFonts w:ascii="Times New Roman" w:hAnsi="Times New Roman" w:cs="Times New Roman"/>
                <w:sz w:val="24"/>
                <w:szCs w:val="24"/>
              </w:rPr>
              <w:t>/norigynon</w:t>
            </w:r>
          </w:p>
        </w:tc>
        <w:tc>
          <w:tcPr>
            <w:tcW w:w="2430"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iCs/>
                <w:sz w:val="24"/>
                <w:szCs w:val="24"/>
              </w:rPr>
              <w:t xml:space="preserve">14.0%  </w:t>
            </w:r>
          </w:p>
        </w:tc>
        <w:tc>
          <w:tcPr>
            <w:tcW w:w="2130" w:type="dxa"/>
          </w:tcPr>
          <w:p w:rsidR="00964897" w:rsidRPr="00006B1C" w:rsidRDefault="00964897" w:rsidP="002E4094">
            <w:pPr>
              <w:autoSpaceDE w:val="0"/>
              <w:autoSpaceDN w:val="0"/>
              <w:adjustRightInd w:val="0"/>
              <w:rPr>
                <w:rFonts w:ascii="Times New Roman" w:hAnsi="Times New Roman" w:cs="Times New Roman"/>
                <w:iCs/>
                <w:sz w:val="24"/>
                <w:szCs w:val="24"/>
              </w:rPr>
            </w:pPr>
            <w:r w:rsidRPr="00006B1C">
              <w:rPr>
                <w:rFonts w:ascii="Times New Roman" w:hAnsi="Times New Roman" w:cs="Times New Roman"/>
                <w:iCs/>
                <w:sz w:val="24"/>
                <w:szCs w:val="24"/>
              </w:rPr>
              <w:t>2</w:t>
            </w:r>
          </w:p>
        </w:tc>
      </w:tr>
      <w:tr w:rsidR="00964897" w:rsidRPr="00006B1C" w:rsidTr="002E4094">
        <w:trPr>
          <w:trHeight w:val="495"/>
        </w:trPr>
        <w:tc>
          <w:tcPr>
            <w:tcW w:w="4068" w:type="dxa"/>
          </w:tcPr>
          <w:p w:rsidR="00964897" w:rsidRPr="00B204A4" w:rsidRDefault="00964897" w:rsidP="002E4094">
            <w:pPr>
              <w:rPr>
                <w:rFonts w:ascii="Times New Roman" w:hAnsi="Times New Roman" w:cs="Times New Roman"/>
                <w:sz w:val="24"/>
                <w:szCs w:val="24"/>
                <w:lang w:val="fr-FR"/>
              </w:rPr>
            </w:pPr>
            <w:r w:rsidRPr="00B204A4">
              <w:rPr>
                <w:rFonts w:ascii="Times New Roman" w:hAnsi="Times New Roman" w:cs="Times New Roman"/>
                <w:sz w:val="24"/>
                <w:szCs w:val="24"/>
                <w:lang w:val="fr-FR"/>
              </w:rPr>
              <w:t xml:space="preserve">Implants: </w:t>
            </w:r>
            <w:r w:rsidR="00142A20" w:rsidRPr="00B204A4">
              <w:rPr>
                <w:rFonts w:ascii="Times New Roman" w:hAnsi="Times New Roman" w:cs="Times New Roman"/>
                <w:sz w:val="24"/>
                <w:szCs w:val="24"/>
                <w:lang w:val="fr-FR"/>
              </w:rPr>
              <w:t>Janelle</w:t>
            </w:r>
            <w:r w:rsidRPr="00B204A4">
              <w:rPr>
                <w:rFonts w:ascii="Times New Roman" w:hAnsi="Times New Roman" w:cs="Times New Roman"/>
                <w:sz w:val="24"/>
                <w:szCs w:val="24"/>
                <w:lang w:val="fr-FR"/>
              </w:rPr>
              <w:t>/</w:t>
            </w:r>
            <w:r w:rsidR="00142A20" w:rsidRPr="00B204A4">
              <w:rPr>
                <w:rFonts w:ascii="Times New Roman" w:hAnsi="Times New Roman" w:cs="Times New Roman"/>
                <w:sz w:val="24"/>
                <w:szCs w:val="24"/>
                <w:lang w:val="fr-FR"/>
              </w:rPr>
              <w:t>imp anon</w:t>
            </w:r>
            <w:r w:rsidRPr="00B204A4">
              <w:rPr>
                <w:rFonts w:ascii="Times New Roman" w:hAnsi="Times New Roman" w:cs="Times New Roman"/>
                <w:sz w:val="24"/>
                <w:szCs w:val="24"/>
                <w:lang w:val="fr-FR"/>
              </w:rPr>
              <w:t>/</w:t>
            </w:r>
            <w:r w:rsidR="00142A20" w:rsidRPr="00B204A4">
              <w:rPr>
                <w:rFonts w:ascii="Times New Roman" w:hAnsi="Times New Roman" w:cs="Times New Roman"/>
                <w:sz w:val="24"/>
                <w:szCs w:val="24"/>
                <w:lang w:val="fr-FR"/>
              </w:rPr>
              <w:t>Sino</w:t>
            </w:r>
            <w:r w:rsidRPr="00B204A4">
              <w:rPr>
                <w:rFonts w:ascii="Times New Roman" w:hAnsi="Times New Roman" w:cs="Times New Roman"/>
                <w:sz w:val="24"/>
                <w:szCs w:val="24"/>
                <w:lang w:val="fr-FR"/>
              </w:rPr>
              <w:t xml:space="preserve"> implant</w:t>
            </w:r>
          </w:p>
        </w:tc>
        <w:tc>
          <w:tcPr>
            <w:tcW w:w="2430" w:type="dxa"/>
          </w:tcPr>
          <w:p w:rsidR="00964897" w:rsidRPr="00006B1C" w:rsidRDefault="00964897" w:rsidP="002E4094">
            <w:pPr>
              <w:rPr>
                <w:rFonts w:ascii="Times New Roman" w:hAnsi="Times New Roman" w:cs="Times New Roman"/>
                <w:iCs/>
                <w:sz w:val="24"/>
                <w:szCs w:val="24"/>
              </w:rPr>
            </w:pPr>
            <w:r w:rsidRPr="00006B1C">
              <w:rPr>
                <w:rFonts w:ascii="Times New Roman" w:hAnsi="Times New Roman" w:cs="Times New Roman"/>
                <w:iCs/>
                <w:sz w:val="24"/>
                <w:szCs w:val="24"/>
              </w:rPr>
              <w:t>11.57</w:t>
            </w:r>
          </w:p>
        </w:tc>
        <w:tc>
          <w:tcPr>
            <w:tcW w:w="2130" w:type="dxa"/>
          </w:tcPr>
          <w:p w:rsidR="00964897" w:rsidRPr="00006B1C" w:rsidRDefault="00964897" w:rsidP="002E4094">
            <w:pPr>
              <w:autoSpaceDE w:val="0"/>
              <w:autoSpaceDN w:val="0"/>
              <w:adjustRightInd w:val="0"/>
              <w:rPr>
                <w:rFonts w:ascii="Times New Roman" w:hAnsi="Times New Roman" w:cs="Times New Roman"/>
                <w:iCs/>
                <w:sz w:val="24"/>
                <w:szCs w:val="24"/>
              </w:rPr>
            </w:pPr>
            <w:r w:rsidRPr="00006B1C">
              <w:rPr>
                <w:rFonts w:ascii="Times New Roman" w:hAnsi="Times New Roman" w:cs="Times New Roman"/>
                <w:iCs/>
                <w:sz w:val="24"/>
                <w:szCs w:val="24"/>
              </w:rPr>
              <w:t>1</w:t>
            </w:r>
          </w:p>
        </w:tc>
      </w:tr>
      <w:tr w:rsidR="00964897" w:rsidRPr="00006B1C" w:rsidTr="002E4094">
        <w:trPr>
          <w:trHeight w:val="495"/>
        </w:trPr>
        <w:tc>
          <w:tcPr>
            <w:tcW w:w="4068"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Pills</w:t>
            </w:r>
          </w:p>
        </w:tc>
        <w:tc>
          <w:tcPr>
            <w:tcW w:w="2430" w:type="dxa"/>
          </w:tcPr>
          <w:p w:rsidR="00964897" w:rsidRPr="00006B1C" w:rsidRDefault="00964897" w:rsidP="002E4094">
            <w:pPr>
              <w:rPr>
                <w:rFonts w:ascii="Times New Roman" w:hAnsi="Times New Roman" w:cs="Times New Roman"/>
                <w:iCs/>
                <w:sz w:val="24"/>
                <w:szCs w:val="24"/>
              </w:rPr>
            </w:pPr>
            <w:r w:rsidRPr="00006B1C">
              <w:rPr>
                <w:rFonts w:ascii="Times New Roman" w:hAnsi="Times New Roman" w:cs="Times New Roman"/>
                <w:iCs/>
                <w:sz w:val="24"/>
                <w:szCs w:val="24"/>
              </w:rPr>
              <w:t>12.19</w:t>
            </w:r>
          </w:p>
        </w:tc>
        <w:tc>
          <w:tcPr>
            <w:tcW w:w="2130" w:type="dxa"/>
          </w:tcPr>
          <w:p w:rsidR="00964897" w:rsidRPr="00006B1C" w:rsidRDefault="00964897" w:rsidP="002E4094">
            <w:pPr>
              <w:autoSpaceDE w:val="0"/>
              <w:autoSpaceDN w:val="0"/>
              <w:adjustRightInd w:val="0"/>
              <w:rPr>
                <w:rFonts w:ascii="Times New Roman" w:hAnsi="Times New Roman" w:cs="Times New Roman"/>
                <w:iCs/>
                <w:sz w:val="24"/>
                <w:szCs w:val="24"/>
              </w:rPr>
            </w:pPr>
            <w:r w:rsidRPr="00006B1C">
              <w:rPr>
                <w:rFonts w:ascii="Times New Roman" w:hAnsi="Times New Roman" w:cs="Times New Roman"/>
                <w:iCs/>
                <w:sz w:val="24"/>
                <w:szCs w:val="24"/>
              </w:rPr>
              <w:t>2</w:t>
            </w:r>
          </w:p>
        </w:tc>
      </w:tr>
      <w:tr w:rsidR="00964897" w:rsidRPr="00006B1C" w:rsidTr="002E4094">
        <w:trPr>
          <w:trHeight w:val="495"/>
        </w:trPr>
        <w:tc>
          <w:tcPr>
            <w:tcW w:w="4068"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Intra-uterine contraceptive device</w:t>
            </w:r>
          </w:p>
        </w:tc>
        <w:tc>
          <w:tcPr>
            <w:tcW w:w="2430" w:type="dxa"/>
          </w:tcPr>
          <w:p w:rsidR="00964897" w:rsidRPr="00006B1C" w:rsidRDefault="00964897" w:rsidP="002E4094">
            <w:pPr>
              <w:rPr>
                <w:rFonts w:ascii="Times New Roman" w:hAnsi="Times New Roman" w:cs="Times New Roman"/>
                <w:iCs/>
                <w:sz w:val="24"/>
                <w:szCs w:val="24"/>
              </w:rPr>
            </w:pPr>
            <w:r w:rsidRPr="00006B1C">
              <w:rPr>
                <w:rFonts w:ascii="Times New Roman" w:hAnsi="Times New Roman" w:cs="Times New Roman"/>
                <w:iCs/>
                <w:sz w:val="24"/>
                <w:szCs w:val="24"/>
              </w:rPr>
              <w:t>09.33</w:t>
            </w:r>
          </w:p>
        </w:tc>
        <w:tc>
          <w:tcPr>
            <w:tcW w:w="2130" w:type="dxa"/>
          </w:tcPr>
          <w:p w:rsidR="00964897" w:rsidRPr="00006B1C" w:rsidRDefault="00964897" w:rsidP="002E4094">
            <w:pPr>
              <w:autoSpaceDE w:val="0"/>
              <w:autoSpaceDN w:val="0"/>
              <w:adjustRightInd w:val="0"/>
              <w:rPr>
                <w:rFonts w:ascii="Times New Roman" w:hAnsi="Times New Roman" w:cs="Times New Roman"/>
                <w:iCs/>
                <w:sz w:val="24"/>
                <w:szCs w:val="24"/>
              </w:rPr>
            </w:pPr>
            <w:r w:rsidRPr="00006B1C">
              <w:rPr>
                <w:rFonts w:ascii="Times New Roman" w:hAnsi="Times New Roman" w:cs="Times New Roman"/>
                <w:iCs/>
                <w:sz w:val="24"/>
                <w:szCs w:val="24"/>
              </w:rPr>
              <w:t>1</w:t>
            </w:r>
          </w:p>
        </w:tc>
      </w:tr>
      <w:tr w:rsidR="00964897" w:rsidRPr="00006B1C" w:rsidTr="002E4094">
        <w:trPr>
          <w:trHeight w:val="495"/>
        </w:trPr>
        <w:tc>
          <w:tcPr>
            <w:tcW w:w="4068"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Sterilization</w:t>
            </w:r>
          </w:p>
        </w:tc>
        <w:tc>
          <w:tcPr>
            <w:tcW w:w="2430" w:type="dxa"/>
          </w:tcPr>
          <w:p w:rsidR="00964897" w:rsidRPr="00006B1C" w:rsidRDefault="00964897" w:rsidP="002E4094">
            <w:pPr>
              <w:rPr>
                <w:rFonts w:ascii="Times New Roman" w:hAnsi="Times New Roman" w:cs="Times New Roman"/>
                <w:iCs/>
                <w:sz w:val="24"/>
                <w:szCs w:val="24"/>
              </w:rPr>
            </w:pPr>
            <w:r w:rsidRPr="00006B1C">
              <w:rPr>
                <w:rFonts w:ascii="Times New Roman" w:hAnsi="Times New Roman" w:cs="Times New Roman"/>
                <w:iCs/>
                <w:sz w:val="24"/>
                <w:szCs w:val="24"/>
              </w:rPr>
              <w:t>5.85</w:t>
            </w:r>
          </w:p>
        </w:tc>
        <w:tc>
          <w:tcPr>
            <w:tcW w:w="2130" w:type="dxa"/>
          </w:tcPr>
          <w:p w:rsidR="00964897" w:rsidRPr="00006B1C" w:rsidRDefault="00964897" w:rsidP="002E4094">
            <w:pPr>
              <w:autoSpaceDE w:val="0"/>
              <w:autoSpaceDN w:val="0"/>
              <w:adjustRightInd w:val="0"/>
              <w:rPr>
                <w:rFonts w:ascii="Times New Roman" w:hAnsi="Times New Roman" w:cs="Times New Roman"/>
                <w:iCs/>
                <w:sz w:val="24"/>
                <w:szCs w:val="24"/>
              </w:rPr>
            </w:pPr>
            <w:r w:rsidRPr="00006B1C">
              <w:rPr>
                <w:rFonts w:ascii="Times New Roman" w:hAnsi="Times New Roman" w:cs="Times New Roman"/>
                <w:iCs/>
                <w:sz w:val="24"/>
                <w:szCs w:val="24"/>
              </w:rPr>
              <w:t>1</w:t>
            </w:r>
          </w:p>
        </w:tc>
      </w:tr>
      <w:tr w:rsidR="00964897" w:rsidRPr="00006B1C" w:rsidTr="002E4094">
        <w:trPr>
          <w:trHeight w:val="495"/>
        </w:trPr>
        <w:tc>
          <w:tcPr>
            <w:tcW w:w="4068" w:type="dxa"/>
          </w:tcPr>
          <w:p w:rsidR="00964897" w:rsidRPr="00006B1C" w:rsidRDefault="00142A20" w:rsidP="002E4094">
            <w:pPr>
              <w:rPr>
                <w:rFonts w:ascii="Times New Roman" w:hAnsi="Times New Roman" w:cs="Times New Roman"/>
                <w:sz w:val="24"/>
                <w:szCs w:val="24"/>
              </w:rPr>
            </w:pPr>
            <w:r w:rsidRPr="00006B1C">
              <w:rPr>
                <w:rFonts w:ascii="Times New Roman" w:hAnsi="Times New Roman" w:cs="Times New Roman"/>
                <w:sz w:val="24"/>
                <w:szCs w:val="24"/>
              </w:rPr>
              <w:t>Locational</w:t>
            </w:r>
            <w:r w:rsidR="00964897" w:rsidRPr="00006B1C">
              <w:rPr>
                <w:rFonts w:ascii="Times New Roman" w:hAnsi="Times New Roman" w:cs="Times New Roman"/>
                <w:sz w:val="24"/>
                <w:szCs w:val="24"/>
              </w:rPr>
              <w:t xml:space="preserve"> </w:t>
            </w:r>
            <w:r w:rsidRPr="00006B1C">
              <w:rPr>
                <w:rFonts w:ascii="Times New Roman" w:hAnsi="Times New Roman" w:cs="Times New Roman"/>
                <w:sz w:val="24"/>
                <w:szCs w:val="24"/>
              </w:rPr>
              <w:t>Amenorrhea</w:t>
            </w:r>
            <w:r w:rsidR="00964897" w:rsidRPr="00006B1C">
              <w:rPr>
                <w:rFonts w:ascii="Times New Roman" w:hAnsi="Times New Roman" w:cs="Times New Roman"/>
                <w:sz w:val="24"/>
                <w:szCs w:val="24"/>
              </w:rPr>
              <w:t xml:space="preserve"> method</w:t>
            </w:r>
          </w:p>
        </w:tc>
        <w:tc>
          <w:tcPr>
            <w:tcW w:w="2430" w:type="dxa"/>
          </w:tcPr>
          <w:p w:rsidR="00964897" w:rsidRPr="00006B1C" w:rsidRDefault="00964897" w:rsidP="002E4094">
            <w:pPr>
              <w:rPr>
                <w:rFonts w:ascii="Times New Roman" w:hAnsi="Times New Roman" w:cs="Times New Roman"/>
                <w:iCs/>
                <w:sz w:val="24"/>
                <w:szCs w:val="24"/>
              </w:rPr>
            </w:pPr>
            <w:r w:rsidRPr="00006B1C">
              <w:rPr>
                <w:rFonts w:ascii="Times New Roman" w:hAnsi="Times New Roman" w:cs="Times New Roman"/>
                <w:iCs/>
                <w:sz w:val="24"/>
                <w:szCs w:val="24"/>
              </w:rPr>
              <w:t>0</w:t>
            </w:r>
          </w:p>
        </w:tc>
        <w:tc>
          <w:tcPr>
            <w:tcW w:w="2130" w:type="dxa"/>
          </w:tcPr>
          <w:p w:rsidR="00964897" w:rsidRPr="00006B1C" w:rsidRDefault="00964897" w:rsidP="002E4094">
            <w:pPr>
              <w:autoSpaceDE w:val="0"/>
              <w:autoSpaceDN w:val="0"/>
              <w:adjustRightInd w:val="0"/>
              <w:rPr>
                <w:rFonts w:ascii="Times New Roman" w:hAnsi="Times New Roman" w:cs="Times New Roman"/>
                <w:iCs/>
                <w:sz w:val="24"/>
                <w:szCs w:val="24"/>
              </w:rPr>
            </w:pPr>
          </w:p>
        </w:tc>
      </w:tr>
      <w:tr w:rsidR="00964897" w:rsidRPr="00006B1C" w:rsidTr="002E4094">
        <w:trPr>
          <w:trHeight w:val="495"/>
        </w:trPr>
        <w:tc>
          <w:tcPr>
            <w:tcW w:w="4068"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Withdrawal</w:t>
            </w:r>
            <w:r w:rsidRPr="00006B1C">
              <w:rPr>
                <w:rFonts w:ascii="Times New Roman" w:hAnsi="Times New Roman" w:cs="Times New Roman"/>
                <w:sz w:val="24"/>
                <w:szCs w:val="24"/>
              </w:rPr>
              <w:tab/>
            </w:r>
          </w:p>
        </w:tc>
        <w:tc>
          <w:tcPr>
            <w:tcW w:w="2430" w:type="dxa"/>
          </w:tcPr>
          <w:p w:rsidR="00964897" w:rsidRPr="00006B1C" w:rsidRDefault="00964897" w:rsidP="002E4094">
            <w:pPr>
              <w:rPr>
                <w:rFonts w:ascii="Times New Roman" w:hAnsi="Times New Roman" w:cs="Times New Roman"/>
                <w:iCs/>
                <w:sz w:val="24"/>
                <w:szCs w:val="24"/>
              </w:rPr>
            </w:pPr>
            <w:r w:rsidRPr="00006B1C">
              <w:rPr>
                <w:rFonts w:ascii="Times New Roman" w:hAnsi="Times New Roman" w:cs="Times New Roman"/>
                <w:iCs/>
                <w:sz w:val="24"/>
                <w:szCs w:val="24"/>
              </w:rPr>
              <w:t>9.22</w:t>
            </w:r>
          </w:p>
        </w:tc>
        <w:tc>
          <w:tcPr>
            <w:tcW w:w="2130" w:type="dxa"/>
          </w:tcPr>
          <w:p w:rsidR="00964897" w:rsidRPr="00006B1C" w:rsidRDefault="00964897" w:rsidP="002E4094">
            <w:pPr>
              <w:autoSpaceDE w:val="0"/>
              <w:autoSpaceDN w:val="0"/>
              <w:adjustRightInd w:val="0"/>
              <w:rPr>
                <w:rFonts w:ascii="Times New Roman" w:hAnsi="Times New Roman" w:cs="Times New Roman"/>
                <w:iCs/>
                <w:sz w:val="24"/>
                <w:szCs w:val="24"/>
              </w:rPr>
            </w:pPr>
            <w:r w:rsidRPr="00006B1C">
              <w:rPr>
                <w:rFonts w:ascii="Times New Roman" w:hAnsi="Times New Roman" w:cs="Times New Roman"/>
                <w:iCs/>
                <w:sz w:val="24"/>
                <w:szCs w:val="24"/>
              </w:rPr>
              <w:t>1</w:t>
            </w:r>
          </w:p>
        </w:tc>
      </w:tr>
    </w:tbl>
    <w:p w:rsidR="00964897" w:rsidRPr="00006B1C" w:rsidRDefault="00964897" w:rsidP="00964897">
      <w:pPr>
        <w:spacing w:before="240" w:after="0" w:line="360" w:lineRule="auto"/>
        <w:jc w:val="both"/>
        <w:rPr>
          <w:rFonts w:ascii="Times New Roman" w:hAnsi="Times New Roman" w:cs="Times New Roman"/>
          <w:sz w:val="24"/>
          <w:szCs w:val="24"/>
        </w:rPr>
      </w:pPr>
      <w:r w:rsidRPr="00006B1C">
        <w:rPr>
          <w:rFonts w:ascii="Times New Roman" w:eastAsia="Times New Roman" w:hAnsi="Times New Roman" w:cs="Times New Roman"/>
          <w:sz w:val="24"/>
          <w:szCs w:val="24"/>
        </w:rPr>
        <w:t xml:space="preserve">Table 4.16 indicates the analysis of the respondents </w:t>
      </w:r>
      <w:r w:rsidRPr="00006B1C">
        <w:rPr>
          <w:rFonts w:ascii="Times New Roman" w:hAnsi="Times New Roman" w:cs="Times New Roman"/>
          <w:sz w:val="24"/>
          <w:szCs w:val="24"/>
        </w:rPr>
        <w:t>what family planning/ contraceptive methods they are using</w:t>
      </w:r>
      <w:r w:rsidRPr="00006B1C">
        <w:rPr>
          <w:rFonts w:ascii="Times New Roman" w:eastAsia="Times New Roman" w:hAnsi="Times New Roman" w:cs="Times New Roman"/>
          <w:sz w:val="24"/>
          <w:szCs w:val="24"/>
        </w:rPr>
        <w:t>. Based on the analysis, 36% of the total respondents indicated that they use of condoms as a contraceptive while 14.0% of the total respondents stated that they are using</w:t>
      </w:r>
      <w:r w:rsidRPr="00006B1C">
        <w:rPr>
          <w:rFonts w:ascii="Times New Roman" w:hAnsi="Times New Roman" w:cs="Times New Roman"/>
          <w:sz w:val="24"/>
          <w:szCs w:val="24"/>
        </w:rPr>
        <w:t xml:space="preserve"> injectables such </w:t>
      </w:r>
      <w:r w:rsidR="00142A20">
        <w:rPr>
          <w:rFonts w:ascii="Times New Roman" w:hAnsi="Times New Roman" w:cs="Times New Roman"/>
          <w:sz w:val="24"/>
          <w:szCs w:val="24"/>
        </w:rPr>
        <w:t xml:space="preserve">as </w:t>
      </w:r>
      <w:r w:rsidR="00142A20" w:rsidRPr="00006B1C">
        <w:rPr>
          <w:rFonts w:ascii="Times New Roman" w:hAnsi="Times New Roman" w:cs="Times New Roman"/>
          <w:sz w:val="24"/>
          <w:szCs w:val="24"/>
        </w:rPr>
        <w:t>depo</w:t>
      </w:r>
      <w:r w:rsidRPr="00006B1C">
        <w:rPr>
          <w:rFonts w:ascii="Times New Roman" w:hAnsi="Times New Roman" w:cs="Times New Roman"/>
          <w:sz w:val="24"/>
          <w:szCs w:val="24"/>
        </w:rPr>
        <w:t xml:space="preserve"> </w:t>
      </w:r>
      <w:r w:rsidR="00142A20" w:rsidRPr="00006B1C">
        <w:rPr>
          <w:rFonts w:ascii="Times New Roman" w:hAnsi="Times New Roman" w:cs="Times New Roman"/>
          <w:sz w:val="24"/>
          <w:szCs w:val="24"/>
        </w:rPr>
        <w:t>Provera</w:t>
      </w:r>
      <w:r w:rsidRPr="00006B1C">
        <w:rPr>
          <w:rFonts w:ascii="Times New Roman" w:hAnsi="Times New Roman" w:cs="Times New Roman"/>
          <w:sz w:val="24"/>
          <w:szCs w:val="24"/>
        </w:rPr>
        <w:t xml:space="preserve">/norigynon as a contraceptive method while 11.57% stated Implants such as </w:t>
      </w:r>
      <w:r w:rsidR="00142A20" w:rsidRPr="00006B1C">
        <w:rPr>
          <w:rFonts w:ascii="Times New Roman" w:hAnsi="Times New Roman" w:cs="Times New Roman"/>
          <w:sz w:val="24"/>
          <w:szCs w:val="24"/>
        </w:rPr>
        <w:t>Janelle</w:t>
      </w:r>
      <w:r w:rsidRPr="00006B1C">
        <w:rPr>
          <w:rFonts w:ascii="Times New Roman" w:hAnsi="Times New Roman" w:cs="Times New Roman"/>
          <w:sz w:val="24"/>
          <w:szCs w:val="24"/>
        </w:rPr>
        <w:t>/</w:t>
      </w:r>
      <w:r w:rsidR="00142A20" w:rsidRPr="00006B1C">
        <w:rPr>
          <w:rFonts w:ascii="Times New Roman" w:hAnsi="Times New Roman" w:cs="Times New Roman"/>
          <w:sz w:val="24"/>
          <w:szCs w:val="24"/>
        </w:rPr>
        <w:t>imp anon</w:t>
      </w:r>
      <w:r w:rsidRPr="00006B1C">
        <w:rPr>
          <w:rFonts w:ascii="Times New Roman" w:hAnsi="Times New Roman" w:cs="Times New Roman"/>
          <w:sz w:val="24"/>
          <w:szCs w:val="24"/>
        </w:rPr>
        <w:t>/</w:t>
      </w:r>
      <w:r w:rsidR="00142A20" w:rsidRPr="00006B1C">
        <w:rPr>
          <w:rFonts w:ascii="Times New Roman" w:hAnsi="Times New Roman" w:cs="Times New Roman"/>
          <w:sz w:val="24"/>
          <w:szCs w:val="24"/>
        </w:rPr>
        <w:t>Sino</w:t>
      </w:r>
      <w:r w:rsidRPr="00006B1C">
        <w:rPr>
          <w:rFonts w:ascii="Times New Roman" w:hAnsi="Times New Roman" w:cs="Times New Roman"/>
          <w:sz w:val="24"/>
          <w:szCs w:val="24"/>
        </w:rPr>
        <w:t xml:space="preserve"> implant as a contraceptive method, 12.19% stated pills as a contraceptive method</w:t>
      </w:r>
      <w:r w:rsidRPr="00006B1C">
        <w:rPr>
          <w:rFonts w:ascii="Times New Roman" w:eastAsia="Times New Roman" w:hAnsi="Times New Roman" w:cs="Times New Roman"/>
          <w:sz w:val="24"/>
          <w:szCs w:val="24"/>
        </w:rPr>
        <w:t>.</w:t>
      </w:r>
      <w:r w:rsidRPr="00006B1C">
        <w:rPr>
          <w:rFonts w:ascii="Times New Roman" w:eastAsia="Calibri" w:hAnsi="Times New Roman" w:cs="Times New Roman"/>
          <w:sz w:val="24"/>
          <w:szCs w:val="24"/>
        </w:rPr>
        <w:t xml:space="preserve"> </w:t>
      </w:r>
      <w:r w:rsidRPr="00006B1C">
        <w:rPr>
          <w:rFonts w:ascii="Times New Roman" w:eastAsia="Times New Roman" w:hAnsi="Times New Roman" w:cs="Times New Roman"/>
          <w:sz w:val="24"/>
          <w:szCs w:val="24"/>
        </w:rPr>
        <w:t xml:space="preserve">Based on the analysis of the findings it was concluded that majority of the respondents that are using </w:t>
      </w:r>
      <w:r w:rsidRPr="00006B1C">
        <w:rPr>
          <w:rFonts w:ascii="Times New Roman" w:hAnsi="Times New Roman" w:cs="Times New Roman"/>
          <w:bCs/>
          <w:sz w:val="24"/>
          <w:szCs w:val="24"/>
        </w:rPr>
        <w:t xml:space="preserve">family planning method use condoms. </w:t>
      </w:r>
    </w:p>
    <w:p w:rsidR="00964897" w:rsidRPr="00006B1C" w:rsidRDefault="00964897" w:rsidP="00964897">
      <w:pPr>
        <w:jc w:val="both"/>
        <w:rPr>
          <w:rFonts w:ascii="Times New Roman" w:hAnsi="Times New Roman" w:cs="Times New Roman"/>
          <w:b/>
          <w:sz w:val="24"/>
          <w:szCs w:val="24"/>
        </w:rPr>
      </w:pPr>
    </w:p>
    <w:p w:rsidR="00964897" w:rsidRDefault="00964897" w:rsidP="00964897">
      <w:pPr>
        <w:jc w:val="both"/>
        <w:rPr>
          <w:rFonts w:ascii="Times New Roman" w:hAnsi="Times New Roman" w:cs="Times New Roman"/>
          <w:b/>
          <w:sz w:val="24"/>
          <w:szCs w:val="24"/>
        </w:rPr>
      </w:pPr>
    </w:p>
    <w:p w:rsidR="006A1A3F" w:rsidRPr="00006B1C" w:rsidRDefault="006A1A3F" w:rsidP="00964897">
      <w:pPr>
        <w:jc w:val="both"/>
        <w:rPr>
          <w:rFonts w:ascii="Times New Roman" w:hAnsi="Times New Roman" w:cs="Times New Roman"/>
          <w:b/>
          <w:sz w:val="24"/>
          <w:szCs w:val="24"/>
        </w:rPr>
      </w:pPr>
    </w:p>
    <w:p w:rsidR="00964897" w:rsidRPr="00006B1C" w:rsidRDefault="00964897" w:rsidP="00964897">
      <w:pPr>
        <w:jc w:val="both"/>
        <w:rPr>
          <w:rFonts w:ascii="Times New Roman" w:hAnsi="Times New Roman" w:cs="Times New Roman"/>
          <w:b/>
          <w:sz w:val="24"/>
          <w:szCs w:val="24"/>
        </w:rPr>
      </w:pPr>
    </w:p>
    <w:p w:rsidR="00964897" w:rsidRPr="00006B1C" w:rsidRDefault="00964897" w:rsidP="00964897">
      <w:pPr>
        <w:jc w:val="both"/>
        <w:rPr>
          <w:rFonts w:ascii="Times New Roman" w:hAnsi="Times New Roman" w:cs="Times New Roman"/>
          <w:b/>
          <w:sz w:val="24"/>
          <w:szCs w:val="24"/>
        </w:rPr>
      </w:pPr>
    </w:p>
    <w:p w:rsidR="00964897" w:rsidRPr="00006B1C" w:rsidRDefault="00964897" w:rsidP="00964897">
      <w:pPr>
        <w:rPr>
          <w:rFonts w:ascii="Times New Roman" w:hAnsi="Times New Roman" w:cs="Times New Roman"/>
          <w:b/>
          <w:sz w:val="24"/>
          <w:szCs w:val="24"/>
        </w:rPr>
      </w:pPr>
      <w:r w:rsidRPr="00006B1C">
        <w:rPr>
          <w:rFonts w:ascii="Times New Roman" w:hAnsi="Times New Roman" w:cs="Times New Roman"/>
          <w:b/>
          <w:sz w:val="24"/>
          <w:szCs w:val="24"/>
        </w:rPr>
        <w:lastRenderedPageBreak/>
        <w:t>4.3</w:t>
      </w:r>
      <w:r w:rsidRPr="00006B1C">
        <w:rPr>
          <w:rFonts w:ascii="Times New Roman" w:hAnsi="Times New Roman" w:cs="Times New Roman"/>
          <w:sz w:val="24"/>
          <w:szCs w:val="24"/>
        </w:rPr>
        <w:t xml:space="preserve"> </w:t>
      </w:r>
      <w:r w:rsidRPr="00006B1C">
        <w:rPr>
          <w:rFonts w:ascii="Times New Roman" w:hAnsi="Times New Roman" w:cs="Times New Roman"/>
          <w:b/>
          <w:sz w:val="24"/>
          <w:szCs w:val="24"/>
        </w:rPr>
        <w:t>Accessibility to Family Planning Services</w:t>
      </w:r>
    </w:p>
    <w:p w:rsidR="00964897" w:rsidRPr="00006B1C" w:rsidRDefault="00964897" w:rsidP="00964897">
      <w:pPr>
        <w:rPr>
          <w:rFonts w:ascii="Times New Roman" w:hAnsi="Times New Roman" w:cs="Times New Roman"/>
          <w:b/>
          <w:sz w:val="24"/>
          <w:szCs w:val="24"/>
        </w:rPr>
      </w:pPr>
      <w:r w:rsidRPr="00006B1C">
        <w:rPr>
          <w:rFonts w:ascii="Times New Roman" w:eastAsia="Times New Roman" w:hAnsi="Times New Roman" w:cs="Times New Roman"/>
          <w:b/>
          <w:sz w:val="24"/>
          <w:szCs w:val="24"/>
          <w:lang w:val="en-GB"/>
        </w:rPr>
        <w:t xml:space="preserve">Table 4.17 </w:t>
      </w:r>
      <w:r w:rsidRPr="00006B1C">
        <w:rPr>
          <w:rFonts w:ascii="Times New Roman" w:hAnsi="Times New Roman" w:cs="Times New Roman"/>
          <w:b/>
          <w:sz w:val="24"/>
          <w:szCs w:val="24"/>
        </w:rPr>
        <w:t>Analysis Where is the family planning service located</w:t>
      </w:r>
    </w:p>
    <w:tbl>
      <w:tblPr>
        <w:tblStyle w:val="TableGrid"/>
        <w:tblW w:w="0" w:type="auto"/>
        <w:tblInd w:w="198" w:type="dxa"/>
        <w:tblLook w:val="04A0" w:firstRow="1" w:lastRow="0" w:firstColumn="1" w:lastColumn="0" w:noHBand="0" w:noVBand="1"/>
      </w:tblPr>
      <w:tblGrid>
        <w:gridCol w:w="2970"/>
        <w:gridCol w:w="2514"/>
        <w:gridCol w:w="2841"/>
      </w:tblGrid>
      <w:tr w:rsidR="00964897" w:rsidRPr="00006B1C" w:rsidTr="002E4094">
        <w:tc>
          <w:tcPr>
            <w:tcW w:w="2970"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Within the hospital premises</w:t>
            </w:r>
          </w:p>
        </w:tc>
        <w:tc>
          <w:tcPr>
            <w:tcW w:w="2514" w:type="dxa"/>
          </w:tcPr>
          <w:p w:rsidR="00964897" w:rsidRPr="00006B1C" w:rsidRDefault="00964897"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36.0%</w:t>
            </w:r>
          </w:p>
        </w:tc>
        <w:tc>
          <w:tcPr>
            <w:tcW w:w="2841" w:type="dxa"/>
          </w:tcPr>
          <w:p w:rsidR="00964897" w:rsidRPr="00006B1C" w:rsidRDefault="00964897"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22</w:t>
            </w:r>
          </w:p>
        </w:tc>
      </w:tr>
      <w:tr w:rsidR="00964897" w:rsidRPr="00006B1C" w:rsidTr="002E4094">
        <w:tc>
          <w:tcPr>
            <w:tcW w:w="2970"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Close to the hospital premises</w:t>
            </w:r>
          </w:p>
        </w:tc>
        <w:tc>
          <w:tcPr>
            <w:tcW w:w="2514" w:type="dxa"/>
          </w:tcPr>
          <w:p w:rsidR="00964897" w:rsidRPr="00006B1C" w:rsidRDefault="00964897"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59.5%</w:t>
            </w:r>
          </w:p>
        </w:tc>
        <w:tc>
          <w:tcPr>
            <w:tcW w:w="2841" w:type="dxa"/>
          </w:tcPr>
          <w:p w:rsidR="00964897" w:rsidRPr="00006B1C" w:rsidRDefault="00964897"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35</w:t>
            </w:r>
          </w:p>
        </w:tc>
      </w:tr>
      <w:tr w:rsidR="00964897" w:rsidRPr="00006B1C" w:rsidTr="002E4094">
        <w:tc>
          <w:tcPr>
            <w:tcW w:w="2970"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Far from the hospital premises</w:t>
            </w:r>
          </w:p>
        </w:tc>
        <w:tc>
          <w:tcPr>
            <w:tcW w:w="2514" w:type="dxa"/>
          </w:tcPr>
          <w:p w:rsidR="00964897" w:rsidRPr="00006B1C" w:rsidRDefault="00964897"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4.5%</w:t>
            </w:r>
          </w:p>
        </w:tc>
        <w:tc>
          <w:tcPr>
            <w:tcW w:w="2841" w:type="dxa"/>
          </w:tcPr>
          <w:p w:rsidR="00964897" w:rsidRPr="00006B1C" w:rsidRDefault="00964897" w:rsidP="002E4094">
            <w:pPr>
              <w:spacing w:line="360" w:lineRule="auto"/>
              <w:jc w:val="both"/>
              <w:rPr>
                <w:rFonts w:ascii="Times New Roman" w:hAnsi="Times New Roman" w:cs="Times New Roman"/>
                <w:sz w:val="24"/>
                <w:szCs w:val="24"/>
              </w:rPr>
            </w:pPr>
            <w:r w:rsidRPr="00006B1C">
              <w:rPr>
                <w:rFonts w:ascii="Times New Roman" w:hAnsi="Times New Roman" w:cs="Times New Roman"/>
                <w:sz w:val="24"/>
                <w:szCs w:val="24"/>
              </w:rPr>
              <w:t>3</w:t>
            </w:r>
          </w:p>
        </w:tc>
      </w:tr>
    </w:tbl>
    <w:p w:rsidR="00964897" w:rsidRPr="00006B1C" w:rsidRDefault="00964897" w:rsidP="00964897">
      <w:pPr>
        <w:spacing w:line="360" w:lineRule="auto"/>
        <w:jc w:val="both"/>
        <w:rPr>
          <w:rFonts w:ascii="Times New Roman" w:hAnsi="Times New Roman" w:cs="Times New Roman"/>
          <w:color w:val="000000"/>
          <w:sz w:val="24"/>
          <w:szCs w:val="24"/>
        </w:rPr>
      </w:pPr>
    </w:p>
    <w:p w:rsidR="00964897" w:rsidRPr="00006B1C" w:rsidRDefault="00964897" w:rsidP="00964897">
      <w:pPr>
        <w:spacing w:line="360" w:lineRule="auto"/>
        <w:jc w:val="both"/>
        <w:rPr>
          <w:rFonts w:ascii="Times New Roman" w:hAnsi="Times New Roman" w:cs="Times New Roman"/>
          <w:sz w:val="24"/>
          <w:szCs w:val="24"/>
        </w:rPr>
      </w:pPr>
      <w:r w:rsidRPr="00006B1C">
        <w:rPr>
          <w:rFonts w:ascii="Times New Roman" w:hAnsi="Times New Roman" w:cs="Times New Roman"/>
          <w:color w:val="000000"/>
          <w:sz w:val="24"/>
          <w:szCs w:val="24"/>
        </w:rPr>
        <w:t>Table 4.17 show the level of</w:t>
      </w:r>
      <w:r w:rsidRPr="00006B1C">
        <w:rPr>
          <w:rFonts w:ascii="Times New Roman" w:hAnsi="Times New Roman" w:cs="Times New Roman"/>
          <w:sz w:val="24"/>
          <w:szCs w:val="24"/>
        </w:rPr>
        <w:t xml:space="preserve"> family income</w:t>
      </w:r>
      <w:r w:rsidRPr="00006B1C">
        <w:rPr>
          <w:rFonts w:ascii="Times New Roman" w:hAnsi="Times New Roman" w:cs="Times New Roman"/>
          <w:color w:val="000000"/>
          <w:sz w:val="24"/>
          <w:szCs w:val="24"/>
        </w:rPr>
        <w:t xml:space="preserve"> </w:t>
      </w:r>
      <w:r w:rsidR="00142A20" w:rsidRPr="00006B1C">
        <w:rPr>
          <w:rFonts w:ascii="Times New Roman" w:hAnsi="Times New Roman" w:cs="Times New Roman"/>
          <w:color w:val="000000"/>
          <w:sz w:val="24"/>
          <w:szCs w:val="24"/>
        </w:rPr>
        <w:t>from</w:t>
      </w:r>
      <w:r w:rsidRPr="00006B1C">
        <w:rPr>
          <w:rFonts w:ascii="Times New Roman" w:hAnsi="Times New Roman" w:cs="Times New Roman"/>
          <w:color w:val="000000"/>
          <w:sz w:val="24"/>
          <w:szCs w:val="24"/>
        </w:rPr>
        <w:t xml:space="preserve"> the study analysis, 36% of the total respondents stated that they </w:t>
      </w:r>
      <w:r w:rsidRPr="00006B1C">
        <w:rPr>
          <w:rFonts w:ascii="Times New Roman" w:hAnsi="Times New Roman" w:cs="Times New Roman"/>
          <w:sz w:val="24"/>
          <w:szCs w:val="24"/>
        </w:rPr>
        <w:t>family planning service are located within the hospital premises</w:t>
      </w:r>
      <w:r w:rsidRPr="00006B1C">
        <w:rPr>
          <w:rFonts w:ascii="Times New Roman" w:hAnsi="Times New Roman" w:cs="Times New Roman"/>
          <w:color w:val="000000"/>
          <w:sz w:val="24"/>
          <w:szCs w:val="24"/>
        </w:rPr>
        <w:t xml:space="preserve">, 59.5% of the total respondents stated that they </w:t>
      </w:r>
      <w:r w:rsidRPr="00006B1C">
        <w:rPr>
          <w:rFonts w:ascii="Times New Roman" w:hAnsi="Times New Roman" w:cs="Times New Roman"/>
          <w:sz w:val="24"/>
          <w:szCs w:val="24"/>
        </w:rPr>
        <w:t>family planning service are located close to the hospital premises</w:t>
      </w:r>
      <w:r w:rsidRPr="00006B1C">
        <w:rPr>
          <w:rFonts w:ascii="Times New Roman" w:hAnsi="Times New Roman" w:cs="Times New Roman"/>
          <w:color w:val="000000"/>
          <w:sz w:val="24"/>
          <w:szCs w:val="24"/>
        </w:rPr>
        <w:t xml:space="preserve">, 4.5% of the total respondents stated that they </w:t>
      </w:r>
      <w:r w:rsidRPr="00006B1C">
        <w:rPr>
          <w:rFonts w:ascii="Times New Roman" w:hAnsi="Times New Roman" w:cs="Times New Roman"/>
          <w:sz w:val="24"/>
          <w:szCs w:val="24"/>
        </w:rPr>
        <w:t>family planning service are located Far from the hospital premises</w:t>
      </w:r>
      <w:r w:rsidRPr="00006B1C">
        <w:rPr>
          <w:rFonts w:ascii="Times New Roman" w:hAnsi="Times New Roman" w:cs="Times New Roman"/>
          <w:color w:val="000000"/>
          <w:sz w:val="24"/>
          <w:szCs w:val="24"/>
        </w:rPr>
        <w:t>.</w:t>
      </w:r>
    </w:p>
    <w:p w:rsidR="00964897" w:rsidRPr="00006B1C" w:rsidRDefault="00964897" w:rsidP="00964897">
      <w:pPr>
        <w:jc w:val="both"/>
        <w:rPr>
          <w:rFonts w:ascii="Times New Roman" w:hAnsi="Times New Roman" w:cs="Times New Roman"/>
          <w:b/>
          <w:sz w:val="24"/>
          <w:szCs w:val="24"/>
        </w:rPr>
      </w:pPr>
      <w:r w:rsidRPr="00006B1C">
        <w:rPr>
          <w:rFonts w:ascii="Times New Roman" w:eastAsia="Times New Roman" w:hAnsi="Times New Roman" w:cs="Times New Roman"/>
          <w:b/>
          <w:sz w:val="24"/>
          <w:szCs w:val="24"/>
          <w:lang w:val="en-GB"/>
        </w:rPr>
        <w:t xml:space="preserve">Table 4.18 </w:t>
      </w:r>
      <w:r w:rsidRPr="00006B1C">
        <w:rPr>
          <w:rFonts w:ascii="Times New Roman" w:hAnsi="Times New Roman" w:cs="Times New Roman"/>
          <w:b/>
          <w:sz w:val="24"/>
          <w:szCs w:val="24"/>
        </w:rPr>
        <w:t xml:space="preserve">Analysis on how easy is it to get a vehicle to the </w:t>
      </w:r>
      <w:r w:rsidR="00142A20" w:rsidRPr="00006B1C">
        <w:rPr>
          <w:rFonts w:ascii="Times New Roman" w:hAnsi="Times New Roman" w:cs="Times New Roman"/>
          <w:b/>
          <w:sz w:val="24"/>
          <w:szCs w:val="24"/>
        </w:rPr>
        <w:t>Centre</w:t>
      </w:r>
    </w:p>
    <w:tbl>
      <w:tblPr>
        <w:tblW w:w="8280" w:type="dxa"/>
        <w:tblInd w:w="108" w:type="dxa"/>
        <w:tblBorders>
          <w:top w:val="single" w:sz="4" w:space="0" w:color="363636"/>
          <w:left w:val="single" w:sz="4" w:space="0" w:color="363636"/>
          <w:bottom w:val="single" w:sz="4" w:space="0" w:color="363636"/>
          <w:right w:val="single" w:sz="4" w:space="0" w:color="363636"/>
          <w:insideH w:val="single" w:sz="4" w:space="0" w:color="363636"/>
          <w:insideV w:val="single" w:sz="4" w:space="0" w:color="363636"/>
        </w:tblBorders>
        <w:tblLook w:val="01E0" w:firstRow="1" w:lastRow="1" w:firstColumn="1" w:lastColumn="1" w:noHBand="0" w:noVBand="0"/>
      </w:tblPr>
      <w:tblGrid>
        <w:gridCol w:w="2959"/>
        <w:gridCol w:w="2511"/>
        <w:gridCol w:w="2810"/>
      </w:tblGrid>
      <w:tr w:rsidR="00964897" w:rsidRPr="00006B1C" w:rsidTr="002E4094">
        <w:trPr>
          <w:trHeight w:val="391"/>
        </w:trPr>
        <w:tc>
          <w:tcPr>
            <w:tcW w:w="2959" w:type="dxa"/>
          </w:tcPr>
          <w:p w:rsidR="00964897" w:rsidRPr="00006B1C" w:rsidRDefault="00964897" w:rsidP="002E4094">
            <w:pPr>
              <w:spacing w:after="0" w:line="240" w:lineRule="auto"/>
              <w:jc w:val="both"/>
              <w:rPr>
                <w:rFonts w:ascii="Times New Roman" w:eastAsia="Times New Roman" w:hAnsi="Times New Roman" w:cs="Times New Roman"/>
                <w:b/>
                <w:sz w:val="24"/>
                <w:szCs w:val="24"/>
              </w:rPr>
            </w:pPr>
            <w:bookmarkStart w:id="229" w:name="OLE_LINK29"/>
            <w:bookmarkStart w:id="230" w:name="OLE_LINK30"/>
            <w:r w:rsidRPr="00006B1C">
              <w:rPr>
                <w:rFonts w:ascii="Times New Roman" w:eastAsia="Times New Roman" w:hAnsi="Times New Roman" w:cs="Times New Roman"/>
                <w:b/>
                <w:sz w:val="24"/>
                <w:szCs w:val="24"/>
              </w:rPr>
              <w:t>Category</w:t>
            </w:r>
          </w:p>
        </w:tc>
        <w:tc>
          <w:tcPr>
            <w:tcW w:w="2511" w:type="dxa"/>
          </w:tcPr>
          <w:p w:rsidR="00964897" w:rsidRPr="00006B1C" w:rsidRDefault="00964897" w:rsidP="002E4094">
            <w:pPr>
              <w:spacing w:after="0" w:line="240" w:lineRule="auto"/>
              <w:jc w:val="center"/>
              <w:rPr>
                <w:rFonts w:ascii="Times New Roman" w:eastAsia="Times New Roman" w:hAnsi="Times New Roman" w:cs="Times New Roman"/>
                <w:b/>
                <w:sz w:val="24"/>
                <w:szCs w:val="24"/>
              </w:rPr>
            </w:pPr>
            <w:r w:rsidRPr="00006B1C">
              <w:rPr>
                <w:rFonts w:ascii="Times New Roman" w:eastAsia="Times New Roman" w:hAnsi="Times New Roman" w:cs="Times New Roman"/>
                <w:b/>
                <w:sz w:val="24"/>
                <w:szCs w:val="24"/>
              </w:rPr>
              <w:t>Frequency</w:t>
            </w:r>
          </w:p>
        </w:tc>
        <w:tc>
          <w:tcPr>
            <w:tcW w:w="2810" w:type="dxa"/>
          </w:tcPr>
          <w:p w:rsidR="00964897" w:rsidRPr="00006B1C" w:rsidRDefault="00964897" w:rsidP="002E4094">
            <w:pPr>
              <w:spacing w:after="0" w:line="240" w:lineRule="auto"/>
              <w:jc w:val="center"/>
              <w:rPr>
                <w:rFonts w:ascii="Times New Roman" w:eastAsia="Times New Roman" w:hAnsi="Times New Roman" w:cs="Times New Roman"/>
                <w:b/>
                <w:sz w:val="24"/>
                <w:szCs w:val="24"/>
              </w:rPr>
            </w:pPr>
            <w:r w:rsidRPr="00006B1C">
              <w:rPr>
                <w:rFonts w:ascii="Times New Roman" w:eastAsia="Times New Roman" w:hAnsi="Times New Roman" w:cs="Times New Roman"/>
                <w:b/>
                <w:sz w:val="24"/>
                <w:szCs w:val="24"/>
              </w:rPr>
              <w:t>Percentage</w:t>
            </w:r>
          </w:p>
        </w:tc>
      </w:tr>
      <w:tr w:rsidR="00964897" w:rsidRPr="00006B1C" w:rsidTr="002E4094">
        <w:trPr>
          <w:trHeight w:val="477"/>
        </w:trPr>
        <w:tc>
          <w:tcPr>
            <w:tcW w:w="2959" w:type="dxa"/>
          </w:tcPr>
          <w:p w:rsidR="00964897" w:rsidRPr="00006B1C" w:rsidRDefault="00964897" w:rsidP="002E4094">
            <w:pPr>
              <w:rPr>
                <w:rFonts w:ascii="Times New Roman" w:hAnsi="Times New Roman" w:cs="Times New Roman"/>
                <w:sz w:val="24"/>
                <w:szCs w:val="24"/>
              </w:rPr>
            </w:pPr>
            <w:bookmarkStart w:id="231" w:name="_Hlk285545128"/>
            <w:r w:rsidRPr="00006B1C">
              <w:rPr>
                <w:rFonts w:ascii="Times New Roman" w:hAnsi="Times New Roman" w:cs="Times New Roman"/>
                <w:sz w:val="24"/>
                <w:szCs w:val="24"/>
              </w:rPr>
              <w:t>Very easy</w:t>
            </w:r>
          </w:p>
        </w:tc>
        <w:tc>
          <w:tcPr>
            <w:tcW w:w="2511" w:type="dxa"/>
          </w:tcPr>
          <w:p w:rsidR="00964897" w:rsidRPr="00006B1C" w:rsidRDefault="00964897" w:rsidP="002E4094">
            <w:pPr>
              <w:spacing w:after="0" w:line="240" w:lineRule="auto"/>
              <w:jc w:val="center"/>
              <w:rPr>
                <w:rFonts w:ascii="Times New Roman" w:eastAsia="Times New Roman" w:hAnsi="Times New Roman" w:cs="Times New Roman"/>
                <w:sz w:val="24"/>
                <w:szCs w:val="24"/>
              </w:rPr>
            </w:pPr>
            <w:r w:rsidRPr="00006B1C">
              <w:rPr>
                <w:rFonts w:ascii="Times New Roman" w:eastAsia="Times New Roman" w:hAnsi="Times New Roman" w:cs="Times New Roman"/>
                <w:sz w:val="24"/>
                <w:szCs w:val="24"/>
              </w:rPr>
              <w:t>20</w:t>
            </w:r>
          </w:p>
        </w:tc>
        <w:tc>
          <w:tcPr>
            <w:tcW w:w="2810" w:type="dxa"/>
          </w:tcPr>
          <w:p w:rsidR="00964897" w:rsidRPr="00006B1C" w:rsidRDefault="00964897" w:rsidP="002E4094">
            <w:pPr>
              <w:spacing w:after="0" w:line="240" w:lineRule="auto"/>
              <w:jc w:val="center"/>
              <w:rPr>
                <w:rFonts w:ascii="Times New Roman" w:eastAsia="Times New Roman" w:hAnsi="Times New Roman" w:cs="Times New Roman"/>
                <w:sz w:val="24"/>
                <w:szCs w:val="24"/>
              </w:rPr>
            </w:pPr>
            <w:r w:rsidRPr="00006B1C">
              <w:rPr>
                <w:rFonts w:ascii="Times New Roman" w:eastAsia="Times New Roman" w:hAnsi="Times New Roman" w:cs="Times New Roman"/>
                <w:sz w:val="24"/>
                <w:szCs w:val="24"/>
              </w:rPr>
              <w:t>34.9</w:t>
            </w:r>
          </w:p>
        </w:tc>
      </w:tr>
      <w:tr w:rsidR="00964897" w:rsidRPr="00006B1C" w:rsidTr="002E4094">
        <w:trPr>
          <w:trHeight w:val="454"/>
        </w:trPr>
        <w:tc>
          <w:tcPr>
            <w:tcW w:w="2959"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Easy</w:t>
            </w:r>
          </w:p>
        </w:tc>
        <w:tc>
          <w:tcPr>
            <w:tcW w:w="2511" w:type="dxa"/>
          </w:tcPr>
          <w:p w:rsidR="00964897" w:rsidRPr="00006B1C" w:rsidRDefault="00964897" w:rsidP="002E4094">
            <w:pPr>
              <w:spacing w:after="0" w:line="240" w:lineRule="auto"/>
              <w:jc w:val="center"/>
              <w:rPr>
                <w:rFonts w:ascii="Times New Roman" w:eastAsia="Times New Roman" w:hAnsi="Times New Roman" w:cs="Times New Roman"/>
                <w:sz w:val="24"/>
                <w:szCs w:val="24"/>
              </w:rPr>
            </w:pPr>
            <w:r w:rsidRPr="00006B1C">
              <w:rPr>
                <w:rFonts w:ascii="Times New Roman" w:eastAsia="Times New Roman" w:hAnsi="Times New Roman" w:cs="Times New Roman"/>
                <w:sz w:val="24"/>
                <w:szCs w:val="24"/>
              </w:rPr>
              <w:t>21</w:t>
            </w:r>
          </w:p>
        </w:tc>
        <w:tc>
          <w:tcPr>
            <w:tcW w:w="2810" w:type="dxa"/>
          </w:tcPr>
          <w:p w:rsidR="00964897" w:rsidRPr="00006B1C" w:rsidRDefault="00964897" w:rsidP="002E4094">
            <w:pPr>
              <w:spacing w:after="0" w:line="240" w:lineRule="auto"/>
              <w:jc w:val="center"/>
              <w:rPr>
                <w:rFonts w:ascii="Times New Roman" w:eastAsia="Times New Roman" w:hAnsi="Times New Roman" w:cs="Times New Roman"/>
                <w:sz w:val="24"/>
                <w:szCs w:val="24"/>
              </w:rPr>
            </w:pPr>
            <w:r w:rsidRPr="00006B1C">
              <w:rPr>
                <w:rFonts w:ascii="Times New Roman" w:eastAsia="Times New Roman" w:hAnsi="Times New Roman" w:cs="Times New Roman"/>
                <w:sz w:val="24"/>
                <w:szCs w:val="24"/>
              </w:rPr>
              <w:t>36.5</w:t>
            </w:r>
          </w:p>
        </w:tc>
      </w:tr>
      <w:tr w:rsidR="00964897" w:rsidRPr="00006B1C" w:rsidTr="002E4094">
        <w:trPr>
          <w:trHeight w:val="454"/>
        </w:trPr>
        <w:tc>
          <w:tcPr>
            <w:tcW w:w="2959"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Difficult</w:t>
            </w:r>
          </w:p>
        </w:tc>
        <w:tc>
          <w:tcPr>
            <w:tcW w:w="2511" w:type="dxa"/>
          </w:tcPr>
          <w:p w:rsidR="00964897" w:rsidRPr="00006B1C" w:rsidRDefault="00964897" w:rsidP="002E4094">
            <w:pPr>
              <w:spacing w:after="0" w:line="240" w:lineRule="auto"/>
              <w:jc w:val="center"/>
              <w:rPr>
                <w:rFonts w:ascii="Times New Roman" w:eastAsia="Times New Roman" w:hAnsi="Times New Roman" w:cs="Times New Roman"/>
                <w:sz w:val="24"/>
                <w:szCs w:val="24"/>
              </w:rPr>
            </w:pPr>
            <w:r w:rsidRPr="00006B1C">
              <w:rPr>
                <w:rFonts w:ascii="Times New Roman" w:eastAsia="Times New Roman" w:hAnsi="Times New Roman" w:cs="Times New Roman"/>
                <w:sz w:val="24"/>
                <w:szCs w:val="24"/>
              </w:rPr>
              <w:t>10</w:t>
            </w:r>
          </w:p>
        </w:tc>
        <w:tc>
          <w:tcPr>
            <w:tcW w:w="2810" w:type="dxa"/>
          </w:tcPr>
          <w:p w:rsidR="00964897" w:rsidRPr="00006B1C" w:rsidRDefault="00964897" w:rsidP="002E4094">
            <w:pPr>
              <w:spacing w:after="0" w:line="240" w:lineRule="auto"/>
              <w:jc w:val="center"/>
              <w:rPr>
                <w:rFonts w:ascii="Times New Roman" w:eastAsia="Times New Roman" w:hAnsi="Times New Roman" w:cs="Times New Roman"/>
                <w:sz w:val="24"/>
                <w:szCs w:val="24"/>
              </w:rPr>
            </w:pPr>
            <w:r w:rsidRPr="00006B1C">
              <w:rPr>
                <w:rFonts w:ascii="Times New Roman" w:eastAsia="Times New Roman" w:hAnsi="Times New Roman" w:cs="Times New Roman"/>
                <w:sz w:val="24"/>
                <w:szCs w:val="24"/>
              </w:rPr>
              <w:t>18.1</w:t>
            </w:r>
          </w:p>
        </w:tc>
      </w:tr>
      <w:tr w:rsidR="00964897" w:rsidRPr="00006B1C" w:rsidTr="002E4094">
        <w:trPr>
          <w:trHeight w:val="454"/>
        </w:trPr>
        <w:tc>
          <w:tcPr>
            <w:tcW w:w="2959"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Very difficult</w:t>
            </w:r>
          </w:p>
        </w:tc>
        <w:tc>
          <w:tcPr>
            <w:tcW w:w="2511" w:type="dxa"/>
          </w:tcPr>
          <w:p w:rsidR="00964897" w:rsidRPr="00006B1C" w:rsidRDefault="00964897" w:rsidP="002E4094">
            <w:pPr>
              <w:spacing w:after="0" w:line="240" w:lineRule="auto"/>
              <w:jc w:val="center"/>
              <w:rPr>
                <w:rFonts w:ascii="Times New Roman" w:eastAsia="Times New Roman" w:hAnsi="Times New Roman" w:cs="Times New Roman"/>
                <w:sz w:val="24"/>
                <w:szCs w:val="24"/>
              </w:rPr>
            </w:pPr>
            <w:r w:rsidRPr="00006B1C">
              <w:rPr>
                <w:rFonts w:ascii="Times New Roman" w:eastAsia="Times New Roman" w:hAnsi="Times New Roman" w:cs="Times New Roman"/>
                <w:sz w:val="24"/>
                <w:szCs w:val="24"/>
              </w:rPr>
              <w:t>8</w:t>
            </w:r>
          </w:p>
        </w:tc>
        <w:tc>
          <w:tcPr>
            <w:tcW w:w="2810" w:type="dxa"/>
          </w:tcPr>
          <w:p w:rsidR="00964897" w:rsidRPr="00006B1C" w:rsidRDefault="00964897" w:rsidP="002E4094">
            <w:pPr>
              <w:spacing w:after="0" w:line="240" w:lineRule="auto"/>
              <w:jc w:val="center"/>
              <w:rPr>
                <w:rFonts w:ascii="Times New Roman" w:eastAsia="Times New Roman" w:hAnsi="Times New Roman" w:cs="Times New Roman"/>
                <w:sz w:val="24"/>
                <w:szCs w:val="24"/>
              </w:rPr>
            </w:pPr>
            <w:r w:rsidRPr="00006B1C">
              <w:rPr>
                <w:rFonts w:ascii="Times New Roman" w:eastAsia="Times New Roman" w:hAnsi="Times New Roman" w:cs="Times New Roman"/>
                <w:sz w:val="24"/>
                <w:szCs w:val="24"/>
              </w:rPr>
              <w:t>10.5</w:t>
            </w:r>
          </w:p>
        </w:tc>
      </w:tr>
      <w:bookmarkEnd w:id="231"/>
      <w:tr w:rsidR="00964897" w:rsidRPr="00006B1C" w:rsidTr="002E4094">
        <w:trPr>
          <w:trHeight w:val="367"/>
        </w:trPr>
        <w:tc>
          <w:tcPr>
            <w:tcW w:w="2959" w:type="dxa"/>
          </w:tcPr>
          <w:p w:rsidR="00964897" w:rsidRPr="00006B1C" w:rsidRDefault="00964897" w:rsidP="002E4094">
            <w:pPr>
              <w:spacing w:after="0" w:line="240" w:lineRule="auto"/>
              <w:jc w:val="both"/>
              <w:rPr>
                <w:rFonts w:ascii="Times New Roman" w:eastAsia="Times New Roman" w:hAnsi="Times New Roman" w:cs="Times New Roman"/>
                <w:b/>
                <w:sz w:val="24"/>
                <w:szCs w:val="24"/>
              </w:rPr>
            </w:pPr>
            <w:r w:rsidRPr="00006B1C">
              <w:rPr>
                <w:rFonts w:ascii="Times New Roman" w:eastAsia="Times New Roman" w:hAnsi="Times New Roman" w:cs="Times New Roman"/>
                <w:b/>
                <w:sz w:val="24"/>
                <w:szCs w:val="24"/>
              </w:rPr>
              <w:t>Total</w:t>
            </w:r>
          </w:p>
        </w:tc>
        <w:tc>
          <w:tcPr>
            <w:tcW w:w="2511" w:type="dxa"/>
          </w:tcPr>
          <w:p w:rsidR="00964897" w:rsidRPr="00006B1C" w:rsidRDefault="00964897" w:rsidP="002E4094">
            <w:pPr>
              <w:spacing w:after="0" w:line="240" w:lineRule="auto"/>
              <w:jc w:val="center"/>
              <w:rPr>
                <w:rFonts w:ascii="Times New Roman" w:eastAsia="Times New Roman" w:hAnsi="Times New Roman" w:cs="Times New Roman"/>
                <w:b/>
                <w:sz w:val="24"/>
                <w:szCs w:val="24"/>
              </w:rPr>
            </w:pPr>
            <w:r w:rsidRPr="00006B1C">
              <w:rPr>
                <w:rFonts w:ascii="Times New Roman" w:eastAsia="Times New Roman" w:hAnsi="Times New Roman" w:cs="Times New Roman"/>
                <w:b/>
                <w:sz w:val="24"/>
                <w:szCs w:val="24"/>
              </w:rPr>
              <w:t>52</w:t>
            </w:r>
          </w:p>
        </w:tc>
        <w:tc>
          <w:tcPr>
            <w:tcW w:w="2810" w:type="dxa"/>
          </w:tcPr>
          <w:p w:rsidR="00964897" w:rsidRPr="00006B1C" w:rsidRDefault="00964897" w:rsidP="002E4094">
            <w:pPr>
              <w:spacing w:after="0" w:line="240" w:lineRule="auto"/>
              <w:jc w:val="center"/>
              <w:rPr>
                <w:rFonts w:ascii="Times New Roman" w:eastAsia="Times New Roman" w:hAnsi="Times New Roman" w:cs="Times New Roman"/>
                <w:b/>
                <w:sz w:val="24"/>
                <w:szCs w:val="24"/>
              </w:rPr>
            </w:pPr>
            <w:r w:rsidRPr="00006B1C">
              <w:rPr>
                <w:rFonts w:ascii="Times New Roman" w:eastAsia="Times New Roman" w:hAnsi="Times New Roman" w:cs="Times New Roman"/>
                <w:b/>
                <w:sz w:val="24"/>
                <w:szCs w:val="24"/>
              </w:rPr>
              <w:t>100</w:t>
            </w:r>
          </w:p>
        </w:tc>
      </w:tr>
      <w:bookmarkEnd w:id="229"/>
      <w:bookmarkEnd w:id="230"/>
    </w:tbl>
    <w:p w:rsidR="00964897" w:rsidRPr="00006B1C" w:rsidRDefault="00964897" w:rsidP="00964897">
      <w:pPr>
        <w:spacing w:line="360" w:lineRule="auto"/>
        <w:jc w:val="both"/>
        <w:rPr>
          <w:rFonts w:ascii="Times New Roman" w:hAnsi="Times New Roman" w:cs="Times New Roman"/>
          <w:color w:val="000000"/>
          <w:sz w:val="24"/>
          <w:szCs w:val="24"/>
        </w:rPr>
      </w:pPr>
    </w:p>
    <w:p w:rsidR="00964897" w:rsidRPr="00006B1C" w:rsidRDefault="00964897" w:rsidP="00964897">
      <w:pPr>
        <w:spacing w:line="360" w:lineRule="auto"/>
        <w:jc w:val="both"/>
        <w:rPr>
          <w:rFonts w:ascii="Times New Roman" w:hAnsi="Times New Roman" w:cs="Times New Roman"/>
          <w:color w:val="000000"/>
          <w:sz w:val="24"/>
          <w:szCs w:val="24"/>
        </w:rPr>
      </w:pPr>
      <w:r w:rsidRPr="00006B1C">
        <w:rPr>
          <w:rFonts w:ascii="Times New Roman" w:hAnsi="Times New Roman" w:cs="Times New Roman"/>
          <w:color w:val="000000"/>
          <w:sz w:val="24"/>
          <w:szCs w:val="24"/>
        </w:rPr>
        <w:t xml:space="preserve">Table 4.18 show the </w:t>
      </w:r>
      <w:r w:rsidRPr="00006B1C">
        <w:rPr>
          <w:rFonts w:ascii="Times New Roman" w:hAnsi="Times New Roman" w:cs="Times New Roman"/>
          <w:sz w:val="24"/>
          <w:szCs w:val="24"/>
        </w:rPr>
        <w:t>analysis on how easy</w:t>
      </w:r>
      <w:r w:rsidR="00142A20">
        <w:rPr>
          <w:rFonts w:ascii="Times New Roman" w:hAnsi="Times New Roman" w:cs="Times New Roman"/>
          <w:sz w:val="24"/>
          <w:szCs w:val="24"/>
        </w:rPr>
        <w:t xml:space="preserve"> is it to get a vehicle to the C</w:t>
      </w:r>
      <w:r w:rsidRPr="00006B1C">
        <w:rPr>
          <w:rFonts w:ascii="Times New Roman" w:hAnsi="Times New Roman" w:cs="Times New Roman"/>
          <w:sz w:val="24"/>
          <w:szCs w:val="24"/>
        </w:rPr>
        <w:t>entre</w:t>
      </w:r>
      <w:r w:rsidRPr="00006B1C">
        <w:rPr>
          <w:rFonts w:ascii="Times New Roman" w:hAnsi="Times New Roman" w:cs="Times New Roman"/>
          <w:color w:val="000000"/>
          <w:sz w:val="24"/>
          <w:szCs w:val="24"/>
        </w:rPr>
        <w:t xml:space="preserve"> From the study analysis, it is very easy to </w:t>
      </w:r>
      <w:r w:rsidRPr="00006B1C">
        <w:rPr>
          <w:rFonts w:ascii="Times New Roman" w:hAnsi="Times New Roman" w:cs="Times New Roman"/>
          <w:sz w:val="24"/>
          <w:szCs w:val="24"/>
        </w:rPr>
        <w:t>analysis on how easy</w:t>
      </w:r>
      <w:r w:rsidR="00142A20">
        <w:rPr>
          <w:rFonts w:ascii="Times New Roman" w:hAnsi="Times New Roman" w:cs="Times New Roman"/>
          <w:sz w:val="24"/>
          <w:szCs w:val="24"/>
        </w:rPr>
        <w:t xml:space="preserve"> is it to get a vehicle to the C</w:t>
      </w:r>
      <w:r w:rsidRPr="00006B1C">
        <w:rPr>
          <w:rFonts w:ascii="Times New Roman" w:hAnsi="Times New Roman" w:cs="Times New Roman"/>
          <w:sz w:val="24"/>
          <w:szCs w:val="24"/>
        </w:rPr>
        <w:t>entre</w:t>
      </w:r>
      <w:r w:rsidRPr="00006B1C">
        <w:rPr>
          <w:rFonts w:ascii="Times New Roman" w:hAnsi="Times New Roman" w:cs="Times New Roman"/>
          <w:color w:val="000000"/>
          <w:sz w:val="24"/>
          <w:szCs w:val="24"/>
        </w:rPr>
        <w:t xml:space="preserve"> 34.9% of the total respondents stated that it is very easy to </w:t>
      </w:r>
      <w:r w:rsidRPr="00006B1C">
        <w:rPr>
          <w:rFonts w:ascii="Times New Roman" w:hAnsi="Times New Roman" w:cs="Times New Roman"/>
          <w:sz w:val="24"/>
          <w:szCs w:val="24"/>
        </w:rPr>
        <w:t>get a vehicl</w:t>
      </w:r>
      <w:r w:rsidR="00142A20">
        <w:rPr>
          <w:rFonts w:ascii="Times New Roman" w:hAnsi="Times New Roman" w:cs="Times New Roman"/>
          <w:sz w:val="24"/>
          <w:szCs w:val="24"/>
        </w:rPr>
        <w:t>e to the C</w:t>
      </w:r>
      <w:r w:rsidRPr="00006B1C">
        <w:rPr>
          <w:rFonts w:ascii="Times New Roman" w:hAnsi="Times New Roman" w:cs="Times New Roman"/>
          <w:sz w:val="24"/>
          <w:szCs w:val="24"/>
        </w:rPr>
        <w:t>entre</w:t>
      </w:r>
      <w:r w:rsidRPr="00006B1C">
        <w:rPr>
          <w:rFonts w:ascii="Times New Roman" w:hAnsi="Times New Roman" w:cs="Times New Roman"/>
          <w:color w:val="000000"/>
          <w:sz w:val="24"/>
          <w:szCs w:val="24"/>
        </w:rPr>
        <w:t xml:space="preserve">, 36.5% of the total respondents stated that it is easy to </w:t>
      </w:r>
      <w:r w:rsidR="00142A20">
        <w:rPr>
          <w:rFonts w:ascii="Times New Roman" w:hAnsi="Times New Roman" w:cs="Times New Roman"/>
          <w:sz w:val="24"/>
          <w:szCs w:val="24"/>
        </w:rPr>
        <w:t>get a vehicle to the C</w:t>
      </w:r>
      <w:r w:rsidRPr="00006B1C">
        <w:rPr>
          <w:rFonts w:ascii="Times New Roman" w:hAnsi="Times New Roman" w:cs="Times New Roman"/>
          <w:sz w:val="24"/>
          <w:szCs w:val="24"/>
        </w:rPr>
        <w:t>entre</w:t>
      </w:r>
      <w:r w:rsidRPr="00006B1C">
        <w:rPr>
          <w:rFonts w:ascii="Times New Roman" w:hAnsi="Times New Roman" w:cs="Times New Roman"/>
          <w:color w:val="000000"/>
          <w:sz w:val="24"/>
          <w:szCs w:val="24"/>
        </w:rPr>
        <w:t xml:space="preserve">, 18.1% of the total respondents stated that it is difficult to </w:t>
      </w:r>
      <w:r w:rsidRPr="00006B1C">
        <w:rPr>
          <w:rFonts w:ascii="Times New Roman" w:hAnsi="Times New Roman" w:cs="Times New Roman"/>
          <w:sz w:val="24"/>
          <w:szCs w:val="24"/>
        </w:rPr>
        <w:t>get a vehicle to the centre,10.5%</w:t>
      </w:r>
      <w:r w:rsidRPr="00006B1C">
        <w:rPr>
          <w:rFonts w:ascii="Times New Roman" w:hAnsi="Times New Roman" w:cs="Times New Roman"/>
          <w:color w:val="000000"/>
          <w:sz w:val="24"/>
          <w:szCs w:val="24"/>
        </w:rPr>
        <w:t xml:space="preserve"> of the total respondents stated that it is very difficult to </w:t>
      </w:r>
      <w:r w:rsidR="00142A20">
        <w:rPr>
          <w:rFonts w:ascii="Times New Roman" w:hAnsi="Times New Roman" w:cs="Times New Roman"/>
          <w:sz w:val="24"/>
          <w:szCs w:val="24"/>
        </w:rPr>
        <w:t>get a vehicle to the C</w:t>
      </w:r>
      <w:r w:rsidRPr="00006B1C">
        <w:rPr>
          <w:rFonts w:ascii="Times New Roman" w:hAnsi="Times New Roman" w:cs="Times New Roman"/>
          <w:sz w:val="24"/>
          <w:szCs w:val="24"/>
        </w:rPr>
        <w:t xml:space="preserve">entre based on the analysis of findings it was concluded transport in not an issue when it comes </w:t>
      </w:r>
      <w:r w:rsidRPr="00006B1C">
        <w:rPr>
          <w:rFonts w:ascii="Times New Roman" w:hAnsi="Times New Roman" w:cs="Times New Roman"/>
          <w:color w:val="000000"/>
          <w:sz w:val="24"/>
          <w:szCs w:val="24"/>
        </w:rPr>
        <w:t>access to the family planning center.</w:t>
      </w:r>
    </w:p>
    <w:p w:rsidR="00964897" w:rsidRPr="00006B1C" w:rsidRDefault="00964897" w:rsidP="00964897">
      <w:pPr>
        <w:spacing w:line="360" w:lineRule="auto"/>
        <w:jc w:val="both"/>
        <w:rPr>
          <w:rFonts w:ascii="Times New Roman" w:hAnsi="Times New Roman" w:cs="Times New Roman"/>
          <w:color w:val="000000"/>
          <w:sz w:val="24"/>
          <w:szCs w:val="24"/>
        </w:rPr>
      </w:pPr>
    </w:p>
    <w:p w:rsidR="00964897" w:rsidRPr="00006B1C" w:rsidRDefault="00964897" w:rsidP="00964897">
      <w:pPr>
        <w:spacing w:line="360" w:lineRule="auto"/>
        <w:jc w:val="both"/>
        <w:rPr>
          <w:rFonts w:ascii="Times New Roman" w:hAnsi="Times New Roman" w:cs="Times New Roman"/>
          <w:color w:val="000000"/>
          <w:sz w:val="24"/>
          <w:szCs w:val="24"/>
        </w:rPr>
      </w:pPr>
    </w:p>
    <w:p w:rsidR="00964897" w:rsidRPr="00006B1C" w:rsidRDefault="00964897" w:rsidP="00964897">
      <w:pPr>
        <w:spacing w:line="360" w:lineRule="auto"/>
        <w:jc w:val="both"/>
        <w:rPr>
          <w:rFonts w:ascii="Times New Roman" w:hAnsi="Times New Roman" w:cs="Times New Roman"/>
          <w:b/>
          <w:sz w:val="24"/>
          <w:szCs w:val="24"/>
        </w:rPr>
      </w:pPr>
      <w:r w:rsidRPr="00006B1C">
        <w:rPr>
          <w:rFonts w:ascii="Times New Roman" w:hAnsi="Times New Roman" w:cs="Times New Roman"/>
          <w:b/>
          <w:sz w:val="24"/>
          <w:szCs w:val="24"/>
        </w:rPr>
        <w:lastRenderedPageBreak/>
        <w:t>4.4</w:t>
      </w:r>
      <w:r w:rsidRPr="00006B1C">
        <w:rPr>
          <w:rFonts w:ascii="Times New Roman" w:hAnsi="Times New Roman" w:cs="Times New Roman"/>
          <w:sz w:val="24"/>
          <w:szCs w:val="24"/>
        </w:rPr>
        <w:t xml:space="preserve"> </w:t>
      </w:r>
      <w:r w:rsidRPr="00006B1C">
        <w:rPr>
          <w:rFonts w:ascii="Times New Roman" w:hAnsi="Times New Roman" w:cs="Times New Roman"/>
          <w:b/>
          <w:sz w:val="24"/>
          <w:szCs w:val="24"/>
        </w:rPr>
        <w:t>Quality of Family Planning Service</w:t>
      </w:r>
    </w:p>
    <w:p w:rsidR="00964897" w:rsidRPr="00006B1C" w:rsidRDefault="00964897" w:rsidP="00964897">
      <w:pPr>
        <w:spacing w:line="360" w:lineRule="auto"/>
        <w:jc w:val="both"/>
        <w:rPr>
          <w:rFonts w:ascii="Times New Roman" w:hAnsi="Times New Roman" w:cs="Times New Roman"/>
          <w:b/>
          <w:sz w:val="24"/>
          <w:szCs w:val="24"/>
        </w:rPr>
      </w:pPr>
      <w:r w:rsidRPr="00006B1C">
        <w:rPr>
          <w:rFonts w:ascii="Times New Roman" w:eastAsia="Times New Roman" w:hAnsi="Times New Roman" w:cs="Times New Roman"/>
          <w:b/>
          <w:sz w:val="24"/>
          <w:szCs w:val="24"/>
          <w:lang w:val="en-GB"/>
        </w:rPr>
        <w:t xml:space="preserve">Table 4.19 </w:t>
      </w:r>
      <w:r w:rsidRPr="00006B1C">
        <w:rPr>
          <w:rFonts w:ascii="Times New Roman" w:hAnsi="Times New Roman" w:cs="Times New Roman"/>
          <w:b/>
          <w:sz w:val="24"/>
          <w:szCs w:val="24"/>
        </w:rPr>
        <w:t xml:space="preserve">How Would You Describe </w:t>
      </w:r>
      <w:r w:rsidR="00142A20" w:rsidRPr="00006B1C">
        <w:rPr>
          <w:rFonts w:ascii="Times New Roman" w:hAnsi="Times New Roman" w:cs="Times New Roman"/>
          <w:b/>
          <w:sz w:val="24"/>
          <w:szCs w:val="24"/>
        </w:rPr>
        <w:t>the</w:t>
      </w:r>
      <w:r w:rsidRPr="00006B1C">
        <w:rPr>
          <w:rFonts w:ascii="Times New Roman" w:hAnsi="Times New Roman" w:cs="Times New Roman"/>
          <w:b/>
          <w:sz w:val="24"/>
          <w:szCs w:val="24"/>
        </w:rPr>
        <w:t xml:space="preserve"> Environment </w:t>
      </w:r>
      <w:r w:rsidR="00142A20" w:rsidRPr="00006B1C">
        <w:rPr>
          <w:rFonts w:ascii="Times New Roman" w:hAnsi="Times New Roman" w:cs="Times New Roman"/>
          <w:b/>
          <w:sz w:val="24"/>
          <w:szCs w:val="24"/>
        </w:rPr>
        <w:t>in</w:t>
      </w:r>
      <w:r w:rsidRPr="00006B1C">
        <w:rPr>
          <w:rFonts w:ascii="Times New Roman" w:hAnsi="Times New Roman" w:cs="Times New Roman"/>
          <w:b/>
          <w:sz w:val="24"/>
          <w:szCs w:val="24"/>
        </w:rPr>
        <w:t xml:space="preserve"> Which </w:t>
      </w:r>
      <w:r w:rsidR="00142A20" w:rsidRPr="00006B1C">
        <w:rPr>
          <w:rFonts w:ascii="Times New Roman" w:hAnsi="Times New Roman" w:cs="Times New Roman"/>
          <w:b/>
          <w:sz w:val="24"/>
          <w:szCs w:val="24"/>
        </w:rPr>
        <w:t>the</w:t>
      </w:r>
      <w:r w:rsidRPr="00006B1C">
        <w:rPr>
          <w:rFonts w:ascii="Times New Roman" w:hAnsi="Times New Roman" w:cs="Times New Roman"/>
          <w:b/>
          <w:sz w:val="24"/>
          <w:szCs w:val="24"/>
        </w:rPr>
        <w:t xml:space="preserve"> Family Planning Service Is Provided? Is It Private </w:t>
      </w:r>
      <w:r w:rsidR="00142A20" w:rsidRPr="00006B1C">
        <w:rPr>
          <w:rFonts w:ascii="Times New Roman" w:hAnsi="Times New Roman" w:cs="Times New Roman"/>
          <w:b/>
          <w:sz w:val="24"/>
          <w:szCs w:val="24"/>
        </w:rPr>
        <w:t>and</w:t>
      </w:r>
      <w:r w:rsidRPr="00006B1C">
        <w:rPr>
          <w:rFonts w:ascii="Times New Roman" w:hAnsi="Times New Roman" w:cs="Times New Roman"/>
          <w:b/>
          <w:sz w:val="24"/>
          <w:szCs w:val="24"/>
        </w:rPr>
        <w:t xml:space="preserve"> Are You Satisfied </w:t>
      </w:r>
      <w:r w:rsidR="00142A20" w:rsidRPr="00006B1C">
        <w:rPr>
          <w:rFonts w:ascii="Times New Roman" w:hAnsi="Times New Roman" w:cs="Times New Roman"/>
          <w:b/>
          <w:sz w:val="24"/>
          <w:szCs w:val="24"/>
        </w:rPr>
        <w:t>with</w:t>
      </w:r>
      <w:r w:rsidRPr="00006B1C">
        <w:rPr>
          <w:rFonts w:ascii="Times New Roman" w:hAnsi="Times New Roman" w:cs="Times New Roman"/>
          <w:b/>
          <w:sz w:val="24"/>
          <w:szCs w:val="24"/>
        </w:rPr>
        <w:t xml:space="preserve"> The Reception?</w:t>
      </w:r>
      <w:r w:rsidRPr="00006B1C">
        <w:rPr>
          <w:rFonts w:ascii="Times New Roman" w:eastAsia="Calibri" w:hAnsi="Times New Roman" w:cs="Times New Roman"/>
          <w:b/>
          <w:color w:val="000000"/>
          <w:sz w:val="24"/>
          <w:szCs w:val="24"/>
        </w:rPr>
        <w:t xml:space="preserve"> </w:t>
      </w:r>
    </w:p>
    <w:tbl>
      <w:tblPr>
        <w:tblW w:w="858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4"/>
        <w:gridCol w:w="2423"/>
        <w:gridCol w:w="3313"/>
      </w:tblGrid>
      <w:tr w:rsidR="00964897" w:rsidRPr="00006B1C" w:rsidTr="002E4094">
        <w:trPr>
          <w:trHeight w:val="565"/>
        </w:trPr>
        <w:tc>
          <w:tcPr>
            <w:tcW w:w="2844" w:type="dxa"/>
          </w:tcPr>
          <w:p w:rsidR="00964897" w:rsidRPr="00006B1C" w:rsidRDefault="00964897" w:rsidP="002E4094">
            <w:pPr>
              <w:suppressAutoHyphens/>
              <w:spacing w:after="0" w:line="360" w:lineRule="auto"/>
              <w:jc w:val="center"/>
              <w:rPr>
                <w:rFonts w:ascii="Times New Roman" w:eastAsia="Times New Roman" w:hAnsi="Times New Roman" w:cs="Times New Roman"/>
                <w:b/>
                <w:sz w:val="24"/>
                <w:szCs w:val="24"/>
                <w:lang w:eastAsia="ar-SA"/>
              </w:rPr>
            </w:pPr>
            <w:r w:rsidRPr="00006B1C">
              <w:rPr>
                <w:rFonts w:ascii="Times New Roman" w:eastAsia="Times New Roman" w:hAnsi="Times New Roman" w:cs="Times New Roman"/>
                <w:b/>
                <w:sz w:val="24"/>
                <w:szCs w:val="24"/>
                <w:lang w:eastAsia="ar-SA"/>
              </w:rPr>
              <w:t>Category</w:t>
            </w:r>
          </w:p>
        </w:tc>
        <w:tc>
          <w:tcPr>
            <w:tcW w:w="2423" w:type="dxa"/>
          </w:tcPr>
          <w:p w:rsidR="00964897" w:rsidRPr="00006B1C" w:rsidRDefault="00964897" w:rsidP="002E4094">
            <w:pPr>
              <w:suppressAutoHyphens/>
              <w:spacing w:after="0" w:line="360" w:lineRule="auto"/>
              <w:jc w:val="center"/>
              <w:rPr>
                <w:rFonts w:ascii="Times New Roman" w:eastAsia="Times New Roman" w:hAnsi="Times New Roman" w:cs="Times New Roman"/>
                <w:b/>
                <w:sz w:val="24"/>
                <w:szCs w:val="24"/>
                <w:lang w:eastAsia="ar-SA"/>
              </w:rPr>
            </w:pPr>
            <w:r w:rsidRPr="00006B1C">
              <w:rPr>
                <w:rFonts w:ascii="Times New Roman" w:eastAsia="Times New Roman" w:hAnsi="Times New Roman" w:cs="Times New Roman"/>
                <w:b/>
                <w:sz w:val="24"/>
                <w:szCs w:val="24"/>
                <w:lang w:eastAsia="ar-SA"/>
              </w:rPr>
              <w:t>Frequency</w:t>
            </w:r>
          </w:p>
        </w:tc>
        <w:tc>
          <w:tcPr>
            <w:tcW w:w="3313" w:type="dxa"/>
          </w:tcPr>
          <w:p w:rsidR="00964897" w:rsidRPr="00006B1C" w:rsidRDefault="00964897" w:rsidP="002E4094">
            <w:pPr>
              <w:suppressAutoHyphens/>
              <w:spacing w:after="0" w:line="360" w:lineRule="auto"/>
              <w:jc w:val="center"/>
              <w:rPr>
                <w:rFonts w:ascii="Times New Roman" w:eastAsia="Times New Roman" w:hAnsi="Times New Roman" w:cs="Times New Roman"/>
                <w:b/>
                <w:sz w:val="24"/>
                <w:szCs w:val="24"/>
                <w:lang w:eastAsia="ar-SA"/>
              </w:rPr>
            </w:pPr>
            <w:r w:rsidRPr="00006B1C">
              <w:rPr>
                <w:rFonts w:ascii="Times New Roman" w:eastAsia="Times New Roman" w:hAnsi="Times New Roman" w:cs="Times New Roman"/>
                <w:b/>
                <w:sz w:val="24"/>
                <w:szCs w:val="24"/>
                <w:lang w:eastAsia="ar-SA"/>
              </w:rPr>
              <w:t>Percentage %</w:t>
            </w:r>
          </w:p>
        </w:tc>
      </w:tr>
      <w:tr w:rsidR="00964897" w:rsidRPr="00006B1C" w:rsidTr="002E4094">
        <w:trPr>
          <w:trHeight w:val="545"/>
        </w:trPr>
        <w:tc>
          <w:tcPr>
            <w:tcW w:w="2844" w:type="dxa"/>
          </w:tcPr>
          <w:p w:rsidR="00964897" w:rsidRPr="00006B1C" w:rsidRDefault="00964897" w:rsidP="002E4094">
            <w:pPr>
              <w:suppressAutoHyphens/>
              <w:spacing w:after="0" w:line="360" w:lineRule="auto"/>
              <w:jc w:val="center"/>
              <w:rPr>
                <w:rFonts w:ascii="Times New Roman" w:eastAsia="Times New Roman" w:hAnsi="Times New Roman" w:cs="Times New Roman"/>
                <w:sz w:val="24"/>
                <w:szCs w:val="24"/>
                <w:lang w:eastAsia="ar-SA"/>
              </w:rPr>
            </w:pPr>
            <w:r w:rsidRPr="00006B1C">
              <w:rPr>
                <w:rFonts w:ascii="Times New Roman" w:eastAsia="Times New Roman" w:hAnsi="Times New Roman" w:cs="Times New Roman"/>
                <w:sz w:val="24"/>
                <w:szCs w:val="24"/>
                <w:lang w:eastAsia="ar-SA"/>
              </w:rPr>
              <w:t>Yes</w:t>
            </w:r>
          </w:p>
        </w:tc>
        <w:tc>
          <w:tcPr>
            <w:tcW w:w="2423" w:type="dxa"/>
          </w:tcPr>
          <w:p w:rsidR="00964897" w:rsidRPr="00006B1C" w:rsidRDefault="00964897" w:rsidP="002E4094">
            <w:pPr>
              <w:suppressAutoHyphens/>
              <w:spacing w:after="0" w:line="360" w:lineRule="auto"/>
              <w:jc w:val="center"/>
              <w:rPr>
                <w:rFonts w:ascii="Times New Roman" w:eastAsia="Times New Roman" w:hAnsi="Times New Roman" w:cs="Times New Roman"/>
                <w:sz w:val="24"/>
                <w:szCs w:val="24"/>
                <w:lang w:eastAsia="ar-SA"/>
              </w:rPr>
            </w:pPr>
            <w:r w:rsidRPr="00006B1C">
              <w:rPr>
                <w:rFonts w:ascii="Times New Roman" w:eastAsia="Times New Roman" w:hAnsi="Times New Roman" w:cs="Times New Roman"/>
                <w:sz w:val="24"/>
                <w:szCs w:val="24"/>
                <w:lang w:eastAsia="ar-SA"/>
              </w:rPr>
              <w:t>29</w:t>
            </w:r>
          </w:p>
        </w:tc>
        <w:tc>
          <w:tcPr>
            <w:tcW w:w="3313" w:type="dxa"/>
          </w:tcPr>
          <w:p w:rsidR="00964897" w:rsidRPr="00006B1C" w:rsidRDefault="00964897" w:rsidP="002E4094">
            <w:pPr>
              <w:suppressAutoHyphens/>
              <w:spacing w:after="0" w:line="360" w:lineRule="auto"/>
              <w:jc w:val="center"/>
              <w:rPr>
                <w:rFonts w:ascii="Times New Roman" w:eastAsia="Times New Roman" w:hAnsi="Times New Roman" w:cs="Times New Roman"/>
                <w:sz w:val="24"/>
                <w:szCs w:val="24"/>
                <w:lang w:eastAsia="ar-SA"/>
              </w:rPr>
            </w:pPr>
            <w:r w:rsidRPr="00006B1C">
              <w:rPr>
                <w:rFonts w:ascii="Times New Roman" w:eastAsia="Times New Roman" w:hAnsi="Times New Roman" w:cs="Times New Roman"/>
                <w:sz w:val="24"/>
                <w:szCs w:val="24"/>
                <w:lang w:eastAsia="ar-SA"/>
              </w:rPr>
              <w:t>48.74</w:t>
            </w:r>
          </w:p>
        </w:tc>
      </w:tr>
      <w:tr w:rsidR="00964897" w:rsidRPr="00006B1C" w:rsidTr="002E4094">
        <w:trPr>
          <w:trHeight w:val="565"/>
        </w:trPr>
        <w:tc>
          <w:tcPr>
            <w:tcW w:w="2844" w:type="dxa"/>
          </w:tcPr>
          <w:p w:rsidR="00964897" w:rsidRPr="00006B1C" w:rsidRDefault="00964897" w:rsidP="002E4094">
            <w:pPr>
              <w:suppressAutoHyphens/>
              <w:spacing w:after="0" w:line="360" w:lineRule="auto"/>
              <w:jc w:val="center"/>
              <w:rPr>
                <w:rFonts w:ascii="Times New Roman" w:eastAsia="Times New Roman" w:hAnsi="Times New Roman" w:cs="Times New Roman"/>
                <w:sz w:val="24"/>
                <w:szCs w:val="24"/>
                <w:lang w:eastAsia="ar-SA"/>
              </w:rPr>
            </w:pPr>
            <w:r w:rsidRPr="00006B1C">
              <w:rPr>
                <w:rFonts w:ascii="Times New Roman" w:eastAsia="Times New Roman" w:hAnsi="Times New Roman" w:cs="Times New Roman"/>
                <w:sz w:val="24"/>
                <w:szCs w:val="24"/>
                <w:lang w:eastAsia="ar-SA"/>
              </w:rPr>
              <w:t>No</w:t>
            </w:r>
          </w:p>
        </w:tc>
        <w:tc>
          <w:tcPr>
            <w:tcW w:w="2423" w:type="dxa"/>
          </w:tcPr>
          <w:p w:rsidR="00964897" w:rsidRPr="00006B1C" w:rsidRDefault="00964897" w:rsidP="002E4094">
            <w:pPr>
              <w:suppressAutoHyphens/>
              <w:spacing w:after="0" w:line="360" w:lineRule="auto"/>
              <w:jc w:val="center"/>
              <w:rPr>
                <w:rFonts w:ascii="Times New Roman" w:eastAsia="Times New Roman" w:hAnsi="Times New Roman" w:cs="Times New Roman"/>
                <w:sz w:val="24"/>
                <w:szCs w:val="24"/>
                <w:lang w:eastAsia="ar-SA"/>
              </w:rPr>
            </w:pPr>
            <w:r w:rsidRPr="00006B1C">
              <w:rPr>
                <w:rFonts w:ascii="Times New Roman" w:eastAsia="Times New Roman" w:hAnsi="Times New Roman" w:cs="Times New Roman"/>
                <w:sz w:val="24"/>
                <w:szCs w:val="24"/>
                <w:lang w:eastAsia="ar-SA"/>
              </w:rPr>
              <w:t>31</w:t>
            </w:r>
          </w:p>
        </w:tc>
        <w:tc>
          <w:tcPr>
            <w:tcW w:w="3313" w:type="dxa"/>
          </w:tcPr>
          <w:p w:rsidR="00964897" w:rsidRPr="00006B1C" w:rsidRDefault="00964897" w:rsidP="002E4094">
            <w:pPr>
              <w:suppressAutoHyphens/>
              <w:spacing w:after="0" w:line="360" w:lineRule="auto"/>
              <w:jc w:val="center"/>
              <w:rPr>
                <w:rFonts w:ascii="Times New Roman" w:eastAsia="Times New Roman" w:hAnsi="Times New Roman" w:cs="Times New Roman"/>
                <w:sz w:val="24"/>
                <w:szCs w:val="24"/>
                <w:lang w:eastAsia="ar-SA"/>
              </w:rPr>
            </w:pPr>
            <w:r w:rsidRPr="00006B1C">
              <w:rPr>
                <w:rFonts w:ascii="Times New Roman" w:eastAsia="Times New Roman" w:hAnsi="Times New Roman" w:cs="Times New Roman"/>
                <w:sz w:val="24"/>
                <w:szCs w:val="24"/>
                <w:lang w:eastAsia="ar-SA"/>
              </w:rPr>
              <w:t>51.26</w:t>
            </w:r>
          </w:p>
        </w:tc>
      </w:tr>
    </w:tbl>
    <w:p w:rsidR="00964897" w:rsidRPr="00006B1C" w:rsidRDefault="00964897" w:rsidP="00964897">
      <w:pPr>
        <w:spacing w:line="360" w:lineRule="auto"/>
        <w:jc w:val="both"/>
        <w:rPr>
          <w:rFonts w:ascii="Times New Roman" w:hAnsi="Times New Roman" w:cs="Times New Roman"/>
          <w:color w:val="000000"/>
          <w:sz w:val="24"/>
          <w:szCs w:val="24"/>
        </w:rPr>
      </w:pPr>
    </w:p>
    <w:p w:rsidR="00964897" w:rsidRPr="00006B1C" w:rsidRDefault="00964897" w:rsidP="00964897">
      <w:pPr>
        <w:spacing w:line="360" w:lineRule="auto"/>
        <w:jc w:val="both"/>
        <w:rPr>
          <w:rFonts w:ascii="Times New Roman" w:hAnsi="Times New Roman" w:cs="Times New Roman"/>
          <w:sz w:val="24"/>
          <w:szCs w:val="24"/>
        </w:rPr>
      </w:pPr>
      <w:r w:rsidRPr="00006B1C">
        <w:rPr>
          <w:rFonts w:ascii="Times New Roman" w:hAnsi="Times New Roman" w:cs="Times New Roman"/>
          <w:color w:val="000000"/>
          <w:sz w:val="24"/>
          <w:szCs w:val="24"/>
        </w:rPr>
        <w:t xml:space="preserve">table 4.19 show </w:t>
      </w:r>
      <w:r w:rsidRPr="00006B1C">
        <w:rPr>
          <w:rFonts w:ascii="Times New Roman" w:hAnsi="Times New Roman" w:cs="Times New Roman"/>
          <w:sz w:val="24"/>
          <w:szCs w:val="24"/>
        </w:rPr>
        <w:t xml:space="preserve">how respondents would describe the environment in which the family planning service is provided, is it private and are the respondents satisfied with the reception </w:t>
      </w:r>
      <w:r w:rsidRPr="00006B1C">
        <w:rPr>
          <w:rFonts w:ascii="Times New Roman" w:hAnsi="Times New Roman" w:cs="Times New Roman"/>
          <w:color w:val="000000"/>
          <w:sz w:val="24"/>
          <w:szCs w:val="24"/>
        </w:rPr>
        <w:t xml:space="preserve">from the study analysis, 48.74% of the total respondents stated the environment in which the family planning services is provided it is private and they are satisfied, 51.26% of the respondents stated </w:t>
      </w:r>
      <w:r w:rsidRPr="00006B1C">
        <w:rPr>
          <w:rFonts w:ascii="Times New Roman" w:hAnsi="Times New Roman" w:cs="Times New Roman"/>
          <w:sz w:val="24"/>
          <w:szCs w:val="24"/>
        </w:rPr>
        <w:t>the family planning service is provided, is not private and they are not satisfied with the reception.</w:t>
      </w:r>
    </w:p>
    <w:p w:rsidR="00964897" w:rsidRPr="00006B1C" w:rsidRDefault="00964897" w:rsidP="00964897">
      <w:pPr>
        <w:jc w:val="both"/>
        <w:rPr>
          <w:rFonts w:ascii="Times New Roman" w:hAnsi="Times New Roman" w:cs="Times New Roman"/>
          <w:b/>
          <w:sz w:val="24"/>
          <w:szCs w:val="24"/>
        </w:rPr>
      </w:pPr>
      <w:r w:rsidRPr="00006B1C">
        <w:rPr>
          <w:rFonts w:ascii="Times New Roman" w:eastAsia="Times New Roman" w:hAnsi="Times New Roman" w:cs="Times New Roman"/>
          <w:b/>
          <w:sz w:val="24"/>
          <w:szCs w:val="24"/>
          <w:lang w:val="en-GB"/>
        </w:rPr>
        <w:t xml:space="preserve">Table 4.20 </w:t>
      </w:r>
      <w:r w:rsidRPr="00006B1C">
        <w:rPr>
          <w:rFonts w:ascii="Times New Roman" w:hAnsi="Times New Roman" w:cs="Times New Roman"/>
          <w:b/>
          <w:sz w:val="24"/>
          <w:szCs w:val="24"/>
        </w:rPr>
        <w:t>Analysis on if the respondents have to wait for long before being attended to</w:t>
      </w:r>
    </w:p>
    <w:tbl>
      <w:tblPr>
        <w:tblW w:w="819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4"/>
        <w:gridCol w:w="2423"/>
        <w:gridCol w:w="2923"/>
      </w:tblGrid>
      <w:tr w:rsidR="00964897" w:rsidRPr="00006B1C" w:rsidTr="002E4094">
        <w:trPr>
          <w:trHeight w:val="565"/>
        </w:trPr>
        <w:tc>
          <w:tcPr>
            <w:tcW w:w="2844" w:type="dxa"/>
          </w:tcPr>
          <w:p w:rsidR="00964897" w:rsidRPr="00006B1C" w:rsidRDefault="00964897" w:rsidP="002E4094">
            <w:pPr>
              <w:suppressAutoHyphens/>
              <w:spacing w:after="0" w:line="360" w:lineRule="auto"/>
              <w:jc w:val="center"/>
              <w:rPr>
                <w:rFonts w:ascii="Times New Roman" w:eastAsia="Times New Roman" w:hAnsi="Times New Roman" w:cs="Times New Roman"/>
                <w:b/>
                <w:sz w:val="24"/>
                <w:szCs w:val="24"/>
                <w:lang w:eastAsia="ar-SA"/>
              </w:rPr>
            </w:pPr>
            <w:r w:rsidRPr="00006B1C">
              <w:rPr>
                <w:rFonts w:ascii="Times New Roman" w:eastAsia="Times New Roman" w:hAnsi="Times New Roman" w:cs="Times New Roman"/>
                <w:b/>
                <w:sz w:val="24"/>
                <w:szCs w:val="24"/>
                <w:lang w:eastAsia="ar-SA"/>
              </w:rPr>
              <w:t>Category</w:t>
            </w:r>
          </w:p>
        </w:tc>
        <w:tc>
          <w:tcPr>
            <w:tcW w:w="2423" w:type="dxa"/>
          </w:tcPr>
          <w:p w:rsidR="00964897" w:rsidRPr="00006B1C" w:rsidRDefault="00964897" w:rsidP="002E4094">
            <w:pPr>
              <w:suppressAutoHyphens/>
              <w:spacing w:after="0" w:line="360" w:lineRule="auto"/>
              <w:jc w:val="center"/>
              <w:rPr>
                <w:rFonts w:ascii="Times New Roman" w:eastAsia="Times New Roman" w:hAnsi="Times New Roman" w:cs="Times New Roman"/>
                <w:b/>
                <w:sz w:val="24"/>
                <w:szCs w:val="24"/>
                <w:lang w:eastAsia="ar-SA"/>
              </w:rPr>
            </w:pPr>
            <w:r w:rsidRPr="00006B1C">
              <w:rPr>
                <w:rFonts w:ascii="Times New Roman" w:eastAsia="Times New Roman" w:hAnsi="Times New Roman" w:cs="Times New Roman"/>
                <w:b/>
                <w:sz w:val="24"/>
                <w:szCs w:val="24"/>
                <w:lang w:eastAsia="ar-SA"/>
              </w:rPr>
              <w:t>Frequency</w:t>
            </w:r>
          </w:p>
        </w:tc>
        <w:tc>
          <w:tcPr>
            <w:tcW w:w="2923" w:type="dxa"/>
          </w:tcPr>
          <w:p w:rsidR="00964897" w:rsidRPr="00006B1C" w:rsidRDefault="00964897" w:rsidP="002E4094">
            <w:pPr>
              <w:suppressAutoHyphens/>
              <w:spacing w:after="0" w:line="360" w:lineRule="auto"/>
              <w:jc w:val="center"/>
              <w:rPr>
                <w:rFonts w:ascii="Times New Roman" w:eastAsia="Times New Roman" w:hAnsi="Times New Roman" w:cs="Times New Roman"/>
                <w:b/>
                <w:sz w:val="24"/>
                <w:szCs w:val="24"/>
                <w:lang w:eastAsia="ar-SA"/>
              </w:rPr>
            </w:pPr>
            <w:r w:rsidRPr="00006B1C">
              <w:rPr>
                <w:rFonts w:ascii="Times New Roman" w:eastAsia="Times New Roman" w:hAnsi="Times New Roman" w:cs="Times New Roman"/>
                <w:b/>
                <w:sz w:val="24"/>
                <w:szCs w:val="24"/>
                <w:lang w:eastAsia="ar-SA"/>
              </w:rPr>
              <w:t>Percentage %</w:t>
            </w:r>
          </w:p>
        </w:tc>
      </w:tr>
      <w:tr w:rsidR="00964897" w:rsidRPr="00006B1C" w:rsidTr="002E4094">
        <w:trPr>
          <w:trHeight w:val="545"/>
        </w:trPr>
        <w:tc>
          <w:tcPr>
            <w:tcW w:w="2844" w:type="dxa"/>
          </w:tcPr>
          <w:p w:rsidR="00964897" w:rsidRPr="00006B1C" w:rsidRDefault="00964897" w:rsidP="002E4094">
            <w:pPr>
              <w:suppressAutoHyphens/>
              <w:spacing w:after="0" w:line="360" w:lineRule="auto"/>
              <w:jc w:val="center"/>
              <w:rPr>
                <w:rFonts w:ascii="Times New Roman" w:eastAsia="Times New Roman" w:hAnsi="Times New Roman" w:cs="Times New Roman"/>
                <w:sz w:val="24"/>
                <w:szCs w:val="24"/>
                <w:lang w:eastAsia="ar-SA"/>
              </w:rPr>
            </w:pPr>
            <w:r w:rsidRPr="00006B1C">
              <w:rPr>
                <w:rFonts w:ascii="Times New Roman" w:eastAsia="Times New Roman" w:hAnsi="Times New Roman" w:cs="Times New Roman"/>
                <w:sz w:val="24"/>
                <w:szCs w:val="24"/>
                <w:lang w:eastAsia="ar-SA"/>
              </w:rPr>
              <w:t>Yes</w:t>
            </w:r>
          </w:p>
        </w:tc>
        <w:tc>
          <w:tcPr>
            <w:tcW w:w="2423" w:type="dxa"/>
          </w:tcPr>
          <w:p w:rsidR="00964897" w:rsidRPr="00006B1C" w:rsidRDefault="00964897" w:rsidP="002E4094">
            <w:pPr>
              <w:suppressAutoHyphens/>
              <w:spacing w:after="0" w:line="360" w:lineRule="auto"/>
              <w:jc w:val="center"/>
              <w:rPr>
                <w:rFonts w:ascii="Times New Roman" w:eastAsia="Times New Roman" w:hAnsi="Times New Roman" w:cs="Times New Roman"/>
                <w:sz w:val="24"/>
                <w:szCs w:val="24"/>
                <w:lang w:eastAsia="ar-SA"/>
              </w:rPr>
            </w:pPr>
            <w:r w:rsidRPr="00006B1C">
              <w:rPr>
                <w:rFonts w:ascii="Times New Roman" w:eastAsia="Times New Roman" w:hAnsi="Times New Roman" w:cs="Times New Roman"/>
                <w:sz w:val="24"/>
                <w:szCs w:val="24"/>
                <w:lang w:eastAsia="ar-SA"/>
              </w:rPr>
              <w:t>17</w:t>
            </w:r>
          </w:p>
        </w:tc>
        <w:tc>
          <w:tcPr>
            <w:tcW w:w="2923" w:type="dxa"/>
          </w:tcPr>
          <w:p w:rsidR="00964897" w:rsidRPr="00006B1C" w:rsidRDefault="00964897" w:rsidP="002E4094">
            <w:pPr>
              <w:suppressAutoHyphens/>
              <w:spacing w:after="0" w:line="360" w:lineRule="auto"/>
              <w:jc w:val="center"/>
              <w:rPr>
                <w:rFonts w:ascii="Times New Roman" w:eastAsia="Times New Roman" w:hAnsi="Times New Roman" w:cs="Times New Roman"/>
                <w:sz w:val="24"/>
                <w:szCs w:val="24"/>
                <w:lang w:eastAsia="ar-SA"/>
              </w:rPr>
            </w:pPr>
            <w:r w:rsidRPr="00006B1C">
              <w:rPr>
                <w:rFonts w:ascii="Times New Roman" w:eastAsia="Times New Roman" w:hAnsi="Times New Roman" w:cs="Times New Roman"/>
                <w:sz w:val="24"/>
                <w:szCs w:val="24"/>
                <w:lang w:eastAsia="ar-SA"/>
              </w:rPr>
              <w:t>28.4</w:t>
            </w:r>
          </w:p>
        </w:tc>
      </w:tr>
      <w:tr w:rsidR="00964897" w:rsidRPr="00006B1C" w:rsidTr="002E4094">
        <w:trPr>
          <w:trHeight w:val="565"/>
        </w:trPr>
        <w:tc>
          <w:tcPr>
            <w:tcW w:w="2844" w:type="dxa"/>
          </w:tcPr>
          <w:p w:rsidR="00964897" w:rsidRPr="00006B1C" w:rsidRDefault="00964897" w:rsidP="002E4094">
            <w:pPr>
              <w:suppressAutoHyphens/>
              <w:spacing w:after="0" w:line="360" w:lineRule="auto"/>
              <w:jc w:val="center"/>
              <w:rPr>
                <w:rFonts w:ascii="Times New Roman" w:eastAsia="Times New Roman" w:hAnsi="Times New Roman" w:cs="Times New Roman"/>
                <w:sz w:val="24"/>
                <w:szCs w:val="24"/>
                <w:lang w:eastAsia="ar-SA"/>
              </w:rPr>
            </w:pPr>
            <w:r w:rsidRPr="00006B1C">
              <w:rPr>
                <w:rFonts w:ascii="Times New Roman" w:eastAsia="Times New Roman" w:hAnsi="Times New Roman" w:cs="Times New Roman"/>
                <w:sz w:val="24"/>
                <w:szCs w:val="24"/>
                <w:lang w:eastAsia="ar-SA"/>
              </w:rPr>
              <w:t>No</w:t>
            </w:r>
          </w:p>
        </w:tc>
        <w:tc>
          <w:tcPr>
            <w:tcW w:w="2423" w:type="dxa"/>
          </w:tcPr>
          <w:p w:rsidR="00964897" w:rsidRPr="00006B1C" w:rsidRDefault="00964897" w:rsidP="002E4094">
            <w:pPr>
              <w:suppressAutoHyphens/>
              <w:spacing w:after="0" w:line="360" w:lineRule="auto"/>
              <w:jc w:val="center"/>
              <w:rPr>
                <w:rFonts w:ascii="Times New Roman" w:eastAsia="Times New Roman" w:hAnsi="Times New Roman" w:cs="Times New Roman"/>
                <w:sz w:val="24"/>
                <w:szCs w:val="24"/>
                <w:lang w:eastAsia="ar-SA"/>
              </w:rPr>
            </w:pPr>
            <w:r w:rsidRPr="00006B1C">
              <w:rPr>
                <w:rFonts w:ascii="Times New Roman" w:eastAsia="Times New Roman" w:hAnsi="Times New Roman" w:cs="Times New Roman"/>
                <w:sz w:val="24"/>
                <w:szCs w:val="24"/>
                <w:lang w:eastAsia="ar-SA"/>
              </w:rPr>
              <w:t>43</w:t>
            </w:r>
          </w:p>
        </w:tc>
        <w:tc>
          <w:tcPr>
            <w:tcW w:w="2923" w:type="dxa"/>
          </w:tcPr>
          <w:p w:rsidR="00964897" w:rsidRPr="00006B1C" w:rsidRDefault="00964897" w:rsidP="002E4094">
            <w:pPr>
              <w:suppressAutoHyphens/>
              <w:spacing w:after="0" w:line="360" w:lineRule="auto"/>
              <w:jc w:val="center"/>
              <w:rPr>
                <w:rFonts w:ascii="Times New Roman" w:eastAsia="Times New Roman" w:hAnsi="Times New Roman" w:cs="Times New Roman"/>
                <w:sz w:val="24"/>
                <w:szCs w:val="24"/>
                <w:lang w:eastAsia="ar-SA"/>
              </w:rPr>
            </w:pPr>
            <w:r w:rsidRPr="00006B1C">
              <w:rPr>
                <w:rFonts w:ascii="Times New Roman" w:eastAsia="Times New Roman" w:hAnsi="Times New Roman" w:cs="Times New Roman"/>
                <w:sz w:val="24"/>
                <w:szCs w:val="24"/>
                <w:lang w:eastAsia="ar-SA"/>
              </w:rPr>
              <w:t>71.6</w:t>
            </w:r>
          </w:p>
        </w:tc>
      </w:tr>
    </w:tbl>
    <w:p w:rsidR="00964897" w:rsidRPr="00006B1C" w:rsidRDefault="00964897" w:rsidP="00964897">
      <w:pPr>
        <w:spacing w:line="360" w:lineRule="auto"/>
        <w:jc w:val="both"/>
        <w:rPr>
          <w:rFonts w:ascii="Times New Roman" w:hAnsi="Times New Roman" w:cs="Times New Roman"/>
          <w:color w:val="000000"/>
          <w:sz w:val="24"/>
          <w:szCs w:val="24"/>
        </w:rPr>
      </w:pPr>
    </w:p>
    <w:p w:rsidR="00964897" w:rsidRPr="00006B1C" w:rsidRDefault="00964897" w:rsidP="00964897">
      <w:pPr>
        <w:spacing w:line="360" w:lineRule="auto"/>
        <w:jc w:val="both"/>
        <w:rPr>
          <w:rFonts w:ascii="Times New Roman" w:hAnsi="Times New Roman" w:cs="Times New Roman"/>
          <w:sz w:val="24"/>
          <w:szCs w:val="24"/>
        </w:rPr>
      </w:pPr>
      <w:r w:rsidRPr="00006B1C">
        <w:rPr>
          <w:rFonts w:ascii="Times New Roman" w:hAnsi="Times New Roman" w:cs="Times New Roman"/>
          <w:color w:val="000000"/>
          <w:sz w:val="24"/>
          <w:szCs w:val="24"/>
        </w:rPr>
        <w:t xml:space="preserve">Table 4.20 </w:t>
      </w:r>
      <w:r w:rsidRPr="00006B1C">
        <w:rPr>
          <w:rFonts w:ascii="Times New Roman" w:hAnsi="Times New Roman" w:cs="Times New Roman"/>
          <w:sz w:val="24"/>
          <w:szCs w:val="24"/>
        </w:rPr>
        <w:t xml:space="preserve">Analysis on if the respondents have to wait for long before being attended to </w:t>
      </w:r>
      <w:r w:rsidRPr="00006B1C">
        <w:rPr>
          <w:rFonts w:ascii="Times New Roman" w:hAnsi="Times New Roman" w:cs="Times New Roman"/>
          <w:color w:val="000000"/>
          <w:sz w:val="24"/>
          <w:szCs w:val="24"/>
        </w:rPr>
        <w:t xml:space="preserve">from the study analysis, 28.4% of the total respondents stated </w:t>
      </w:r>
      <w:r w:rsidR="00142A20" w:rsidRPr="00006B1C">
        <w:rPr>
          <w:rFonts w:ascii="Times New Roman" w:hAnsi="Times New Roman" w:cs="Times New Roman"/>
          <w:sz w:val="24"/>
          <w:szCs w:val="24"/>
        </w:rPr>
        <w:t>they have</w:t>
      </w:r>
      <w:r w:rsidRPr="00006B1C">
        <w:rPr>
          <w:rFonts w:ascii="Times New Roman" w:hAnsi="Times New Roman" w:cs="Times New Roman"/>
          <w:sz w:val="24"/>
          <w:szCs w:val="24"/>
        </w:rPr>
        <w:t xml:space="preserve"> to wait for long before being attended to</w:t>
      </w:r>
      <w:r w:rsidRPr="00006B1C">
        <w:rPr>
          <w:rFonts w:ascii="Times New Roman" w:hAnsi="Times New Roman" w:cs="Times New Roman"/>
          <w:color w:val="000000"/>
          <w:sz w:val="24"/>
          <w:szCs w:val="24"/>
        </w:rPr>
        <w:t xml:space="preserve"> 71.6% of the respondents stated </w:t>
      </w:r>
      <w:r w:rsidRPr="00006B1C">
        <w:rPr>
          <w:rFonts w:ascii="Times New Roman" w:hAnsi="Times New Roman" w:cs="Times New Roman"/>
          <w:sz w:val="24"/>
          <w:szCs w:val="24"/>
        </w:rPr>
        <w:t xml:space="preserve">the respondents don’t have to wait for long before being attended to. </w:t>
      </w:r>
      <w:r w:rsidR="003C7C19">
        <w:rPr>
          <w:rFonts w:ascii="Times New Roman" w:hAnsi="Times New Roman" w:cs="Times New Roman"/>
          <w:sz w:val="24"/>
          <w:szCs w:val="24"/>
        </w:rPr>
        <w:t>In light of the findings it was presumed that</w:t>
      </w:r>
      <w:r w:rsidRPr="00006B1C">
        <w:rPr>
          <w:rFonts w:ascii="Times New Roman" w:hAnsi="Times New Roman" w:cs="Times New Roman"/>
          <w:sz w:val="24"/>
          <w:szCs w:val="24"/>
        </w:rPr>
        <w:t xml:space="preserve"> there are no many people in the family planning center. </w:t>
      </w:r>
    </w:p>
    <w:p w:rsidR="00964897" w:rsidRDefault="00964897" w:rsidP="00964897">
      <w:pPr>
        <w:spacing w:line="360" w:lineRule="auto"/>
        <w:ind w:firstLine="720"/>
        <w:jc w:val="both"/>
        <w:rPr>
          <w:rFonts w:ascii="Times New Roman" w:hAnsi="Times New Roman" w:cs="Times New Roman"/>
          <w:sz w:val="24"/>
          <w:szCs w:val="24"/>
        </w:rPr>
      </w:pPr>
    </w:p>
    <w:p w:rsidR="006A1A3F" w:rsidRDefault="006A1A3F" w:rsidP="00964897">
      <w:pPr>
        <w:spacing w:line="360" w:lineRule="auto"/>
        <w:ind w:firstLine="720"/>
        <w:jc w:val="both"/>
        <w:rPr>
          <w:rFonts w:ascii="Times New Roman" w:hAnsi="Times New Roman" w:cs="Times New Roman"/>
          <w:sz w:val="24"/>
          <w:szCs w:val="24"/>
        </w:rPr>
      </w:pPr>
    </w:p>
    <w:p w:rsidR="006A1A3F" w:rsidRPr="00006B1C" w:rsidRDefault="006A1A3F" w:rsidP="00964897">
      <w:pPr>
        <w:spacing w:line="360" w:lineRule="auto"/>
        <w:ind w:firstLine="720"/>
        <w:jc w:val="both"/>
        <w:rPr>
          <w:rFonts w:ascii="Times New Roman" w:hAnsi="Times New Roman" w:cs="Times New Roman"/>
          <w:sz w:val="24"/>
          <w:szCs w:val="24"/>
        </w:rPr>
      </w:pPr>
    </w:p>
    <w:p w:rsidR="00964897" w:rsidRPr="00006B1C" w:rsidRDefault="00964897" w:rsidP="00964897">
      <w:pPr>
        <w:rPr>
          <w:rFonts w:ascii="Times New Roman" w:hAnsi="Times New Roman" w:cs="Times New Roman"/>
          <w:sz w:val="24"/>
          <w:szCs w:val="24"/>
        </w:rPr>
      </w:pPr>
      <w:r w:rsidRPr="00006B1C">
        <w:rPr>
          <w:rFonts w:ascii="Times New Roman" w:eastAsia="Times New Roman" w:hAnsi="Times New Roman" w:cs="Times New Roman"/>
          <w:b/>
          <w:sz w:val="24"/>
          <w:szCs w:val="24"/>
          <w:lang w:val="en-GB"/>
        </w:rPr>
        <w:lastRenderedPageBreak/>
        <w:t xml:space="preserve">Table 4.21 </w:t>
      </w:r>
      <w:r w:rsidRPr="00006B1C">
        <w:rPr>
          <w:rFonts w:ascii="Times New Roman" w:hAnsi="Times New Roman" w:cs="Times New Roman"/>
          <w:b/>
          <w:sz w:val="24"/>
          <w:szCs w:val="24"/>
        </w:rPr>
        <w:t>Analysis</w:t>
      </w:r>
      <w:r w:rsidRPr="00006B1C">
        <w:rPr>
          <w:rFonts w:ascii="Times New Roman" w:hAnsi="Times New Roman" w:cs="Times New Roman"/>
          <w:sz w:val="24"/>
          <w:szCs w:val="24"/>
        </w:rPr>
        <w:t xml:space="preserve"> </w:t>
      </w:r>
      <w:r w:rsidRPr="00006B1C">
        <w:rPr>
          <w:rFonts w:ascii="Times New Roman" w:hAnsi="Times New Roman" w:cs="Times New Roman"/>
          <w:b/>
          <w:sz w:val="24"/>
          <w:szCs w:val="24"/>
        </w:rPr>
        <w:t>the service provided by the staff at the family planning clinic as satisfactory</w:t>
      </w:r>
    </w:p>
    <w:tbl>
      <w:tblPr>
        <w:tblW w:w="858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4"/>
        <w:gridCol w:w="2423"/>
        <w:gridCol w:w="3313"/>
      </w:tblGrid>
      <w:tr w:rsidR="00964897" w:rsidRPr="00006B1C" w:rsidTr="002E4094">
        <w:trPr>
          <w:trHeight w:val="565"/>
        </w:trPr>
        <w:tc>
          <w:tcPr>
            <w:tcW w:w="2844" w:type="dxa"/>
          </w:tcPr>
          <w:p w:rsidR="00964897" w:rsidRPr="00006B1C" w:rsidRDefault="00964897" w:rsidP="002E4094">
            <w:pPr>
              <w:suppressAutoHyphens/>
              <w:spacing w:after="0" w:line="360" w:lineRule="auto"/>
              <w:jc w:val="center"/>
              <w:rPr>
                <w:rFonts w:ascii="Times New Roman" w:eastAsia="Times New Roman" w:hAnsi="Times New Roman" w:cs="Times New Roman"/>
                <w:b/>
                <w:sz w:val="24"/>
                <w:szCs w:val="24"/>
                <w:lang w:eastAsia="ar-SA"/>
              </w:rPr>
            </w:pPr>
            <w:r w:rsidRPr="00006B1C">
              <w:rPr>
                <w:rFonts w:ascii="Times New Roman" w:eastAsia="Times New Roman" w:hAnsi="Times New Roman" w:cs="Times New Roman"/>
                <w:b/>
                <w:sz w:val="24"/>
                <w:szCs w:val="24"/>
                <w:lang w:eastAsia="ar-SA"/>
              </w:rPr>
              <w:t>Category</w:t>
            </w:r>
          </w:p>
        </w:tc>
        <w:tc>
          <w:tcPr>
            <w:tcW w:w="2423" w:type="dxa"/>
          </w:tcPr>
          <w:p w:rsidR="00964897" w:rsidRPr="00006B1C" w:rsidRDefault="00964897" w:rsidP="002E4094">
            <w:pPr>
              <w:suppressAutoHyphens/>
              <w:spacing w:after="0" w:line="360" w:lineRule="auto"/>
              <w:jc w:val="center"/>
              <w:rPr>
                <w:rFonts w:ascii="Times New Roman" w:eastAsia="Times New Roman" w:hAnsi="Times New Roman" w:cs="Times New Roman"/>
                <w:b/>
                <w:sz w:val="24"/>
                <w:szCs w:val="24"/>
                <w:lang w:eastAsia="ar-SA"/>
              </w:rPr>
            </w:pPr>
            <w:r w:rsidRPr="00006B1C">
              <w:rPr>
                <w:rFonts w:ascii="Times New Roman" w:eastAsia="Times New Roman" w:hAnsi="Times New Roman" w:cs="Times New Roman"/>
                <w:b/>
                <w:sz w:val="24"/>
                <w:szCs w:val="24"/>
                <w:lang w:eastAsia="ar-SA"/>
              </w:rPr>
              <w:t>Frequency</w:t>
            </w:r>
          </w:p>
        </w:tc>
        <w:tc>
          <w:tcPr>
            <w:tcW w:w="3313" w:type="dxa"/>
          </w:tcPr>
          <w:p w:rsidR="00964897" w:rsidRPr="00006B1C" w:rsidRDefault="00964897" w:rsidP="002E4094">
            <w:pPr>
              <w:suppressAutoHyphens/>
              <w:spacing w:after="0" w:line="360" w:lineRule="auto"/>
              <w:jc w:val="center"/>
              <w:rPr>
                <w:rFonts w:ascii="Times New Roman" w:eastAsia="Times New Roman" w:hAnsi="Times New Roman" w:cs="Times New Roman"/>
                <w:b/>
                <w:sz w:val="24"/>
                <w:szCs w:val="24"/>
                <w:lang w:eastAsia="ar-SA"/>
              </w:rPr>
            </w:pPr>
            <w:r w:rsidRPr="00006B1C">
              <w:rPr>
                <w:rFonts w:ascii="Times New Roman" w:eastAsia="Times New Roman" w:hAnsi="Times New Roman" w:cs="Times New Roman"/>
                <w:b/>
                <w:sz w:val="24"/>
                <w:szCs w:val="24"/>
                <w:lang w:eastAsia="ar-SA"/>
              </w:rPr>
              <w:t>Percentage %</w:t>
            </w:r>
          </w:p>
        </w:tc>
      </w:tr>
      <w:tr w:rsidR="00964897" w:rsidRPr="00006B1C" w:rsidTr="002E4094">
        <w:trPr>
          <w:trHeight w:val="545"/>
        </w:trPr>
        <w:tc>
          <w:tcPr>
            <w:tcW w:w="2844" w:type="dxa"/>
          </w:tcPr>
          <w:p w:rsidR="00964897" w:rsidRPr="00006B1C" w:rsidRDefault="00964897" w:rsidP="002E4094">
            <w:pPr>
              <w:suppressAutoHyphens/>
              <w:spacing w:after="0" w:line="360" w:lineRule="auto"/>
              <w:jc w:val="center"/>
              <w:rPr>
                <w:rFonts w:ascii="Times New Roman" w:eastAsia="Times New Roman" w:hAnsi="Times New Roman" w:cs="Times New Roman"/>
                <w:sz w:val="24"/>
                <w:szCs w:val="24"/>
                <w:lang w:eastAsia="ar-SA"/>
              </w:rPr>
            </w:pPr>
            <w:r w:rsidRPr="00006B1C">
              <w:rPr>
                <w:rFonts w:ascii="Times New Roman" w:eastAsia="Times New Roman" w:hAnsi="Times New Roman" w:cs="Times New Roman"/>
                <w:sz w:val="24"/>
                <w:szCs w:val="24"/>
                <w:lang w:eastAsia="ar-SA"/>
              </w:rPr>
              <w:t>Yes</w:t>
            </w:r>
          </w:p>
        </w:tc>
        <w:tc>
          <w:tcPr>
            <w:tcW w:w="2423" w:type="dxa"/>
          </w:tcPr>
          <w:p w:rsidR="00964897" w:rsidRPr="00006B1C" w:rsidRDefault="00964897" w:rsidP="002E4094">
            <w:pPr>
              <w:suppressAutoHyphens/>
              <w:spacing w:after="0" w:line="360" w:lineRule="auto"/>
              <w:jc w:val="center"/>
              <w:rPr>
                <w:rFonts w:ascii="Times New Roman" w:eastAsia="Times New Roman" w:hAnsi="Times New Roman" w:cs="Times New Roman"/>
                <w:sz w:val="24"/>
                <w:szCs w:val="24"/>
                <w:lang w:eastAsia="ar-SA"/>
              </w:rPr>
            </w:pPr>
            <w:r w:rsidRPr="00006B1C">
              <w:rPr>
                <w:rFonts w:ascii="Times New Roman" w:eastAsia="Times New Roman" w:hAnsi="Times New Roman" w:cs="Times New Roman"/>
                <w:sz w:val="24"/>
                <w:szCs w:val="24"/>
                <w:lang w:eastAsia="ar-SA"/>
              </w:rPr>
              <w:t>29</w:t>
            </w:r>
          </w:p>
        </w:tc>
        <w:tc>
          <w:tcPr>
            <w:tcW w:w="3313" w:type="dxa"/>
          </w:tcPr>
          <w:p w:rsidR="00964897" w:rsidRPr="00006B1C" w:rsidRDefault="00964897" w:rsidP="002E4094">
            <w:pPr>
              <w:suppressAutoHyphens/>
              <w:spacing w:after="0" w:line="360" w:lineRule="auto"/>
              <w:jc w:val="center"/>
              <w:rPr>
                <w:rFonts w:ascii="Times New Roman" w:eastAsia="Times New Roman" w:hAnsi="Times New Roman" w:cs="Times New Roman"/>
                <w:sz w:val="24"/>
                <w:szCs w:val="24"/>
                <w:lang w:eastAsia="ar-SA"/>
              </w:rPr>
            </w:pPr>
            <w:r w:rsidRPr="00006B1C">
              <w:rPr>
                <w:rFonts w:ascii="Times New Roman" w:eastAsia="Times New Roman" w:hAnsi="Times New Roman" w:cs="Times New Roman"/>
                <w:sz w:val="24"/>
                <w:szCs w:val="24"/>
                <w:lang w:eastAsia="ar-SA"/>
              </w:rPr>
              <w:t>49.3</w:t>
            </w:r>
          </w:p>
        </w:tc>
      </w:tr>
      <w:tr w:rsidR="00964897" w:rsidRPr="00006B1C" w:rsidTr="002E4094">
        <w:trPr>
          <w:trHeight w:val="565"/>
        </w:trPr>
        <w:tc>
          <w:tcPr>
            <w:tcW w:w="2844" w:type="dxa"/>
          </w:tcPr>
          <w:p w:rsidR="00964897" w:rsidRPr="00006B1C" w:rsidRDefault="00964897" w:rsidP="002E4094">
            <w:pPr>
              <w:suppressAutoHyphens/>
              <w:spacing w:after="0" w:line="360" w:lineRule="auto"/>
              <w:jc w:val="center"/>
              <w:rPr>
                <w:rFonts w:ascii="Times New Roman" w:eastAsia="Times New Roman" w:hAnsi="Times New Roman" w:cs="Times New Roman"/>
                <w:sz w:val="24"/>
                <w:szCs w:val="24"/>
                <w:lang w:eastAsia="ar-SA"/>
              </w:rPr>
            </w:pPr>
            <w:r w:rsidRPr="00006B1C">
              <w:rPr>
                <w:rFonts w:ascii="Times New Roman" w:eastAsia="Times New Roman" w:hAnsi="Times New Roman" w:cs="Times New Roman"/>
                <w:sz w:val="24"/>
                <w:szCs w:val="24"/>
                <w:lang w:eastAsia="ar-SA"/>
              </w:rPr>
              <w:t>No</w:t>
            </w:r>
          </w:p>
        </w:tc>
        <w:tc>
          <w:tcPr>
            <w:tcW w:w="2423" w:type="dxa"/>
          </w:tcPr>
          <w:p w:rsidR="00964897" w:rsidRPr="00006B1C" w:rsidRDefault="00964897" w:rsidP="002E4094">
            <w:pPr>
              <w:suppressAutoHyphens/>
              <w:spacing w:after="0" w:line="360" w:lineRule="auto"/>
              <w:jc w:val="center"/>
              <w:rPr>
                <w:rFonts w:ascii="Times New Roman" w:eastAsia="Times New Roman" w:hAnsi="Times New Roman" w:cs="Times New Roman"/>
                <w:sz w:val="24"/>
                <w:szCs w:val="24"/>
                <w:lang w:eastAsia="ar-SA"/>
              </w:rPr>
            </w:pPr>
            <w:r w:rsidRPr="00006B1C">
              <w:rPr>
                <w:rFonts w:ascii="Times New Roman" w:eastAsia="Times New Roman" w:hAnsi="Times New Roman" w:cs="Times New Roman"/>
                <w:sz w:val="24"/>
                <w:szCs w:val="24"/>
                <w:lang w:eastAsia="ar-SA"/>
              </w:rPr>
              <w:t>31</w:t>
            </w:r>
          </w:p>
        </w:tc>
        <w:tc>
          <w:tcPr>
            <w:tcW w:w="3313" w:type="dxa"/>
          </w:tcPr>
          <w:p w:rsidR="00964897" w:rsidRPr="00006B1C" w:rsidRDefault="00964897" w:rsidP="002E4094">
            <w:pPr>
              <w:suppressAutoHyphens/>
              <w:spacing w:after="0" w:line="360" w:lineRule="auto"/>
              <w:jc w:val="center"/>
              <w:rPr>
                <w:rFonts w:ascii="Times New Roman" w:eastAsia="Times New Roman" w:hAnsi="Times New Roman" w:cs="Times New Roman"/>
                <w:sz w:val="24"/>
                <w:szCs w:val="24"/>
                <w:lang w:eastAsia="ar-SA"/>
              </w:rPr>
            </w:pPr>
            <w:r w:rsidRPr="00006B1C">
              <w:rPr>
                <w:rFonts w:ascii="Times New Roman" w:eastAsia="Times New Roman" w:hAnsi="Times New Roman" w:cs="Times New Roman"/>
                <w:sz w:val="24"/>
                <w:szCs w:val="24"/>
                <w:lang w:eastAsia="ar-SA"/>
              </w:rPr>
              <w:t>50.7</w:t>
            </w:r>
          </w:p>
        </w:tc>
      </w:tr>
    </w:tbl>
    <w:p w:rsidR="00964897" w:rsidRPr="00006B1C" w:rsidRDefault="00964897" w:rsidP="00964897">
      <w:pPr>
        <w:spacing w:line="360" w:lineRule="auto"/>
        <w:jc w:val="both"/>
        <w:rPr>
          <w:rFonts w:ascii="Times New Roman" w:hAnsi="Times New Roman" w:cs="Times New Roman"/>
          <w:color w:val="000000"/>
          <w:sz w:val="24"/>
          <w:szCs w:val="24"/>
        </w:rPr>
      </w:pPr>
    </w:p>
    <w:p w:rsidR="00964897" w:rsidRPr="00006B1C" w:rsidRDefault="00964897" w:rsidP="00964897">
      <w:pPr>
        <w:spacing w:line="360" w:lineRule="auto"/>
        <w:jc w:val="both"/>
        <w:rPr>
          <w:rFonts w:ascii="Times New Roman" w:hAnsi="Times New Roman" w:cs="Times New Roman"/>
          <w:sz w:val="24"/>
          <w:szCs w:val="24"/>
        </w:rPr>
      </w:pPr>
      <w:r w:rsidRPr="00006B1C">
        <w:rPr>
          <w:rFonts w:ascii="Times New Roman" w:hAnsi="Times New Roman" w:cs="Times New Roman"/>
          <w:color w:val="000000"/>
          <w:sz w:val="24"/>
          <w:szCs w:val="24"/>
        </w:rPr>
        <w:t>Table 4.21</w:t>
      </w:r>
      <w:r w:rsidRPr="00006B1C">
        <w:rPr>
          <w:rFonts w:ascii="Times New Roman" w:hAnsi="Times New Roman" w:cs="Times New Roman"/>
          <w:sz w:val="24"/>
          <w:szCs w:val="24"/>
        </w:rPr>
        <w:t xml:space="preserve"> </w:t>
      </w:r>
      <w:r w:rsidRPr="00006B1C">
        <w:rPr>
          <w:rFonts w:ascii="Times New Roman" w:hAnsi="Times New Roman" w:cs="Times New Roman"/>
          <w:color w:val="000000"/>
          <w:sz w:val="24"/>
          <w:szCs w:val="24"/>
        </w:rPr>
        <w:t xml:space="preserve">Analysis the service provided by the staff at the family planning clinic as satisfactory, 49.3% of the total respondents stated </w:t>
      </w:r>
      <w:r w:rsidRPr="00006B1C">
        <w:rPr>
          <w:rFonts w:ascii="Times New Roman" w:hAnsi="Times New Roman" w:cs="Times New Roman"/>
          <w:sz w:val="24"/>
          <w:szCs w:val="24"/>
        </w:rPr>
        <w:t xml:space="preserve">they </w:t>
      </w:r>
      <w:r w:rsidRPr="00006B1C">
        <w:rPr>
          <w:rFonts w:ascii="Times New Roman" w:hAnsi="Times New Roman" w:cs="Times New Roman"/>
          <w:color w:val="000000"/>
          <w:sz w:val="24"/>
          <w:szCs w:val="24"/>
        </w:rPr>
        <w:t>the service provided by the staff at the family planning clinic are satisfactory 50.7% of the respondents stated the service provided by the staff at the family planning clinic are not satisfactory</w:t>
      </w:r>
      <w:r w:rsidRPr="00006B1C">
        <w:rPr>
          <w:rFonts w:ascii="Times New Roman" w:hAnsi="Times New Roman" w:cs="Times New Roman"/>
          <w:sz w:val="24"/>
          <w:szCs w:val="24"/>
        </w:rPr>
        <w:t xml:space="preserve">. </w:t>
      </w:r>
      <w:r w:rsidR="003C7C19">
        <w:rPr>
          <w:rFonts w:ascii="Times New Roman" w:hAnsi="Times New Roman" w:cs="Times New Roman"/>
          <w:sz w:val="24"/>
          <w:szCs w:val="24"/>
        </w:rPr>
        <w:t>In light of the findings it was presumed that</w:t>
      </w:r>
      <w:r w:rsidRPr="00006B1C">
        <w:rPr>
          <w:rFonts w:ascii="Times New Roman" w:hAnsi="Times New Roman" w:cs="Times New Roman"/>
          <w:sz w:val="24"/>
          <w:szCs w:val="24"/>
        </w:rPr>
        <w:t xml:space="preserve"> there </w:t>
      </w:r>
      <w:r w:rsidR="003C7C19" w:rsidRPr="00006B1C">
        <w:rPr>
          <w:rFonts w:ascii="Times New Roman" w:hAnsi="Times New Roman" w:cs="Times New Roman"/>
          <w:sz w:val="24"/>
          <w:szCs w:val="24"/>
        </w:rPr>
        <w:t xml:space="preserve">are </w:t>
      </w:r>
      <w:r w:rsidR="003C7C19" w:rsidRPr="00006B1C">
        <w:rPr>
          <w:rFonts w:ascii="Times New Roman" w:hAnsi="Times New Roman" w:cs="Times New Roman"/>
          <w:color w:val="000000"/>
          <w:sz w:val="24"/>
          <w:szCs w:val="24"/>
        </w:rPr>
        <w:t>the services</w:t>
      </w:r>
      <w:r w:rsidRPr="00006B1C">
        <w:rPr>
          <w:rFonts w:ascii="Times New Roman" w:hAnsi="Times New Roman" w:cs="Times New Roman"/>
          <w:color w:val="000000"/>
          <w:sz w:val="24"/>
          <w:szCs w:val="24"/>
        </w:rPr>
        <w:t xml:space="preserve"> provided by the staff at the family planning clinic tentatively satisfactory</w:t>
      </w:r>
    </w:p>
    <w:p w:rsidR="00964897" w:rsidRPr="00006B1C" w:rsidRDefault="00964897" w:rsidP="00964897">
      <w:pPr>
        <w:spacing w:line="360" w:lineRule="auto"/>
        <w:jc w:val="both"/>
        <w:rPr>
          <w:rFonts w:ascii="Times New Roman" w:hAnsi="Times New Roman" w:cs="Times New Roman"/>
          <w:b/>
          <w:sz w:val="24"/>
          <w:szCs w:val="24"/>
        </w:rPr>
      </w:pPr>
      <w:r w:rsidRPr="00006B1C">
        <w:rPr>
          <w:rFonts w:ascii="Times New Roman" w:eastAsia="Times New Roman" w:hAnsi="Times New Roman" w:cs="Times New Roman"/>
          <w:b/>
          <w:sz w:val="24"/>
          <w:szCs w:val="24"/>
          <w:lang w:val="en-GB"/>
        </w:rPr>
        <w:t xml:space="preserve">4.5 </w:t>
      </w:r>
      <w:r w:rsidRPr="00006B1C">
        <w:rPr>
          <w:rFonts w:ascii="Times New Roman" w:hAnsi="Times New Roman" w:cs="Times New Roman"/>
          <w:b/>
          <w:sz w:val="24"/>
          <w:szCs w:val="24"/>
        </w:rPr>
        <w:t xml:space="preserve">Partner Support </w:t>
      </w:r>
      <w:r w:rsidR="003C7C19" w:rsidRPr="00006B1C">
        <w:rPr>
          <w:rFonts w:ascii="Times New Roman" w:hAnsi="Times New Roman" w:cs="Times New Roman"/>
          <w:b/>
          <w:sz w:val="24"/>
          <w:szCs w:val="24"/>
        </w:rPr>
        <w:t>in Family</w:t>
      </w:r>
      <w:r w:rsidRPr="00006B1C">
        <w:rPr>
          <w:rFonts w:ascii="Times New Roman" w:hAnsi="Times New Roman" w:cs="Times New Roman"/>
          <w:b/>
          <w:sz w:val="24"/>
          <w:szCs w:val="24"/>
        </w:rPr>
        <w:t xml:space="preserve"> Planning</w:t>
      </w:r>
    </w:p>
    <w:p w:rsidR="00964897" w:rsidRPr="00006B1C" w:rsidRDefault="00964897" w:rsidP="00964897">
      <w:pPr>
        <w:spacing w:line="360" w:lineRule="auto"/>
        <w:jc w:val="both"/>
        <w:rPr>
          <w:rFonts w:ascii="Times New Roman" w:hAnsi="Times New Roman" w:cs="Times New Roman"/>
          <w:b/>
          <w:sz w:val="24"/>
          <w:szCs w:val="24"/>
        </w:rPr>
      </w:pPr>
      <w:r w:rsidRPr="00006B1C">
        <w:rPr>
          <w:rFonts w:ascii="Times New Roman" w:eastAsia="Times New Roman" w:hAnsi="Times New Roman" w:cs="Times New Roman"/>
          <w:b/>
          <w:sz w:val="24"/>
          <w:szCs w:val="24"/>
          <w:lang w:val="en-GB"/>
        </w:rPr>
        <w:t xml:space="preserve">Table 4.22 </w:t>
      </w:r>
      <w:r w:rsidRPr="00006B1C">
        <w:rPr>
          <w:rFonts w:ascii="Times New Roman" w:hAnsi="Times New Roman" w:cs="Times New Roman"/>
          <w:b/>
          <w:sz w:val="24"/>
          <w:szCs w:val="24"/>
        </w:rPr>
        <w:t xml:space="preserve">Analysis </w:t>
      </w:r>
      <w:r w:rsidR="00142A20" w:rsidRPr="00006B1C">
        <w:rPr>
          <w:rFonts w:ascii="Times New Roman" w:hAnsi="Times New Roman" w:cs="Times New Roman"/>
          <w:b/>
          <w:sz w:val="24"/>
          <w:szCs w:val="24"/>
        </w:rPr>
        <w:t>respondent’s</w:t>
      </w:r>
      <w:r w:rsidRPr="00006B1C">
        <w:rPr>
          <w:rFonts w:ascii="Times New Roman" w:hAnsi="Times New Roman" w:cs="Times New Roman"/>
          <w:b/>
          <w:sz w:val="24"/>
          <w:szCs w:val="24"/>
        </w:rPr>
        <w:t xml:space="preserve"> discussion on the use of contraceptives with </w:t>
      </w:r>
      <w:r w:rsidR="00142A20" w:rsidRPr="00006B1C">
        <w:rPr>
          <w:rFonts w:ascii="Times New Roman" w:hAnsi="Times New Roman" w:cs="Times New Roman"/>
          <w:b/>
          <w:sz w:val="24"/>
          <w:szCs w:val="24"/>
        </w:rPr>
        <w:t>their partner</w:t>
      </w:r>
      <w:r w:rsidRPr="00006B1C">
        <w:rPr>
          <w:rFonts w:ascii="Times New Roman" w:hAnsi="Times New Roman" w:cs="Times New Roman"/>
          <w:b/>
          <w:sz w:val="24"/>
          <w:szCs w:val="24"/>
        </w:rPr>
        <w:t>/ spouse</w:t>
      </w:r>
    </w:p>
    <w:tbl>
      <w:tblPr>
        <w:tblW w:w="8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4"/>
        <w:gridCol w:w="2423"/>
        <w:gridCol w:w="3313"/>
      </w:tblGrid>
      <w:tr w:rsidR="00964897" w:rsidRPr="00006B1C" w:rsidTr="002E4094">
        <w:trPr>
          <w:trHeight w:val="565"/>
        </w:trPr>
        <w:tc>
          <w:tcPr>
            <w:tcW w:w="2844" w:type="dxa"/>
          </w:tcPr>
          <w:p w:rsidR="00964897" w:rsidRPr="00006B1C" w:rsidRDefault="00964897" w:rsidP="002E4094">
            <w:pPr>
              <w:suppressAutoHyphens/>
              <w:spacing w:after="0" w:line="360" w:lineRule="auto"/>
              <w:jc w:val="center"/>
              <w:rPr>
                <w:rFonts w:ascii="Times New Roman" w:eastAsia="Times New Roman" w:hAnsi="Times New Roman" w:cs="Times New Roman"/>
                <w:b/>
                <w:sz w:val="24"/>
                <w:szCs w:val="24"/>
                <w:lang w:eastAsia="ar-SA"/>
              </w:rPr>
            </w:pPr>
            <w:r w:rsidRPr="00006B1C">
              <w:rPr>
                <w:rFonts w:ascii="Times New Roman" w:eastAsia="Times New Roman" w:hAnsi="Times New Roman" w:cs="Times New Roman"/>
                <w:b/>
                <w:sz w:val="24"/>
                <w:szCs w:val="24"/>
                <w:lang w:eastAsia="ar-SA"/>
              </w:rPr>
              <w:t>Category</w:t>
            </w:r>
          </w:p>
        </w:tc>
        <w:tc>
          <w:tcPr>
            <w:tcW w:w="2423" w:type="dxa"/>
          </w:tcPr>
          <w:p w:rsidR="00964897" w:rsidRPr="00006B1C" w:rsidRDefault="00964897" w:rsidP="002E4094">
            <w:pPr>
              <w:suppressAutoHyphens/>
              <w:spacing w:after="0" w:line="360" w:lineRule="auto"/>
              <w:jc w:val="center"/>
              <w:rPr>
                <w:rFonts w:ascii="Times New Roman" w:eastAsia="Times New Roman" w:hAnsi="Times New Roman" w:cs="Times New Roman"/>
                <w:b/>
                <w:sz w:val="24"/>
                <w:szCs w:val="24"/>
                <w:lang w:eastAsia="ar-SA"/>
              </w:rPr>
            </w:pPr>
            <w:r w:rsidRPr="00006B1C">
              <w:rPr>
                <w:rFonts w:ascii="Times New Roman" w:eastAsia="Times New Roman" w:hAnsi="Times New Roman" w:cs="Times New Roman"/>
                <w:b/>
                <w:sz w:val="24"/>
                <w:szCs w:val="24"/>
                <w:lang w:eastAsia="ar-SA"/>
              </w:rPr>
              <w:t>Frequency</w:t>
            </w:r>
          </w:p>
        </w:tc>
        <w:tc>
          <w:tcPr>
            <w:tcW w:w="3313" w:type="dxa"/>
          </w:tcPr>
          <w:p w:rsidR="00964897" w:rsidRPr="00006B1C" w:rsidRDefault="00964897" w:rsidP="002E4094">
            <w:pPr>
              <w:suppressAutoHyphens/>
              <w:spacing w:after="0" w:line="360" w:lineRule="auto"/>
              <w:jc w:val="center"/>
              <w:rPr>
                <w:rFonts w:ascii="Times New Roman" w:eastAsia="Times New Roman" w:hAnsi="Times New Roman" w:cs="Times New Roman"/>
                <w:b/>
                <w:sz w:val="24"/>
                <w:szCs w:val="24"/>
                <w:lang w:eastAsia="ar-SA"/>
              </w:rPr>
            </w:pPr>
            <w:r w:rsidRPr="00006B1C">
              <w:rPr>
                <w:rFonts w:ascii="Times New Roman" w:eastAsia="Times New Roman" w:hAnsi="Times New Roman" w:cs="Times New Roman"/>
                <w:b/>
                <w:sz w:val="24"/>
                <w:szCs w:val="24"/>
                <w:lang w:eastAsia="ar-SA"/>
              </w:rPr>
              <w:t>Percentage %</w:t>
            </w:r>
          </w:p>
        </w:tc>
      </w:tr>
      <w:tr w:rsidR="00964897" w:rsidRPr="00006B1C" w:rsidTr="002E4094">
        <w:trPr>
          <w:trHeight w:val="545"/>
        </w:trPr>
        <w:tc>
          <w:tcPr>
            <w:tcW w:w="2844" w:type="dxa"/>
          </w:tcPr>
          <w:p w:rsidR="00964897" w:rsidRPr="00006B1C" w:rsidRDefault="00964897" w:rsidP="002E4094">
            <w:pPr>
              <w:suppressAutoHyphens/>
              <w:spacing w:after="0" w:line="360" w:lineRule="auto"/>
              <w:jc w:val="center"/>
              <w:rPr>
                <w:rFonts w:ascii="Times New Roman" w:eastAsia="Times New Roman" w:hAnsi="Times New Roman" w:cs="Times New Roman"/>
                <w:sz w:val="24"/>
                <w:szCs w:val="24"/>
                <w:lang w:eastAsia="ar-SA"/>
              </w:rPr>
            </w:pPr>
            <w:r w:rsidRPr="00006B1C">
              <w:rPr>
                <w:rFonts w:ascii="Times New Roman" w:eastAsia="Times New Roman" w:hAnsi="Times New Roman" w:cs="Times New Roman"/>
                <w:sz w:val="24"/>
                <w:szCs w:val="24"/>
                <w:lang w:eastAsia="ar-SA"/>
              </w:rPr>
              <w:t>Yes</w:t>
            </w:r>
          </w:p>
        </w:tc>
        <w:tc>
          <w:tcPr>
            <w:tcW w:w="2423" w:type="dxa"/>
          </w:tcPr>
          <w:p w:rsidR="00964897" w:rsidRPr="00006B1C" w:rsidRDefault="00964897" w:rsidP="002E4094">
            <w:pPr>
              <w:suppressAutoHyphens/>
              <w:spacing w:after="0" w:line="360" w:lineRule="auto"/>
              <w:jc w:val="center"/>
              <w:rPr>
                <w:rFonts w:ascii="Times New Roman" w:eastAsia="Times New Roman" w:hAnsi="Times New Roman" w:cs="Times New Roman"/>
                <w:sz w:val="24"/>
                <w:szCs w:val="24"/>
                <w:lang w:eastAsia="ar-SA"/>
              </w:rPr>
            </w:pPr>
            <w:r w:rsidRPr="00006B1C">
              <w:rPr>
                <w:rFonts w:ascii="Times New Roman" w:eastAsia="Times New Roman" w:hAnsi="Times New Roman" w:cs="Times New Roman"/>
                <w:sz w:val="24"/>
                <w:szCs w:val="24"/>
                <w:lang w:eastAsia="ar-SA"/>
              </w:rPr>
              <w:t>21</w:t>
            </w:r>
          </w:p>
        </w:tc>
        <w:tc>
          <w:tcPr>
            <w:tcW w:w="3313" w:type="dxa"/>
          </w:tcPr>
          <w:p w:rsidR="00964897" w:rsidRPr="00006B1C" w:rsidRDefault="00964897" w:rsidP="002E4094">
            <w:pPr>
              <w:suppressAutoHyphens/>
              <w:spacing w:after="0" w:line="360" w:lineRule="auto"/>
              <w:jc w:val="center"/>
              <w:rPr>
                <w:rFonts w:ascii="Times New Roman" w:eastAsia="Times New Roman" w:hAnsi="Times New Roman" w:cs="Times New Roman"/>
                <w:sz w:val="24"/>
                <w:szCs w:val="24"/>
                <w:lang w:eastAsia="ar-SA"/>
              </w:rPr>
            </w:pPr>
            <w:r w:rsidRPr="00006B1C">
              <w:rPr>
                <w:rFonts w:ascii="Times New Roman" w:eastAsia="Times New Roman" w:hAnsi="Times New Roman" w:cs="Times New Roman"/>
                <w:sz w:val="24"/>
                <w:szCs w:val="24"/>
                <w:lang w:eastAsia="ar-SA"/>
              </w:rPr>
              <w:t>33.12</w:t>
            </w:r>
          </w:p>
        </w:tc>
      </w:tr>
      <w:tr w:rsidR="00964897" w:rsidRPr="00006B1C" w:rsidTr="002E4094">
        <w:trPr>
          <w:trHeight w:val="565"/>
        </w:trPr>
        <w:tc>
          <w:tcPr>
            <w:tcW w:w="2844" w:type="dxa"/>
          </w:tcPr>
          <w:p w:rsidR="00964897" w:rsidRPr="00006B1C" w:rsidRDefault="00964897" w:rsidP="002E4094">
            <w:pPr>
              <w:suppressAutoHyphens/>
              <w:spacing w:after="0" w:line="360" w:lineRule="auto"/>
              <w:jc w:val="center"/>
              <w:rPr>
                <w:rFonts w:ascii="Times New Roman" w:eastAsia="Times New Roman" w:hAnsi="Times New Roman" w:cs="Times New Roman"/>
                <w:sz w:val="24"/>
                <w:szCs w:val="24"/>
                <w:lang w:eastAsia="ar-SA"/>
              </w:rPr>
            </w:pPr>
            <w:r w:rsidRPr="00006B1C">
              <w:rPr>
                <w:rFonts w:ascii="Times New Roman" w:eastAsia="Times New Roman" w:hAnsi="Times New Roman" w:cs="Times New Roman"/>
                <w:sz w:val="24"/>
                <w:szCs w:val="24"/>
                <w:lang w:eastAsia="ar-SA"/>
              </w:rPr>
              <w:t>No</w:t>
            </w:r>
          </w:p>
        </w:tc>
        <w:tc>
          <w:tcPr>
            <w:tcW w:w="2423" w:type="dxa"/>
          </w:tcPr>
          <w:p w:rsidR="00964897" w:rsidRPr="00006B1C" w:rsidRDefault="00964897" w:rsidP="002E4094">
            <w:pPr>
              <w:suppressAutoHyphens/>
              <w:spacing w:after="0" w:line="360" w:lineRule="auto"/>
              <w:jc w:val="center"/>
              <w:rPr>
                <w:rFonts w:ascii="Times New Roman" w:eastAsia="Times New Roman" w:hAnsi="Times New Roman" w:cs="Times New Roman"/>
                <w:sz w:val="24"/>
                <w:szCs w:val="24"/>
                <w:lang w:eastAsia="ar-SA"/>
              </w:rPr>
            </w:pPr>
            <w:r w:rsidRPr="00006B1C">
              <w:rPr>
                <w:rFonts w:ascii="Times New Roman" w:eastAsia="Times New Roman" w:hAnsi="Times New Roman" w:cs="Times New Roman"/>
                <w:sz w:val="24"/>
                <w:szCs w:val="24"/>
                <w:lang w:eastAsia="ar-SA"/>
              </w:rPr>
              <w:t>39</w:t>
            </w:r>
          </w:p>
        </w:tc>
        <w:tc>
          <w:tcPr>
            <w:tcW w:w="3313" w:type="dxa"/>
          </w:tcPr>
          <w:p w:rsidR="00964897" w:rsidRPr="00006B1C" w:rsidRDefault="00964897" w:rsidP="002E4094">
            <w:pPr>
              <w:suppressAutoHyphens/>
              <w:spacing w:after="0" w:line="360" w:lineRule="auto"/>
              <w:jc w:val="center"/>
              <w:rPr>
                <w:rFonts w:ascii="Times New Roman" w:eastAsia="Times New Roman" w:hAnsi="Times New Roman" w:cs="Times New Roman"/>
                <w:sz w:val="24"/>
                <w:szCs w:val="24"/>
                <w:lang w:eastAsia="ar-SA"/>
              </w:rPr>
            </w:pPr>
            <w:r w:rsidRPr="00006B1C">
              <w:rPr>
                <w:rFonts w:ascii="Times New Roman" w:eastAsia="Times New Roman" w:hAnsi="Times New Roman" w:cs="Times New Roman"/>
                <w:sz w:val="24"/>
                <w:szCs w:val="24"/>
                <w:lang w:eastAsia="ar-SA"/>
              </w:rPr>
              <w:t>66.88</w:t>
            </w:r>
          </w:p>
        </w:tc>
      </w:tr>
    </w:tbl>
    <w:p w:rsidR="00964897" w:rsidRPr="00006B1C" w:rsidRDefault="00964897" w:rsidP="00964897">
      <w:pPr>
        <w:spacing w:line="360" w:lineRule="auto"/>
        <w:jc w:val="both"/>
        <w:rPr>
          <w:rFonts w:ascii="Times New Roman" w:hAnsi="Times New Roman" w:cs="Times New Roman"/>
          <w:color w:val="000000"/>
          <w:sz w:val="24"/>
          <w:szCs w:val="24"/>
        </w:rPr>
      </w:pPr>
    </w:p>
    <w:p w:rsidR="00964897" w:rsidRPr="00006B1C" w:rsidRDefault="00964897" w:rsidP="00964897">
      <w:pPr>
        <w:spacing w:line="360" w:lineRule="auto"/>
        <w:jc w:val="both"/>
        <w:rPr>
          <w:rFonts w:ascii="Times New Roman" w:hAnsi="Times New Roman" w:cs="Times New Roman"/>
          <w:sz w:val="24"/>
          <w:szCs w:val="24"/>
        </w:rPr>
      </w:pPr>
      <w:r w:rsidRPr="00006B1C">
        <w:rPr>
          <w:rFonts w:ascii="Times New Roman" w:hAnsi="Times New Roman" w:cs="Times New Roman"/>
          <w:color w:val="000000"/>
          <w:sz w:val="24"/>
          <w:szCs w:val="24"/>
        </w:rPr>
        <w:t>Table 4.22</w:t>
      </w:r>
      <w:r w:rsidRPr="00006B1C">
        <w:rPr>
          <w:rFonts w:ascii="Times New Roman" w:hAnsi="Times New Roman" w:cs="Times New Roman"/>
          <w:sz w:val="24"/>
          <w:szCs w:val="24"/>
        </w:rPr>
        <w:t xml:space="preserve"> Analysis </w:t>
      </w:r>
      <w:r w:rsidR="00142A20" w:rsidRPr="00006B1C">
        <w:rPr>
          <w:rFonts w:ascii="Times New Roman" w:hAnsi="Times New Roman" w:cs="Times New Roman"/>
          <w:sz w:val="24"/>
          <w:szCs w:val="24"/>
        </w:rPr>
        <w:t>respondent’s</w:t>
      </w:r>
      <w:r w:rsidRPr="00006B1C">
        <w:rPr>
          <w:rFonts w:ascii="Times New Roman" w:hAnsi="Times New Roman" w:cs="Times New Roman"/>
          <w:sz w:val="24"/>
          <w:szCs w:val="24"/>
        </w:rPr>
        <w:t xml:space="preserve"> discussion on the use of contraceptives with their partner/ spouse</w:t>
      </w:r>
      <w:r w:rsidRPr="00006B1C">
        <w:rPr>
          <w:rFonts w:ascii="Times New Roman" w:hAnsi="Times New Roman" w:cs="Times New Roman"/>
          <w:color w:val="000000"/>
          <w:sz w:val="24"/>
          <w:szCs w:val="24"/>
        </w:rPr>
        <w:t xml:space="preserve">, 33.12% of the total respondents stated </w:t>
      </w:r>
      <w:r w:rsidRPr="00006B1C">
        <w:rPr>
          <w:rFonts w:ascii="Times New Roman" w:hAnsi="Times New Roman" w:cs="Times New Roman"/>
          <w:sz w:val="24"/>
          <w:szCs w:val="24"/>
        </w:rPr>
        <w:t xml:space="preserve">they </w:t>
      </w:r>
      <w:r w:rsidRPr="00006B1C">
        <w:rPr>
          <w:rFonts w:ascii="Times New Roman" w:hAnsi="Times New Roman" w:cs="Times New Roman"/>
          <w:color w:val="000000"/>
          <w:sz w:val="24"/>
          <w:szCs w:val="24"/>
        </w:rPr>
        <w:t xml:space="preserve">have </w:t>
      </w:r>
      <w:r w:rsidRPr="00006B1C">
        <w:rPr>
          <w:rFonts w:ascii="Times New Roman" w:hAnsi="Times New Roman" w:cs="Times New Roman"/>
          <w:sz w:val="24"/>
          <w:szCs w:val="24"/>
        </w:rPr>
        <w:t xml:space="preserve">discussed on the use of contraceptives with their partner/ spouse while </w:t>
      </w:r>
      <w:r w:rsidRPr="00006B1C">
        <w:rPr>
          <w:rFonts w:ascii="Times New Roman" w:hAnsi="Times New Roman" w:cs="Times New Roman"/>
          <w:color w:val="000000"/>
          <w:sz w:val="24"/>
          <w:szCs w:val="24"/>
        </w:rPr>
        <w:t xml:space="preserve">66.88% of the respondents stated </w:t>
      </w:r>
      <w:r w:rsidRPr="00006B1C">
        <w:rPr>
          <w:rFonts w:ascii="Times New Roman" w:hAnsi="Times New Roman" w:cs="Times New Roman"/>
          <w:sz w:val="24"/>
          <w:szCs w:val="24"/>
        </w:rPr>
        <w:t xml:space="preserve">they have never had a discussion on the use of contraceptives with their partner/ spouse </w:t>
      </w:r>
      <w:r w:rsidR="003C7C19">
        <w:rPr>
          <w:rFonts w:ascii="Times New Roman" w:hAnsi="Times New Roman" w:cs="Times New Roman"/>
          <w:sz w:val="24"/>
          <w:szCs w:val="24"/>
        </w:rPr>
        <w:t>In light of the findings it was presumed that</w:t>
      </w:r>
      <w:r w:rsidRPr="00006B1C">
        <w:rPr>
          <w:rFonts w:ascii="Times New Roman" w:hAnsi="Times New Roman" w:cs="Times New Roman"/>
          <w:sz w:val="24"/>
          <w:szCs w:val="24"/>
        </w:rPr>
        <w:t xml:space="preserve"> very few people in the slam have had the discussion on the use of contraceptives with their partner/ spouse.</w:t>
      </w:r>
    </w:p>
    <w:p w:rsidR="00964897" w:rsidRPr="00006B1C" w:rsidRDefault="00964897" w:rsidP="00964897">
      <w:pPr>
        <w:spacing w:line="360" w:lineRule="auto"/>
        <w:jc w:val="both"/>
        <w:rPr>
          <w:rFonts w:ascii="Times New Roman" w:hAnsi="Times New Roman" w:cs="Times New Roman"/>
          <w:sz w:val="24"/>
          <w:szCs w:val="24"/>
        </w:rPr>
      </w:pPr>
    </w:p>
    <w:p w:rsidR="00964897" w:rsidRPr="00006B1C" w:rsidRDefault="00964897" w:rsidP="00964897">
      <w:pPr>
        <w:spacing w:line="360" w:lineRule="auto"/>
        <w:jc w:val="both"/>
        <w:rPr>
          <w:rFonts w:ascii="Times New Roman" w:hAnsi="Times New Roman" w:cs="Times New Roman"/>
          <w:sz w:val="24"/>
          <w:szCs w:val="24"/>
        </w:rPr>
      </w:pPr>
    </w:p>
    <w:p w:rsidR="00964897" w:rsidRPr="00006B1C" w:rsidRDefault="00964897" w:rsidP="00964897">
      <w:pPr>
        <w:rPr>
          <w:rFonts w:ascii="Times New Roman" w:hAnsi="Times New Roman" w:cs="Times New Roman"/>
          <w:b/>
          <w:sz w:val="24"/>
          <w:szCs w:val="24"/>
        </w:rPr>
      </w:pPr>
      <w:r w:rsidRPr="00006B1C">
        <w:rPr>
          <w:rFonts w:ascii="Times New Roman" w:eastAsia="Times New Roman" w:hAnsi="Times New Roman" w:cs="Times New Roman"/>
          <w:b/>
          <w:sz w:val="24"/>
          <w:szCs w:val="24"/>
          <w:lang w:val="en-GB"/>
        </w:rPr>
        <w:lastRenderedPageBreak/>
        <w:t xml:space="preserve">Table 4.23 </w:t>
      </w:r>
      <w:r w:rsidRPr="00006B1C">
        <w:rPr>
          <w:rFonts w:ascii="Times New Roman" w:hAnsi="Times New Roman" w:cs="Times New Roman"/>
          <w:b/>
          <w:sz w:val="24"/>
          <w:szCs w:val="24"/>
        </w:rPr>
        <w:t>If yes, which does your partner prefer?</w:t>
      </w:r>
      <w:r w:rsidRPr="00006B1C">
        <w:rPr>
          <w:rFonts w:ascii="Times New Roman" w:eastAsia="Calibri" w:hAnsi="Times New Roman" w:cs="Times New Roman"/>
          <w:b/>
          <w:color w:val="000000"/>
          <w:sz w:val="24"/>
          <w:szCs w:val="24"/>
        </w:rPr>
        <w:t xml:space="preserve"> </w:t>
      </w:r>
    </w:p>
    <w:tbl>
      <w:tblPr>
        <w:tblW w:w="8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4"/>
        <w:gridCol w:w="2423"/>
        <w:gridCol w:w="3313"/>
      </w:tblGrid>
      <w:tr w:rsidR="00964897" w:rsidRPr="00006B1C" w:rsidTr="002E4094">
        <w:trPr>
          <w:trHeight w:val="565"/>
        </w:trPr>
        <w:tc>
          <w:tcPr>
            <w:tcW w:w="2844" w:type="dxa"/>
          </w:tcPr>
          <w:p w:rsidR="00964897" w:rsidRPr="00006B1C" w:rsidRDefault="00964897" w:rsidP="002E4094">
            <w:pPr>
              <w:suppressAutoHyphens/>
              <w:spacing w:after="0" w:line="360" w:lineRule="auto"/>
              <w:jc w:val="center"/>
              <w:rPr>
                <w:rFonts w:ascii="Times New Roman" w:eastAsia="Times New Roman" w:hAnsi="Times New Roman" w:cs="Times New Roman"/>
                <w:b/>
                <w:sz w:val="24"/>
                <w:szCs w:val="24"/>
                <w:lang w:eastAsia="ar-SA"/>
              </w:rPr>
            </w:pPr>
            <w:r w:rsidRPr="00006B1C">
              <w:rPr>
                <w:rFonts w:ascii="Times New Roman" w:eastAsia="Times New Roman" w:hAnsi="Times New Roman" w:cs="Times New Roman"/>
                <w:b/>
                <w:sz w:val="24"/>
                <w:szCs w:val="24"/>
                <w:lang w:eastAsia="ar-SA"/>
              </w:rPr>
              <w:t>Category</w:t>
            </w:r>
          </w:p>
        </w:tc>
        <w:tc>
          <w:tcPr>
            <w:tcW w:w="2423" w:type="dxa"/>
          </w:tcPr>
          <w:p w:rsidR="00964897" w:rsidRPr="00006B1C" w:rsidRDefault="00964897" w:rsidP="002E4094">
            <w:pPr>
              <w:suppressAutoHyphens/>
              <w:spacing w:after="0" w:line="360" w:lineRule="auto"/>
              <w:jc w:val="center"/>
              <w:rPr>
                <w:rFonts w:ascii="Times New Roman" w:eastAsia="Times New Roman" w:hAnsi="Times New Roman" w:cs="Times New Roman"/>
                <w:b/>
                <w:sz w:val="24"/>
                <w:szCs w:val="24"/>
                <w:lang w:eastAsia="ar-SA"/>
              </w:rPr>
            </w:pPr>
            <w:r w:rsidRPr="00006B1C">
              <w:rPr>
                <w:rFonts w:ascii="Times New Roman" w:eastAsia="Times New Roman" w:hAnsi="Times New Roman" w:cs="Times New Roman"/>
                <w:b/>
                <w:sz w:val="24"/>
                <w:szCs w:val="24"/>
                <w:lang w:eastAsia="ar-SA"/>
              </w:rPr>
              <w:t>Frequency</w:t>
            </w:r>
          </w:p>
        </w:tc>
        <w:tc>
          <w:tcPr>
            <w:tcW w:w="3313" w:type="dxa"/>
          </w:tcPr>
          <w:p w:rsidR="00964897" w:rsidRPr="00006B1C" w:rsidRDefault="00964897" w:rsidP="002E4094">
            <w:pPr>
              <w:suppressAutoHyphens/>
              <w:spacing w:after="0" w:line="360" w:lineRule="auto"/>
              <w:jc w:val="center"/>
              <w:rPr>
                <w:rFonts w:ascii="Times New Roman" w:eastAsia="Times New Roman" w:hAnsi="Times New Roman" w:cs="Times New Roman"/>
                <w:b/>
                <w:sz w:val="24"/>
                <w:szCs w:val="24"/>
                <w:lang w:eastAsia="ar-SA"/>
              </w:rPr>
            </w:pPr>
            <w:r w:rsidRPr="00006B1C">
              <w:rPr>
                <w:rFonts w:ascii="Times New Roman" w:eastAsia="Times New Roman" w:hAnsi="Times New Roman" w:cs="Times New Roman"/>
                <w:b/>
                <w:sz w:val="24"/>
                <w:szCs w:val="24"/>
                <w:lang w:eastAsia="ar-SA"/>
              </w:rPr>
              <w:t>Percentage %</w:t>
            </w:r>
          </w:p>
        </w:tc>
      </w:tr>
      <w:tr w:rsidR="00964897" w:rsidRPr="00006B1C" w:rsidTr="002E4094">
        <w:trPr>
          <w:trHeight w:val="545"/>
        </w:trPr>
        <w:tc>
          <w:tcPr>
            <w:tcW w:w="2844"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Male contraception</w:t>
            </w:r>
          </w:p>
        </w:tc>
        <w:tc>
          <w:tcPr>
            <w:tcW w:w="2423" w:type="dxa"/>
          </w:tcPr>
          <w:p w:rsidR="00964897" w:rsidRPr="00006B1C" w:rsidRDefault="00964897" w:rsidP="002E4094">
            <w:pPr>
              <w:suppressAutoHyphens/>
              <w:spacing w:after="0" w:line="360" w:lineRule="auto"/>
              <w:jc w:val="center"/>
              <w:rPr>
                <w:rFonts w:ascii="Times New Roman" w:eastAsia="Times New Roman" w:hAnsi="Times New Roman" w:cs="Times New Roman"/>
                <w:sz w:val="24"/>
                <w:szCs w:val="24"/>
                <w:lang w:eastAsia="ar-SA"/>
              </w:rPr>
            </w:pPr>
            <w:r w:rsidRPr="00006B1C">
              <w:rPr>
                <w:rFonts w:ascii="Times New Roman" w:eastAsia="Times New Roman" w:hAnsi="Times New Roman" w:cs="Times New Roman"/>
                <w:sz w:val="24"/>
                <w:szCs w:val="24"/>
                <w:lang w:eastAsia="ar-SA"/>
              </w:rPr>
              <w:t>1</w:t>
            </w:r>
          </w:p>
        </w:tc>
        <w:tc>
          <w:tcPr>
            <w:tcW w:w="3313" w:type="dxa"/>
          </w:tcPr>
          <w:p w:rsidR="00964897" w:rsidRPr="00006B1C" w:rsidRDefault="00964897" w:rsidP="002E4094">
            <w:pPr>
              <w:suppressAutoHyphens/>
              <w:spacing w:after="0" w:line="360" w:lineRule="auto"/>
              <w:jc w:val="center"/>
              <w:rPr>
                <w:rFonts w:ascii="Times New Roman" w:eastAsia="Times New Roman" w:hAnsi="Times New Roman" w:cs="Times New Roman"/>
                <w:sz w:val="24"/>
                <w:szCs w:val="24"/>
                <w:lang w:eastAsia="ar-SA"/>
              </w:rPr>
            </w:pPr>
            <w:r w:rsidRPr="00006B1C">
              <w:rPr>
                <w:rFonts w:ascii="Times New Roman" w:eastAsia="Times New Roman" w:hAnsi="Times New Roman" w:cs="Times New Roman"/>
                <w:sz w:val="24"/>
                <w:szCs w:val="24"/>
                <w:lang w:eastAsia="ar-SA"/>
              </w:rPr>
              <w:t>3.12</w:t>
            </w:r>
          </w:p>
        </w:tc>
      </w:tr>
      <w:tr w:rsidR="00964897" w:rsidRPr="00006B1C" w:rsidTr="002E4094">
        <w:trPr>
          <w:trHeight w:val="565"/>
        </w:trPr>
        <w:tc>
          <w:tcPr>
            <w:tcW w:w="2844" w:type="dxa"/>
          </w:tcPr>
          <w:p w:rsidR="00964897" w:rsidRPr="00006B1C" w:rsidRDefault="00964897" w:rsidP="002E4094">
            <w:pPr>
              <w:rPr>
                <w:rFonts w:ascii="Times New Roman" w:hAnsi="Times New Roman" w:cs="Times New Roman"/>
                <w:sz w:val="24"/>
                <w:szCs w:val="24"/>
              </w:rPr>
            </w:pPr>
            <w:r w:rsidRPr="00006B1C">
              <w:rPr>
                <w:rFonts w:ascii="Times New Roman" w:hAnsi="Times New Roman" w:cs="Times New Roman"/>
                <w:sz w:val="24"/>
                <w:szCs w:val="24"/>
              </w:rPr>
              <w:t>female contraception</w:t>
            </w:r>
          </w:p>
        </w:tc>
        <w:tc>
          <w:tcPr>
            <w:tcW w:w="2423" w:type="dxa"/>
          </w:tcPr>
          <w:p w:rsidR="00964897" w:rsidRPr="00006B1C" w:rsidRDefault="00964897" w:rsidP="002E4094">
            <w:pPr>
              <w:suppressAutoHyphens/>
              <w:spacing w:after="0" w:line="360" w:lineRule="auto"/>
              <w:jc w:val="center"/>
              <w:rPr>
                <w:rFonts w:ascii="Times New Roman" w:eastAsia="Times New Roman" w:hAnsi="Times New Roman" w:cs="Times New Roman"/>
                <w:sz w:val="24"/>
                <w:szCs w:val="24"/>
                <w:lang w:eastAsia="ar-SA"/>
              </w:rPr>
            </w:pPr>
            <w:r w:rsidRPr="00006B1C">
              <w:rPr>
                <w:rFonts w:ascii="Times New Roman" w:eastAsia="Times New Roman" w:hAnsi="Times New Roman" w:cs="Times New Roman"/>
                <w:sz w:val="24"/>
                <w:szCs w:val="24"/>
                <w:lang w:eastAsia="ar-SA"/>
              </w:rPr>
              <w:t>20</w:t>
            </w:r>
          </w:p>
        </w:tc>
        <w:tc>
          <w:tcPr>
            <w:tcW w:w="3313" w:type="dxa"/>
          </w:tcPr>
          <w:p w:rsidR="00964897" w:rsidRPr="00006B1C" w:rsidRDefault="00964897" w:rsidP="002E4094">
            <w:pPr>
              <w:suppressAutoHyphens/>
              <w:spacing w:after="0" w:line="360" w:lineRule="auto"/>
              <w:jc w:val="center"/>
              <w:rPr>
                <w:rFonts w:ascii="Times New Roman" w:eastAsia="Times New Roman" w:hAnsi="Times New Roman" w:cs="Times New Roman"/>
                <w:sz w:val="24"/>
                <w:szCs w:val="24"/>
                <w:lang w:eastAsia="ar-SA"/>
              </w:rPr>
            </w:pPr>
            <w:r w:rsidRPr="00006B1C">
              <w:rPr>
                <w:rFonts w:ascii="Times New Roman" w:eastAsia="Times New Roman" w:hAnsi="Times New Roman" w:cs="Times New Roman"/>
                <w:sz w:val="24"/>
                <w:szCs w:val="24"/>
                <w:lang w:eastAsia="ar-SA"/>
              </w:rPr>
              <w:t>96.88</w:t>
            </w:r>
          </w:p>
        </w:tc>
      </w:tr>
    </w:tbl>
    <w:p w:rsidR="00964897" w:rsidRPr="00006B1C" w:rsidRDefault="00964897" w:rsidP="00964897">
      <w:pPr>
        <w:spacing w:line="360" w:lineRule="auto"/>
        <w:jc w:val="both"/>
        <w:rPr>
          <w:rFonts w:ascii="Times New Roman" w:hAnsi="Times New Roman" w:cs="Times New Roman"/>
          <w:color w:val="000000"/>
          <w:sz w:val="24"/>
          <w:szCs w:val="24"/>
        </w:rPr>
      </w:pPr>
    </w:p>
    <w:p w:rsidR="00964897" w:rsidRPr="00006B1C" w:rsidRDefault="00964897" w:rsidP="00964897">
      <w:pPr>
        <w:spacing w:after="240" w:line="360" w:lineRule="auto"/>
        <w:jc w:val="both"/>
        <w:rPr>
          <w:rFonts w:ascii="Times New Roman" w:hAnsi="Times New Roman" w:cs="Times New Roman"/>
          <w:sz w:val="24"/>
          <w:szCs w:val="24"/>
        </w:rPr>
      </w:pPr>
      <w:r w:rsidRPr="00006B1C">
        <w:rPr>
          <w:rFonts w:ascii="Times New Roman" w:hAnsi="Times New Roman" w:cs="Times New Roman"/>
          <w:color w:val="000000"/>
          <w:sz w:val="24"/>
          <w:szCs w:val="24"/>
        </w:rPr>
        <w:t>Table 4.23</w:t>
      </w:r>
      <w:r w:rsidRPr="00006B1C">
        <w:rPr>
          <w:rFonts w:ascii="Times New Roman" w:hAnsi="Times New Roman" w:cs="Times New Roman"/>
          <w:sz w:val="24"/>
          <w:szCs w:val="24"/>
        </w:rPr>
        <w:t xml:space="preserve"> Analysis respondents on which contraceptive is most preferred with the respondent partner</w:t>
      </w:r>
      <w:r w:rsidRPr="00006B1C">
        <w:rPr>
          <w:rFonts w:ascii="Times New Roman" w:hAnsi="Times New Roman" w:cs="Times New Roman"/>
          <w:color w:val="000000"/>
          <w:sz w:val="24"/>
          <w:szCs w:val="24"/>
        </w:rPr>
        <w:t xml:space="preserve"> 3.12% of the total respondents stated </w:t>
      </w:r>
      <w:r w:rsidRPr="00006B1C">
        <w:rPr>
          <w:rFonts w:ascii="Times New Roman" w:hAnsi="Times New Roman" w:cs="Times New Roman"/>
          <w:sz w:val="24"/>
          <w:szCs w:val="24"/>
        </w:rPr>
        <w:t xml:space="preserve">their partner preferred male contraceptive while majority of the respondents represented by </w:t>
      </w:r>
      <w:r w:rsidRPr="00006B1C">
        <w:rPr>
          <w:rFonts w:ascii="Times New Roman" w:hAnsi="Times New Roman" w:cs="Times New Roman"/>
          <w:color w:val="000000"/>
          <w:sz w:val="24"/>
          <w:szCs w:val="24"/>
        </w:rPr>
        <w:t xml:space="preserve">96.88% of the respondents stated </w:t>
      </w:r>
      <w:r w:rsidRPr="00006B1C">
        <w:rPr>
          <w:rFonts w:ascii="Times New Roman" w:hAnsi="Times New Roman" w:cs="Times New Roman"/>
          <w:sz w:val="24"/>
          <w:szCs w:val="24"/>
        </w:rPr>
        <w:t xml:space="preserve">their partner mostly prefer female contraceptive </w:t>
      </w:r>
      <w:r w:rsidR="003C7C19">
        <w:rPr>
          <w:rFonts w:ascii="Times New Roman" w:hAnsi="Times New Roman" w:cs="Times New Roman"/>
          <w:sz w:val="24"/>
          <w:szCs w:val="24"/>
        </w:rPr>
        <w:t>In light of the findings it was presumed that</w:t>
      </w:r>
      <w:r w:rsidRPr="00006B1C">
        <w:rPr>
          <w:rFonts w:ascii="Times New Roman" w:hAnsi="Times New Roman" w:cs="Times New Roman"/>
          <w:sz w:val="24"/>
          <w:szCs w:val="24"/>
        </w:rPr>
        <w:t xml:space="preserve"> very few people in have embraced male contraceptive.</w:t>
      </w:r>
    </w:p>
    <w:p w:rsidR="00964897" w:rsidRPr="00006B1C" w:rsidRDefault="00964897" w:rsidP="00964897">
      <w:pPr>
        <w:pStyle w:val="Heading2"/>
        <w:spacing w:line="360" w:lineRule="auto"/>
        <w:jc w:val="both"/>
        <w:rPr>
          <w:rFonts w:ascii="Times New Roman" w:eastAsia="Calibri" w:hAnsi="Times New Roman"/>
          <w:szCs w:val="24"/>
        </w:rPr>
      </w:pPr>
      <w:bookmarkStart w:id="232" w:name="_Toc22297822"/>
      <w:bookmarkStart w:id="233" w:name="_Toc87522736"/>
      <w:r w:rsidRPr="00006B1C">
        <w:rPr>
          <w:rFonts w:ascii="Times New Roman" w:eastAsia="Calibri" w:hAnsi="Times New Roman"/>
          <w:szCs w:val="24"/>
        </w:rPr>
        <w:t>4.2 Limitations of the Study</w:t>
      </w:r>
      <w:bookmarkEnd w:id="232"/>
      <w:bookmarkEnd w:id="233"/>
    </w:p>
    <w:p w:rsidR="00964897" w:rsidRPr="00006B1C" w:rsidRDefault="00964897" w:rsidP="00964897">
      <w:pPr>
        <w:tabs>
          <w:tab w:val="left" w:pos="3750"/>
        </w:tabs>
        <w:spacing w:after="0" w:line="360" w:lineRule="auto"/>
        <w:jc w:val="both"/>
        <w:rPr>
          <w:rFonts w:ascii="Times New Roman" w:eastAsia="Times New Roman" w:hAnsi="Times New Roman" w:cs="Times New Roman"/>
          <w:b/>
          <w:bCs/>
          <w:sz w:val="24"/>
          <w:szCs w:val="24"/>
        </w:rPr>
      </w:pPr>
      <w:r w:rsidRPr="00006B1C">
        <w:rPr>
          <w:rFonts w:ascii="Times New Roman" w:eastAsia="Times New Roman" w:hAnsi="Times New Roman" w:cs="Times New Roman"/>
          <w:b/>
          <w:bCs/>
          <w:sz w:val="24"/>
          <w:szCs w:val="24"/>
        </w:rPr>
        <w:t xml:space="preserve">4.2.1 Bureaucracy </w:t>
      </w:r>
      <w:r w:rsidRPr="00006B1C">
        <w:rPr>
          <w:rFonts w:ascii="Times New Roman" w:eastAsia="Times New Roman" w:hAnsi="Times New Roman" w:cs="Times New Roman"/>
          <w:b/>
          <w:bCs/>
          <w:sz w:val="24"/>
          <w:szCs w:val="24"/>
        </w:rPr>
        <w:tab/>
      </w:r>
    </w:p>
    <w:p w:rsidR="00964897" w:rsidRPr="00006B1C" w:rsidRDefault="00592367" w:rsidP="00964897">
      <w:pPr>
        <w:tabs>
          <w:tab w:val="left" w:pos="5250"/>
        </w:tabs>
        <w:spacing w:after="0" w:line="360" w:lineRule="auto"/>
        <w:jc w:val="both"/>
        <w:rPr>
          <w:rFonts w:ascii="Times New Roman" w:eastAsia="Times New Roman" w:hAnsi="Times New Roman" w:cs="Times New Roman"/>
          <w:sz w:val="24"/>
          <w:szCs w:val="24"/>
        </w:rPr>
      </w:pPr>
      <w:r w:rsidRPr="008D749D">
        <w:rPr>
          <w:rFonts w:ascii="Times New Roman" w:hAnsi="Times New Roman" w:cs="Times New Roman"/>
          <w:sz w:val="24"/>
          <w:szCs w:val="24"/>
        </w:rPr>
        <w:t>Organizations have colorful procedures that are outlined intimately to govern movement of people to the association and from the association. Still some procedures are generally too tedious to the dislike of callers/ experimenters. This was characterized by long procedures and regulations that were anticipated to be followed. Despite similar challenges, the experimenter was adequately prepared to abide by all the regulations so that a successful explora</w:t>
      </w:r>
      <w:r>
        <w:rPr>
          <w:rFonts w:ascii="Times New Roman" w:hAnsi="Times New Roman" w:cs="Times New Roman"/>
          <w:sz w:val="24"/>
          <w:szCs w:val="24"/>
        </w:rPr>
        <w:t>tion study could be carried out</w:t>
      </w:r>
      <w:r w:rsidR="00964897" w:rsidRPr="00006B1C">
        <w:rPr>
          <w:rFonts w:ascii="Times New Roman" w:eastAsia="Times New Roman" w:hAnsi="Times New Roman" w:cs="Times New Roman"/>
          <w:sz w:val="24"/>
          <w:szCs w:val="24"/>
        </w:rPr>
        <w:t>.</w:t>
      </w:r>
    </w:p>
    <w:p w:rsidR="00964897" w:rsidRPr="00006B1C" w:rsidRDefault="00964897" w:rsidP="00964897">
      <w:pPr>
        <w:tabs>
          <w:tab w:val="left" w:pos="5250"/>
        </w:tabs>
        <w:spacing w:after="0" w:line="360" w:lineRule="auto"/>
        <w:jc w:val="both"/>
        <w:rPr>
          <w:rFonts w:ascii="Times New Roman" w:eastAsia="Times New Roman" w:hAnsi="Times New Roman" w:cs="Times New Roman"/>
          <w:b/>
          <w:bCs/>
          <w:sz w:val="24"/>
          <w:szCs w:val="24"/>
        </w:rPr>
      </w:pPr>
    </w:p>
    <w:p w:rsidR="00964897" w:rsidRPr="00006B1C" w:rsidRDefault="00964897" w:rsidP="00964897">
      <w:pPr>
        <w:tabs>
          <w:tab w:val="left" w:pos="3750"/>
        </w:tabs>
        <w:spacing w:after="0" w:line="360" w:lineRule="auto"/>
        <w:jc w:val="both"/>
        <w:rPr>
          <w:rFonts w:ascii="Times New Roman" w:eastAsia="Times New Roman" w:hAnsi="Times New Roman" w:cs="Times New Roman"/>
          <w:b/>
          <w:bCs/>
          <w:sz w:val="24"/>
          <w:szCs w:val="24"/>
        </w:rPr>
      </w:pPr>
      <w:r w:rsidRPr="00006B1C">
        <w:rPr>
          <w:rFonts w:ascii="Times New Roman" w:eastAsia="Times New Roman" w:hAnsi="Times New Roman" w:cs="Times New Roman"/>
          <w:b/>
          <w:bCs/>
          <w:sz w:val="24"/>
          <w:szCs w:val="24"/>
        </w:rPr>
        <w:t>4.2.2 Inaccessibility to the Company</w:t>
      </w:r>
    </w:p>
    <w:p w:rsidR="00964897" w:rsidRPr="00006B1C" w:rsidRDefault="00592367" w:rsidP="00964897">
      <w:pPr>
        <w:tabs>
          <w:tab w:val="left" w:pos="3750"/>
        </w:tabs>
        <w:spacing w:after="0" w:line="360" w:lineRule="auto"/>
        <w:jc w:val="both"/>
        <w:rPr>
          <w:rFonts w:ascii="Times New Roman" w:eastAsia="Times New Roman" w:hAnsi="Times New Roman" w:cs="Times New Roman"/>
          <w:sz w:val="24"/>
          <w:szCs w:val="24"/>
        </w:rPr>
      </w:pPr>
      <w:r w:rsidRPr="008D749D">
        <w:rPr>
          <w:rFonts w:ascii="Times New Roman" w:hAnsi="Times New Roman" w:cs="Times New Roman"/>
          <w:sz w:val="24"/>
          <w:szCs w:val="24"/>
        </w:rPr>
        <w:t xml:space="preserve">The experimenter had originally been denied access grounded on the restrictive programs against external experimenters and especially private exploration studies. This was due to the recorded history of exploring and exposing inefficiencies in colorful associations. Still, the experimenter crushed this challenge by using </w:t>
      </w:r>
      <w:r w:rsidR="00142A20" w:rsidRPr="008D749D">
        <w:rPr>
          <w:rFonts w:ascii="Times New Roman" w:hAnsi="Times New Roman" w:cs="Times New Roman"/>
          <w:sz w:val="24"/>
          <w:szCs w:val="24"/>
        </w:rPr>
        <w:t>a</w:t>
      </w:r>
      <w:r w:rsidRPr="008D749D">
        <w:rPr>
          <w:rFonts w:ascii="Times New Roman" w:hAnsi="Times New Roman" w:cs="Times New Roman"/>
          <w:sz w:val="24"/>
          <w:szCs w:val="24"/>
        </w:rPr>
        <w:t xml:space="preserve"> preface letter from Management University of Africa which showed the purpose of this study so that gaining availability could be achieved</w:t>
      </w:r>
      <w:r w:rsidR="00964897" w:rsidRPr="00006B1C">
        <w:rPr>
          <w:rFonts w:ascii="Times New Roman" w:eastAsia="Times New Roman" w:hAnsi="Times New Roman" w:cs="Times New Roman"/>
          <w:sz w:val="24"/>
          <w:szCs w:val="24"/>
        </w:rPr>
        <w:t>.</w:t>
      </w:r>
    </w:p>
    <w:p w:rsidR="00964897" w:rsidRPr="00006B1C" w:rsidRDefault="00964897" w:rsidP="00964897">
      <w:pPr>
        <w:tabs>
          <w:tab w:val="left" w:pos="3750"/>
        </w:tabs>
        <w:spacing w:after="0" w:line="360" w:lineRule="auto"/>
        <w:jc w:val="both"/>
        <w:rPr>
          <w:rFonts w:ascii="Times New Roman" w:eastAsia="Times New Roman" w:hAnsi="Times New Roman" w:cs="Times New Roman"/>
          <w:b/>
          <w:sz w:val="24"/>
          <w:szCs w:val="24"/>
        </w:rPr>
      </w:pPr>
    </w:p>
    <w:p w:rsidR="00964897" w:rsidRPr="00006B1C" w:rsidRDefault="00964897" w:rsidP="00964897">
      <w:pPr>
        <w:tabs>
          <w:tab w:val="left" w:pos="3750"/>
        </w:tabs>
        <w:spacing w:after="0" w:line="360" w:lineRule="auto"/>
        <w:jc w:val="both"/>
        <w:rPr>
          <w:rFonts w:ascii="Times New Roman" w:eastAsia="Times New Roman" w:hAnsi="Times New Roman" w:cs="Times New Roman"/>
          <w:b/>
          <w:sz w:val="24"/>
          <w:szCs w:val="24"/>
        </w:rPr>
      </w:pPr>
      <w:r w:rsidRPr="00006B1C">
        <w:rPr>
          <w:rFonts w:ascii="Times New Roman" w:eastAsia="Times New Roman" w:hAnsi="Times New Roman" w:cs="Times New Roman"/>
          <w:b/>
          <w:bCs/>
          <w:sz w:val="24"/>
          <w:szCs w:val="24"/>
        </w:rPr>
        <w:t xml:space="preserve">4.2.3 </w:t>
      </w:r>
      <w:r w:rsidRPr="00006B1C">
        <w:rPr>
          <w:rFonts w:ascii="Times New Roman" w:eastAsia="Times New Roman" w:hAnsi="Times New Roman" w:cs="Times New Roman"/>
          <w:b/>
          <w:sz w:val="24"/>
          <w:szCs w:val="24"/>
        </w:rPr>
        <w:t>Lack of Cooperation</w:t>
      </w:r>
    </w:p>
    <w:p w:rsidR="00964897" w:rsidRPr="00006B1C" w:rsidRDefault="00592367" w:rsidP="00964897">
      <w:pPr>
        <w:tabs>
          <w:tab w:val="left" w:pos="3750"/>
        </w:tabs>
        <w:spacing w:after="0" w:line="360" w:lineRule="auto"/>
        <w:jc w:val="both"/>
        <w:rPr>
          <w:rFonts w:ascii="Times New Roman" w:eastAsia="Times New Roman" w:hAnsi="Times New Roman" w:cs="Times New Roman"/>
          <w:sz w:val="24"/>
          <w:szCs w:val="24"/>
        </w:rPr>
      </w:pPr>
      <w:r w:rsidRPr="008D749D">
        <w:rPr>
          <w:rFonts w:ascii="Times New Roman" w:hAnsi="Times New Roman" w:cs="Times New Roman"/>
          <w:sz w:val="24"/>
          <w:szCs w:val="24"/>
        </w:rPr>
        <w:t xml:space="preserve">The experimenter still endured challenges on lack of cooperation. Some of the staff within this association had reluctantly declined to share in this exploration in </w:t>
      </w:r>
      <w:r w:rsidR="00142A20" w:rsidRPr="008D749D">
        <w:rPr>
          <w:rFonts w:ascii="Times New Roman" w:hAnsi="Times New Roman" w:cs="Times New Roman"/>
          <w:sz w:val="24"/>
          <w:szCs w:val="24"/>
        </w:rPr>
        <w:t>presence</w:t>
      </w:r>
      <w:r w:rsidRPr="008D749D">
        <w:rPr>
          <w:rFonts w:ascii="Times New Roman" w:hAnsi="Times New Roman" w:cs="Times New Roman"/>
          <w:sz w:val="24"/>
          <w:szCs w:val="24"/>
        </w:rPr>
        <w:t xml:space="preserve"> of not veritably genuine reasons. As a result, quite a number of repliers would have failed to give the </w:t>
      </w:r>
      <w:r w:rsidRPr="008D749D">
        <w:rPr>
          <w:rFonts w:ascii="Times New Roman" w:hAnsi="Times New Roman" w:cs="Times New Roman"/>
          <w:sz w:val="24"/>
          <w:szCs w:val="24"/>
        </w:rPr>
        <w:lastRenderedPageBreak/>
        <w:t>data. Still, to fight this challenge, the experimenter had to assure the repliers that this study was only covering the academic pretensions</w:t>
      </w:r>
      <w:r w:rsidR="00964897" w:rsidRPr="00006B1C">
        <w:rPr>
          <w:rFonts w:ascii="Times New Roman" w:eastAsia="Times New Roman" w:hAnsi="Times New Roman" w:cs="Times New Roman"/>
          <w:sz w:val="24"/>
          <w:szCs w:val="24"/>
        </w:rPr>
        <w:t xml:space="preserve">.  </w:t>
      </w:r>
    </w:p>
    <w:p w:rsidR="00964897" w:rsidRPr="00006B1C" w:rsidRDefault="00964897" w:rsidP="00964897">
      <w:pPr>
        <w:pStyle w:val="Heading2"/>
        <w:jc w:val="both"/>
        <w:rPr>
          <w:rFonts w:ascii="Times New Roman" w:hAnsi="Times New Roman"/>
          <w:b w:val="0"/>
          <w:szCs w:val="24"/>
          <w:lang w:eastAsia="en-GB"/>
        </w:rPr>
      </w:pPr>
      <w:bookmarkStart w:id="234" w:name="_Toc495870601"/>
      <w:bookmarkStart w:id="235" w:name="_Toc495870810"/>
      <w:bookmarkStart w:id="236" w:name="_Toc495875101"/>
      <w:bookmarkStart w:id="237" w:name="_Toc508610158"/>
      <w:bookmarkStart w:id="238" w:name="_Toc511947734"/>
      <w:bookmarkStart w:id="239" w:name="_Toc87522737"/>
      <w:r w:rsidRPr="00006B1C">
        <w:rPr>
          <w:rFonts w:ascii="Times New Roman" w:hAnsi="Times New Roman"/>
          <w:szCs w:val="24"/>
          <w:lang w:eastAsia="en-GB"/>
        </w:rPr>
        <w:t>4.3 Chapter Summary</w:t>
      </w:r>
      <w:bookmarkEnd w:id="234"/>
      <w:bookmarkEnd w:id="235"/>
      <w:bookmarkEnd w:id="236"/>
      <w:bookmarkEnd w:id="237"/>
      <w:bookmarkEnd w:id="238"/>
      <w:bookmarkEnd w:id="239"/>
    </w:p>
    <w:p w:rsidR="00964897" w:rsidRPr="00006B1C" w:rsidRDefault="00592367" w:rsidP="00964897">
      <w:pPr>
        <w:spacing w:after="240" w:line="360" w:lineRule="auto"/>
        <w:jc w:val="both"/>
        <w:rPr>
          <w:rFonts w:ascii="Times New Roman" w:hAnsi="Times New Roman" w:cs="Times New Roman"/>
          <w:sz w:val="24"/>
          <w:szCs w:val="24"/>
        </w:rPr>
      </w:pPr>
      <w:r w:rsidRPr="008D749D">
        <w:rPr>
          <w:rFonts w:ascii="Times New Roman" w:hAnsi="Times New Roman" w:cs="Times New Roman"/>
          <w:sz w:val="24"/>
          <w:szCs w:val="24"/>
        </w:rPr>
        <w:t>This chapter was about data analysis. The chapter first introduces information about information from the repliers in terms, gender of Repliers, Times of work experience of repliers and Education Position of Repliers. The chapter was farther distributed in to quantitative analysis that revolved around agitating the objects of the study. The chapter also address</w:t>
      </w:r>
      <w:r>
        <w:rPr>
          <w:rFonts w:ascii="Times New Roman" w:hAnsi="Times New Roman" w:cs="Times New Roman"/>
          <w:sz w:val="24"/>
          <w:szCs w:val="24"/>
        </w:rPr>
        <w:t>ed the limitations of the study</w:t>
      </w:r>
      <w:r w:rsidR="00964897" w:rsidRPr="00006B1C">
        <w:rPr>
          <w:rFonts w:ascii="Times New Roman" w:eastAsia="Times New Roman" w:hAnsi="Times New Roman" w:cs="Times New Roman"/>
          <w:sz w:val="24"/>
          <w:szCs w:val="24"/>
        </w:rPr>
        <w:t>.</w:t>
      </w:r>
    </w:p>
    <w:p w:rsidR="00964897" w:rsidRPr="00006B1C" w:rsidRDefault="00964897" w:rsidP="00964897">
      <w:pPr>
        <w:spacing w:after="240" w:line="360" w:lineRule="auto"/>
        <w:jc w:val="both"/>
        <w:rPr>
          <w:rFonts w:ascii="Times New Roman" w:hAnsi="Times New Roman" w:cs="Times New Roman"/>
          <w:b/>
          <w:sz w:val="24"/>
          <w:szCs w:val="24"/>
        </w:rPr>
      </w:pPr>
    </w:p>
    <w:p w:rsidR="00964897" w:rsidRPr="00006B1C" w:rsidRDefault="00964897" w:rsidP="00964897">
      <w:pPr>
        <w:spacing w:after="240" w:line="360" w:lineRule="auto"/>
        <w:jc w:val="both"/>
        <w:rPr>
          <w:rFonts w:ascii="Times New Roman" w:hAnsi="Times New Roman" w:cs="Times New Roman"/>
          <w:b/>
          <w:sz w:val="24"/>
          <w:szCs w:val="24"/>
        </w:rPr>
      </w:pPr>
    </w:p>
    <w:p w:rsidR="00964897" w:rsidRPr="00006B1C" w:rsidRDefault="00964897" w:rsidP="00964897">
      <w:pPr>
        <w:spacing w:after="240" w:line="360" w:lineRule="auto"/>
        <w:jc w:val="both"/>
        <w:rPr>
          <w:rFonts w:ascii="Times New Roman" w:hAnsi="Times New Roman" w:cs="Times New Roman"/>
          <w:b/>
          <w:sz w:val="24"/>
          <w:szCs w:val="24"/>
        </w:rPr>
      </w:pPr>
    </w:p>
    <w:p w:rsidR="00964897" w:rsidRPr="00006B1C" w:rsidRDefault="00964897" w:rsidP="00964897">
      <w:pPr>
        <w:spacing w:after="240" w:line="360" w:lineRule="auto"/>
        <w:jc w:val="both"/>
        <w:rPr>
          <w:rFonts w:ascii="Times New Roman" w:hAnsi="Times New Roman" w:cs="Times New Roman"/>
          <w:b/>
          <w:sz w:val="24"/>
          <w:szCs w:val="24"/>
        </w:rPr>
      </w:pPr>
    </w:p>
    <w:p w:rsidR="00964897" w:rsidRPr="00006B1C" w:rsidRDefault="00964897" w:rsidP="00964897">
      <w:pPr>
        <w:spacing w:after="240" w:line="360" w:lineRule="auto"/>
        <w:jc w:val="both"/>
        <w:rPr>
          <w:rFonts w:ascii="Times New Roman" w:hAnsi="Times New Roman" w:cs="Times New Roman"/>
          <w:b/>
          <w:sz w:val="24"/>
          <w:szCs w:val="24"/>
        </w:rPr>
      </w:pPr>
    </w:p>
    <w:p w:rsidR="00964897" w:rsidRPr="00006B1C" w:rsidRDefault="00964897" w:rsidP="00964897">
      <w:pPr>
        <w:spacing w:after="240" w:line="360" w:lineRule="auto"/>
        <w:jc w:val="both"/>
        <w:rPr>
          <w:rFonts w:ascii="Times New Roman" w:hAnsi="Times New Roman" w:cs="Times New Roman"/>
          <w:b/>
          <w:sz w:val="24"/>
          <w:szCs w:val="24"/>
        </w:rPr>
      </w:pPr>
    </w:p>
    <w:p w:rsidR="00964897" w:rsidRPr="00006B1C" w:rsidRDefault="00964897" w:rsidP="00964897">
      <w:pPr>
        <w:spacing w:after="240" w:line="360" w:lineRule="auto"/>
        <w:jc w:val="center"/>
        <w:rPr>
          <w:rFonts w:ascii="Times New Roman" w:hAnsi="Times New Roman" w:cs="Times New Roman"/>
          <w:b/>
          <w:sz w:val="24"/>
          <w:szCs w:val="24"/>
        </w:rPr>
      </w:pPr>
    </w:p>
    <w:p w:rsidR="00964897" w:rsidRPr="00006B1C" w:rsidRDefault="00964897" w:rsidP="00964897">
      <w:pPr>
        <w:rPr>
          <w:rFonts w:ascii="Times New Roman" w:eastAsia="Times New Roman" w:hAnsi="Times New Roman" w:cs="Times New Roman"/>
          <w:b/>
          <w:sz w:val="24"/>
          <w:szCs w:val="24"/>
        </w:rPr>
      </w:pPr>
      <w:bookmarkStart w:id="240" w:name="_Toc467413940"/>
      <w:bookmarkStart w:id="241" w:name="_Toc467414211"/>
      <w:bookmarkStart w:id="242" w:name="_Toc467414518"/>
      <w:bookmarkStart w:id="243" w:name="_Toc469637268"/>
      <w:bookmarkStart w:id="244" w:name="_Toc469637452"/>
      <w:bookmarkStart w:id="245" w:name="_Toc486919049"/>
      <w:bookmarkStart w:id="246" w:name="_Toc486919180"/>
      <w:bookmarkStart w:id="247" w:name="_Toc486919305"/>
      <w:bookmarkStart w:id="248" w:name="_Toc495870602"/>
      <w:bookmarkStart w:id="249" w:name="_Toc495870811"/>
      <w:bookmarkStart w:id="250" w:name="_Toc495875102"/>
      <w:bookmarkStart w:id="251" w:name="_Toc508610159"/>
      <w:bookmarkStart w:id="252" w:name="_Toc511947735"/>
      <w:bookmarkStart w:id="253" w:name="_Toc267073809"/>
      <w:bookmarkStart w:id="254" w:name="_Toc426388754"/>
      <w:bookmarkStart w:id="255" w:name="_Toc465180239"/>
      <w:bookmarkStart w:id="256" w:name="_Toc467413941"/>
      <w:bookmarkStart w:id="257" w:name="_Toc467414212"/>
      <w:bookmarkStart w:id="258" w:name="_Toc467414519"/>
      <w:bookmarkStart w:id="259" w:name="_Toc469637269"/>
      <w:bookmarkStart w:id="260" w:name="_Toc469637453"/>
      <w:bookmarkStart w:id="261" w:name="_Toc426388755"/>
      <w:bookmarkStart w:id="262" w:name="_Toc465180240"/>
      <w:bookmarkStart w:id="263" w:name="_Toc467413942"/>
      <w:bookmarkStart w:id="264" w:name="_Toc467414213"/>
      <w:bookmarkStart w:id="265" w:name="_Toc467414520"/>
      <w:bookmarkStart w:id="266" w:name="_Toc469637270"/>
      <w:bookmarkStart w:id="267" w:name="_Toc469637454"/>
      <w:bookmarkStart w:id="268" w:name="_Toc486919053"/>
      <w:bookmarkStart w:id="269" w:name="_Toc486919184"/>
      <w:bookmarkStart w:id="270" w:name="_Toc486919309"/>
      <w:bookmarkStart w:id="271" w:name="_Toc495870607"/>
      <w:bookmarkStart w:id="272" w:name="_Toc495870816"/>
      <w:bookmarkStart w:id="273" w:name="_Toc495875107"/>
      <w:bookmarkStart w:id="274" w:name="_Toc486919054"/>
      <w:bookmarkStart w:id="275" w:name="_Toc486919185"/>
      <w:bookmarkStart w:id="276" w:name="_Toc486919310"/>
      <w:bookmarkStart w:id="277" w:name="_Toc495870606"/>
      <w:bookmarkStart w:id="278" w:name="_Toc495870815"/>
      <w:bookmarkStart w:id="279" w:name="_Toc495875106"/>
      <w:bookmarkStart w:id="280" w:name="_Toc426388756"/>
      <w:bookmarkStart w:id="281" w:name="_Toc465180241"/>
      <w:bookmarkStart w:id="282" w:name="_Toc467413943"/>
      <w:bookmarkStart w:id="283" w:name="_Toc467414214"/>
      <w:bookmarkStart w:id="284" w:name="_Toc467414521"/>
      <w:bookmarkStart w:id="285" w:name="_Toc469637271"/>
      <w:bookmarkStart w:id="286" w:name="_Toc469637455"/>
      <w:r w:rsidRPr="00006B1C">
        <w:rPr>
          <w:rFonts w:ascii="Times New Roman" w:hAnsi="Times New Roman" w:cs="Times New Roman"/>
          <w:sz w:val="24"/>
          <w:szCs w:val="24"/>
        </w:rPr>
        <w:br w:type="page"/>
      </w:r>
    </w:p>
    <w:p w:rsidR="00964897" w:rsidRPr="00006B1C" w:rsidRDefault="00964897" w:rsidP="00C972D9">
      <w:pPr>
        <w:pStyle w:val="Heading2"/>
        <w:spacing w:line="360" w:lineRule="auto"/>
        <w:jc w:val="center"/>
        <w:rPr>
          <w:rFonts w:ascii="Times New Roman" w:hAnsi="Times New Roman"/>
          <w:b w:val="0"/>
          <w:szCs w:val="24"/>
        </w:rPr>
      </w:pPr>
      <w:bookmarkStart w:id="287" w:name="_Toc87522738"/>
      <w:r w:rsidRPr="00006B1C">
        <w:rPr>
          <w:rFonts w:ascii="Times New Roman" w:hAnsi="Times New Roman"/>
          <w:szCs w:val="24"/>
        </w:rPr>
        <w:lastRenderedPageBreak/>
        <w:t>CHAPTER FIVE</w:t>
      </w:r>
      <w:bookmarkEnd w:id="240"/>
      <w:bookmarkEnd w:id="241"/>
      <w:bookmarkEnd w:id="242"/>
      <w:bookmarkEnd w:id="243"/>
      <w:bookmarkEnd w:id="244"/>
      <w:bookmarkEnd w:id="245"/>
      <w:bookmarkEnd w:id="246"/>
      <w:bookmarkEnd w:id="247"/>
      <w:bookmarkEnd w:id="248"/>
      <w:bookmarkEnd w:id="249"/>
      <w:bookmarkEnd w:id="250"/>
      <w:bookmarkEnd w:id="251"/>
      <w:bookmarkEnd w:id="252"/>
      <w:bookmarkEnd w:id="287"/>
    </w:p>
    <w:p w:rsidR="00964897" w:rsidRDefault="00964897" w:rsidP="00C972D9">
      <w:pPr>
        <w:pStyle w:val="Heading2"/>
        <w:spacing w:line="360" w:lineRule="auto"/>
        <w:jc w:val="center"/>
        <w:rPr>
          <w:rFonts w:ascii="Times New Roman" w:hAnsi="Times New Roman"/>
          <w:szCs w:val="24"/>
        </w:rPr>
      </w:pPr>
      <w:bookmarkStart w:id="288" w:name="_Toc486919050"/>
      <w:bookmarkStart w:id="289" w:name="_Toc486919181"/>
      <w:bookmarkStart w:id="290" w:name="_Toc486919306"/>
      <w:bookmarkStart w:id="291" w:name="_Toc495870603"/>
      <w:bookmarkStart w:id="292" w:name="_Toc495870812"/>
      <w:bookmarkStart w:id="293" w:name="_Toc495875103"/>
      <w:bookmarkStart w:id="294" w:name="_Toc508610160"/>
      <w:bookmarkStart w:id="295" w:name="_Toc511947736"/>
      <w:bookmarkStart w:id="296" w:name="_Toc87522739"/>
      <w:r w:rsidRPr="00006B1C">
        <w:rPr>
          <w:rFonts w:ascii="Times New Roman" w:hAnsi="Times New Roman"/>
          <w:szCs w:val="24"/>
        </w:rPr>
        <w:t>SUMMARY, RECOMMENDATIONS</w:t>
      </w:r>
      <w:bookmarkEnd w:id="253"/>
      <w:bookmarkEnd w:id="254"/>
      <w:bookmarkEnd w:id="255"/>
      <w:bookmarkEnd w:id="256"/>
      <w:bookmarkEnd w:id="257"/>
      <w:bookmarkEnd w:id="258"/>
      <w:bookmarkEnd w:id="259"/>
      <w:bookmarkEnd w:id="260"/>
      <w:bookmarkEnd w:id="288"/>
      <w:bookmarkEnd w:id="289"/>
      <w:bookmarkEnd w:id="290"/>
      <w:r w:rsidRPr="00006B1C">
        <w:rPr>
          <w:rFonts w:ascii="Times New Roman" w:hAnsi="Times New Roman"/>
          <w:szCs w:val="24"/>
        </w:rPr>
        <w:t xml:space="preserve"> AND CONCLUSIONS</w:t>
      </w:r>
      <w:bookmarkEnd w:id="291"/>
      <w:bookmarkEnd w:id="292"/>
      <w:bookmarkEnd w:id="293"/>
      <w:bookmarkEnd w:id="294"/>
      <w:bookmarkEnd w:id="295"/>
      <w:bookmarkEnd w:id="296"/>
    </w:p>
    <w:p w:rsidR="00C972D9" w:rsidRPr="00C972D9" w:rsidRDefault="00C972D9" w:rsidP="00C972D9"/>
    <w:p w:rsidR="00964897" w:rsidRPr="00006B1C" w:rsidRDefault="00964897" w:rsidP="00964897">
      <w:pPr>
        <w:pStyle w:val="Heading2"/>
        <w:rPr>
          <w:rFonts w:ascii="Times New Roman" w:hAnsi="Times New Roman"/>
          <w:b w:val="0"/>
          <w:szCs w:val="24"/>
        </w:rPr>
      </w:pPr>
      <w:bookmarkStart w:id="297" w:name="_Toc486919051"/>
      <w:bookmarkStart w:id="298" w:name="_Toc486919182"/>
      <w:bookmarkStart w:id="299" w:name="_Toc486919307"/>
      <w:bookmarkStart w:id="300" w:name="_Toc495870604"/>
      <w:bookmarkStart w:id="301" w:name="_Toc495870813"/>
      <w:bookmarkStart w:id="302" w:name="_Toc495875104"/>
      <w:bookmarkStart w:id="303" w:name="_Toc508610161"/>
      <w:bookmarkStart w:id="304" w:name="_Toc511947737"/>
      <w:bookmarkStart w:id="305" w:name="_Toc87522740"/>
      <w:r w:rsidRPr="00006B1C">
        <w:rPr>
          <w:rFonts w:ascii="Times New Roman" w:hAnsi="Times New Roman"/>
          <w:szCs w:val="24"/>
        </w:rPr>
        <w:t>5.0 Introduction</w:t>
      </w:r>
      <w:bookmarkEnd w:id="261"/>
      <w:bookmarkEnd w:id="262"/>
      <w:bookmarkEnd w:id="263"/>
      <w:bookmarkEnd w:id="264"/>
      <w:bookmarkEnd w:id="265"/>
      <w:bookmarkEnd w:id="266"/>
      <w:bookmarkEnd w:id="267"/>
      <w:bookmarkEnd w:id="297"/>
      <w:bookmarkEnd w:id="298"/>
      <w:bookmarkEnd w:id="299"/>
      <w:bookmarkEnd w:id="300"/>
      <w:bookmarkEnd w:id="301"/>
      <w:bookmarkEnd w:id="302"/>
      <w:bookmarkEnd w:id="303"/>
      <w:bookmarkEnd w:id="304"/>
      <w:bookmarkEnd w:id="305"/>
    </w:p>
    <w:p w:rsidR="00964897" w:rsidRPr="00006B1C" w:rsidRDefault="00964897" w:rsidP="00964897">
      <w:pPr>
        <w:spacing w:line="360" w:lineRule="auto"/>
        <w:jc w:val="both"/>
        <w:rPr>
          <w:rFonts w:ascii="Times New Roman" w:eastAsiaTheme="minorEastAsia" w:hAnsi="Times New Roman" w:cs="Times New Roman"/>
          <w:sz w:val="24"/>
          <w:szCs w:val="24"/>
          <w:lang w:eastAsia="en-GB"/>
        </w:rPr>
      </w:pPr>
      <w:r w:rsidRPr="00006B1C">
        <w:rPr>
          <w:rFonts w:ascii="Times New Roman" w:eastAsia="Times New Roman" w:hAnsi="Times New Roman" w:cs="Times New Roman"/>
          <w:sz w:val="24"/>
          <w:szCs w:val="24"/>
        </w:rPr>
        <w:t>This chapter presented a summary on findings, conclusion and recommendations. This was based on the</w:t>
      </w:r>
      <w:r w:rsidRPr="00006B1C">
        <w:rPr>
          <w:rFonts w:ascii="Times New Roman" w:hAnsi="Times New Roman" w:cs="Times New Roman"/>
          <w:bCs/>
          <w:sz w:val="24"/>
          <w:szCs w:val="24"/>
        </w:rPr>
        <w:t xml:space="preserve"> </w:t>
      </w:r>
      <w:r w:rsidRPr="00006B1C">
        <w:rPr>
          <w:rFonts w:ascii="Times New Roman" w:eastAsia="Calibri" w:hAnsi="Times New Roman" w:cs="Times New Roman"/>
          <w:bCs/>
          <w:kern w:val="32"/>
          <w:sz w:val="24"/>
          <w:szCs w:val="24"/>
        </w:rPr>
        <w:t xml:space="preserve">factors affecting </w:t>
      </w:r>
      <w:r w:rsidRPr="00006B1C">
        <w:rPr>
          <w:rFonts w:ascii="Times New Roman" w:hAnsi="Times New Roman" w:cs="Times New Roman"/>
          <w:sz w:val="24"/>
          <w:szCs w:val="24"/>
        </w:rPr>
        <w:t xml:space="preserve">family planning methods by women of reproductive age in </w:t>
      </w:r>
      <w:r w:rsidR="00142A20" w:rsidRPr="00006B1C">
        <w:rPr>
          <w:rFonts w:ascii="Times New Roman" w:hAnsi="Times New Roman" w:cs="Times New Roman"/>
          <w:sz w:val="24"/>
          <w:szCs w:val="24"/>
        </w:rPr>
        <w:t>Kenya. a</w:t>
      </w:r>
      <w:r w:rsidR="00142A20">
        <w:rPr>
          <w:rFonts w:ascii="Times New Roman" w:hAnsi="Times New Roman" w:cs="Times New Roman"/>
          <w:sz w:val="24"/>
          <w:szCs w:val="24"/>
        </w:rPr>
        <w:t xml:space="preserve"> case study of in W</w:t>
      </w:r>
      <w:r w:rsidRPr="00006B1C">
        <w:rPr>
          <w:rFonts w:ascii="Times New Roman" w:hAnsi="Times New Roman" w:cs="Times New Roman"/>
          <w:sz w:val="24"/>
          <w:szCs w:val="24"/>
        </w:rPr>
        <w:t>ajir county</w:t>
      </w:r>
      <w:r w:rsidRPr="00006B1C">
        <w:rPr>
          <w:rFonts w:ascii="Times New Roman" w:eastAsia="Times New Roman" w:hAnsi="Times New Roman" w:cs="Times New Roman"/>
          <w:sz w:val="24"/>
          <w:szCs w:val="24"/>
        </w:rPr>
        <w:t xml:space="preserve">. </w:t>
      </w:r>
    </w:p>
    <w:p w:rsidR="00964897" w:rsidRPr="00006B1C" w:rsidRDefault="00964897" w:rsidP="00964897">
      <w:pPr>
        <w:pStyle w:val="Heading2"/>
        <w:rPr>
          <w:rFonts w:ascii="Times New Roman" w:hAnsi="Times New Roman"/>
          <w:b w:val="0"/>
          <w:szCs w:val="24"/>
        </w:rPr>
      </w:pPr>
      <w:bookmarkStart w:id="306" w:name="_Toc486919052"/>
      <w:bookmarkStart w:id="307" w:name="_Toc486919183"/>
      <w:bookmarkStart w:id="308" w:name="_Toc486919308"/>
      <w:bookmarkStart w:id="309" w:name="_Toc495870605"/>
      <w:bookmarkStart w:id="310" w:name="_Toc495870814"/>
      <w:bookmarkStart w:id="311" w:name="_Toc495875105"/>
      <w:bookmarkStart w:id="312" w:name="_Toc501881694"/>
      <w:bookmarkStart w:id="313" w:name="_Toc508610162"/>
      <w:bookmarkStart w:id="314" w:name="_Toc511947738"/>
      <w:bookmarkStart w:id="315" w:name="_Toc87522741"/>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r w:rsidRPr="00006B1C">
        <w:rPr>
          <w:rFonts w:ascii="Times New Roman" w:hAnsi="Times New Roman"/>
          <w:szCs w:val="24"/>
        </w:rPr>
        <w:t>5.1 Summary of Findings</w:t>
      </w:r>
      <w:bookmarkEnd w:id="306"/>
      <w:bookmarkEnd w:id="307"/>
      <w:bookmarkEnd w:id="308"/>
      <w:bookmarkEnd w:id="309"/>
      <w:bookmarkEnd w:id="310"/>
      <w:bookmarkEnd w:id="311"/>
      <w:bookmarkEnd w:id="312"/>
      <w:bookmarkEnd w:id="313"/>
      <w:bookmarkEnd w:id="314"/>
      <w:bookmarkEnd w:id="315"/>
    </w:p>
    <w:p w:rsidR="00450852" w:rsidRPr="008D749D" w:rsidRDefault="00450852" w:rsidP="00450852">
      <w:pPr>
        <w:spacing w:line="360" w:lineRule="auto"/>
        <w:jc w:val="both"/>
        <w:rPr>
          <w:rFonts w:ascii="Times New Roman" w:hAnsi="Times New Roman" w:cs="Times New Roman"/>
          <w:sz w:val="24"/>
          <w:szCs w:val="24"/>
        </w:rPr>
      </w:pPr>
      <w:r w:rsidRPr="008D749D">
        <w:rPr>
          <w:rFonts w:ascii="Times New Roman" w:hAnsi="Times New Roman" w:cs="Times New Roman"/>
          <w:sz w:val="24"/>
          <w:szCs w:val="24"/>
        </w:rPr>
        <w:t xml:space="preserve">This case – control study sought to determine factors impacting the use of ultramodern family planning in the two unplanned agreements of North Northern corridor of the country, substantially those that impact low use of contraceptives. The results show that, while family planning knowledge and mindfulness and position of education are factors which determines contraceptive use in other studies, this study shows harmonious results of these determinants of contraceptives use among the Kenyan Somali women in North Northern corridor of the country. Factors similar as conjugal blessing, conjugal discussion of the contraceptives, knowledge, and position of education, religious beliefs and varied interpretation by different Muslim scholars about ultramodern family planning are major walls to family planning use in the two unplanned agreements. The programs concentrated towards perfecting ultramodern family planning system use need to explosively consider starting conversations with the consorts, Muslim scholars and Kadhis to educate Muslims on the use of family planning. </w:t>
      </w:r>
    </w:p>
    <w:p w:rsidR="00964897" w:rsidRPr="00006B1C" w:rsidRDefault="00450852" w:rsidP="00450852">
      <w:pPr>
        <w:spacing w:line="360" w:lineRule="auto"/>
        <w:jc w:val="both"/>
        <w:rPr>
          <w:rFonts w:ascii="Times New Roman" w:hAnsi="Times New Roman" w:cs="Times New Roman"/>
          <w:sz w:val="24"/>
          <w:szCs w:val="24"/>
        </w:rPr>
      </w:pPr>
      <w:r w:rsidRPr="008D749D">
        <w:rPr>
          <w:rFonts w:ascii="Times New Roman" w:hAnsi="Times New Roman" w:cs="Times New Roman"/>
          <w:sz w:val="24"/>
          <w:szCs w:val="24"/>
        </w:rPr>
        <w:t xml:space="preserve"> Although we were unfit to assess changes in the quality of reproductive health services, we proved a large increase between 2000 and 2012 in the proportion of women reporting that they were informed about FP when they visited a health installation. Our analysis also showed significant behavioral goods suggesting programs may be espousing strategies to insure that women attending health installations are handed with applicable information to help those who wish to borrow family planning styles. For illustration, as part of its force </w:t>
      </w:r>
      <w:r w:rsidRPr="008D749D">
        <w:rPr>
          <w:rFonts w:ascii="Cambria Math" w:hAnsi="Cambria Math" w:cs="Times New Roman"/>
          <w:sz w:val="24"/>
          <w:szCs w:val="24"/>
        </w:rPr>
        <w:t>‐</w:t>
      </w:r>
      <w:r w:rsidRPr="008D749D">
        <w:rPr>
          <w:rFonts w:ascii="Times New Roman" w:hAnsi="Times New Roman" w:cs="Times New Roman"/>
          <w:sz w:val="24"/>
          <w:szCs w:val="24"/>
        </w:rPr>
        <w:t xml:space="preserve"> side conditioning, Tupange trained health care providers, offered exposure on FP for all installation staff, and integrated FP services with other motherly and child health and HIV/ AIDS services. In addition, Tupange expanded provision of FP styles through social franchising of private providers, and supported for increased coffers for FP in order to ameliorate commodity security and produce a probative policy terrain. On the demand side, the design worked with community health workers to promote FP and distribute oral contraceptives and condoms; systematized community discourses and educational </w:t>
      </w:r>
      <w:r w:rsidRPr="008D749D">
        <w:rPr>
          <w:rFonts w:ascii="Times New Roman" w:hAnsi="Times New Roman" w:cs="Times New Roman"/>
          <w:sz w:val="24"/>
          <w:szCs w:val="24"/>
        </w:rPr>
        <w:lastRenderedPageBreak/>
        <w:t>conditioning with original leaders, women, and youth; and increased community mindfulness through mass media</w:t>
      </w:r>
      <w:r w:rsidR="00964897" w:rsidRPr="00006B1C">
        <w:rPr>
          <w:rFonts w:ascii="Times New Roman" w:hAnsi="Times New Roman" w:cs="Times New Roman"/>
          <w:sz w:val="24"/>
          <w:szCs w:val="24"/>
        </w:rPr>
        <w:t>.</w:t>
      </w:r>
    </w:p>
    <w:p w:rsidR="00964897" w:rsidRPr="00006B1C" w:rsidRDefault="00964897" w:rsidP="00964897">
      <w:pPr>
        <w:pStyle w:val="Heading2"/>
        <w:jc w:val="both"/>
        <w:rPr>
          <w:rFonts w:ascii="Times New Roman" w:hAnsi="Times New Roman"/>
          <w:szCs w:val="24"/>
        </w:rPr>
      </w:pPr>
      <w:bookmarkStart w:id="316" w:name="_Toc520119592"/>
      <w:bookmarkStart w:id="317" w:name="_Toc87522742"/>
      <w:r w:rsidRPr="00006B1C">
        <w:rPr>
          <w:rFonts w:ascii="Times New Roman" w:hAnsi="Times New Roman"/>
          <w:szCs w:val="24"/>
        </w:rPr>
        <w:t>5.2 Recommendation</w:t>
      </w:r>
      <w:bookmarkEnd w:id="316"/>
      <w:bookmarkEnd w:id="317"/>
    </w:p>
    <w:p w:rsidR="00450852" w:rsidRPr="008D749D" w:rsidRDefault="00450852" w:rsidP="00450852">
      <w:pPr>
        <w:spacing w:line="360" w:lineRule="auto"/>
        <w:jc w:val="both"/>
        <w:rPr>
          <w:rFonts w:ascii="Times New Roman" w:hAnsi="Times New Roman" w:cs="Times New Roman"/>
          <w:sz w:val="24"/>
          <w:szCs w:val="24"/>
        </w:rPr>
      </w:pPr>
      <w:r w:rsidRPr="008D749D">
        <w:rPr>
          <w:rFonts w:ascii="Times New Roman" w:hAnsi="Times New Roman" w:cs="Times New Roman"/>
          <w:sz w:val="24"/>
          <w:szCs w:val="24"/>
        </w:rPr>
        <w:t xml:space="preserve">In light of the exploration findings, demand for family planning services in Kenya in general and among women in Kenya’s northern corridor of the country in particular is affected by colorful factors. In order to enhance the uptake of family planning services as a bold step towards meeting the challenges imaged in the Kenya’s Vision 2030 and the consummation of the MDGs, the following are recommended. The government through the Ministry of Health to revive and support family planning education at both ménage and community position that targets the woman and her mate. </w:t>
      </w:r>
    </w:p>
    <w:p w:rsidR="00450852" w:rsidRPr="008D749D" w:rsidRDefault="00450852" w:rsidP="00450852">
      <w:pPr>
        <w:spacing w:line="360" w:lineRule="auto"/>
        <w:jc w:val="both"/>
        <w:rPr>
          <w:rFonts w:ascii="Times New Roman" w:hAnsi="Times New Roman" w:cs="Times New Roman"/>
          <w:sz w:val="24"/>
          <w:szCs w:val="24"/>
        </w:rPr>
      </w:pPr>
      <w:r w:rsidRPr="008D749D">
        <w:rPr>
          <w:rFonts w:ascii="Times New Roman" w:hAnsi="Times New Roman" w:cs="Times New Roman"/>
          <w:sz w:val="24"/>
          <w:szCs w:val="24"/>
        </w:rPr>
        <w:t xml:space="preserve"> This could be accepted through print and mass media, chiefs’barazas, request places as well as newsletters and bills. Also, the Ministry of Health should encourage the uptake of contraceptives at ménage position by enhancing nonstop creation of family planning services and provision of free condoms. This could be </w:t>
      </w:r>
      <w:r w:rsidR="00142A20" w:rsidRPr="008D749D">
        <w:rPr>
          <w:rFonts w:ascii="Times New Roman" w:hAnsi="Times New Roman" w:cs="Times New Roman"/>
          <w:sz w:val="24"/>
          <w:szCs w:val="24"/>
        </w:rPr>
        <w:t>realized</w:t>
      </w:r>
      <w:r w:rsidRPr="008D749D">
        <w:rPr>
          <w:rFonts w:ascii="Times New Roman" w:hAnsi="Times New Roman" w:cs="Times New Roman"/>
          <w:sz w:val="24"/>
          <w:szCs w:val="24"/>
        </w:rPr>
        <w:t xml:space="preserve"> by supporting family planning outreach conditioning by the health workers. This is anticipated to contribute appreciatively towards enhancing mindfulness of family planning services and the benefits and side goods. Enhancing norms and regulation to insure that contraceptives handed are of good quality. In addition, public health installations may need to use profit generated through installation enhancement finances (FIF) to ameliorate the quality of </w:t>
      </w:r>
    </w:p>
    <w:p w:rsidR="00450852" w:rsidRPr="008D749D" w:rsidRDefault="00450852" w:rsidP="00450852">
      <w:pPr>
        <w:spacing w:line="360" w:lineRule="auto"/>
        <w:jc w:val="both"/>
        <w:rPr>
          <w:rFonts w:ascii="Times New Roman" w:hAnsi="Times New Roman" w:cs="Times New Roman"/>
          <w:sz w:val="24"/>
          <w:szCs w:val="24"/>
        </w:rPr>
      </w:pPr>
      <w:r w:rsidRPr="008D749D">
        <w:rPr>
          <w:rFonts w:ascii="Times New Roman" w:hAnsi="Times New Roman" w:cs="Times New Roman"/>
          <w:sz w:val="24"/>
          <w:szCs w:val="24"/>
        </w:rPr>
        <w:t xml:space="preserve">. FP services, including structure, to encourage application of the services at installation position by the providers. </w:t>
      </w:r>
    </w:p>
    <w:p w:rsidR="00450852" w:rsidRPr="008D749D" w:rsidRDefault="00450852" w:rsidP="00450852">
      <w:pPr>
        <w:spacing w:line="360" w:lineRule="auto"/>
        <w:jc w:val="both"/>
        <w:rPr>
          <w:rFonts w:ascii="Times New Roman" w:hAnsi="Times New Roman" w:cs="Times New Roman"/>
          <w:sz w:val="24"/>
          <w:szCs w:val="24"/>
        </w:rPr>
      </w:pPr>
      <w:r w:rsidRPr="008D749D">
        <w:rPr>
          <w:rFonts w:ascii="Times New Roman" w:hAnsi="Times New Roman" w:cs="Times New Roman"/>
          <w:sz w:val="24"/>
          <w:szCs w:val="24"/>
        </w:rPr>
        <w:t xml:space="preserve"> Redoing and supporting Community Grounded Distribution of Family Planning services by the government, NGOs, and the CBOs is ineluctable. The NGOs and CBOs need to revamp and support the services of community grounded distributors so that contraceptives could reach the underserved who are the maturity in northern corridor of the country. Incipiently, the </w:t>
      </w:r>
    </w:p>
    <w:p w:rsidR="00450852" w:rsidRPr="008D749D" w:rsidRDefault="00142A20" w:rsidP="00450852">
      <w:pPr>
        <w:spacing w:line="360" w:lineRule="auto"/>
        <w:jc w:val="both"/>
        <w:rPr>
          <w:rFonts w:ascii="Times New Roman" w:hAnsi="Times New Roman" w:cs="Times New Roman"/>
          <w:sz w:val="24"/>
          <w:szCs w:val="24"/>
        </w:rPr>
      </w:pPr>
      <w:r w:rsidRPr="008D749D">
        <w:rPr>
          <w:rFonts w:ascii="Times New Roman" w:hAnsi="Times New Roman" w:cs="Times New Roman"/>
          <w:sz w:val="24"/>
          <w:szCs w:val="24"/>
        </w:rPr>
        <w:t>. Ministry</w:t>
      </w:r>
      <w:r w:rsidR="00450852" w:rsidRPr="008D749D">
        <w:rPr>
          <w:rFonts w:ascii="Times New Roman" w:hAnsi="Times New Roman" w:cs="Times New Roman"/>
          <w:sz w:val="24"/>
          <w:szCs w:val="24"/>
        </w:rPr>
        <w:t xml:space="preserve"> of Health in collaboration development mates involved in the provision of family planning services need to enhance large scale training of service providers in quality care, customer follow up, communication chops, comforting, referral and feedback and provision of a wide choice of styles. With good client care, guests who seek contraceptives will have confidence in the staff which in the process will attract further druggies while at the same </w:t>
      </w:r>
      <w:r w:rsidR="00450852" w:rsidRPr="008D749D">
        <w:rPr>
          <w:rFonts w:ascii="Times New Roman" w:hAnsi="Times New Roman" w:cs="Times New Roman"/>
          <w:sz w:val="24"/>
          <w:szCs w:val="24"/>
        </w:rPr>
        <w:lastRenderedPageBreak/>
        <w:t xml:space="preserve">time encouraging farther operation on those presently using them. Still, for this </w:t>
      </w:r>
      <w:r w:rsidRPr="008D749D">
        <w:rPr>
          <w:rFonts w:ascii="Times New Roman" w:hAnsi="Times New Roman" w:cs="Times New Roman"/>
          <w:sz w:val="24"/>
          <w:szCs w:val="24"/>
        </w:rPr>
        <w:t>programmer</w:t>
      </w:r>
      <w:r w:rsidR="00450852" w:rsidRPr="008D749D">
        <w:rPr>
          <w:rFonts w:ascii="Times New Roman" w:hAnsi="Times New Roman" w:cs="Times New Roman"/>
          <w:sz w:val="24"/>
          <w:szCs w:val="24"/>
        </w:rPr>
        <w:t xml:space="preserve"> to be effective, patron support is critical. </w:t>
      </w:r>
    </w:p>
    <w:p w:rsidR="00450852" w:rsidRPr="008D749D" w:rsidRDefault="00450852" w:rsidP="00450852">
      <w:pPr>
        <w:spacing w:line="360" w:lineRule="auto"/>
        <w:jc w:val="both"/>
        <w:rPr>
          <w:rFonts w:ascii="Times New Roman" w:hAnsi="Times New Roman" w:cs="Times New Roman"/>
          <w:sz w:val="24"/>
          <w:szCs w:val="24"/>
        </w:rPr>
      </w:pPr>
      <w:r w:rsidRPr="008D749D">
        <w:rPr>
          <w:rFonts w:ascii="Times New Roman" w:hAnsi="Times New Roman" w:cs="Times New Roman"/>
          <w:sz w:val="24"/>
          <w:szCs w:val="24"/>
        </w:rPr>
        <w:t xml:space="preserve"> Creation of advocacy groups at community position is largely recommended. This won't only articulate the rights of the guests, in this case the woman who seek contraceptives, but will lead to artistic and station change towards the services thereby encouraging their uptake. In the end, this is anticipated to contribute appreciatively towards a reduction in the total fertility rate as well as decline in population growth rate. NGOs, CBOs, and other institutions involved in family planning need to initiate and promote targeting </w:t>
      </w:r>
      <w:r w:rsidR="00142A20" w:rsidRPr="008D749D">
        <w:rPr>
          <w:rFonts w:ascii="Times New Roman" w:hAnsi="Times New Roman" w:cs="Times New Roman"/>
          <w:sz w:val="24"/>
          <w:szCs w:val="24"/>
        </w:rPr>
        <w:t>programs</w:t>
      </w:r>
      <w:r w:rsidRPr="008D749D">
        <w:rPr>
          <w:rFonts w:ascii="Times New Roman" w:hAnsi="Times New Roman" w:cs="Times New Roman"/>
          <w:sz w:val="24"/>
          <w:szCs w:val="24"/>
        </w:rPr>
        <w:t xml:space="preserve"> for the uptake of the services in the northern corridor of the country. </w:t>
      </w:r>
    </w:p>
    <w:p w:rsidR="00450852" w:rsidRPr="008D749D" w:rsidRDefault="00450852" w:rsidP="00450852">
      <w:pPr>
        <w:spacing w:line="360" w:lineRule="auto"/>
        <w:jc w:val="both"/>
        <w:rPr>
          <w:rFonts w:ascii="Times New Roman" w:hAnsi="Times New Roman" w:cs="Times New Roman"/>
          <w:sz w:val="24"/>
          <w:szCs w:val="24"/>
        </w:rPr>
      </w:pPr>
      <w:r w:rsidRPr="008D749D">
        <w:rPr>
          <w:rFonts w:ascii="Times New Roman" w:hAnsi="Times New Roman" w:cs="Times New Roman"/>
          <w:sz w:val="24"/>
          <w:szCs w:val="24"/>
        </w:rPr>
        <w:t xml:space="preserve"> Informed by the findings of this exploration, ultramodern family planning styles use is told by several factors which needmulti-prong results and approach. The Kenyan Somali women are faced with colorful forms of believes drawn from different frontal ‟ s videlicet Muslim scholar ‟ s personality, religious belief and artistic influence. The ensuing recommendations are made. The mindfulness on the available styles and benefits of contraceptives need to be enforced first to the Muslim religious leaders, consorts and also women. This way, the community will understand the vacuity of reversible ultramodern contraception styles which conform to their religious belief. Utensil programs that educate the women and men the health problems being to mama and child and how this affects them not only health wise but also how it limits their profitable development. This could be realized by first establishing that any birth-to- gestation interval of six months or less elevate the threat of motherly mortality and still births while birth-to- gestation interval of 18 months or lower is associated with elevated threat of babies, neonatal and perinatal mortality. (</w:t>
      </w:r>
      <w:r w:rsidR="00142A20" w:rsidRPr="008D749D">
        <w:rPr>
          <w:rFonts w:ascii="Times New Roman" w:hAnsi="Times New Roman" w:cs="Times New Roman"/>
          <w:sz w:val="24"/>
          <w:szCs w:val="24"/>
        </w:rPr>
        <w:t>Davanzo</w:t>
      </w:r>
      <w:r w:rsidRPr="008D749D">
        <w:rPr>
          <w:rFonts w:ascii="Times New Roman" w:hAnsi="Times New Roman" w:cs="Times New Roman"/>
          <w:sz w:val="24"/>
          <w:szCs w:val="24"/>
        </w:rPr>
        <w:t xml:space="preserve"> et-al, 2017) </w:t>
      </w:r>
    </w:p>
    <w:p w:rsidR="00450852" w:rsidRPr="008D749D" w:rsidRDefault="00450852" w:rsidP="00450852">
      <w:pPr>
        <w:spacing w:line="360" w:lineRule="auto"/>
        <w:jc w:val="both"/>
        <w:rPr>
          <w:rFonts w:ascii="Times New Roman" w:hAnsi="Times New Roman" w:cs="Times New Roman"/>
          <w:sz w:val="24"/>
          <w:szCs w:val="24"/>
        </w:rPr>
      </w:pPr>
      <w:r w:rsidRPr="008D749D">
        <w:rPr>
          <w:rFonts w:ascii="Times New Roman" w:hAnsi="Times New Roman" w:cs="Times New Roman"/>
          <w:sz w:val="24"/>
          <w:szCs w:val="24"/>
        </w:rPr>
        <w:t xml:space="preserve">. Creation of discussion groups on harmonized interpretation of the Quran verses and hadiths on the ultramodern contraceptives and motherly- child health. </w:t>
      </w:r>
    </w:p>
    <w:p w:rsidR="00964897" w:rsidRPr="00450852" w:rsidRDefault="00450852" w:rsidP="00964897">
      <w:pPr>
        <w:spacing w:line="360" w:lineRule="auto"/>
        <w:jc w:val="both"/>
      </w:pPr>
      <w:r w:rsidRPr="008D749D">
        <w:rPr>
          <w:rFonts w:ascii="Times New Roman" w:hAnsi="Times New Roman" w:cs="Times New Roman"/>
          <w:sz w:val="24"/>
          <w:szCs w:val="24"/>
        </w:rPr>
        <w:t>These recommendations would lead to drop TFR and motherly- child mortality and morbidity. Strengthen institutional involvement on the mindfulness on the suggested approach is anticipated to lead to increased CPR in these two areas among the Kenyan Somali women.</w:t>
      </w:r>
    </w:p>
    <w:p w:rsidR="00964897" w:rsidRPr="00006B1C" w:rsidRDefault="00964897" w:rsidP="00964897">
      <w:pPr>
        <w:pStyle w:val="Heading2"/>
        <w:spacing w:line="360" w:lineRule="auto"/>
        <w:jc w:val="both"/>
        <w:rPr>
          <w:rFonts w:ascii="Times New Roman" w:eastAsia="Calibri" w:hAnsi="Times New Roman"/>
          <w:szCs w:val="24"/>
        </w:rPr>
      </w:pPr>
      <w:bookmarkStart w:id="318" w:name="_Toc22297828"/>
      <w:bookmarkStart w:id="319" w:name="_Toc87522743"/>
      <w:r w:rsidRPr="00006B1C">
        <w:rPr>
          <w:rFonts w:ascii="Times New Roman" w:eastAsia="Calibri" w:hAnsi="Times New Roman"/>
          <w:szCs w:val="24"/>
        </w:rPr>
        <w:t>5.3 Conclusion</w:t>
      </w:r>
      <w:bookmarkEnd w:id="318"/>
      <w:bookmarkEnd w:id="319"/>
    </w:p>
    <w:p w:rsidR="00450852" w:rsidRPr="008D749D" w:rsidRDefault="00450852" w:rsidP="00450852">
      <w:pPr>
        <w:spacing w:line="360" w:lineRule="auto"/>
        <w:jc w:val="both"/>
        <w:rPr>
          <w:rFonts w:ascii="Times New Roman" w:hAnsi="Times New Roman" w:cs="Times New Roman"/>
          <w:sz w:val="24"/>
        </w:rPr>
      </w:pPr>
      <w:r w:rsidRPr="008D749D">
        <w:rPr>
          <w:rFonts w:ascii="Times New Roman" w:hAnsi="Times New Roman" w:cs="Times New Roman"/>
          <w:sz w:val="24"/>
        </w:rPr>
        <w:t xml:space="preserve">In summary, our findings suggest that in Wajir County, the largest earnings in FP uptake were made among preliminarily underprivileged groups. The reduction in inequity in access to contraceptive styles through much advanced increases among preliminarily underprivileged </w:t>
      </w:r>
      <w:r w:rsidRPr="008D749D">
        <w:rPr>
          <w:rFonts w:ascii="Times New Roman" w:hAnsi="Times New Roman" w:cs="Times New Roman"/>
          <w:sz w:val="24"/>
        </w:rPr>
        <w:lastRenderedPageBreak/>
        <w:t xml:space="preserve">groups was the main force behind the increase in overall contraceptive use. This may be the result of sweats by the government of Kenya and its development mates to reduce the difference in uptake and use of family planning services by targeting the poorest parts of the Kenyan population, similar as those living in northern corridor of the country. This success is also </w:t>
      </w:r>
      <w:r w:rsidR="00142A20" w:rsidRPr="008D749D">
        <w:rPr>
          <w:rFonts w:ascii="Times New Roman" w:hAnsi="Times New Roman" w:cs="Times New Roman"/>
          <w:sz w:val="24"/>
        </w:rPr>
        <w:t>a</w:t>
      </w:r>
      <w:r w:rsidRPr="008D749D">
        <w:rPr>
          <w:rFonts w:ascii="Times New Roman" w:hAnsi="Times New Roman" w:cs="Times New Roman"/>
          <w:sz w:val="24"/>
        </w:rPr>
        <w:t xml:space="preserve"> suggestion that similar programs need to be sustained and gauged </w:t>
      </w:r>
      <w:r w:rsidRPr="008D749D">
        <w:rPr>
          <w:rFonts w:cs="Times New Roman"/>
          <w:sz w:val="24"/>
        </w:rPr>
        <w:t>‐</w:t>
      </w:r>
      <w:r w:rsidRPr="008D749D">
        <w:rPr>
          <w:rFonts w:ascii="Times New Roman" w:hAnsi="Times New Roman" w:cs="Times New Roman"/>
          <w:sz w:val="24"/>
        </w:rPr>
        <w:t xml:space="preserve"> up across the country.</w:t>
      </w:r>
    </w:p>
    <w:p w:rsidR="00964897" w:rsidRPr="00006B1C" w:rsidRDefault="00964897" w:rsidP="00964897">
      <w:pPr>
        <w:spacing w:after="240" w:line="360" w:lineRule="auto"/>
        <w:jc w:val="both"/>
        <w:rPr>
          <w:rFonts w:ascii="Times New Roman" w:hAnsi="Times New Roman" w:cs="Times New Roman"/>
          <w:b/>
          <w:sz w:val="24"/>
          <w:szCs w:val="24"/>
        </w:rPr>
      </w:pPr>
    </w:p>
    <w:p w:rsidR="002E4094" w:rsidRPr="00006B1C" w:rsidRDefault="002E4094">
      <w:pPr>
        <w:rPr>
          <w:rFonts w:ascii="Times New Roman" w:hAnsi="Times New Roman" w:cs="Times New Roman"/>
          <w:sz w:val="24"/>
          <w:szCs w:val="24"/>
        </w:rPr>
      </w:pPr>
    </w:p>
    <w:p w:rsidR="00FE4262" w:rsidRPr="00006B1C" w:rsidRDefault="00FE4262">
      <w:pPr>
        <w:rPr>
          <w:rFonts w:ascii="Times New Roman" w:hAnsi="Times New Roman" w:cs="Times New Roman"/>
          <w:sz w:val="24"/>
          <w:szCs w:val="24"/>
        </w:rPr>
      </w:pPr>
    </w:p>
    <w:p w:rsidR="00FE4262" w:rsidRPr="00006B1C" w:rsidRDefault="00FE4262">
      <w:pPr>
        <w:rPr>
          <w:rFonts w:ascii="Times New Roman" w:hAnsi="Times New Roman" w:cs="Times New Roman"/>
          <w:sz w:val="24"/>
          <w:szCs w:val="24"/>
        </w:rPr>
      </w:pPr>
    </w:p>
    <w:p w:rsidR="00FE4262" w:rsidRPr="00006B1C" w:rsidRDefault="00FE4262">
      <w:pPr>
        <w:rPr>
          <w:rFonts w:ascii="Times New Roman" w:hAnsi="Times New Roman" w:cs="Times New Roman"/>
          <w:sz w:val="24"/>
          <w:szCs w:val="24"/>
        </w:rPr>
      </w:pPr>
    </w:p>
    <w:p w:rsidR="00FE4262" w:rsidRPr="00006B1C" w:rsidRDefault="00FE4262">
      <w:pPr>
        <w:rPr>
          <w:rFonts w:ascii="Times New Roman" w:hAnsi="Times New Roman" w:cs="Times New Roman"/>
          <w:sz w:val="24"/>
          <w:szCs w:val="24"/>
        </w:rPr>
      </w:pPr>
    </w:p>
    <w:p w:rsidR="00FE4262" w:rsidRPr="00006B1C" w:rsidRDefault="00FE4262">
      <w:pPr>
        <w:rPr>
          <w:rFonts w:ascii="Times New Roman" w:hAnsi="Times New Roman" w:cs="Times New Roman"/>
          <w:sz w:val="24"/>
          <w:szCs w:val="24"/>
        </w:rPr>
      </w:pPr>
    </w:p>
    <w:p w:rsidR="00FE4262" w:rsidRPr="00006B1C" w:rsidRDefault="00FE4262">
      <w:pPr>
        <w:rPr>
          <w:rFonts w:ascii="Times New Roman" w:hAnsi="Times New Roman" w:cs="Times New Roman"/>
          <w:sz w:val="24"/>
          <w:szCs w:val="24"/>
        </w:rPr>
      </w:pPr>
    </w:p>
    <w:p w:rsidR="00FE4262" w:rsidRPr="00006B1C" w:rsidRDefault="00FE4262">
      <w:pPr>
        <w:rPr>
          <w:rFonts w:ascii="Times New Roman" w:hAnsi="Times New Roman" w:cs="Times New Roman"/>
          <w:sz w:val="24"/>
          <w:szCs w:val="24"/>
        </w:rPr>
      </w:pPr>
    </w:p>
    <w:p w:rsidR="00FE4262" w:rsidRPr="00006B1C" w:rsidRDefault="00FE4262">
      <w:pPr>
        <w:rPr>
          <w:rFonts w:ascii="Times New Roman" w:hAnsi="Times New Roman" w:cs="Times New Roman"/>
          <w:sz w:val="24"/>
          <w:szCs w:val="24"/>
        </w:rPr>
      </w:pPr>
    </w:p>
    <w:p w:rsidR="00FE4262" w:rsidRPr="00006B1C" w:rsidRDefault="00FE4262">
      <w:pPr>
        <w:rPr>
          <w:rFonts w:ascii="Times New Roman" w:hAnsi="Times New Roman" w:cs="Times New Roman"/>
          <w:sz w:val="24"/>
          <w:szCs w:val="24"/>
        </w:rPr>
      </w:pPr>
    </w:p>
    <w:p w:rsidR="00FE4262" w:rsidRPr="00006B1C" w:rsidRDefault="00FE4262">
      <w:pPr>
        <w:rPr>
          <w:rFonts w:ascii="Times New Roman" w:hAnsi="Times New Roman" w:cs="Times New Roman"/>
          <w:sz w:val="24"/>
          <w:szCs w:val="24"/>
        </w:rPr>
      </w:pPr>
    </w:p>
    <w:p w:rsidR="00FE4262" w:rsidRDefault="00FE4262">
      <w:pPr>
        <w:rPr>
          <w:rFonts w:ascii="Times New Roman" w:hAnsi="Times New Roman" w:cs="Times New Roman"/>
          <w:sz w:val="24"/>
          <w:szCs w:val="24"/>
        </w:rPr>
      </w:pPr>
    </w:p>
    <w:p w:rsidR="006A1A3F" w:rsidRDefault="006A1A3F">
      <w:pPr>
        <w:rPr>
          <w:rFonts w:ascii="Times New Roman" w:hAnsi="Times New Roman" w:cs="Times New Roman"/>
          <w:sz w:val="24"/>
          <w:szCs w:val="24"/>
        </w:rPr>
      </w:pPr>
    </w:p>
    <w:p w:rsidR="006A1A3F" w:rsidRDefault="006A1A3F">
      <w:pPr>
        <w:rPr>
          <w:rFonts w:ascii="Times New Roman" w:hAnsi="Times New Roman" w:cs="Times New Roman"/>
          <w:sz w:val="24"/>
          <w:szCs w:val="24"/>
        </w:rPr>
      </w:pPr>
    </w:p>
    <w:p w:rsidR="006A1A3F" w:rsidRDefault="006A1A3F">
      <w:pPr>
        <w:rPr>
          <w:rFonts w:ascii="Times New Roman" w:hAnsi="Times New Roman" w:cs="Times New Roman"/>
          <w:sz w:val="24"/>
          <w:szCs w:val="24"/>
        </w:rPr>
      </w:pPr>
    </w:p>
    <w:p w:rsidR="006A1A3F" w:rsidRDefault="006A1A3F">
      <w:pPr>
        <w:rPr>
          <w:rFonts w:ascii="Times New Roman" w:hAnsi="Times New Roman" w:cs="Times New Roman"/>
          <w:sz w:val="24"/>
          <w:szCs w:val="24"/>
        </w:rPr>
      </w:pPr>
    </w:p>
    <w:p w:rsidR="006A1A3F" w:rsidRDefault="006A1A3F">
      <w:pPr>
        <w:rPr>
          <w:rFonts w:ascii="Times New Roman" w:hAnsi="Times New Roman" w:cs="Times New Roman"/>
          <w:sz w:val="24"/>
          <w:szCs w:val="24"/>
        </w:rPr>
      </w:pPr>
    </w:p>
    <w:p w:rsidR="006A1A3F" w:rsidRDefault="006A1A3F">
      <w:pPr>
        <w:rPr>
          <w:rFonts w:ascii="Times New Roman" w:hAnsi="Times New Roman" w:cs="Times New Roman"/>
          <w:sz w:val="24"/>
          <w:szCs w:val="24"/>
        </w:rPr>
      </w:pPr>
    </w:p>
    <w:p w:rsidR="006A1A3F" w:rsidRDefault="006A1A3F">
      <w:pPr>
        <w:rPr>
          <w:rFonts w:ascii="Times New Roman" w:hAnsi="Times New Roman" w:cs="Times New Roman"/>
          <w:sz w:val="24"/>
          <w:szCs w:val="24"/>
        </w:rPr>
      </w:pPr>
    </w:p>
    <w:p w:rsidR="006A1A3F" w:rsidRDefault="006A1A3F">
      <w:pPr>
        <w:rPr>
          <w:rFonts w:ascii="Times New Roman" w:hAnsi="Times New Roman" w:cs="Times New Roman"/>
          <w:sz w:val="24"/>
          <w:szCs w:val="24"/>
        </w:rPr>
      </w:pPr>
    </w:p>
    <w:p w:rsidR="006A1A3F" w:rsidRDefault="006A1A3F">
      <w:pPr>
        <w:rPr>
          <w:rFonts w:ascii="Times New Roman" w:hAnsi="Times New Roman" w:cs="Times New Roman"/>
          <w:sz w:val="24"/>
          <w:szCs w:val="24"/>
        </w:rPr>
      </w:pPr>
    </w:p>
    <w:p w:rsidR="00FE4262" w:rsidRDefault="00FE4262" w:rsidP="00FE4262">
      <w:pPr>
        <w:spacing w:after="0" w:line="360" w:lineRule="auto"/>
        <w:jc w:val="center"/>
        <w:rPr>
          <w:rFonts w:ascii="Times New Roman" w:hAnsi="Times New Roman" w:cs="Times New Roman"/>
          <w:b/>
          <w:sz w:val="24"/>
          <w:szCs w:val="24"/>
        </w:rPr>
      </w:pPr>
      <w:r w:rsidRPr="00006B1C">
        <w:rPr>
          <w:rFonts w:ascii="Times New Roman" w:hAnsi="Times New Roman" w:cs="Times New Roman"/>
          <w:b/>
          <w:sz w:val="24"/>
          <w:szCs w:val="24"/>
        </w:rPr>
        <w:lastRenderedPageBreak/>
        <w:t>REFERENCES</w:t>
      </w:r>
    </w:p>
    <w:p w:rsidR="00C972D9" w:rsidRPr="00006B1C" w:rsidRDefault="00C972D9" w:rsidP="00FE4262">
      <w:pPr>
        <w:spacing w:after="0" w:line="360" w:lineRule="auto"/>
        <w:jc w:val="center"/>
        <w:rPr>
          <w:rFonts w:ascii="Times New Roman" w:hAnsi="Times New Roman" w:cs="Times New Roman"/>
          <w:b/>
          <w:sz w:val="24"/>
          <w:szCs w:val="24"/>
        </w:rPr>
      </w:pPr>
    </w:p>
    <w:p w:rsidR="00FE4262" w:rsidRPr="00006B1C" w:rsidRDefault="00FE4262" w:rsidP="00FE4262">
      <w:pPr>
        <w:ind w:left="1440" w:hanging="1440"/>
        <w:jc w:val="both"/>
        <w:rPr>
          <w:rFonts w:ascii="Times New Roman" w:hAnsi="Times New Roman" w:cs="Times New Roman"/>
          <w:sz w:val="24"/>
          <w:szCs w:val="24"/>
        </w:rPr>
      </w:pPr>
      <w:r w:rsidRPr="00006B1C">
        <w:rPr>
          <w:rFonts w:ascii="Times New Roman" w:hAnsi="Times New Roman" w:cs="Times New Roman"/>
          <w:sz w:val="24"/>
          <w:szCs w:val="24"/>
        </w:rPr>
        <w:t xml:space="preserve">(Haub &amp; Yangishila, 1., Makinwa-Adebusuyi, 2., Population Reference Bureau, 2., &amp; UNFPA, 2. (14 February 2013). Empirical Analysis of determinants of demand for family planning services in Kenya's northern parts of the country. </w:t>
      </w:r>
      <w:r w:rsidRPr="00006B1C">
        <w:rPr>
          <w:rFonts w:ascii="Times New Roman" w:hAnsi="Times New Roman" w:cs="Times New Roman"/>
          <w:i/>
          <w:sz w:val="24"/>
          <w:szCs w:val="24"/>
        </w:rPr>
        <w:t xml:space="preserve">International Nursing </w:t>
      </w:r>
      <w:r w:rsidR="00142A20" w:rsidRPr="00006B1C">
        <w:rPr>
          <w:rFonts w:ascii="Times New Roman" w:hAnsi="Times New Roman" w:cs="Times New Roman"/>
          <w:i/>
          <w:sz w:val="24"/>
          <w:szCs w:val="24"/>
        </w:rPr>
        <w:t>Review</w:t>
      </w:r>
      <w:r w:rsidR="00142A20" w:rsidRPr="00006B1C">
        <w:rPr>
          <w:rFonts w:ascii="Times New Roman" w:hAnsi="Times New Roman" w:cs="Times New Roman"/>
          <w:sz w:val="24"/>
          <w:szCs w:val="24"/>
        </w:rPr>
        <w:t>;</w:t>
      </w:r>
      <w:r w:rsidRPr="00006B1C">
        <w:rPr>
          <w:rFonts w:ascii="Times New Roman" w:hAnsi="Times New Roman" w:cs="Times New Roman"/>
          <w:sz w:val="24"/>
          <w:szCs w:val="24"/>
        </w:rPr>
        <w:t xml:space="preserve"> 187-203.</w:t>
      </w:r>
    </w:p>
    <w:p w:rsidR="00FE4262" w:rsidRPr="00006B1C" w:rsidRDefault="00FE4262" w:rsidP="00FE4262">
      <w:pPr>
        <w:ind w:left="1440" w:hanging="1440"/>
        <w:jc w:val="both"/>
        <w:rPr>
          <w:rFonts w:ascii="Times New Roman" w:hAnsi="Times New Roman" w:cs="Times New Roman"/>
          <w:sz w:val="24"/>
          <w:szCs w:val="24"/>
        </w:rPr>
      </w:pPr>
      <w:r w:rsidRPr="00006B1C">
        <w:rPr>
          <w:rFonts w:ascii="Times New Roman" w:hAnsi="Times New Roman" w:cs="Times New Roman"/>
          <w:sz w:val="24"/>
          <w:szCs w:val="24"/>
        </w:rPr>
        <w:t xml:space="preserve">(Link, 2., &amp; Wang &amp; Chiou, 2. (2015). </w:t>
      </w:r>
      <w:r w:rsidRPr="00006B1C">
        <w:rPr>
          <w:rFonts w:ascii="Times New Roman" w:hAnsi="Times New Roman" w:cs="Times New Roman"/>
          <w:i/>
          <w:sz w:val="24"/>
          <w:szCs w:val="24"/>
        </w:rPr>
        <w:t>Spousal communication and family planning</w:t>
      </w:r>
      <w:r w:rsidRPr="00006B1C">
        <w:rPr>
          <w:rFonts w:ascii="Times New Roman" w:hAnsi="Times New Roman" w:cs="Times New Roman"/>
          <w:sz w:val="24"/>
          <w:szCs w:val="24"/>
        </w:rPr>
        <w:t xml:space="preserve">. Maternal Mortality in </w:t>
      </w:r>
      <w:r w:rsidR="00142A20" w:rsidRPr="00006B1C">
        <w:rPr>
          <w:rFonts w:ascii="Times New Roman" w:hAnsi="Times New Roman" w:cs="Times New Roman"/>
          <w:sz w:val="24"/>
          <w:szCs w:val="24"/>
        </w:rPr>
        <w:t>2005,</w:t>
      </w:r>
      <w:r w:rsidRPr="00006B1C">
        <w:rPr>
          <w:rFonts w:ascii="Times New Roman" w:hAnsi="Times New Roman" w:cs="Times New Roman"/>
          <w:sz w:val="24"/>
          <w:szCs w:val="24"/>
        </w:rPr>
        <w:t xml:space="preserve"> 100, 7: 1,028-1.</w:t>
      </w:r>
    </w:p>
    <w:p w:rsidR="00FE4262" w:rsidRPr="00006B1C" w:rsidRDefault="00FE4262" w:rsidP="00FE4262">
      <w:pPr>
        <w:ind w:left="1440" w:hanging="1440"/>
        <w:jc w:val="both"/>
        <w:rPr>
          <w:rFonts w:ascii="Times New Roman" w:hAnsi="Times New Roman" w:cs="Times New Roman"/>
          <w:sz w:val="24"/>
          <w:szCs w:val="24"/>
        </w:rPr>
      </w:pPr>
      <w:r w:rsidRPr="00006B1C">
        <w:rPr>
          <w:rFonts w:ascii="Times New Roman" w:hAnsi="Times New Roman" w:cs="Times New Roman"/>
          <w:sz w:val="24"/>
          <w:szCs w:val="24"/>
        </w:rPr>
        <w:t xml:space="preserve">Alhamdu, H. &amp;. (2011). </w:t>
      </w:r>
      <w:r w:rsidRPr="00006B1C">
        <w:rPr>
          <w:rFonts w:ascii="Times New Roman" w:hAnsi="Times New Roman" w:cs="Times New Roman"/>
          <w:i/>
          <w:sz w:val="24"/>
          <w:szCs w:val="24"/>
        </w:rPr>
        <w:t xml:space="preserve">Using Role Model Mothers in Rural Communities </w:t>
      </w:r>
      <w:r w:rsidR="00142A20" w:rsidRPr="00006B1C">
        <w:rPr>
          <w:rFonts w:ascii="Times New Roman" w:hAnsi="Times New Roman" w:cs="Times New Roman"/>
          <w:i/>
          <w:sz w:val="24"/>
          <w:szCs w:val="24"/>
        </w:rPr>
        <w:t>to increase</w:t>
      </w:r>
      <w:r w:rsidRPr="00006B1C">
        <w:rPr>
          <w:rFonts w:ascii="Times New Roman" w:hAnsi="Times New Roman" w:cs="Times New Roman"/>
          <w:i/>
          <w:sz w:val="24"/>
          <w:szCs w:val="24"/>
        </w:rPr>
        <w:t xml:space="preserve"> uptake of IUCDs among Muslim women in Northwest, Nigeria</w:t>
      </w:r>
      <w:r w:rsidRPr="00006B1C">
        <w:rPr>
          <w:rFonts w:ascii="Times New Roman" w:hAnsi="Times New Roman" w:cs="Times New Roman"/>
          <w:sz w:val="24"/>
          <w:szCs w:val="24"/>
        </w:rPr>
        <w:t xml:space="preserve">. International Family </w:t>
      </w:r>
      <w:r w:rsidR="00142A20" w:rsidRPr="00006B1C">
        <w:rPr>
          <w:rFonts w:ascii="Times New Roman" w:hAnsi="Times New Roman" w:cs="Times New Roman"/>
          <w:sz w:val="24"/>
          <w:szCs w:val="24"/>
        </w:rPr>
        <w:t>Planning,</w:t>
      </w:r>
      <w:r w:rsidRPr="00006B1C">
        <w:rPr>
          <w:rFonts w:ascii="Times New Roman" w:hAnsi="Times New Roman" w:cs="Times New Roman"/>
          <w:sz w:val="24"/>
          <w:szCs w:val="24"/>
        </w:rPr>
        <w:t xml:space="preserve"> 64-694.</w:t>
      </w:r>
    </w:p>
    <w:p w:rsidR="00FE4262" w:rsidRPr="00006B1C" w:rsidRDefault="00FE4262" w:rsidP="00FE4262">
      <w:pPr>
        <w:ind w:left="1440" w:hanging="1440"/>
        <w:jc w:val="both"/>
        <w:rPr>
          <w:rFonts w:ascii="Times New Roman" w:hAnsi="Times New Roman" w:cs="Times New Roman"/>
          <w:sz w:val="24"/>
          <w:szCs w:val="24"/>
        </w:rPr>
      </w:pPr>
      <w:r w:rsidRPr="00006B1C">
        <w:rPr>
          <w:rFonts w:ascii="Times New Roman" w:hAnsi="Times New Roman" w:cs="Times New Roman"/>
          <w:sz w:val="24"/>
          <w:szCs w:val="24"/>
        </w:rPr>
        <w:t xml:space="preserve">Aluko J, N. P. (2013). </w:t>
      </w:r>
      <w:r w:rsidRPr="00006B1C">
        <w:rPr>
          <w:rFonts w:ascii="Times New Roman" w:hAnsi="Times New Roman" w:cs="Times New Roman"/>
          <w:i/>
          <w:sz w:val="24"/>
          <w:szCs w:val="24"/>
        </w:rPr>
        <w:t>Progress towards attainment of Education for All.</w:t>
      </w:r>
      <w:r w:rsidRPr="00006B1C">
        <w:rPr>
          <w:rFonts w:ascii="Times New Roman" w:hAnsi="Times New Roman" w:cs="Times New Roman"/>
          <w:sz w:val="24"/>
          <w:szCs w:val="24"/>
        </w:rPr>
        <w:t xml:space="preserve"> Do Home-based Variables make a Difference in </w:t>
      </w:r>
      <w:r w:rsidR="00142A20" w:rsidRPr="00006B1C">
        <w:rPr>
          <w:rFonts w:ascii="Times New Roman" w:hAnsi="Times New Roman" w:cs="Times New Roman"/>
          <w:sz w:val="24"/>
          <w:szCs w:val="24"/>
        </w:rPr>
        <w:t>Kenya,</w:t>
      </w:r>
      <w:r w:rsidRPr="00006B1C">
        <w:rPr>
          <w:rFonts w:ascii="Times New Roman" w:hAnsi="Times New Roman" w:cs="Times New Roman"/>
          <w:sz w:val="24"/>
          <w:szCs w:val="24"/>
        </w:rPr>
        <w:t xml:space="preserve"> 102–15. </w:t>
      </w:r>
      <w:r w:rsidR="00142A20" w:rsidRPr="00006B1C">
        <w:rPr>
          <w:rFonts w:ascii="Times New Roman" w:hAnsi="Times New Roman" w:cs="Times New Roman"/>
          <w:sz w:val="24"/>
          <w:szCs w:val="24"/>
        </w:rPr>
        <w:t>1991..</w:t>
      </w:r>
    </w:p>
    <w:p w:rsidR="00FE4262" w:rsidRPr="00006B1C" w:rsidRDefault="00FE4262" w:rsidP="00FE4262">
      <w:pPr>
        <w:ind w:left="1440" w:hanging="1440"/>
        <w:jc w:val="both"/>
        <w:rPr>
          <w:rFonts w:ascii="Times New Roman" w:hAnsi="Times New Roman" w:cs="Times New Roman"/>
          <w:sz w:val="24"/>
          <w:szCs w:val="24"/>
        </w:rPr>
      </w:pPr>
      <w:r w:rsidRPr="00006B1C">
        <w:rPr>
          <w:rFonts w:ascii="Times New Roman" w:hAnsi="Times New Roman" w:cs="Times New Roman"/>
          <w:sz w:val="24"/>
          <w:szCs w:val="24"/>
        </w:rPr>
        <w:t xml:space="preserve">ann. (2002). The unmet need for contraception among Nigerian women in the first year post-partum. </w:t>
      </w:r>
      <w:r w:rsidRPr="00006B1C">
        <w:rPr>
          <w:rFonts w:ascii="Times New Roman" w:hAnsi="Times New Roman" w:cs="Times New Roman"/>
          <w:i/>
          <w:sz w:val="24"/>
          <w:szCs w:val="24"/>
        </w:rPr>
        <w:t xml:space="preserve">European Journal of Contraception and Reproductive Health </w:t>
      </w:r>
      <w:r w:rsidR="00142A20" w:rsidRPr="00006B1C">
        <w:rPr>
          <w:rFonts w:ascii="Times New Roman" w:hAnsi="Times New Roman" w:cs="Times New Roman"/>
          <w:i/>
          <w:sz w:val="24"/>
          <w:szCs w:val="24"/>
        </w:rPr>
        <w:t>Care</w:t>
      </w:r>
      <w:r w:rsidR="00142A20" w:rsidRPr="00006B1C">
        <w:rPr>
          <w:rFonts w:ascii="Times New Roman" w:hAnsi="Times New Roman" w:cs="Times New Roman"/>
          <w:sz w:val="24"/>
          <w:szCs w:val="24"/>
        </w:rPr>
        <w:t>,</w:t>
      </w:r>
      <w:r w:rsidRPr="00006B1C">
        <w:rPr>
          <w:rFonts w:ascii="Times New Roman" w:hAnsi="Times New Roman" w:cs="Times New Roman"/>
          <w:sz w:val="24"/>
          <w:szCs w:val="24"/>
        </w:rPr>
        <w:t xml:space="preserve"> 10(4):229-234.</w:t>
      </w:r>
    </w:p>
    <w:p w:rsidR="00FE4262" w:rsidRPr="00006B1C" w:rsidRDefault="00FE4262" w:rsidP="00FE4262">
      <w:pPr>
        <w:ind w:left="1440" w:hanging="1440"/>
        <w:jc w:val="both"/>
        <w:rPr>
          <w:rFonts w:ascii="Times New Roman" w:hAnsi="Times New Roman" w:cs="Times New Roman"/>
          <w:sz w:val="24"/>
          <w:szCs w:val="24"/>
        </w:rPr>
      </w:pPr>
      <w:r w:rsidRPr="00006B1C">
        <w:rPr>
          <w:rFonts w:ascii="Times New Roman" w:hAnsi="Times New Roman" w:cs="Times New Roman"/>
          <w:sz w:val="24"/>
          <w:szCs w:val="24"/>
        </w:rPr>
        <w:t xml:space="preserve">Bank, W. (2015). </w:t>
      </w:r>
      <w:r w:rsidRPr="00006B1C">
        <w:rPr>
          <w:rFonts w:ascii="Times New Roman" w:hAnsi="Times New Roman" w:cs="Times New Roman"/>
          <w:i/>
          <w:sz w:val="24"/>
          <w:szCs w:val="24"/>
        </w:rPr>
        <w:t>World Population Report</w:t>
      </w:r>
      <w:r w:rsidRPr="00006B1C">
        <w:rPr>
          <w:rFonts w:ascii="Times New Roman" w:hAnsi="Times New Roman" w:cs="Times New Roman"/>
          <w:sz w:val="24"/>
          <w:szCs w:val="24"/>
        </w:rPr>
        <w:t xml:space="preserve"> 2015.</w:t>
      </w:r>
    </w:p>
    <w:p w:rsidR="00FE4262" w:rsidRPr="00006B1C" w:rsidRDefault="00FE4262" w:rsidP="00FE4262">
      <w:pPr>
        <w:ind w:left="1440" w:hanging="1440"/>
        <w:jc w:val="both"/>
        <w:rPr>
          <w:rFonts w:ascii="Times New Roman" w:hAnsi="Times New Roman" w:cs="Times New Roman"/>
          <w:sz w:val="24"/>
          <w:szCs w:val="24"/>
        </w:rPr>
      </w:pPr>
      <w:r w:rsidRPr="00006B1C">
        <w:rPr>
          <w:rFonts w:ascii="Times New Roman" w:hAnsi="Times New Roman" w:cs="Times New Roman"/>
          <w:sz w:val="24"/>
          <w:szCs w:val="24"/>
        </w:rPr>
        <w:t xml:space="preserve">Bertrand., Hardee, K., &amp; Angle, M. a. (2001). “Access, Quality of Care and Medical Barriers in Family Planning Programs. </w:t>
      </w:r>
      <w:r w:rsidRPr="00006B1C">
        <w:rPr>
          <w:rFonts w:ascii="Times New Roman" w:hAnsi="Times New Roman" w:cs="Times New Roman"/>
          <w:i/>
          <w:sz w:val="24"/>
          <w:szCs w:val="24"/>
        </w:rPr>
        <w:t xml:space="preserve">International Family Planning </w:t>
      </w:r>
      <w:r w:rsidR="00142A20" w:rsidRPr="00006B1C">
        <w:rPr>
          <w:rFonts w:ascii="Times New Roman" w:hAnsi="Times New Roman" w:cs="Times New Roman"/>
          <w:i/>
          <w:sz w:val="24"/>
          <w:szCs w:val="24"/>
        </w:rPr>
        <w:t>Perspectives</w:t>
      </w:r>
      <w:r w:rsidR="00142A20" w:rsidRPr="00006B1C">
        <w:rPr>
          <w:rFonts w:ascii="Times New Roman" w:hAnsi="Times New Roman" w:cs="Times New Roman"/>
          <w:sz w:val="24"/>
          <w:szCs w:val="24"/>
        </w:rPr>
        <w:t>,</w:t>
      </w:r>
      <w:r w:rsidRPr="00006B1C">
        <w:rPr>
          <w:rFonts w:ascii="Times New Roman" w:hAnsi="Times New Roman" w:cs="Times New Roman"/>
          <w:sz w:val="24"/>
          <w:szCs w:val="24"/>
        </w:rPr>
        <w:t xml:space="preserve"> pp 77-86.</w:t>
      </w:r>
    </w:p>
    <w:p w:rsidR="00FE4262" w:rsidRPr="00006B1C" w:rsidRDefault="00FE4262" w:rsidP="00FE4262">
      <w:pPr>
        <w:ind w:left="1440" w:hanging="1440"/>
        <w:jc w:val="both"/>
        <w:rPr>
          <w:rFonts w:ascii="Times New Roman" w:hAnsi="Times New Roman" w:cs="Times New Roman"/>
          <w:sz w:val="24"/>
          <w:szCs w:val="24"/>
        </w:rPr>
      </w:pPr>
      <w:r w:rsidRPr="00006B1C">
        <w:rPr>
          <w:rFonts w:ascii="Times New Roman" w:hAnsi="Times New Roman" w:cs="Times New Roman"/>
          <w:sz w:val="24"/>
          <w:szCs w:val="24"/>
        </w:rPr>
        <w:t xml:space="preserve">Bongaarts, J. a. (2012). </w:t>
      </w:r>
      <w:r w:rsidRPr="00006B1C">
        <w:rPr>
          <w:rFonts w:ascii="Times New Roman" w:hAnsi="Times New Roman" w:cs="Times New Roman"/>
          <w:i/>
          <w:sz w:val="24"/>
          <w:szCs w:val="24"/>
        </w:rPr>
        <w:t>The causes of unmet need for contraception and the social content of services</w:t>
      </w:r>
      <w:r w:rsidRPr="00006B1C">
        <w:rPr>
          <w:rFonts w:ascii="Times New Roman" w:hAnsi="Times New Roman" w:cs="Times New Roman"/>
          <w:sz w:val="24"/>
          <w:szCs w:val="24"/>
        </w:rPr>
        <w:t xml:space="preserve">. Studies in Family </w:t>
      </w:r>
      <w:r w:rsidR="00142A20" w:rsidRPr="00006B1C">
        <w:rPr>
          <w:rFonts w:ascii="Times New Roman" w:hAnsi="Times New Roman" w:cs="Times New Roman"/>
          <w:sz w:val="24"/>
          <w:szCs w:val="24"/>
        </w:rPr>
        <w:t>Planning,</w:t>
      </w:r>
      <w:r w:rsidRPr="00006B1C">
        <w:rPr>
          <w:rFonts w:ascii="Times New Roman" w:hAnsi="Times New Roman" w:cs="Times New Roman"/>
          <w:sz w:val="24"/>
          <w:szCs w:val="24"/>
        </w:rPr>
        <w:t xml:space="preserve"> 57-75.</w:t>
      </w:r>
    </w:p>
    <w:p w:rsidR="00FE4262" w:rsidRPr="00006B1C" w:rsidRDefault="00FE4262" w:rsidP="00FE4262">
      <w:pPr>
        <w:ind w:left="1440" w:hanging="1440"/>
        <w:jc w:val="both"/>
        <w:rPr>
          <w:rFonts w:ascii="Times New Roman" w:hAnsi="Times New Roman" w:cs="Times New Roman"/>
          <w:sz w:val="24"/>
          <w:szCs w:val="24"/>
        </w:rPr>
      </w:pPr>
      <w:r w:rsidRPr="00006B1C">
        <w:rPr>
          <w:rFonts w:ascii="Times New Roman" w:hAnsi="Times New Roman" w:cs="Times New Roman"/>
          <w:sz w:val="24"/>
          <w:szCs w:val="24"/>
        </w:rPr>
        <w:t xml:space="preserve">Brou H, V. I. (2009). </w:t>
      </w:r>
      <w:r w:rsidRPr="00006B1C">
        <w:rPr>
          <w:rFonts w:ascii="Times New Roman" w:hAnsi="Times New Roman" w:cs="Times New Roman"/>
          <w:i/>
          <w:sz w:val="24"/>
          <w:szCs w:val="24"/>
        </w:rPr>
        <w:t>The influences of spouses over each other's contraceptive attitude in Ghana</w:t>
      </w:r>
      <w:r w:rsidRPr="00006B1C">
        <w:rPr>
          <w:rFonts w:ascii="Times New Roman" w:hAnsi="Times New Roman" w:cs="Times New Roman"/>
          <w:sz w:val="24"/>
          <w:szCs w:val="24"/>
        </w:rPr>
        <w:t xml:space="preserve">. Studies in Family </w:t>
      </w:r>
      <w:r w:rsidR="00142A20" w:rsidRPr="00006B1C">
        <w:rPr>
          <w:rFonts w:ascii="Times New Roman" w:hAnsi="Times New Roman" w:cs="Times New Roman"/>
          <w:sz w:val="24"/>
          <w:szCs w:val="24"/>
        </w:rPr>
        <w:t>Planning,</w:t>
      </w:r>
      <w:r w:rsidRPr="00006B1C">
        <w:rPr>
          <w:rFonts w:ascii="Times New Roman" w:hAnsi="Times New Roman" w:cs="Times New Roman"/>
          <w:sz w:val="24"/>
          <w:szCs w:val="24"/>
        </w:rPr>
        <w:t xml:space="preserve"> 163- 174.</w:t>
      </w:r>
    </w:p>
    <w:p w:rsidR="00FE4262" w:rsidRPr="00006B1C" w:rsidRDefault="00142A20" w:rsidP="00FE4262">
      <w:pPr>
        <w:ind w:left="1440" w:hanging="1440"/>
        <w:jc w:val="both"/>
        <w:rPr>
          <w:rFonts w:ascii="Times New Roman" w:hAnsi="Times New Roman" w:cs="Times New Roman"/>
          <w:sz w:val="24"/>
          <w:szCs w:val="24"/>
        </w:rPr>
      </w:pPr>
      <w:r w:rsidRPr="00006B1C">
        <w:rPr>
          <w:rFonts w:ascii="Times New Roman" w:hAnsi="Times New Roman" w:cs="Times New Roman"/>
          <w:sz w:val="24"/>
          <w:szCs w:val="24"/>
        </w:rPr>
        <w:t>Cast dot</w:t>
      </w:r>
      <w:r w:rsidR="00FE4262" w:rsidRPr="00006B1C">
        <w:rPr>
          <w:rFonts w:ascii="Times New Roman" w:hAnsi="Times New Roman" w:cs="Times New Roman"/>
          <w:sz w:val="24"/>
          <w:szCs w:val="24"/>
        </w:rPr>
        <w:t xml:space="preserve">, R. G. (2000). </w:t>
      </w:r>
      <w:r w:rsidR="00FE4262" w:rsidRPr="00006B1C">
        <w:rPr>
          <w:rFonts w:ascii="Times New Roman" w:hAnsi="Times New Roman" w:cs="Times New Roman"/>
          <w:i/>
          <w:sz w:val="24"/>
          <w:szCs w:val="24"/>
        </w:rPr>
        <w:t xml:space="preserve">The international postpartum family planning program. Reports on Population/Family </w:t>
      </w:r>
      <w:r w:rsidRPr="00006B1C">
        <w:rPr>
          <w:rFonts w:ascii="Times New Roman" w:hAnsi="Times New Roman" w:cs="Times New Roman"/>
          <w:i/>
          <w:sz w:val="24"/>
          <w:szCs w:val="24"/>
        </w:rPr>
        <w:t>Planning</w:t>
      </w:r>
      <w:r w:rsidRPr="00006B1C">
        <w:rPr>
          <w:rFonts w:ascii="Times New Roman" w:hAnsi="Times New Roman" w:cs="Times New Roman"/>
          <w:sz w:val="24"/>
          <w:szCs w:val="24"/>
        </w:rPr>
        <w:t>,</w:t>
      </w:r>
      <w:r w:rsidR="00FE4262" w:rsidRPr="00006B1C">
        <w:rPr>
          <w:rFonts w:ascii="Times New Roman" w:hAnsi="Times New Roman" w:cs="Times New Roman"/>
          <w:sz w:val="24"/>
          <w:szCs w:val="24"/>
        </w:rPr>
        <w:t xml:space="preserve"> No. 18.</w:t>
      </w:r>
    </w:p>
    <w:p w:rsidR="00FE4262" w:rsidRPr="00006B1C" w:rsidRDefault="00FE4262" w:rsidP="00FE4262">
      <w:pPr>
        <w:ind w:left="1440" w:hanging="1440"/>
        <w:jc w:val="both"/>
        <w:rPr>
          <w:rFonts w:ascii="Times New Roman" w:hAnsi="Times New Roman" w:cs="Times New Roman"/>
          <w:sz w:val="24"/>
          <w:szCs w:val="24"/>
        </w:rPr>
      </w:pPr>
      <w:r w:rsidRPr="00006B1C">
        <w:rPr>
          <w:rFonts w:ascii="Times New Roman" w:hAnsi="Times New Roman" w:cs="Times New Roman"/>
          <w:sz w:val="24"/>
          <w:szCs w:val="24"/>
        </w:rPr>
        <w:t>Chipeta K E, C. W.-P. (2010). C</w:t>
      </w:r>
      <w:r w:rsidRPr="00006B1C">
        <w:rPr>
          <w:rFonts w:ascii="Times New Roman" w:hAnsi="Times New Roman" w:cs="Times New Roman"/>
          <w:i/>
          <w:sz w:val="24"/>
          <w:szCs w:val="24"/>
        </w:rPr>
        <w:t>ontraceptive knowledge, beliefs and attitudes in Rural Malawi: Misinformation, Misbeliefs and Misperceptions</w:t>
      </w:r>
      <w:r w:rsidRPr="00006B1C">
        <w:rPr>
          <w:rFonts w:ascii="Times New Roman" w:hAnsi="Times New Roman" w:cs="Times New Roman"/>
          <w:sz w:val="24"/>
          <w:szCs w:val="24"/>
        </w:rPr>
        <w:t xml:space="preserve">. Centre for reproductive health, college of Medicine, University of </w:t>
      </w:r>
      <w:r w:rsidR="00142A20" w:rsidRPr="00006B1C">
        <w:rPr>
          <w:rFonts w:ascii="Times New Roman" w:hAnsi="Times New Roman" w:cs="Times New Roman"/>
          <w:sz w:val="24"/>
          <w:szCs w:val="24"/>
        </w:rPr>
        <w:t>Malawi,</w:t>
      </w:r>
      <w:r w:rsidRPr="00006B1C">
        <w:rPr>
          <w:rFonts w:ascii="Times New Roman" w:hAnsi="Times New Roman" w:cs="Times New Roman"/>
          <w:sz w:val="24"/>
          <w:szCs w:val="24"/>
        </w:rPr>
        <w:t xml:space="preserve"> 75-82.</w:t>
      </w:r>
    </w:p>
    <w:p w:rsidR="00FE4262" w:rsidRPr="00006B1C" w:rsidRDefault="00FE4262" w:rsidP="00FE4262">
      <w:pPr>
        <w:ind w:left="1440" w:hanging="1440"/>
        <w:jc w:val="both"/>
        <w:rPr>
          <w:rFonts w:ascii="Times New Roman" w:hAnsi="Times New Roman" w:cs="Times New Roman"/>
          <w:sz w:val="24"/>
          <w:szCs w:val="24"/>
        </w:rPr>
      </w:pPr>
      <w:r w:rsidRPr="00006B1C">
        <w:rPr>
          <w:rFonts w:ascii="Times New Roman" w:hAnsi="Times New Roman" w:cs="Times New Roman"/>
          <w:sz w:val="24"/>
          <w:szCs w:val="24"/>
        </w:rPr>
        <w:t xml:space="preserve">Cleland. </w:t>
      </w:r>
      <w:r w:rsidR="00142A20" w:rsidRPr="00006B1C">
        <w:rPr>
          <w:rFonts w:ascii="Times New Roman" w:hAnsi="Times New Roman" w:cs="Times New Roman"/>
          <w:sz w:val="24"/>
          <w:szCs w:val="24"/>
        </w:rPr>
        <w:t>(2010</w:t>
      </w:r>
      <w:r w:rsidRPr="00006B1C">
        <w:rPr>
          <w:rFonts w:ascii="Times New Roman" w:hAnsi="Times New Roman" w:cs="Times New Roman"/>
          <w:sz w:val="24"/>
          <w:szCs w:val="24"/>
        </w:rPr>
        <w:t xml:space="preserve">). </w:t>
      </w:r>
      <w:r w:rsidRPr="00006B1C">
        <w:rPr>
          <w:rFonts w:ascii="Times New Roman" w:hAnsi="Times New Roman" w:cs="Times New Roman"/>
          <w:i/>
          <w:sz w:val="24"/>
          <w:szCs w:val="24"/>
        </w:rPr>
        <w:t xml:space="preserve">Teenage Pregnancy and Unsafe </w:t>
      </w:r>
      <w:r w:rsidR="00142A20" w:rsidRPr="00006B1C">
        <w:rPr>
          <w:rFonts w:ascii="Times New Roman" w:hAnsi="Times New Roman" w:cs="Times New Roman"/>
          <w:i/>
          <w:sz w:val="24"/>
          <w:szCs w:val="24"/>
        </w:rPr>
        <w:t>Abortion</w:t>
      </w:r>
      <w:r w:rsidR="00142A20" w:rsidRPr="00006B1C">
        <w:rPr>
          <w:rFonts w:ascii="Times New Roman" w:hAnsi="Times New Roman" w:cs="Times New Roman"/>
          <w:sz w:val="24"/>
          <w:szCs w:val="24"/>
        </w:rPr>
        <w:t>:</w:t>
      </w:r>
      <w:r w:rsidRPr="00006B1C">
        <w:rPr>
          <w:rFonts w:ascii="Times New Roman" w:hAnsi="Times New Roman" w:cs="Times New Roman"/>
          <w:sz w:val="24"/>
          <w:szCs w:val="24"/>
        </w:rPr>
        <w:t xml:space="preserve"> The Case of Korogocho Northern parts of the country</w:t>
      </w:r>
      <w:r w:rsidR="00142A20" w:rsidRPr="00006B1C">
        <w:rPr>
          <w:rFonts w:ascii="Times New Roman" w:hAnsi="Times New Roman" w:cs="Times New Roman"/>
          <w:sz w:val="24"/>
          <w:szCs w:val="24"/>
        </w:rPr>
        <w:t>.,</w:t>
      </w:r>
      <w:r w:rsidRPr="00006B1C">
        <w:rPr>
          <w:rFonts w:ascii="Times New Roman" w:hAnsi="Times New Roman" w:cs="Times New Roman"/>
          <w:sz w:val="24"/>
          <w:szCs w:val="24"/>
        </w:rPr>
        <w:t xml:space="preserve"> Kenya Human Rights </w:t>
      </w:r>
      <w:r w:rsidR="00142A20" w:rsidRPr="00006B1C">
        <w:rPr>
          <w:rFonts w:ascii="Times New Roman" w:hAnsi="Times New Roman" w:cs="Times New Roman"/>
          <w:sz w:val="24"/>
          <w:szCs w:val="24"/>
        </w:rPr>
        <w:t>Commission</w:t>
      </w:r>
      <w:r w:rsidRPr="00006B1C">
        <w:rPr>
          <w:rFonts w:ascii="Times New Roman" w:hAnsi="Times New Roman" w:cs="Times New Roman"/>
          <w:sz w:val="24"/>
          <w:szCs w:val="24"/>
        </w:rPr>
        <w:t>.</w:t>
      </w:r>
    </w:p>
    <w:p w:rsidR="00FE4262" w:rsidRPr="00006B1C" w:rsidRDefault="00FE4262" w:rsidP="00FE4262">
      <w:pPr>
        <w:ind w:left="1440" w:hanging="1440"/>
        <w:jc w:val="both"/>
        <w:rPr>
          <w:rFonts w:ascii="Times New Roman" w:hAnsi="Times New Roman" w:cs="Times New Roman"/>
          <w:sz w:val="24"/>
          <w:szCs w:val="24"/>
        </w:rPr>
      </w:pPr>
      <w:r w:rsidRPr="00006B1C">
        <w:rPr>
          <w:rFonts w:ascii="Times New Roman" w:hAnsi="Times New Roman" w:cs="Times New Roman"/>
          <w:sz w:val="24"/>
          <w:szCs w:val="24"/>
        </w:rPr>
        <w:t xml:space="preserve">Daniele. (2014). </w:t>
      </w:r>
      <w:r w:rsidRPr="00006B1C">
        <w:rPr>
          <w:rFonts w:ascii="Times New Roman" w:hAnsi="Times New Roman" w:cs="Times New Roman"/>
          <w:i/>
          <w:sz w:val="24"/>
          <w:szCs w:val="24"/>
        </w:rPr>
        <w:t xml:space="preserve">Postpartum Family Planning in Burkina Faso,” STEP UP Research Report. </w:t>
      </w:r>
      <w:r w:rsidR="00142A20" w:rsidRPr="00006B1C">
        <w:rPr>
          <w:rFonts w:ascii="Times New Roman" w:hAnsi="Times New Roman" w:cs="Times New Roman"/>
          <w:i/>
          <w:sz w:val="24"/>
          <w:szCs w:val="24"/>
        </w:rPr>
        <w:t>London</w:t>
      </w:r>
      <w:r w:rsidRPr="00006B1C">
        <w:rPr>
          <w:rFonts w:ascii="Times New Roman" w:hAnsi="Times New Roman" w:cs="Times New Roman"/>
          <w:sz w:val="24"/>
          <w:szCs w:val="24"/>
        </w:rPr>
        <w:t>: London School of Hygiene and Tropical Medicine.</w:t>
      </w:r>
    </w:p>
    <w:p w:rsidR="00FE4262" w:rsidRPr="00006B1C" w:rsidRDefault="00FE4262" w:rsidP="00FE4262">
      <w:pPr>
        <w:ind w:left="1440" w:hanging="1440"/>
        <w:jc w:val="both"/>
        <w:rPr>
          <w:rFonts w:ascii="Times New Roman" w:hAnsi="Times New Roman" w:cs="Times New Roman"/>
          <w:sz w:val="24"/>
          <w:szCs w:val="24"/>
        </w:rPr>
      </w:pPr>
      <w:r w:rsidRPr="00006B1C">
        <w:rPr>
          <w:rFonts w:ascii="Times New Roman" w:hAnsi="Times New Roman" w:cs="Times New Roman"/>
          <w:sz w:val="24"/>
          <w:szCs w:val="24"/>
        </w:rPr>
        <w:lastRenderedPageBreak/>
        <w:t xml:space="preserve">Drennan M. (2008). </w:t>
      </w:r>
      <w:r w:rsidRPr="00006B1C">
        <w:rPr>
          <w:rFonts w:ascii="Times New Roman" w:hAnsi="Times New Roman" w:cs="Times New Roman"/>
          <w:i/>
          <w:sz w:val="24"/>
          <w:szCs w:val="24"/>
        </w:rPr>
        <w:t>Reproductive Health: New perspectives on men's participation. Population Reports. Baltimore, Maryland USA</w:t>
      </w:r>
      <w:r w:rsidRPr="00006B1C">
        <w:rPr>
          <w:rFonts w:ascii="Times New Roman" w:hAnsi="Times New Roman" w:cs="Times New Roman"/>
          <w:sz w:val="24"/>
          <w:szCs w:val="24"/>
        </w:rPr>
        <w:t xml:space="preserve">: Johns Hopkins University School of Public Health, Population Information </w:t>
      </w:r>
      <w:r w:rsidR="00142A20" w:rsidRPr="00006B1C">
        <w:rPr>
          <w:rFonts w:ascii="Times New Roman" w:hAnsi="Times New Roman" w:cs="Times New Roman"/>
          <w:sz w:val="24"/>
          <w:szCs w:val="24"/>
        </w:rPr>
        <w:t>Program,</w:t>
      </w:r>
      <w:r w:rsidRPr="00006B1C">
        <w:rPr>
          <w:rFonts w:ascii="Times New Roman" w:hAnsi="Times New Roman" w:cs="Times New Roman"/>
          <w:sz w:val="24"/>
          <w:szCs w:val="24"/>
        </w:rPr>
        <w:t xml:space="preserve"> 102–115.</w:t>
      </w:r>
    </w:p>
    <w:p w:rsidR="00FE4262" w:rsidRPr="00006B1C" w:rsidRDefault="00FE4262" w:rsidP="00FE4262">
      <w:pPr>
        <w:ind w:left="1440" w:hanging="1440"/>
        <w:jc w:val="both"/>
        <w:rPr>
          <w:rFonts w:ascii="Times New Roman" w:hAnsi="Times New Roman" w:cs="Times New Roman"/>
          <w:sz w:val="24"/>
          <w:szCs w:val="24"/>
        </w:rPr>
      </w:pPr>
      <w:r w:rsidRPr="00006B1C">
        <w:rPr>
          <w:rFonts w:ascii="Times New Roman" w:hAnsi="Times New Roman" w:cs="Times New Roman"/>
          <w:sz w:val="24"/>
          <w:szCs w:val="24"/>
        </w:rPr>
        <w:t xml:space="preserve">Drennan. (2013). </w:t>
      </w:r>
      <w:r w:rsidRPr="00006B1C">
        <w:rPr>
          <w:rFonts w:ascii="Times New Roman" w:hAnsi="Times New Roman" w:cs="Times New Roman"/>
          <w:i/>
          <w:sz w:val="24"/>
          <w:szCs w:val="24"/>
        </w:rPr>
        <w:t>New perspectives on men's participation. Population Reports</w:t>
      </w:r>
      <w:r w:rsidRPr="00006B1C">
        <w:rPr>
          <w:rFonts w:ascii="Times New Roman" w:hAnsi="Times New Roman" w:cs="Times New Roman"/>
          <w:sz w:val="24"/>
          <w:szCs w:val="24"/>
        </w:rPr>
        <w:t xml:space="preserve"> (Vols. series J, Number 46.). Maryland USA: Johns Hopkins University School of Public </w:t>
      </w:r>
      <w:r w:rsidR="00142A20" w:rsidRPr="00006B1C">
        <w:rPr>
          <w:rFonts w:ascii="Times New Roman" w:hAnsi="Times New Roman" w:cs="Times New Roman"/>
          <w:sz w:val="24"/>
          <w:szCs w:val="24"/>
        </w:rPr>
        <w:t>Health</w:t>
      </w:r>
      <w:r w:rsidRPr="00006B1C">
        <w:rPr>
          <w:rFonts w:ascii="Times New Roman" w:hAnsi="Times New Roman" w:cs="Times New Roman"/>
          <w:sz w:val="24"/>
          <w:szCs w:val="24"/>
        </w:rPr>
        <w:t>.</w:t>
      </w:r>
    </w:p>
    <w:p w:rsidR="00FE4262" w:rsidRPr="00006B1C" w:rsidRDefault="00142A20" w:rsidP="00FE4262">
      <w:pPr>
        <w:ind w:left="1440" w:hanging="1440"/>
        <w:jc w:val="both"/>
        <w:rPr>
          <w:rFonts w:ascii="Times New Roman" w:hAnsi="Times New Roman" w:cs="Times New Roman"/>
          <w:i/>
          <w:sz w:val="24"/>
          <w:szCs w:val="24"/>
        </w:rPr>
      </w:pPr>
      <w:r w:rsidRPr="00006B1C">
        <w:rPr>
          <w:rFonts w:ascii="Times New Roman" w:hAnsi="Times New Roman" w:cs="Times New Roman"/>
          <w:sz w:val="24"/>
          <w:szCs w:val="24"/>
        </w:rPr>
        <w:t>Duo do</w:t>
      </w:r>
      <w:r w:rsidR="00FE4262" w:rsidRPr="00006B1C">
        <w:rPr>
          <w:rFonts w:ascii="Times New Roman" w:hAnsi="Times New Roman" w:cs="Times New Roman"/>
          <w:sz w:val="24"/>
          <w:szCs w:val="24"/>
        </w:rPr>
        <w:t xml:space="preserve">. (1998). Contraceptive use among women of reproductive age in Kenya's northern parts of the country. </w:t>
      </w:r>
      <w:r w:rsidR="00FE4262" w:rsidRPr="00006B1C">
        <w:rPr>
          <w:rFonts w:ascii="Times New Roman" w:hAnsi="Times New Roman" w:cs="Times New Roman"/>
          <w:i/>
          <w:sz w:val="24"/>
          <w:szCs w:val="24"/>
        </w:rPr>
        <w:t xml:space="preserve">International Journal of Business and </w:t>
      </w:r>
      <w:r w:rsidRPr="00006B1C">
        <w:rPr>
          <w:rFonts w:ascii="Times New Roman" w:hAnsi="Times New Roman" w:cs="Times New Roman"/>
          <w:i/>
          <w:sz w:val="24"/>
          <w:szCs w:val="24"/>
        </w:rPr>
        <w:t>Social,</w:t>
      </w:r>
      <w:r w:rsidR="00FE4262" w:rsidRPr="00006B1C">
        <w:rPr>
          <w:rFonts w:ascii="Times New Roman" w:hAnsi="Times New Roman" w:cs="Times New Roman"/>
          <w:i/>
          <w:sz w:val="24"/>
          <w:szCs w:val="24"/>
        </w:rPr>
        <w:t xml:space="preserve"> 1-2.</w:t>
      </w:r>
    </w:p>
    <w:p w:rsidR="00FE4262" w:rsidRPr="00006B1C" w:rsidRDefault="00FE4262" w:rsidP="00FE4262">
      <w:pPr>
        <w:ind w:left="1440" w:hanging="1440"/>
        <w:jc w:val="both"/>
        <w:rPr>
          <w:rFonts w:ascii="Times New Roman" w:hAnsi="Times New Roman" w:cs="Times New Roman"/>
          <w:sz w:val="24"/>
          <w:szCs w:val="24"/>
        </w:rPr>
      </w:pPr>
      <w:r w:rsidRPr="00006B1C">
        <w:rPr>
          <w:rFonts w:ascii="Times New Roman" w:hAnsi="Times New Roman" w:cs="Times New Roman"/>
          <w:sz w:val="24"/>
          <w:szCs w:val="24"/>
        </w:rPr>
        <w:t xml:space="preserve">Farzaneh, R. A. (2009). </w:t>
      </w:r>
      <w:r w:rsidR="00142A20" w:rsidRPr="00006B1C">
        <w:rPr>
          <w:rFonts w:ascii="Times New Roman" w:hAnsi="Times New Roman" w:cs="Times New Roman"/>
          <w:i/>
          <w:sz w:val="24"/>
          <w:szCs w:val="24"/>
        </w:rPr>
        <w:t>Women’s</w:t>
      </w:r>
      <w:r w:rsidRPr="00006B1C">
        <w:rPr>
          <w:rFonts w:ascii="Times New Roman" w:hAnsi="Times New Roman" w:cs="Times New Roman"/>
          <w:i/>
          <w:sz w:val="24"/>
          <w:szCs w:val="24"/>
        </w:rPr>
        <w:t xml:space="preserve"> need for family </w:t>
      </w:r>
      <w:r w:rsidR="00142A20" w:rsidRPr="00006B1C">
        <w:rPr>
          <w:rFonts w:ascii="Times New Roman" w:hAnsi="Times New Roman" w:cs="Times New Roman"/>
          <w:i/>
          <w:sz w:val="24"/>
          <w:szCs w:val="24"/>
        </w:rPr>
        <w:t>planning.</w:t>
      </w:r>
      <w:r w:rsidRPr="00006B1C">
        <w:rPr>
          <w:rFonts w:ascii="Times New Roman" w:hAnsi="Times New Roman" w:cs="Times New Roman"/>
          <w:sz w:val="24"/>
          <w:szCs w:val="24"/>
        </w:rPr>
        <w:t xml:space="preserve"> World health statistics </w:t>
      </w:r>
      <w:r w:rsidR="00142A20" w:rsidRPr="00006B1C">
        <w:rPr>
          <w:rFonts w:ascii="Times New Roman" w:hAnsi="Times New Roman" w:cs="Times New Roman"/>
          <w:sz w:val="24"/>
          <w:szCs w:val="24"/>
        </w:rPr>
        <w:t>quarterly,</w:t>
      </w:r>
      <w:r w:rsidRPr="00006B1C">
        <w:rPr>
          <w:rFonts w:ascii="Times New Roman" w:hAnsi="Times New Roman" w:cs="Times New Roman"/>
          <w:sz w:val="24"/>
          <w:szCs w:val="24"/>
        </w:rPr>
        <w:t xml:space="preserve"> 50-63.</w:t>
      </w:r>
    </w:p>
    <w:p w:rsidR="00FE4262" w:rsidRPr="00006B1C" w:rsidRDefault="00FE4262" w:rsidP="00FE4262">
      <w:pPr>
        <w:ind w:left="1440" w:hanging="1440"/>
        <w:jc w:val="both"/>
        <w:rPr>
          <w:rFonts w:ascii="Times New Roman" w:hAnsi="Times New Roman" w:cs="Times New Roman"/>
          <w:sz w:val="24"/>
          <w:szCs w:val="24"/>
        </w:rPr>
      </w:pPr>
      <w:r w:rsidRPr="00006B1C">
        <w:rPr>
          <w:rFonts w:ascii="Times New Roman" w:hAnsi="Times New Roman" w:cs="Times New Roman"/>
          <w:sz w:val="24"/>
          <w:szCs w:val="24"/>
        </w:rPr>
        <w:t xml:space="preserve">Goldscheider C, M. W. (2012). </w:t>
      </w:r>
      <w:r w:rsidRPr="00006B1C">
        <w:rPr>
          <w:rFonts w:ascii="Times New Roman" w:hAnsi="Times New Roman" w:cs="Times New Roman"/>
          <w:i/>
          <w:sz w:val="24"/>
          <w:szCs w:val="24"/>
        </w:rPr>
        <w:t>Patterns</w:t>
      </w:r>
      <w:r w:rsidRPr="00006B1C">
        <w:rPr>
          <w:rFonts w:ascii="Times New Roman" w:hAnsi="Times New Roman" w:cs="Times New Roman"/>
          <w:sz w:val="24"/>
          <w:szCs w:val="24"/>
        </w:rPr>
        <w:t xml:space="preserve"> </w:t>
      </w:r>
      <w:r w:rsidRPr="00006B1C">
        <w:rPr>
          <w:rFonts w:ascii="Times New Roman" w:hAnsi="Times New Roman" w:cs="Times New Roman"/>
          <w:i/>
          <w:sz w:val="24"/>
          <w:szCs w:val="24"/>
        </w:rPr>
        <w:t xml:space="preserve">of contraceptive use in the United </w:t>
      </w:r>
      <w:r w:rsidR="00142A20" w:rsidRPr="00006B1C">
        <w:rPr>
          <w:rFonts w:ascii="Times New Roman" w:hAnsi="Times New Roman" w:cs="Times New Roman"/>
          <w:i/>
          <w:sz w:val="24"/>
          <w:szCs w:val="24"/>
        </w:rPr>
        <w:t>States</w:t>
      </w:r>
      <w:r w:rsidR="00142A20" w:rsidRPr="00006B1C">
        <w:rPr>
          <w:rFonts w:ascii="Times New Roman" w:hAnsi="Times New Roman" w:cs="Times New Roman"/>
          <w:sz w:val="24"/>
          <w:szCs w:val="24"/>
        </w:rPr>
        <w:t>.</w:t>
      </w:r>
      <w:r w:rsidRPr="00006B1C">
        <w:rPr>
          <w:rFonts w:ascii="Times New Roman" w:hAnsi="Times New Roman" w:cs="Times New Roman"/>
          <w:sz w:val="24"/>
          <w:szCs w:val="24"/>
        </w:rPr>
        <w:t xml:space="preserve"> importance of religious factors. Stud Fam </w:t>
      </w:r>
      <w:r w:rsidR="00142A20" w:rsidRPr="00006B1C">
        <w:rPr>
          <w:rFonts w:ascii="Times New Roman" w:hAnsi="Times New Roman" w:cs="Times New Roman"/>
          <w:sz w:val="24"/>
          <w:szCs w:val="24"/>
        </w:rPr>
        <w:t>Plan,</w:t>
      </w:r>
      <w:r w:rsidRPr="00006B1C">
        <w:rPr>
          <w:rFonts w:ascii="Times New Roman" w:hAnsi="Times New Roman" w:cs="Times New Roman"/>
          <w:sz w:val="24"/>
          <w:szCs w:val="24"/>
        </w:rPr>
        <w:t xml:space="preserve"> 22(2):102–15. </w:t>
      </w:r>
      <w:r w:rsidR="00142A20" w:rsidRPr="00006B1C">
        <w:rPr>
          <w:rFonts w:ascii="Times New Roman" w:hAnsi="Times New Roman" w:cs="Times New Roman"/>
          <w:sz w:val="24"/>
          <w:szCs w:val="24"/>
        </w:rPr>
        <w:t>1991..</w:t>
      </w:r>
    </w:p>
    <w:p w:rsidR="00FE4262" w:rsidRPr="00006B1C" w:rsidRDefault="00FE4262" w:rsidP="00FE4262">
      <w:pPr>
        <w:ind w:left="1440" w:hanging="1440"/>
        <w:jc w:val="both"/>
        <w:rPr>
          <w:rFonts w:ascii="Times New Roman" w:hAnsi="Times New Roman" w:cs="Times New Roman"/>
          <w:sz w:val="24"/>
          <w:szCs w:val="24"/>
        </w:rPr>
      </w:pPr>
      <w:r w:rsidRPr="00006B1C">
        <w:rPr>
          <w:rFonts w:ascii="Times New Roman" w:hAnsi="Times New Roman" w:cs="Times New Roman"/>
          <w:sz w:val="24"/>
          <w:szCs w:val="24"/>
        </w:rPr>
        <w:t xml:space="preserve">Hassan, I. a. ((1995)). </w:t>
      </w:r>
      <w:r w:rsidRPr="00006B1C">
        <w:rPr>
          <w:rFonts w:ascii="Times New Roman" w:hAnsi="Times New Roman" w:cs="Times New Roman"/>
          <w:i/>
          <w:sz w:val="24"/>
          <w:szCs w:val="24"/>
        </w:rPr>
        <w:t>The causes of unmet need for contraception and the social content of services</w:t>
      </w:r>
      <w:r w:rsidRPr="00006B1C">
        <w:rPr>
          <w:rFonts w:ascii="Times New Roman" w:hAnsi="Times New Roman" w:cs="Times New Roman"/>
          <w:sz w:val="24"/>
          <w:szCs w:val="24"/>
        </w:rPr>
        <w:t xml:space="preserve">. Studies in Family </w:t>
      </w:r>
      <w:r w:rsidR="00142A20" w:rsidRPr="00006B1C">
        <w:rPr>
          <w:rFonts w:ascii="Times New Roman" w:hAnsi="Times New Roman" w:cs="Times New Roman"/>
          <w:sz w:val="24"/>
          <w:szCs w:val="24"/>
        </w:rPr>
        <w:t>Planning,</w:t>
      </w:r>
      <w:r w:rsidRPr="00006B1C">
        <w:rPr>
          <w:rFonts w:ascii="Times New Roman" w:hAnsi="Times New Roman" w:cs="Times New Roman"/>
          <w:sz w:val="24"/>
          <w:szCs w:val="24"/>
        </w:rPr>
        <w:t xml:space="preserve"> 26(2): 57-75.</w:t>
      </w:r>
    </w:p>
    <w:p w:rsidR="00FE4262" w:rsidRPr="00006B1C" w:rsidRDefault="00142A20" w:rsidP="00FE4262">
      <w:pPr>
        <w:ind w:left="1440" w:hanging="1440"/>
        <w:jc w:val="both"/>
        <w:rPr>
          <w:rFonts w:ascii="Times New Roman" w:hAnsi="Times New Roman" w:cs="Times New Roman"/>
          <w:sz w:val="24"/>
          <w:szCs w:val="24"/>
        </w:rPr>
      </w:pPr>
      <w:r w:rsidRPr="00006B1C">
        <w:rPr>
          <w:rFonts w:ascii="Times New Roman" w:hAnsi="Times New Roman" w:cs="Times New Roman"/>
          <w:sz w:val="24"/>
          <w:szCs w:val="24"/>
        </w:rPr>
        <w:t>Hong</w:t>
      </w:r>
      <w:r w:rsidR="00FE4262" w:rsidRPr="00006B1C">
        <w:rPr>
          <w:rFonts w:ascii="Times New Roman" w:hAnsi="Times New Roman" w:cs="Times New Roman"/>
          <w:sz w:val="24"/>
          <w:szCs w:val="24"/>
        </w:rPr>
        <w:t xml:space="preserve">, T. a. (2010). </w:t>
      </w:r>
      <w:r w:rsidR="00FE4262" w:rsidRPr="00006B1C">
        <w:rPr>
          <w:rFonts w:ascii="Times New Roman" w:hAnsi="Times New Roman" w:cs="Times New Roman"/>
          <w:i/>
          <w:sz w:val="24"/>
          <w:szCs w:val="24"/>
        </w:rPr>
        <w:t xml:space="preserve">Assessing the Impact of the Quality of </w:t>
      </w:r>
      <w:r w:rsidRPr="00006B1C">
        <w:rPr>
          <w:rFonts w:ascii="Times New Roman" w:hAnsi="Times New Roman" w:cs="Times New Roman"/>
          <w:i/>
          <w:sz w:val="24"/>
          <w:szCs w:val="24"/>
        </w:rPr>
        <w:t>Family Planning</w:t>
      </w:r>
      <w:r w:rsidR="00FE4262" w:rsidRPr="00006B1C">
        <w:rPr>
          <w:rFonts w:ascii="Times New Roman" w:hAnsi="Times New Roman" w:cs="Times New Roman"/>
          <w:i/>
          <w:sz w:val="24"/>
          <w:szCs w:val="24"/>
        </w:rPr>
        <w:t xml:space="preserve"> Services on Contraceptive Use in Peru: A Case Study Linking Situation Analysis</w:t>
      </w:r>
      <w:r w:rsidR="00FE4262" w:rsidRPr="00006B1C">
        <w:rPr>
          <w:rFonts w:ascii="Times New Roman" w:hAnsi="Times New Roman" w:cs="Times New Roman"/>
          <w:sz w:val="24"/>
          <w:szCs w:val="24"/>
        </w:rPr>
        <w:t xml:space="preserve">. The Population Council Programs Division Working Papers, No. </w:t>
      </w:r>
      <w:r w:rsidRPr="00006B1C">
        <w:rPr>
          <w:rFonts w:ascii="Times New Roman" w:hAnsi="Times New Roman" w:cs="Times New Roman"/>
          <w:sz w:val="24"/>
          <w:szCs w:val="24"/>
        </w:rPr>
        <w:t>67.</w:t>
      </w:r>
    </w:p>
    <w:p w:rsidR="00FE4262" w:rsidRPr="00006B1C" w:rsidRDefault="00FE4262" w:rsidP="00FE4262">
      <w:pPr>
        <w:spacing w:after="240" w:line="360" w:lineRule="auto"/>
        <w:rPr>
          <w:rFonts w:ascii="Times New Roman" w:hAnsi="Times New Roman" w:cs="Times New Roman"/>
          <w:sz w:val="24"/>
          <w:szCs w:val="24"/>
        </w:rPr>
      </w:pPr>
    </w:p>
    <w:p w:rsidR="00FE4262" w:rsidRPr="00006B1C" w:rsidRDefault="00FE4262" w:rsidP="00FE4262">
      <w:pPr>
        <w:spacing w:after="240" w:line="360" w:lineRule="auto"/>
        <w:jc w:val="center"/>
        <w:rPr>
          <w:rFonts w:ascii="Times New Roman" w:hAnsi="Times New Roman" w:cs="Times New Roman"/>
          <w:sz w:val="24"/>
          <w:szCs w:val="24"/>
        </w:rPr>
      </w:pPr>
    </w:p>
    <w:p w:rsidR="00FE4262" w:rsidRPr="00006B1C" w:rsidRDefault="00FE4262" w:rsidP="00FE4262">
      <w:pPr>
        <w:spacing w:after="240" w:line="360" w:lineRule="auto"/>
        <w:jc w:val="center"/>
        <w:rPr>
          <w:rFonts w:ascii="Times New Roman" w:hAnsi="Times New Roman" w:cs="Times New Roman"/>
          <w:sz w:val="24"/>
          <w:szCs w:val="24"/>
        </w:rPr>
      </w:pPr>
    </w:p>
    <w:p w:rsidR="00FE4262" w:rsidRPr="00006B1C" w:rsidRDefault="00FE4262" w:rsidP="00FE4262">
      <w:pPr>
        <w:spacing w:after="240" w:line="360" w:lineRule="auto"/>
        <w:jc w:val="center"/>
        <w:rPr>
          <w:rFonts w:ascii="Times New Roman" w:hAnsi="Times New Roman" w:cs="Times New Roman"/>
          <w:sz w:val="24"/>
          <w:szCs w:val="24"/>
        </w:rPr>
      </w:pPr>
    </w:p>
    <w:p w:rsidR="00FE4262" w:rsidRPr="00006B1C" w:rsidRDefault="00FE4262" w:rsidP="00FE4262">
      <w:pPr>
        <w:spacing w:after="240" w:line="360" w:lineRule="auto"/>
        <w:jc w:val="center"/>
        <w:rPr>
          <w:rFonts w:ascii="Times New Roman" w:hAnsi="Times New Roman" w:cs="Times New Roman"/>
          <w:sz w:val="24"/>
          <w:szCs w:val="24"/>
        </w:rPr>
      </w:pPr>
    </w:p>
    <w:p w:rsidR="00FE4262" w:rsidRPr="00006B1C" w:rsidRDefault="00FE4262" w:rsidP="00FE4262">
      <w:pPr>
        <w:spacing w:after="240" w:line="360" w:lineRule="auto"/>
        <w:jc w:val="center"/>
        <w:rPr>
          <w:rFonts w:ascii="Times New Roman" w:hAnsi="Times New Roman" w:cs="Times New Roman"/>
          <w:sz w:val="24"/>
          <w:szCs w:val="24"/>
        </w:rPr>
      </w:pPr>
    </w:p>
    <w:p w:rsidR="00FE4262" w:rsidRPr="00006B1C" w:rsidRDefault="00FE4262" w:rsidP="00FE4262">
      <w:pPr>
        <w:spacing w:after="240" w:line="360" w:lineRule="auto"/>
        <w:jc w:val="center"/>
        <w:rPr>
          <w:rFonts w:ascii="Times New Roman" w:hAnsi="Times New Roman" w:cs="Times New Roman"/>
          <w:sz w:val="24"/>
          <w:szCs w:val="24"/>
        </w:rPr>
      </w:pPr>
    </w:p>
    <w:p w:rsidR="00FE4262" w:rsidRPr="00006B1C" w:rsidRDefault="00FE4262" w:rsidP="00FE4262">
      <w:pPr>
        <w:spacing w:after="240" w:line="360" w:lineRule="auto"/>
        <w:jc w:val="center"/>
        <w:rPr>
          <w:rFonts w:ascii="Times New Roman" w:hAnsi="Times New Roman" w:cs="Times New Roman"/>
          <w:sz w:val="24"/>
          <w:szCs w:val="24"/>
        </w:rPr>
      </w:pPr>
    </w:p>
    <w:p w:rsidR="00FE4262" w:rsidRPr="00006B1C" w:rsidRDefault="00FE4262" w:rsidP="00FE4262">
      <w:pPr>
        <w:spacing w:after="240" w:line="360" w:lineRule="auto"/>
        <w:jc w:val="center"/>
        <w:rPr>
          <w:rFonts w:ascii="Times New Roman" w:hAnsi="Times New Roman" w:cs="Times New Roman"/>
          <w:sz w:val="24"/>
          <w:szCs w:val="24"/>
        </w:rPr>
      </w:pPr>
    </w:p>
    <w:p w:rsidR="00FE4262" w:rsidRDefault="00FE4262" w:rsidP="00FE4262">
      <w:pPr>
        <w:spacing w:after="240" w:line="360" w:lineRule="auto"/>
        <w:jc w:val="center"/>
        <w:rPr>
          <w:rFonts w:ascii="Times New Roman" w:hAnsi="Times New Roman" w:cs="Times New Roman"/>
          <w:sz w:val="24"/>
          <w:szCs w:val="24"/>
        </w:rPr>
      </w:pPr>
    </w:p>
    <w:p w:rsidR="006A1A3F" w:rsidRPr="00006B1C" w:rsidRDefault="006A1A3F" w:rsidP="00FE4262">
      <w:pPr>
        <w:spacing w:after="240" w:line="360" w:lineRule="auto"/>
        <w:jc w:val="center"/>
        <w:rPr>
          <w:rFonts w:ascii="Times New Roman" w:hAnsi="Times New Roman" w:cs="Times New Roman"/>
          <w:sz w:val="24"/>
          <w:szCs w:val="24"/>
        </w:rPr>
      </w:pPr>
    </w:p>
    <w:p w:rsidR="00FE4262" w:rsidRPr="00006B1C" w:rsidRDefault="00FE4262" w:rsidP="00FE4262">
      <w:pPr>
        <w:jc w:val="center"/>
        <w:rPr>
          <w:rFonts w:ascii="Times New Roman" w:hAnsi="Times New Roman" w:cs="Times New Roman"/>
          <w:b/>
          <w:sz w:val="24"/>
          <w:szCs w:val="24"/>
        </w:rPr>
      </w:pPr>
      <w:r w:rsidRPr="00006B1C">
        <w:rPr>
          <w:rFonts w:ascii="Times New Roman" w:hAnsi="Times New Roman" w:cs="Times New Roman"/>
          <w:b/>
          <w:sz w:val="24"/>
          <w:szCs w:val="24"/>
        </w:rPr>
        <w:lastRenderedPageBreak/>
        <w:t>PART 1:</w:t>
      </w:r>
    </w:p>
    <w:p w:rsidR="00FE4262" w:rsidRPr="00006B1C" w:rsidRDefault="00FE4262" w:rsidP="00FE4262">
      <w:pPr>
        <w:jc w:val="center"/>
        <w:rPr>
          <w:rFonts w:ascii="Times New Roman" w:hAnsi="Times New Roman" w:cs="Times New Roman"/>
          <w:b/>
          <w:sz w:val="24"/>
          <w:szCs w:val="24"/>
        </w:rPr>
      </w:pPr>
      <w:r w:rsidRPr="00006B1C">
        <w:rPr>
          <w:rFonts w:ascii="Times New Roman" w:hAnsi="Times New Roman" w:cs="Times New Roman"/>
          <w:b/>
          <w:sz w:val="24"/>
          <w:szCs w:val="24"/>
        </w:rPr>
        <w:t>SOCIO-DEMOGRAPHIC DATA:</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1 What is your religious denomination?</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Christianity</w:t>
      </w:r>
      <w:r w:rsidRPr="00006B1C">
        <w:rPr>
          <w:rFonts w:ascii="Times New Roman" w:hAnsi="Times New Roman" w:cs="Times New Roman"/>
          <w:sz w:val="24"/>
          <w:szCs w:val="24"/>
        </w:rPr>
        <w:tab/>
      </w:r>
      <w:r w:rsidRPr="00006B1C">
        <w:rPr>
          <w:rFonts w:ascii="Times New Roman" w:hAnsi="Times New Roman" w:cs="Times New Roman"/>
          <w:sz w:val="24"/>
          <w:szCs w:val="24"/>
        </w:rPr>
        <w:tab/>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 xml:space="preserve">Islam </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Traditionalism</w:t>
      </w:r>
      <w:r w:rsidRPr="00006B1C">
        <w:rPr>
          <w:rFonts w:ascii="Times New Roman" w:hAnsi="Times New Roman" w:cs="Times New Roman"/>
          <w:sz w:val="24"/>
          <w:szCs w:val="24"/>
        </w:rPr>
        <w:tab/>
      </w:r>
      <w:r w:rsidRPr="00006B1C">
        <w:rPr>
          <w:rFonts w:ascii="Times New Roman" w:hAnsi="Times New Roman" w:cs="Times New Roman"/>
          <w:sz w:val="24"/>
          <w:szCs w:val="24"/>
        </w:rPr>
        <w:tab/>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No religion</w:t>
      </w:r>
      <w:r w:rsidRPr="00006B1C">
        <w:rPr>
          <w:rFonts w:ascii="Times New Roman" w:hAnsi="Times New Roman" w:cs="Times New Roman"/>
          <w:sz w:val="24"/>
          <w:szCs w:val="24"/>
        </w:rPr>
        <w:tab/>
      </w:r>
      <w:r w:rsidRPr="00006B1C">
        <w:rPr>
          <w:rFonts w:ascii="Times New Roman" w:hAnsi="Times New Roman" w:cs="Times New Roman"/>
          <w:sz w:val="24"/>
          <w:szCs w:val="24"/>
        </w:rPr>
        <w:tab/>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Other</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2 What is your highest level of education?</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No education</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xml:space="preserve">{ </w:t>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xml:space="preserve">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Primary</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xml:space="preserve">{ </w:t>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xml:space="preserve">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Secondary</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Tertiary</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3 What is your employment status?</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 xml:space="preserve">Unemployed </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Self- employed</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Employed (public sector)</w:t>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xml:space="preserve"> {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 xml:space="preserve">Employed (private sector) </w:t>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4.  What is your marital status?</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Single</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 xml:space="preserve">Married </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 xml:space="preserve">Cohabiting </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Separated</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Divorced</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5. Have you heard about family planning?</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Yes</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xml:space="preserve">{  </w:t>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xml:space="preserve">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lastRenderedPageBreak/>
        <w:t>No</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6.  Where/ from whom did you hear about family planning?</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Nurse/ midwife</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Doctor</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t xml:space="preserve"> {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Friend/Relative</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Media: Books/Radio/Television</w:t>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Other</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7.  What family planning/ contraceptive methods do you know?</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Condoms: male/female</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 xml:space="preserve">Injectables: depo </w:t>
      </w:r>
      <w:r w:rsidR="00957D88" w:rsidRPr="00006B1C">
        <w:rPr>
          <w:rFonts w:ascii="Times New Roman" w:hAnsi="Times New Roman" w:cs="Times New Roman"/>
          <w:sz w:val="24"/>
          <w:szCs w:val="24"/>
        </w:rPr>
        <w:t>Provera</w:t>
      </w:r>
      <w:r w:rsidRPr="00006B1C">
        <w:rPr>
          <w:rFonts w:ascii="Times New Roman" w:hAnsi="Times New Roman" w:cs="Times New Roman"/>
          <w:sz w:val="24"/>
          <w:szCs w:val="24"/>
        </w:rPr>
        <w:t>/norigynon</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 xml:space="preserve">Implants: </w:t>
      </w:r>
      <w:r w:rsidR="00957D88" w:rsidRPr="00006B1C">
        <w:rPr>
          <w:rFonts w:ascii="Times New Roman" w:hAnsi="Times New Roman" w:cs="Times New Roman"/>
          <w:sz w:val="24"/>
          <w:szCs w:val="24"/>
        </w:rPr>
        <w:t>Janelle</w:t>
      </w:r>
      <w:r w:rsidRPr="00006B1C">
        <w:rPr>
          <w:rFonts w:ascii="Times New Roman" w:hAnsi="Times New Roman" w:cs="Times New Roman"/>
          <w:sz w:val="24"/>
          <w:szCs w:val="24"/>
        </w:rPr>
        <w:t>/</w:t>
      </w:r>
      <w:r w:rsidR="00957D88" w:rsidRPr="00006B1C">
        <w:rPr>
          <w:rFonts w:ascii="Times New Roman" w:hAnsi="Times New Roman" w:cs="Times New Roman"/>
          <w:sz w:val="24"/>
          <w:szCs w:val="24"/>
        </w:rPr>
        <w:t>imp anon</w:t>
      </w:r>
      <w:r w:rsidRPr="00006B1C">
        <w:rPr>
          <w:rFonts w:ascii="Times New Roman" w:hAnsi="Times New Roman" w:cs="Times New Roman"/>
          <w:sz w:val="24"/>
          <w:szCs w:val="24"/>
        </w:rPr>
        <w:t>/</w:t>
      </w:r>
      <w:r w:rsidR="00957D88" w:rsidRPr="00006B1C">
        <w:rPr>
          <w:rFonts w:ascii="Times New Roman" w:hAnsi="Times New Roman" w:cs="Times New Roman"/>
          <w:sz w:val="24"/>
          <w:szCs w:val="24"/>
        </w:rPr>
        <w:t>Sino</w:t>
      </w:r>
      <w:r w:rsidRPr="00006B1C">
        <w:rPr>
          <w:rFonts w:ascii="Times New Roman" w:hAnsi="Times New Roman" w:cs="Times New Roman"/>
          <w:sz w:val="24"/>
          <w:szCs w:val="24"/>
        </w:rPr>
        <w:t xml:space="preserve"> implant</w:t>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Pills</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Intra-uterine contraceptive device</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957D88" w:rsidP="00FE4262">
      <w:pPr>
        <w:rPr>
          <w:rFonts w:ascii="Times New Roman" w:hAnsi="Times New Roman" w:cs="Times New Roman"/>
          <w:sz w:val="24"/>
          <w:szCs w:val="24"/>
        </w:rPr>
      </w:pPr>
      <w:r>
        <w:rPr>
          <w:rFonts w:ascii="Times New Roman" w:hAnsi="Times New Roman" w:cs="Times New Roman"/>
          <w:sz w:val="24"/>
          <w:szCs w:val="24"/>
        </w:rPr>
        <w:t>Sterilization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FE4262" w:rsidRPr="00006B1C">
        <w:rPr>
          <w:rFonts w:ascii="Times New Roman" w:hAnsi="Times New Roman" w:cs="Times New Roman"/>
          <w:sz w:val="24"/>
          <w:szCs w:val="24"/>
        </w:rPr>
        <w:t xml:space="preserve"> {    }</w:t>
      </w:r>
    </w:p>
    <w:p w:rsidR="00FE4262" w:rsidRPr="00006B1C" w:rsidRDefault="00957D88" w:rsidP="00FE4262">
      <w:pPr>
        <w:rPr>
          <w:rFonts w:ascii="Times New Roman" w:hAnsi="Times New Roman" w:cs="Times New Roman"/>
          <w:sz w:val="24"/>
          <w:szCs w:val="24"/>
        </w:rPr>
      </w:pPr>
      <w:r w:rsidRPr="00006B1C">
        <w:rPr>
          <w:rFonts w:ascii="Times New Roman" w:hAnsi="Times New Roman" w:cs="Times New Roman"/>
          <w:sz w:val="24"/>
          <w:szCs w:val="24"/>
        </w:rPr>
        <w:t>Locational</w:t>
      </w:r>
      <w:r w:rsidR="00FE4262" w:rsidRPr="00006B1C">
        <w:rPr>
          <w:rFonts w:ascii="Times New Roman" w:hAnsi="Times New Roman" w:cs="Times New Roman"/>
          <w:sz w:val="24"/>
          <w:szCs w:val="24"/>
        </w:rPr>
        <w:t xml:space="preserve"> </w:t>
      </w:r>
      <w:r w:rsidRPr="00006B1C">
        <w:rPr>
          <w:rFonts w:ascii="Times New Roman" w:hAnsi="Times New Roman" w:cs="Times New Roman"/>
          <w:sz w:val="24"/>
          <w:szCs w:val="24"/>
        </w:rPr>
        <w:t>Amenorrhea</w:t>
      </w:r>
      <w:r w:rsidR="00FE4262" w:rsidRPr="00006B1C">
        <w:rPr>
          <w:rFonts w:ascii="Times New Roman" w:hAnsi="Times New Roman" w:cs="Times New Roman"/>
          <w:sz w:val="24"/>
          <w:szCs w:val="24"/>
        </w:rPr>
        <w:t xml:space="preserve"> method</w:t>
      </w:r>
      <w:r w:rsidR="00FE4262" w:rsidRPr="00006B1C">
        <w:rPr>
          <w:rFonts w:ascii="Times New Roman" w:hAnsi="Times New Roman" w:cs="Times New Roman"/>
          <w:sz w:val="24"/>
          <w:szCs w:val="24"/>
        </w:rPr>
        <w:tab/>
      </w:r>
      <w:r w:rsidR="00FE4262" w:rsidRPr="00006B1C">
        <w:rPr>
          <w:rFonts w:ascii="Times New Roman" w:hAnsi="Times New Roman" w:cs="Times New Roman"/>
          <w:sz w:val="24"/>
          <w:szCs w:val="24"/>
        </w:rPr>
        <w:tab/>
      </w:r>
      <w:r>
        <w:rPr>
          <w:rFonts w:ascii="Times New Roman" w:hAnsi="Times New Roman" w:cs="Times New Roman"/>
          <w:sz w:val="24"/>
          <w:szCs w:val="24"/>
        </w:rPr>
        <w:t xml:space="preserve"> </w:t>
      </w:r>
      <w:r w:rsidR="00FE4262"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Withdrawal</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8. Do you use any form of family planning?</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Yes</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No</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b/>
          <w:sz w:val="24"/>
          <w:szCs w:val="24"/>
        </w:rPr>
      </w:pPr>
      <w:r w:rsidRPr="00006B1C">
        <w:rPr>
          <w:rFonts w:ascii="Times New Roman" w:hAnsi="Times New Roman" w:cs="Times New Roman"/>
          <w:b/>
          <w:sz w:val="24"/>
          <w:szCs w:val="24"/>
        </w:rPr>
        <w:t>If yes, which method do you use?</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 Condoms: male/female</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 xml:space="preserve"> Injectables: depo </w:t>
      </w:r>
      <w:r w:rsidR="00957D88" w:rsidRPr="00006B1C">
        <w:rPr>
          <w:rFonts w:ascii="Times New Roman" w:hAnsi="Times New Roman" w:cs="Times New Roman"/>
          <w:sz w:val="24"/>
          <w:szCs w:val="24"/>
        </w:rPr>
        <w:t>Provera</w:t>
      </w:r>
      <w:r w:rsidRPr="00006B1C">
        <w:rPr>
          <w:rFonts w:ascii="Times New Roman" w:hAnsi="Times New Roman" w:cs="Times New Roman"/>
          <w:sz w:val="24"/>
          <w:szCs w:val="24"/>
        </w:rPr>
        <w:t>/norigynon</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 xml:space="preserve"> Implants: </w:t>
      </w:r>
      <w:r w:rsidR="00957D88" w:rsidRPr="00006B1C">
        <w:rPr>
          <w:rFonts w:ascii="Times New Roman" w:hAnsi="Times New Roman" w:cs="Times New Roman"/>
          <w:sz w:val="24"/>
          <w:szCs w:val="24"/>
        </w:rPr>
        <w:t>Janelle</w:t>
      </w:r>
      <w:r w:rsidRPr="00006B1C">
        <w:rPr>
          <w:rFonts w:ascii="Times New Roman" w:hAnsi="Times New Roman" w:cs="Times New Roman"/>
          <w:sz w:val="24"/>
          <w:szCs w:val="24"/>
        </w:rPr>
        <w:t>/</w:t>
      </w:r>
      <w:r w:rsidR="00957D88" w:rsidRPr="00006B1C">
        <w:rPr>
          <w:rFonts w:ascii="Times New Roman" w:hAnsi="Times New Roman" w:cs="Times New Roman"/>
          <w:sz w:val="24"/>
          <w:szCs w:val="24"/>
        </w:rPr>
        <w:t>imp anon</w:t>
      </w:r>
      <w:r w:rsidRPr="00006B1C">
        <w:rPr>
          <w:rFonts w:ascii="Times New Roman" w:hAnsi="Times New Roman" w:cs="Times New Roman"/>
          <w:sz w:val="24"/>
          <w:szCs w:val="24"/>
        </w:rPr>
        <w:t>/</w:t>
      </w:r>
      <w:r w:rsidR="00957D88" w:rsidRPr="00006B1C">
        <w:rPr>
          <w:rFonts w:ascii="Times New Roman" w:hAnsi="Times New Roman" w:cs="Times New Roman"/>
          <w:sz w:val="24"/>
          <w:szCs w:val="24"/>
        </w:rPr>
        <w:t>Sino</w:t>
      </w:r>
      <w:r w:rsidRPr="00006B1C">
        <w:rPr>
          <w:rFonts w:ascii="Times New Roman" w:hAnsi="Times New Roman" w:cs="Times New Roman"/>
          <w:sz w:val="24"/>
          <w:szCs w:val="24"/>
        </w:rPr>
        <w:t xml:space="preserve"> implant</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 Pills</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 Intra-uterine contraceptive device</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 Sterilization</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 xml:space="preserve"> </w:t>
      </w:r>
      <w:r w:rsidR="00957D88" w:rsidRPr="00006B1C">
        <w:rPr>
          <w:rFonts w:ascii="Times New Roman" w:hAnsi="Times New Roman" w:cs="Times New Roman"/>
          <w:sz w:val="24"/>
          <w:szCs w:val="24"/>
        </w:rPr>
        <w:t>Locational</w:t>
      </w:r>
      <w:r w:rsidRPr="00006B1C">
        <w:rPr>
          <w:rFonts w:ascii="Times New Roman" w:hAnsi="Times New Roman" w:cs="Times New Roman"/>
          <w:sz w:val="24"/>
          <w:szCs w:val="24"/>
        </w:rPr>
        <w:t xml:space="preserve"> </w:t>
      </w:r>
      <w:r w:rsidR="00957D88" w:rsidRPr="00006B1C">
        <w:rPr>
          <w:rFonts w:ascii="Times New Roman" w:hAnsi="Times New Roman" w:cs="Times New Roman"/>
          <w:sz w:val="24"/>
          <w:szCs w:val="24"/>
        </w:rPr>
        <w:t>Amenorrhea</w:t>
      </w:r>
      <w:r w:rsidRPr="00006B1C">
        <w:rPr>
          <w:rFonts w:ascii="Times New Roman" w:hAnsi="Times New Roman" w:cs="Times New Roman"/>
          <w:sz w:val="24"/>
          <w:szCs w:val="24"/>
        </w:rPr>
        <w:t xml:space="preserve"> method</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lastRenderedPageBreak/>
        <w:t> Withdrawal</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t xml:space="preserve"> {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 xml:space="preserve"> Other </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b/>
          <w:sz w:val="24"/>
          <w:szCs w:val="24"/>
        </w:rPr>
      </w:pPr>
      <w:r w:rsidRPr="00006B1C">
        <w:rPr>
          <w:rFonts w:ascii="Times New Roman" w:hAnsi="Times New Roman" w:cs="Times New Roman"/>
          <w:b/>
          <w:sz w:val="24"/>
          <w:szCs w:val="24"/>
        </w:rPr>
        <w:t>PART 2: ACCESSIBILITY TO FAMILY PLANNING SERVICES</w:t>
      </w:r>
    </w:p>
    <w:p w:rsidR="00FE4262" w:rsidRPr="00006B1C" w:rsidRDefault="00957D88" w:rsidP="00FE4262">
      <w:pPr>
        <w:rPr>
          <w:rFonts w:ascii="Times New Roman" w:hAnsi="Times New Roman" w:cs="Times New Roman"/>
          <w:sz w:val="24"/>
          <w:szCs w:val="24"/>
        </w:rPr>
      </w:pPr>
      <w:r w:rsidRPr="00006B1C">
        <w:rPr>
          <w:rFonts w:ascii="Times New Roman" w:hAnsi="Times New Roman" w:cs="Times New Roman"/>
          <w:sz w:val="24"/>
          <w:szCs w:val="24"/>
        </w:rPr>
        <w:t>10 Where</w:t>
      </w:r>
      <w:r w:rsidR="00FE4262" w:rsidRPr="00006B1C">
        <w:rPr>
          <w:rFonts w:ascii="Times New Roman" w:hAnsi="Times New Roman" w:cs="Times New Roman"/>
          <w:sz w:val="24"/>
          <w:szCs w:val="24"/>
        </w:rPr>
        <w:t xml:space="preserve"> is the family planning service located?</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Within the hospital premises...................................1</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Close to the hospital premises.................................2</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Far from the hospital premises................................3</w:t>
      </w:r>
    </w:p>
    <w:p w:rsidR="00FE4262" w:rsidRPr="00006B1C" w:rsidRDefault="00FE4262" w:rsidP="00FE4262">
      <w:pPr>
        <w:rPr>
          <w:rFonts w:ascii="Times New Roman" w:hAnsi="Times New Roman" w:cs="Times New Roman"/>
          <w:sz w:val="24"/>
          <w:szCs w:val="24"/>
        </w:rPr>
      </w:pP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11. If you use public transport, how easy is it to get a vehicle to the centre?</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 xml:space="preserve"> Very </w:t>
      </w:r>
      <w:r w:rsidR="00957D88" w:rsidRPr="00006B1C">
        <w:rPr>
          <w:rFonts w:ascii="Times New Roman" w:hAnsi="Times New Roman" w:cs="Times New Roman"/>
          <w:sz w:val="24"/>
          <w:szCs w:val="24"/>
        </w:rPr>
        <w:t>easy</w:t>
      </w:r>
      <w:r w:rsidR="00957D88">
        <w:rPr>
          <w:rFonts w:ascii="Times New Roman" w:hAnsi="Times New Roman" w:cs="Times New Roman"/>
          <w:sz w:val="24"/>
          <w:szCs w:val="24"/>
        </w:rPr>
        <w:t xml:space="preserve"> {</w:t>
      </w:r>
      <w:r w:rsidR="00957D88" w:rsidRPr="00006B1C">
        <w:rPr>
          <w:rFonts w:ascii="Times New Roman" w:hAnsi="Times New Roman" w:cs="Times New Roman"/>
          <w:sz w:val="24"/>
          <w:szCs w:val="24"/>
        </w:rPr>
        <w:t xml:space="preserve"> </w:t>
      </w:r>
      <w:r w:rsidRPr="00006B1C">
        <w:rPr>
          <w:rFonts w:ascii="Times New Roman" w:hAnsi="Times New Roman" w:cs="Times New Roman"/>
          <w:sz w:val="24"/>
          <w:szCs w:val="24"/>
        </w:rPr>
        <w:t xml:space="preserve">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 Easy</w:t>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 xml:space="preserve"> </w:t>
      </w:r>
      <w:r w:rsidR="00957D88" w:rsidRPr="00006B1C">
        <w:rPr>
          <w:rFonts w:ascii="Times New Roman" w:hAnsi="Times New Roman" w:cs="Times New Roman"/>
          <w:sz w:val="24"/>
          <w:szCs w:val="24"/>
        </w:rPr>
        <w:t>Difficult</w:t>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xml:space="preserve">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 Very difficult</w:t>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b/>
          <w:sz w:val="24"/>
          <w:szCs w:val="24"/>
        </w:rPr>
      </w:pPr>
      <w:r w:rsidRPr="00006B1C">
        <w:rPr>
          <w:rFonts w:ascii="Times New Roman" w:hAnsi="Times New Roman" w:cs="Times New Roman"/>
          <w:b/>
          <w:sz w:val="24"/>
          <w:szCs w:val="24"/>
        </w:rPr>
        <w:t>PART 3: QUALITY OF POSTPARTUM FAMILY PLANNING SERVICE</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12.How would you describe the environment in which the family planning service is provided? Is it private and are you satisfied with the reception?</w:t>
      </w:r>
    </w:p>
    <w:p w:rsidR="00FE4262" w:rsidRPr="00006B1C" w:rsidRDefault="00957D88" w:rsidP="00FE4262">
      <w:pPr>
        <w:rPr>
          <w:rFonts w:ascii="Times New Roman" w:hAnsi="Times New Roman" w:cs="Times New Roman"/>
          <w:sz w:val="24"/>
          <w:szCs w:val="24"/>
        </w:rPr>
      </w:pPr>
      <w:r w:rsidRPr="00006B1C">
        <w:rPr>
          <w:rFonts w:ascii="Times New Roman" w:hAnsi="Times New Roman" w:cs="Times New Roman"/>
          <w:sz w:val="24"/>
          <w:szCs w:val="24"/>
        </w:rPr>
        <w:t>Yes</w:t>
      </w:r>
      <w:r>
        <w:rPr>
          <w:rFonts w:ascii="Times New Roman" w:hAnsi="Times New Roman" w:cs="Times New Roman"/>
          <w:sz w:val="24"/>
          <w:szCs w:val="24"/>
        </w:rPr>
        <w:t xml:space="preserve"> </w:t>
      </w:r>
      <w:r w:rsidRPr="00006B1C">
        <w:rPr>
          <w:rFonts w:ascii="Times New Roman" w:hAnsi="Times New Roman" w:cs="Times New Roman"/>
          <w:sz w:val="24"/>
          <w:szCs w:val="24"/>
        </w:rPr>
        <w:t xml:space="preserve">{ </w:t>
      </w:r>
      <w:r w:rsidR="00FE4262" w:rsidRPr="00006B1C">
        <w:rPr>
          <w:rFonts w:ascii="Times New Roman" w:hAnsi="Times New Roman" w:cs="Times New Roman"/>
          <w:sz w:val="24"/>
          <w:szCs w:val="24"/>
        </w:rPr>
        <w:t xml:space="preserve">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No</w:t>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13.  Do you have to wait for long before being attended to?</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 Yes</w:t>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 No</w:t>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14. Would you describe the service provided by the staff at the family planning clinic as satisfactory?</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 Yes</w:t>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 No</w:t>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b/>
          <w:sz w:val="24"/>
          <w:szCs w:val="24"/>
        </w:rPr>
      </w:pPr>
      <w:r w:rsidRPr="00006B1C">
        <w:rPr>
          <w:rFonts w:ascii="Times New Roman" w:hAnsi="Times New Roman" w:cs="Times New Roman"/>
          <w:b/>
          <w:sz w:val="24"/>
          <w:szCs w:val="24"/>
        </w:rPr>
        <w:t>PART 4: PARTNER SUPPORT IN POSTPARTUM FAMILY PLANNING</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15 Have you discussed the use of contraceptives with your partner/ spouse?</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Yes</w:t>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lastRenderedPageBreak/>
        <w:t>No</w:t>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15 b. If yes, which does your partner prefer?</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Male contraception</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Female contraception</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16. How does your partner feel about the use of contraceptives soon after delivery?</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Strongly agrees</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Agrees</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Indifferent</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FE4262" w:rsidP="00FE4262">
      <w:pPr>
        <w:rPr>
          <w:rFonts w:ascii="Times New Roman" w:hAnsi="Times New Roman" w:cs="Times New Roman"/>
          <w:sz w:val="24"/>
          <w:szCs w:val="24"/>
        </w:rPr>
      </w:pPr>
      <w:r w:rsidRPr="00006B1C">
        <w:rPr>
          <w:rFonts w:ascii="Times New Roman" w:hAnsi="Times New Roman" w:cs="Times New Roman"/>
          <w:sz w:val="24"/>
          <w:szCs w:val="24"/>
        </w:rPr>
        <w:t>Disagrees</w:t>
      </w:r>
      <w:r w:rsidRPr="00006B1C">
        <w:rPr>
          <w:rFonts w:ascii="Times New Roman" w:hAnsi="Times New Roman" w:cs="Times New Roman"/>
          <w:sz w:val="24"/>
          <w:szCs w:val="24"/>
        </w:rPr>
        <w:tab/>
      </w:r>
      <w:r w:rsidRPr="00006B1C">
        <w:rPr>
          <w:rFonts w:ascii="Times New Roman" w:hAnsi="Times New Roman" w:cs="Times New Roman"/>
          <w:sz w:val="24"/>
          <w:szCs w:val="24"/>
        </w:rPr>
        <w:tab/>
      </w:r>
      <w:r w:rsidRPr="00006B1C">
        <w:rPr>
          <w:rFonts w:ascii="Times New Roman" w:hAnsi="Times New Roman" w:cs="Times New Roman"/>
          <w:sz w:val="24"/>
          <w:szCs w:val="24"/>
        </w:rPr>
        <w:tab/>
      </w:r>
      <w:r w:rsidR="00957D88">
        <w:rPr>
          <w:rFonts w:ascii="Times New Roman" w:hAnsi="Times New Roman" w:cs="Times New Roman"/>
          <w:sz w:val="24"/>
          <w:szCs w:val="24"/>
        </w:rPr>
        <w:t xml:space="preserve"> </w:t>
      </w:r>
      <w:r w:rsidRPr="00006B1C">
        <w:rPr>
          <w:rFonts w:ascii="Times New Roman" w:hAnsi="Times New Roman" w:cs="Times New Roman"/>
          <w:sz w:val="24"/>
          <w:szCs w:val="24"/>
        </w:rPr>
        <w:t>{    }</w:t>
      </w:r>
    </w:p>
    <w:p w:rsidR="00FE4262" w:rsidRPr="00006B1C" w:rsidRDefault="00957D88" w:rsidP="00FE4262">
      <w:pPr>
        <w:rPr>
          <w:rFonts w:ascii="Times New Roman" w:hAnsi="Times New Roman" w:cs="Times New Roman"/>
          <w:sz w:val="24"/>
          <w:szCs w:val="24"/>
        </w:rPr>
      </w:pPr>
      <w:r>
        <w:rPr>
          <w:rFonts w:ascii="Times New Roman" w:hAnsi="Times New Roman" w:cs="Times New Roman"/>
          <w:sz w:val="24"/>
          <w:szCs w:val="24"/>
        </w:rPr>
        <w:t>Strongly disagrees</w:t>
      </w:r>
      <w:r>
        <w:rPr>
          <w:rFonts w:ascii="Times New Roman" w:hAnsi="Times New Roman" w:cs="Times New Roman"/>
          <w:sz w:val="24"/>
          <w:szCs w:val="24"/>
        </w:rPr>
        <w:tab/>
        <w:t xml:space="preserve">           </w:t>
      </w:r>
      <w:r w:rsidR="00FE4262" w:rsidRPr="00006B1C">
        <w:rPr>
          <w:rFonts w:ascii="Times New Roman" w:hAnsi="Times New Roman" w:cs="Times New Roman"/>
          <w:sz w:val="24"/>
          <w:szCs w:val="24"/>
        </w:rPr>
        <w:t>{    }</w:t>
      </w:r>
    </w:p>
    <w:p w:rsidR="00FE4262" w:rsidRPr="00006B1C" w:rsidRDefault="00FE4262" w:rsidP="00FE4262">
      <w:pPr>
        <w:spacing w:after="240" w:line="360" w:lineRule="auto"/>
        <w:jc w:val="center"/>
        <w:rPr>
          <w:rFonts w:ascii="Times New Roman" w:hAnsi="Times New Roman" w:cs="Times New Roman"/>
          <w:sz w:val="24"/>
          <w:szCs w:val="24"/>
        </w:rPr>
      </w:pPr>
    </w:p>
    <w:p w:rsidR="00FE4262" w:rsidRPr="00006B1C" w:rsidRDefault="00FE4262" w:rsidP="00FE4262">
      <w:pPr>
        <w:spacing w:after="240" w:line="360" w:lineRule="auto"/>
        <w:jc w:val="center"/>
        <w:rPr>
          <w:rFonts w:ascii="Times New Roman" w:hAnsi="Times New Roman" w:cs="Times New Roman"/>
          <w:sz w:val="24"/>
          <w:szCs w:val="24"/>
        </w:rPr>
      </w:pPr>
    </w:p>
    <w:p w:rsidR="00FE4262" w:rsidRPr="00006B1C" w:rsidRDefault="00FE4262" w:rsidP="00FE4262">
      <w:pPr>
        <w:spacing w:after="240" w:line="360" w:lineRule="auto"/>
        <w:jc w:val="center"/>
        <w:rPr>
          <w:rFonts w:ascii="Times New Roman" w:hAnsi="Times New Roman" w:cs="Times New Roman"/>
          <w:sz w:val="24"/>
          <w:szCs w:val="24"/>
        </w:rPr>
      </w:pPr>
    </w:p>
    <w:p w:rsidR="00FE4262" w:rsidRPr="00006B1C" w:rsidRDefault="00FE4262" w:rsidP="00FE4262">
      <w:pPr>
        <w:spacing w:after="240" w:line="360" w:lineRule="auto"/>
        <w:jc w:val="center"/>
        <w:rPr>
          <w:rFonts w:ascii="Times New Roman" w:hAnsi="Times New Roman" w:cs="Times New Roman"/>
          <w:sz w:val="24"/>
          <w:szCs w:val="24"/>
        </w:rPr>
      </w:pPr>
    </w:p>
    <w:p w:rsidR="00FE4262" w:rsidRPr="00006B1C" w:rsidRDefault="00FE4262" w:rsidP="00FE4262">
      <w:pPr>
        <w:spacing w:after="240" w:line="360" w:lineRule="auto"/>
        <w:jc w:val="center"/>
        <w:rPr>
          <w:rFonts w:ascii="Times New Roman" w:hAnsi="Times New Roman" w:cs="Times New Roman"/>
          <w:sz w:val="24"/>
          <w:szCs w:val="24"/>
        </w:rPr>
      </w:pPr>
    </w:p>
    <w:p w:rsidR="00FE4262" w:rsidRPr="00006B1C" w:rsidRDefault="00FE4262" w:rsidP="00FE4262">
      <w:pPr>
        <w:spacing w:after="240" w:line="360" w:lineRule="auto"/>
        <w:jc w:val="center"/>
        <w:rPr>
          <w:rFonts w:ascii="Times New Roman" w:hAnsi="Times New Roman" w:cs="Times New Roman"/>
          <w:sz w:val="24"/>
          <w:szCs w:val="24"/>
        </w:rPr>
      </w:pPr>
    </w:p>
    <w:p w:rsidR="00FE4262" w:rsidRPr="00006B1C" w:rsidRDefault="00FE4262" w:rsidP="00FE4262">
      <w:pPr>
        <w:spacing w:after="240" w:line="360" w:lineRule="auto"/>
        <w:jc w:val="center"/>
        <w:rPr>
          <w:rFonts w:ascii="Times New Roman" w:hAnsi="Times New Roman" w:cs="Times New Roman"/>
          <w:sz w:val="24"/>
          <w:szCs w:val="24"/>
        </w:rPr>
      </w:pPr>
    </w:p>
    <w:p w:rsidR="00FE4262" w:rsidRPr="00006B1C" w:rsidRDefault="00FE4262" w:rsidP="00FE4262">
      <w:pPr>
        <w:spacing w:line="360" w:lineRule="auto"/>
        <w:jc w:val="both"/>
        <w:rPr>
          <w:rFonts w:ascii="Times New Roman" w:hAnsi="Times New Roman" w:cs="Times New Roman"/>
          <w:b/>
          <w:color w:val="000000"/>
          <w:sz w:val="24"/>
          <w:szCs w:val="24"/>
        </w:rPr>
      </w:pPr>
    </w:p>
    <w:p w:rsidR="00FE4262" w:rsidRPr="00006B1C" w:rsidRDefault="00FE4262">
      <w:pPr>
        <w:rPr>
          <w:rFonts w:ascii="Times New Roman" w:hAnsi="Times New Roman" w:cs="Times New Roman"/>
          <w:sz w:val="24"/>
          <w:szCs w:val="24"/>
        </w:rPr>
      </w:pPr>
    </w:p>
    <w:p w:rsidR="00FE4262" w:rsidRPr="00006B1C" w:rsidRDefault="00FE4262">
      <w:pPr>
        <w:rPr>
          <w:rFonts w:ascii="Times New Roman" w:hAnsi="Times New Roman" w:cs="Times New Roman"/>
          <w:sz w:val="24"/>
          <w:szCs w:val="24"/>
        </w:rPr>
      </w:pPr>
    </w:p>
    <w:sectPr w:rsidR="00FE4262" w:rsidRPr="00006B1C" w:rsidSect="006A1A3F">
      <w:footerReference w:type="default" r:id="rId14"/>
      <w:pgSz w:w="11907" w:h="16839" w:code="9"/>
      <w:pgMar w:top="1417" w:right="1417" w:bottom="1417" w:left="1417"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528B" w:rsidRDefault="001E528B" w:rsidP="00006B1C">
      <w:pPr>
        <w:spacing w:after="0" w:line="240" w:lineRule="auto"/>
      </w:pPr>
      <w:r>
        <w:separator/>
      </w:r>
    </w:p>
  </w:endnote>
  <w:endnote w:type="continuationSeparator" w:id="0">
    <w:p w:rsidR="001E528B" w:rsidRDefault="001E528B" w:rsidP="00006B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35755656"/>
      <w:docPartObj>
        <w:docPartGallery w:val="Page Numbers (Bottom of Page)"/>
        <w:docPartUnique/>
      </w:docPartObj>
    </w:sdtPr>
    <w:sdtContent>
      <w:p w:rsidR="001E528B" w:rsidRDefault="001E528B">
        <w:pPr>
          <w:pStyle w:val="Footer"/>
          <w:jc w:val="center"/>
        </w:pPr>
        <w:r>
          <w:fldChar w:fldCharType="begin"/>
        </w:r>
        <w:r>
          <w:instrText xml:space="preserve"> PAGE   \* MERGEFORMAT </w:instrText>
        </w:r>
        <w:r>
          <w:fldChar w:fldCharType="separate"/>
        </w:r>
        <w:r w:rsidR="004B7D5A">
          <w:rPr>
            <w:noProof/>
          </w:rPr>
          <w:t>viii</w:t>
        </w:r>
        <w:r>
          <w:rPr>
            <w:noProof/>
          </w:rPr>
          <w:fldChar w:fldCharType="end"/>
        </w:r>
      </w:p>
    </w:sdtContent>
  </w:sdt>
  <w:p w:rsidR="001E528B" w:rsidRDefault="001E528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929089"/>
      <w:docPartObj>
        <w:docPartGallery w:val="Page Numbers (Bottom of Page)"/>
        <w:docPartUnique/>
      </w:docPartObj>
    </w:sdtPr>
    <w:sdtContent>
      <w:p w:rsidR="001E528B" w:rsidRDefault="001E528B">
        <w:pPr>
          <w:pStyle w:val="Footer"/>
          <w:jc w:val="center"/>
        </w:pPr>
        <w:r>
          <w:fldChar w:fldCharType="begin"/>
        </w:r>
        <w:r>
          <w:instrText xml:space="preserve"> PAGE   \* MERGEFORMAT </w:instrText>
        </w:r>
        <w:r>
          <w:fldChar w:fldCharType="separate"/>
        </w:r>
        <w:r w:rsidR="008D16CB">
          <w:rPr>
            <w:noProof/>
          </w:rPr>
          <w:t>ii</w:t>
        </w:r>
        <w:r>
          <w:rPr>
            <w:noProof/>
          </w:rPr>
          <w:fldChar w:fldCharType="end"/>
        </w:r>
      </w:p>
    </w:sdtContent>
  </w:sdt>
  <w:p w:rsidR="001E528B" w:rsidRDefault="001E528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2999960"/>
      <w:docPartObj>
        <w:docPartGallery w:val="Page Numbers (Bottom of Page)"/>
        <w:docPartUnique/>
      </w:docPartObj>
    </w:sdtPr>
    <w:sdtContent>
      <w:p w:rsidR="001E528B" w:rsidRDefault="001E528B">
        <w:pPr>
          <w:pStyle w:val="Footer"/>
          <w:jc w:val="center"/>
        </w:pPr>
        <w:r>
          <w:fldChar w:fldCharType="begin"/>
        </w:r>
        <w:r>
          <w:instrText xml:space="preserve"> PAGE   \* MERGEFORMAT </w:instrText>
        </w:r>
        <w:r>
          <w:fldChar w:fldCharType="separate"/>
        </w:r>
        <w:r w:rsidR="008D16CB">
          <w:rPr>
            <w:noProof/>
          </w:rPr>
          <w:t>45</w:t>
        </w:r>
        <w:r>
          <w:rPr>
            <w:noProof/>
          </w:rPr>
          <w:fldChar w:fldCharType="end"/>
        </w:r>
      </w:p>
    </w:sdtContent>
  </w:sdt>
  <w:p w:rsidR="001E528B" w:rsidRDefault="001E528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528B" w:rsidRDefault="001E528B" w:rsidP="00006B1C">
      <w:pPr>
        <w:spacing w:after="0" w:line="240" w:lineRule="auto"/>
      </w:pPr>
      <w:r>
        <w:separator/>
      </w:r>
    </w:p>
  </w:footnote>
  <w:footnote w:type="continuationSeparator" w:id="0">
    <w:p w:rsidR="001E528B" w:rsidRDefault="001E528B" w:rsidP="00006B1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4897"/>
    <w:rsid w:val="00006B1C"/>
    <w:rsid w:val="000718AE"/>
    <w:rsid w:val="0011363D"/>
    <w:rsid w:val="00142A20"/>
    <w:rsid w:val="001C4B47"/>
    <w:rsid w:val="001C65AD"/>
    <w:rsid w:val="001E528B"/>
    <w:rsid w:val="002A6B0F"/>
    <w:rsid w:val="002E4094"/>
    <w:rsid w:val="00301A83"/>
    <w:rsid w:val="00322F66"/>
    <w:rsid w:val="00337022"/>
    <w:rsid w:val="003B0327"/>
    <w:rsid w:val="003C7C19"/>
    <w:rsid w:val="004461B0"/>
    <w:rsid w:val="00450852"/>
    <w:rsid w:val="00473D1C"/>
    <w:rsid w:val="004B0F83"/>
    <w:rsid w:val="004B7D5A"/>
    <w:rsid w:val="00512748"/>
    <w:rsid w:val="005430D7"/>
    <w:rsid w:val="0059101B"/>
    <w:rsid w:val="00592367"/>
    <w:rsid w:val="005A160F"/>
    <w:rsid w:val="005E751E"/>
    <w:rsid w:val="0068154C"/>
    <w:rsid w:val="006A1A3F"/>
    <w:rsid w:val="006C2ED5"/>
    <w:rsid w:val="006F05AB"/>
    <w:rsid w:val="007059EF"/>
    <w:rsid w:val="00784559"/>
    <w:rsid w:val="007E2C9D"/>
    <w:rsid w:val="0086794E"/>
    <w:rsid w:val="008C5F3A"/>
    <w:rsid w:val="008D16CB"/>
    <w:rsid w:val="008D665C"/>
    <w:rsid w:val="00953946"/>
    <w:rsid w:val="00957D88"/>
    <w:rsid w:val="00964897"/>
    <w:rsid w:val="009B7DE9"/>
    <w:rsid w:val="009F2AF1"/>
    <w:rsid w:val="00A12E62"/>
    <w:rsid w:val="00A37440"/>
    <w:rsid w:val="00B204A4"/>
    <w:rsid w:val="00B24410"/>
    <w:rsid w:val="00BB21C1"/>
    <w:rsid w:val="00C8676F"/>
    <w:rsid w:val="00C92053"/>
    <w:rsid w:val="00C972D9"/>
    <w:rsid w:val="00D30480"/>
    <w:rsid w:val="00D423B4"/>
    <w:rsid w:val="00DC138A"/>
    <w:rsid w:val="00DD5ED8"/>
    <w:rsid w:val="00E405DC"/>
    <w:rsid w:val="00E4459F"/>
    <w:rsid w:val="00E736DC"/>
    <w:rsid w:val="00E76BC8"/>
    <w:rsid w:val="00E87270"/>
    <w:rsid w:val="00E91CF6"/>
    <w:rsid w:val="00F0321C"/>
    <w:rsid w:val="00F341F5"/>
    <w:rsid w:val="00F47241"/>
    <w:rsid w:val="00F93F65"/>
    <w:rsid w:val="00FE4262"/>
    <w:rsid w:val="00FF0C2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4897"/>
  </w:style>
  <w:style w:type="paragraph" w:styleId="Heading1">
    <w:name w:val="heading 1"/>
    <w:basedOn w:val="Normal"/>
    <w:next w:val="Normal"/>
    <w:link w:val="Heading1Char"/>
    <w:uiPriority w:val="9"/>
    <w:qFormat/>
    <w:rsid w:val="00FE426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qFormat/>
    <w:rsid w:val="00964897"/>
    <w:pPr>
      <w:keepNext/>
      <w:spacing w:after="0" w:line="240" w:lineRule="auto"/>
      <w:outlineLvl w:val="1"/>
    </w:pPr>
    <w:rPr>
      <w:rFonts w:ascii="Tahoma" w:eastAsia="Times New Roman" w:hAnsi="Tahoma"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964897"/>
    <w:rPr>
      <w:rFonts w:ascii="Tahoma" w:eastAsia="Times New Roman" w:hAnsi="Tahoma" w:cs="Times New Roman"/>
      <w:b/>
      <w:sz w:val="24"/>
      <w:szCs w:val="20"/>
    </w:rPr>
  </w:style>
  <w:style w:type="table" w:styleId="TableGrid">
    <w:name w:val="Table Grid"/>
    <w:basedOn w:val="TableNormal"/>
    <w:uiPriority w:val="59"/>
    <w:rsid w:val="0096489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96489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64897"/>
    <w:rPr>
      <w:rFonts w:ascii="Tahoma" w:hAnsi="Tahoma" w:cs="Tahoma"/>
      <w:sz w:val="16"/>
      <w:szCs w:val="16"/>
    </w:rPr>
  </w:style>
  <w:style w:type="paragraph" w:styleId="TOC2">
    <w:name w:val="toc 2"/>
    <w:basedOn w:val="Normal"/>
    <w:next w:val="Normal"/>
    <w:autoRedefine/>
    <w:uiPriority w:val="39"/>
    <w:unhideWhenUsed/>
    <w:rsid w:val="00C972D9"/>
    <w:pPr>
      <w:tabs>
        <w:tab w:val="right" w:leader="dot" w:pos="9072"/>
      </w:tabs>
      <w:spacing w:after="100"/>
    </w:pPr>
    <w:rPr>
      <w:rFonts w:ascii="Times New Roman" w:eastAsia="SimSun" w:hAnsi="Times New Roman" w:cs="Times New Roman"/>
      <w:bCs/>
      <w:iCs/>
      <w:noProof/>
      <w:sz w:val="24"/>
      <w:szCs w:val="24"/>
      <w:lang w:val="en-GB" w:eastAsia="en-GB"/>
    </w:rPr>
  </w:style>
  <w:style w:type="paragraph" w:styleId="Footer">
    <w:name w:val="footer"/>
    <w:basedOn w:val="Normal"/>
    <w:link w:val="FooterChar"/>
    <w:uiPriority w:val="99"/>
    <w:unhideWhenUsed/>
    <w:rsid w:val="002A6B0F"/>
    <w:pPr>
      <w:tabs>
        <w:tab w:val="center" w:pos="4680"/>
        <w:tab w:val="right" w:pos="9360"/>
      </w:tabs>
      <w:spacing w:after="0" w:line="240" w:lineRule="auto"/>
    </w:pPr>
  </w:style>
  <w:style w:type="character" w:customStyle="1" w:styleId="FooterChar">
    <w:name w:val="Footer Char"/>
    <w:basedOn w:val="DefaultParagraphFont"/>
    <w:link w:val="Footer"/>
    <w:uiPriority w:val="99"/>
    <w:rsid w:val="002A6B0F"/>
  </w:style>
  <w:style w:type="paragraph" w:styleId="TOC1">
    <w:name w:val="toc 1"/>
    <w:basedOn w:val="Normal"/>
    <w:next w:val="Normal"/>
    <w:autoRedefine/>
    <w:uiPriority w:val="39"/>
    <w:unhideWhenUsed/>
    <w:rsid w:val="001E528B"/>
    <w:pPr>
      <w:tabs>
        <w:tab w:val="right" w:leader="dot" w:pos="9063"/>
      </w:tabs>
      <w:spacing w:after="100"/>
    </w:pPr>
    <w:rPr>
      <w:rFonts w:ascii="Times New Roman" w:eastAsia="Times New Roman" w:hAnsi="Times New Roman" w:cs="Times New Roman"/>
      <w:noProof/>
    </w:rPr>
  </w:style>
  <w:style w:type="character" w:styleId="Hyperlink">
    <w:name w:val="Hyperlink"/>
    <w:basedOn w:val="DefaultParagraphFont"/>
    <w:uiPriority w:val="99"/>
    <w:unhideWhenUsed/>
    <w:rsid w:val="002A6B0F"/>
    <w:rPr>
      <w:color w:val="0000FF" w:themeColor="hyperlink"/>
      <w:u w:val="single"/>
    </w:rPr>
  </w:style>
  <w:style w:type="character" w:customStyle="1" w:styleId="Heading1Char">
    <w:name w:val="Heading 1 Char"/>
    <w:basedOn w:val="DefaultParagraphFont"/>
    <w:link w:val="Heading1"/>
    <w:uiPriority w:val="9"/>
    <w:rsid w:val="00FE4262"/>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unhideWhenUsed/>
    <w:rsid w:val="00006B1C"/>
    <w:pPr>
      <w:tabs>
        <w:tab w:val="center" w:pos="4680"/>
        <w:tab w:val="right" w:pos="9360"/>
      </w:tabs>
      <w:spacing w:after="0" w:line="240" w:lineRule="auto"/>
    </w:pPr>
  </w:style>
  <w:style w:type="character" w:customStyle="1" w:styleId="HeaderChar">
    <w:name w:val="Header Char"/>
    <w:basedOn w:val="DefaultParagraphFont"/>
    <w:link w:val="Header"/>
    <w:uiPriority w:val="99"/>
    <w:rsid w:val="00006B1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4897"/>
  </w:style>
  <w:style w:type="paragraph" w:styleId="Heading1">
    <w:name w:val="heading 1"/>
    <w:basedOn w:val="Normal"/>
    <w:next w:val="Normal"/>
    <w:link w:val="Heading1Char"/>
    <w:uiPriority w:val="9"/>
    <w:qFormat/>
    <w:rsid w:val="00FE426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qFormat/>
    <w:rsid w:val="00964897"/>
    <w:pPr>
      <w:keepNext/>
      <w:spacing w:after="0" w:line="240" w:lineRule="auto"/>
      <w:outlineLvl w:val="1"/>
    </w:pPr>
    <w:rPr>
      <w:rFonts w:ascii="Tahoma" w:eastAsia="Times New Roman" w:hAnsi="Tahoma"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964897"/>
    <w:rPr>
      <w:rFonts w:ascii="Tahoma" w:eastAsia="Times New Roman" w:hAnsi="Tahoma" w:cs="Times New Roman"/>
      <w:b/>
      <w:sz w:val="24"/>
      <w:szCs w:val="20"/>
    </w:rPr>
  </w:style>
  <w:style w:type="table" w:styleId="TableGrid">
    <w:name w:val="Table Grid"/>
    <w:basedOn w:val="TableNormal"/>
    <w:uiPriority w:val="59"/>
    <w:rsid w:val="0096489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96489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64897"/>
    <w:rPr>
      <w:rFonts w:ascii="Tahoma" w:hAnsi="Tahoma" w:cs="Tahoma"/>
      <w:sz w:val="16"/>
      <w:szCs w:val="16"/>
    </w:rPr>
  </w:style>
  <w:style w:type="paragraph" w:styleId="TOC2">
    <w:name w:val="toc 2"/>
    <w:basedOn w:val="Normal"/>
    <w:next w:val="Normal"/>
    <w:autoRedefine/>
    <w:uiPriority w:val="39"/>
    <w:unhideWhenUsed/>
    <w:rsid w:val="00C972D9"/>
    <w:pPr>
      <w:tabs>
        <w:tab w:val="right" w:leader="dot" w:pos="9072"/>
      </w:tabs>
      <w:spacing w:after="100"/>
    </w:pPr>
    <w:rPr>
      <w:rFonts w:ascii="Times New Roman" w:eastAsia="SimSun" w:hAnsi="Times New Roman" w:cs="Times New Roman"/>
      <w:bCs/>
      <w:iCs/>
      <w:noProof/>
      <w:sz w:val="24"/>
      <w:szCs w:val="24"/>
      <w:lang w:val="en-GB" w:eastAsia="en-GB"/>
    </w:rPr>
  </w:style>
  <w:style w:type="paragraph" w:styleId="Footer">
    <w:name w:val="footer"/>
    <w:basedOn w:val="Normal"/>
    <w:link w:val="FooterChar"/>
    <w:uiPriority w:val="99"/>
    <w:unhideWhenUsed/>
    <w:rsid w:val="002A6B0F"/>
    <w:pPr>
      <w:tabs>
        <w:tab w:val="center" w:pos="4680"/>
        <w:tab w:val="right" w:pos="9360"/>
      </w:tabs>
      <w:spacing w:after="0" w:line="240" w:lineRule="auto"/>
    </w:pPr>
  </w:style>
  <w:style w:type="character" w:customStyle="1" w:styleId="FooterChar">
    <w:name w:val="Footer Char"/>
    <w:basedOn w:val="DefaultParagraphFont"/>
    <w:link w:val="Footer"/>
    <w:uiPriority w:val="99"/>
    <w:rsid w:val="002A6B0F"/>
  </w:style>
  <w:style w:type="paragraph" w:styleId="TOC1">
    <w:name w:val="toc 1"/>
    <w:basedOn w:val="Normal"/>
    <w:next w:val="Normal"/>
    <w:autoRedefine/>
    <w:uiPriority w:val="39"/>
    <w:unhideWhenUsed/>
    <w:rsid w:val="001E528B"/>
    <w:pPr>
      <w:tabs>
        <w:tab w:val="right" w:leader="dot" w:pos="9063"/>
      </w:tabs>
      <w:spacing w:after="100"/>
    </w:pPr>
    <w:rPr>
      <w:rFonts w:ascii="Times New Roman" w:eastAsia="Times New Roman" w:hAnsi="Times New Roman" w:cs="Times New Roman"/>
      <w:noProof/>
    </w:rPr>
  </w:style>
  <w:style w:type="character" w:styleId="Hyperlink">
    <w:name w:val="Hyperlink"/>
    <w:basedOn w:val="DefaultParagraphFont"/>
    <w:uiPriority w:val="99"/>
    <w:unhideWhenUsed/>
    <w:rsid w:val="002A6B0F"/>
    <w:rPr>
      <w:color w:val="0000FF" w:themeColor="hyperlink"/>
      <w:u w:val="single"/>
    </w:rPr>
  </w:style>
  <w:style w:type="character" w:customStyle="1" w:styleId="Heading1Char">
    <w:name w:val="Heading 1 Char"/>
    <w:basedOn w:val="DefaultParagraphFont"/>
    <w:link w:val="Heading1"/>
    <w:uiPriority w:val="9"/>
    <w:rsid w:val="00FE4262"/>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unhideWhenUsed/>
    <w:rsid w:val="00006B1C"/>
    <w:pPr>
      <w:tabs>
        <w:tab w:val="center" w:pos="4680"/>
        <w:tab w:val="right" w:pos="9360"/>
      </w:tabs>
      <w:spacing w:after="0" w:line="240" w:lineRule="auto"/>
    </w:pPr>
  </w:style>
  <w:style w:type="character" w:customStyle="1" w:styleId="HeaderChar">
    <w:name w:val="Header Char"/>
    <w:basedOn w:val="DefaultParagraphFont"/>
    <w:link w:val="Header"/>
    <w:uiPriority w:val="99"/>
    <w:rsid w:val="00006B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4.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chart" Target="charts/chart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3.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Sheet1!$H$4</c:f>
              <c:strCache>
                <c:ptCount val="1"/>
                <c:pt idx="0">
                  <c:v>Percentages</c:v>
                </c:pt>
              </c:strCache>
            </c:strRef>
          </c:tx>
          <c:invertIfNegative val="0"/>
          <c:dLbls>
            <c:dLbl>
              <c:idx val="0"/>
              <c:layout/>
              <c:tx>
                <c:rich>
                  <a:bodyPr/>
                  <a:lstStyle/>
                  <a:p>
                    <a:r>
                      <a:rPr lang="en-US"/>
                      <a:t>41.29%</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C756-41EE-9E1D-7544F1CC6840}"/>
                </c:ext>
              </c:extLst>
            </c:dLbl>
            <c:dLbl>
              <c:idx val="1"/>
              <c:layout/>
              <c:tx>
                <c:rich>
                  <a:bodyPr/>
                  <a:lstStyle/>
                  <a:p>
                    <a:r>
                      <a:rPr lang="en-US"/>
                      <a:t>32.83%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C756-41EE-9E1D-7544F1CC6840}"/>
                </c:ext>
              </c:extLst>
            </c:dLbl>
            <c:dLbl>
              <c:idx val="2"/>
              <c:layout/>
              <c:tx>
                <c:rich>
                  <a:bodyPr/>
                  <a:lstStyle/>
                  <a:p>
                    <a:r>
                      <a:rPr lang="en-US"/>
                      <a:t>2.49%</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C756-41EE-9E1D-7544F1CC6840}"/>
                </c:ext>
              </c:extLst>
            </c:dLbl>
            <c:dLbl>
              <c:idx val="3"/>
              <c:layout/>
              <c:tx>
                <c:rich>
                  <a:bodyPr/>
                  <a:lstStyle/>
                  <a:p>
                    <a:r>
                      <a:rPr lang="en-US"/>
                      <a:t>23.39%</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C756-41EE-9E1D-7544F1CC6840}"/>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Sheet1!$F$5:$F$8</c:f>
              <c:strCache>
                <c:ptCount val="4"/>
                <c:pt idx="0">
                  <c:v>Unemployed </c:v>
                </c:pt>
                <c:pt idx="1">
                  <c:v>Self- employed</c:v>
                </c:pt>
                <c:pt idx="2">
                  <c:v>Employed (public sector)</c:v>
                </c:pt>
                <c:pt idx="3">
                  <c:v>Employed (private sector)</c:v>
                </c:pt>
              </c:strCache>
            </c:strRef>
          </c:cat>
          <c:val>
            <c:numRef>
              <c:f>Sheet1!$H$5:$H$8</c:f>
              <c:numCache>
                <c:formatCode>General</c:formatCode>
                <c:ptCount val="4"/>
                <c:pt idx="0">
                  <c:v>41.290000000000013</c:v>
                </c:pt>
                <c:pt idx="1">
                  <c:v>32.83</c:v>
                </c:pt>
                <c:pt idx="2">
                  <c:v>2.4899999999999998</c:v>
                </c:pt>
                <c:pt idx="3">
                  <c:v>23.39</c:v>
                </c:pt>
              </c:numCache>
            </c:numRef>
          </c:val>
          <c:extLst xmlns:c16r2="http://schemas.microsoft.com/office/drawing/2015/06/chart">
            <c:ext xmlns:c16="http://schemas.microsoft.com/office/drawing/2014/chart" uri="{C3380CC4-5D6E-409C-BE32-E72D297353CC}">
              <c16:uniqueId val="{00000004-C756-41EE-9E1D-7544F1CC6840}"/>
            </c:ext>
          </c:extLst>
        </c:ser>
        <c:dLbls>
          <c:showLegendKey val="0"/>
          <c:showVal val="1"/>
          <c:showCatName val="0"/>
          <c:showSerName val="0"/>
          <c:showPercent val="0"/>
          <c:showBubbleSize val="0"/>
        </c:dLbls>
        <c:gapWidth val="150"/>
        <c:shape val="box"/>
        <c:axId val="41816832"/>
        <c:axId val="41820160"/>
        <c:axId val="0"/>
      </c:bar3DChart>
      <c:catAx>
        <c:axId val="41816832"/>
        <c:scaling>
          <c:orientation val="minMax"/>
        </c:scaling>
        <c:delete val="0"/>
        <c:axPos val="b"/>
        <c:title>
          <c:tx>
            <c:rich>
              <a:bodyPr/>
              <a:lstStyle/>
              <a:p>
                <a:pPr>
                  <a:defRPr/>
                </a:pPr>
                <a:r>
                  <a:rPr lang="en-US"/>
                  <a:t>employement status</a:t>
                </a:r>
              </a:p>
            </c:rich>
          </c:tx>
          <c:layout/>
          <c:overlay val="0"/>
        </c:title>
        <c:numFmt formatCode="General" sourceLinked="0"/>
        <c:majorTickMark val="out"/>
        <c:minorTickMark val="none"/>
        <c:tickLblPos val="nextTo"/>
        <c:crossAx val="41820160"/>
        <c:crosses val="autoZero"/>
        <c:auto val="1"/>
        <c:lblAlgn val="ctr"/>
        <c:lblOffset val="100"/>
        <c:noMultiLvlLbl val="0"/>
      </c:catAx>
      <c:valAx>
        <c:axId val="41820160"/>
        <c:scaling>
          <c:orientation val="minMax"/>
        </c:scaling>
        <c:delete val="0"/>
        <c:axPos val="l"/>
        <c:majorGridlines/>
        <c:title>
          <c:tx>
            <c:rich>
              <a:bodyPr rot="-5400000" vert="horz"/>
              <a:lstStyle/>
              <a:p>
                <a:pPr>
                  <a:defRPr/>
                </a:pPr>
                <a:r>
                  <a:rPr lang="en-US"/>
                  <a:t>percentage </a:t>
                </a:r>
              </a:p>
            </c:rich>
          </c:tx>
          <c:layout/>
          <c:overlay val="0"/>
        </c:title>
        <c:numFmt formatCode="General" sourceLinked="1"/>
        <c:majorTickMark val="out"/>
        <c:minorTickMark val="none"/>
        <c:tickLblPos val="nextTo"/>
        <c:crossAx val="41816832"/>
        <c:crosses val="autoZero"/>
        <c:crossBetween val="between"/>
      </c:valAx>
    </c:plotArea>
    <c:plotVisOnly val="1"/>
    <c:dispBlanksAs val="gap"/>
    <c:showDLblsOverMax val="0"/>
  </c:chart>
  <c:txPr>
    <a:bodyPr/>
    <a:lstStyle/>
    <a:p>
      <a:pPr>
        <a:defRPr sz="1200">
          <a:latin typeface="Times New Roman" pitchFamily="18" charset="0"/>
          <a:cs typeface="Times New Roman" pitchFamily="18" charset="0"/>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Sheet1!$I$17</c:f>
              <c:strCache>
                <c:ptCount val="1"/>
                <c:pt idx="0">
                  <c:v>Percentage</c:v>
                </c:pt>
              </c:strCache>
            </c:strRef>
          </c:tx>
          <c:invertIfNegative val="0"/>
          <c:dLbls>
            <c:dLbl>
              <c:idx val="0"/>
              <c:layout>
                <c:manualLayout>
                  <c:x val="1.3888888888889105E-2"/>
                  <c:y val="-0.34259259259259256"/>
                </c:manualLayout>
              </c:layout>
              <c:tx>
                <c:rich>
                  <a:bodyPr/>
                  <a:lstStyle/>
                  <a:p>
                    <a:r>
                      <a:rPr lang="en-US"/>
                      <a:t>61.59%</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D13A-4D2C-AA7F-FE64075BB5A7}"/>
                </c:ext>
              </c:extLst>
            </c:dLbl>
            <c:dLbl>
              <c:idx val="1"/>
              <c:layout>
                <c:manualLayout>
                  <c:x val="8.3333333333333367E-3"/>
                  <c:y val="-0.13425925925925927"/>
                </c:manualLayout>
              </c:layout>
              <c:tx>
                <c:rich>
                  <a:bodyPr/>
                  <a:lstStyle/>
                  <a:p>
                    <a:r>
                      <a:rPr lang="en-US"/>
                      <a:t>22.17%</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D13A-4D2C-AA7F-FE64075BB5A7}"/>
                </c:ext>
              </c:extLst>
            </c:dLbl>
            <c:dLbl>
              <c:idx val="2"/>
              <c:layout>
                <c:manualLayout>
                  <c:x val="2.2222222222222251E-2"/>
                  <c:y val="-9.2592592592594322E-2"/>
                </c:manualLayout>
              </c:layout>
              <c:tx>
                <c:rich>
                  <a:bodyPr/>
                  <a:lstStyle/>
                  <a:p>
                    <a:r>
                      <a:rPr lang="en-US"/>
                      <a:t>11.21%</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D13A-4D2C-AA7F-FE64075BB5A7}"/>
                </c:ext>
              </c:extLst>
            </c:dLbl>
            <c:dLbl>
              <c:idx val="3"/>
              <c:layout>
                <c:manualLayout>
                  <c:x val="8.3333333333333367E-3"/>
                  <c:y val="-6.0185185185185147E-2"/>
                </c:manualLayout>
              </c:layout>
              <c:tx>
                <c:rich>
                  <a:bodyPr/>
                  <a:lstStyle/>
                  <a:p>
                    <a:r>
                      <a:rPr lang="en-US"/>
                      <a:t>3.01%</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D13A-4D2C-AA7F-FE64075BB5A7}"/>
                </c:ext>
              </c:extLst>
            </c:dLbl>
            <c:dLbl>
              <c:idx val="4"/>
              <c:layout>
                <c:manualLayout>
                  <c:x val="1.1111111111111021E-2"/>
                  <c:y val="-8.3333333333333245E-2"/>
                </c:manualLayout>
              </c:layout>
              <c:tx>
                <c:rich>
                  <a:bodyPr/>
                  <a:lstStyle/>
                  <a:p>
                    <a:r>
                      <a:rPr lang="en-US"/>
                      <a:t>2.02%</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D13A-4D2C-AA7F-FE64075BB5A7}"/>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Sheet1!$G$18:$G$22</c:f>
              <c:strCache>
                <c:ptCount val="5"/>
                <c:pt idx="0">
                  <c:v>Married </c:v>
                </c:pt>
                <c:pt idx="1">
                  <c:v>Cohabiting</c:v>
                </c:pt>
                <c:pt idx="2">
                  <c:v>Single</c:v>
                </c:pt>
                <c:pt idx="3">
                  <c:v>Separated</c:v>
                </c:pt>
                <c:pt idx="4">
                  <c:v>Divorced</c:v>
                </c:pt>
              </c:strCache>
            </c:strRef>
          </c:cat>
          <c:val>
            <c:numRef>
              <c:f>Sheet1!$I$18:$I$22</c:f>
              <c:numCache>
                <c:formatCode>General</c:formatCode>
                <c:ptCount val="5"/>
                <c:pt idx="0">
                  <c:v>61.59</c:v>
                </c:pt>
                <c:pt idx="1">
                  <c:v>22.17</c:v>
                </c:pt>
                <c:pt idx="2">
                  <c:v>11.209999999999999</c:v>
                </c:pt>
                <c:pt idx="3">
                  <c:v>3.01</c:v>
                </c:pt>
                <c:pt idx="4">
                  <c:v>2.02</c:v>
                </c:pt>
              </c:numCache>
            </c:numRef>
          </c:val>
          <c:extLst xmlns:c16r2="http://schemas.microsoft.com/office/drawing/2015/06/chart">
            <c:ext xmlns:c16="http://schemas.microsoft.com/office/drawing/2014/chart" uri="{C3380CC4-5D6E-409C-BE32-E72D297353CC}">
              <c16:uniqueId val="{00000005-D13A-4D2C-AA7F-FE64075BB5A7}"/>
            </c:ext>
          </c:extLst>
        </c:ser>
        <c:dLbls>
          <c:showLegendKey val="0"/>
          <c:showVal val="1"/>
          <c:showCatName val="0"/>
          <c:showSerName val="0"/>
          <c:showPercent val="0"/>
          <c:showBubbleSize val="0"/>
        </c:dLbls>
        <c:gapWidth val="150"/>
        <c:shape val="box"/>
        <c:axId val="41854464"/>
        <c:axId val="41861888"/>
        <c:axId val="0"/>
      </c:bar3DChart>
      <c:catAx>
        <c:axId val="41854464"/>
        <c:scaling>
          <c:orientation val="minMax"/>
        </c:scaling>
        <c:delete val="0"/>
        <c:axPos val="b"/>
        <c:title>
          <c:tx>
            <c:rich>
              <a:bodyPr/>
              <a:lstStyle/>
              <a:p>
                <a:pPr>
                  <a:defRPr/>
                </a:pPr>
                <a:r>
                  <a:rPr lang="en-US"/>
                  <a:t>marital status</a:t>
                </a:r>
              </a:p>
            </c:rich>
          </c:tx>
          <c:layout/>
          <c:overlay val="0"/>
        </c:title>
        <c:numFmt formatCode="General" sourceLinked="0"/>
        <c:majorTickMark val="out"/>
        <c:minorTickMark val="none"/>
        <c:tickLblPos val="nextTo"/>
        <c:crossAx val="41861888"/>
        <c:crosses val="autoZero"/>
        <c:auto val="1"/>
        <c:lblAlgn val="ctr"/>
        <c:lblOffset val="100"/>
        <c:noMultiLvlLbl val="0"/>
      </c:catAx>
      <c:valAx>
        <c:axId val="41861888"/>
        <c:scaling>
          <c:orientation val="minMax"/>
        </c:scaling>
        <c:delete val="0"/>
        <c:axPos val="l"/>
        <c:majorGridlines/>
        <c:title>
          <c:tx>
            <c:rich>
              <a:bodyPr rot="-5400000" vert="horz"/>
              <a:lstStyle/>
              <a:p>
                <a:pPr>
                  <a:defRPr/>
                </a:pPr>
                <a:r>
                  <a:rPr lang="en-US"/>
                  <a:t>percentage</a:t>
                </a:r>
              </a:p>
            </c:rich>
          </c:tx>
          <c:layout/>
          <c:overlay val="0"/>
        </c:title>
        <c:numFmt formatCode="General" sourceLinked="1"/>
        <c:majorTickMark val="out"/>
        <c:minorTickMark val="none"/>
        <c:tickLblPos val="nextTo"/>
        <c:crossAx val="41854464"/>
        <c:crosses val="autoZero"/>
        <c:crossBetween val="between"/>
      </c:valAx>
    </c:plotArea>
    <c:plotVisOnly val="1"/>
    <c:dispBlanksAs val="gap"/>
    <c:showDLblsOverMax val="0"/>
  </c:chart>
  <c:txPr>
    <a:bodyPr/>
    <a:lstStyle/>
    <a:p>
      <a:pPr>
        <a:defRPr sz="1200">
          <a:latin typeface="Times New Roman" pitchFamily="18" charset="0"/>
          <a:cs typeface="Times New Roman" pitchFamily="18" charset="0"/>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Sheet1!$B$1</c:f>
              <c:strCache>
                <c:ptCount val="1"/>
                <c:pt idx="0">
                  <c:v>knowledge on family planning</c:v>
                </c:pt>
              </c:strCache>
            </c:strRef>
          </c:tx>
          <c:explosion val="25"/>
          <c:dLbls>
            <c:spPr>
              <a:noFill/>
              <a:ln>
                <a:noFill/>
              </a:ln>
              <a:effectLst/>
            </c:spPr>
            <c:showLegendKey val="0"/>
            <c:showVal val="0"/>
            <c:showCatName val="1"/>
            <c:showSerName val="0"/>
            <c:showPercent val="1"/>
            <c:showBubbleSize val="0"/>
            <c:showLeaderLines val="0"/>
            <c:extLst xmlns:c16r2="http://schemas.microsoft.com/office/drawing/2015/06/chart">
              <c:ext xmlns:c15="http://schemas.microsoft.com/office/drawing/2012/chart" uri="{CE6537A1-D6FC-4f65-9D91-7224C49458BB}"/>
            </c:extLst>
          </c:dLbls>
          <c:cat>
            <c:strRef>
              <c:f>Sheet1!$A$2:$A$3</c:f>
              <c:strCache>
                <c:ptCount val="2"/>
                <c:pt idx="0">
                  <c:v>Yes</c:v>
                </c:pt>
                <c:pt idx="1">
                  <c:v>No</c:v>
                </c:pt>
              </c:strCache>
            </c:strRef>
          </c:cat>
          <c:val>
            <c:numRef>
              <c:f>Sheet1!$B$2:$B$3</c:f>
              <c:numCache>
                <c:formatCode>0.00%</c:formatCode>
                <c:ptCount val="2"/>
                <c:pt idx="0">
                  <c:v>0.48750000000000032</c:v>
                </c:pt>
                <c:pt idx="1">
                  <c:v>0.51249999999999996</c:v>
                </c:pt>
              </c:numCache>
            </c:numRef>
          </c:val>
          <c:extLst xmlns:c16r2="http://schemas.microsoft.com/office/drawing/2015/06/chart">
            <c:ext xmlns:c16="http://schemas.microsoft.com/office/drawing/2014/chart" uri="{C3380CC4-5D6E-409C-BE32-E72D297353CC}">
              <c16:uniqueId val="{00000000-9E8A-4271-8C3D-270544891CBD}"/>
            </c:ext>
          </c:extLst>
        </c:ser>
        <c:dLbls>
          <c:showLegendKey val="0"/>
          <c:showVal val="0"/>
          <c:showCatName val="1"/>
          <c:showSerName val="0"/>
          <c:showPercent val="1"/>
          <c:showBubbleSize val="0"/>
          <c:showLeaderLines val="0"/>
        </c:dLbls>
      </c:pie3DChart>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Sheet1!$B$1</c:f>
              <c:strCache>
                <c:ptCount val="1"/>
                <c:pt idx="0">
                  <c:v>source of information </c:v>
                </c:pt>
              </c:strCache>
            </c:strRef>
          </c:tx>
          <c:invertIfNegative val="0"/>
          <c:dLbls>
            <c:dLbl>
              <c:idx val="0"/>
              <c:layout>
                <c:manualLayout>
                  <c:x val="2.1668472372697731E-2"/>
                  <c:y val="-0.1485761452744532"/>
                </c:manualLayout>
              </c:layout>
              <c:tx>
                <c:rich>
                  <a:bodyPr/>
                  <a:lstStyle/>
                  <a:p>
                    <a:r>
                      <a:rPr lang="en-US"/>
                      <a:t>12.7%</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5D5C-489B-8F4B-8A16C17715D6}"/>
                </c:ext>
              </c:extLst>
            </c:dLbl>
            <c:dLbl>
              <c:idx val="1"/>
              <c:layout>
                <c:manualLayout>
                  <c:x val="1.4445648248465229E-2"/>
                  <c:y val="-0.12381345439537737"/>
                </c:manualLayout>
              </c:layout>
              <c:tx>
                <c:rich>
                  <a:bodyPr/>
                  <a:lstStyle/>
                  <a:p>
                    <a:r>
                      <a:rPr lang="en-US"/>
                      <a:t>9.51%</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5D5C-489B-8F4B-8A16C17715D6}"/>
                </c:ext>
              </c:extLst>
            </c:dLbl>
            <c:dLbl>
              <c:idx val="2"/>
              <c:layout>
                <c:manualLayout>
                  <c:x val="3.6114120621162885E-2"/>
                  <c:y val="-0.2847709451093699"/>
                </c:manualLayout>
              </c:layout>
              <c:tx>
                <c:rich>
                  <a:bodyPr/>
                  <a:lstStyle/>
                  <a:p>
                    <a:r>
                      <a:rPr lang="en-US"/>
                      <a:t>39.89%</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5D5C-489B-8F4B-8A16C17715D6}"/>
                </c:ext>
              </c:extLst>
            </c:dLbl>
            <c:dLbl>
              <c:idx val="3"/>
              <c:layout>
                <c:manualLayout>
                  <c:x val="1.9260864331286966E-2"/>
                  <c:y val="-0.17333883615352871"/>
                </c:manualLayout>
              </c:layout>
              <c:tx>
                <c:rich>
                  <a:bodyPr/>
                  <a:lstStyle/>
                  <a:p>
                    <a:r>
                      <a:rPr lang="en-US"/>
                      <a:t>11.57%</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5D5C-489B-8F4B-8A16C17715D6}"/>
                </c:ext>
              </c:extLst>
            </c:dLbl>
            <c:dLbl>
              <c:idx val="4"/>
              <c:layout>
                <c:manualLayout>
                  <c:x val="3.6114120621162885E-2"/>
                  <c:y val="-0.20222864217911679"/>
                </c:manualLayout>
              </c:layout>
              <c:tx>
                <c:rich>
                  <a:bodyPr/>
                  <a:lstStyle/>
                  <a:p>
                    <a:r>
                      <a:rPr lang="en-US"/>
                      <a:t>26.33%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5D5C-489B-8F4B-8A16C17715D6}"/>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Sheet1!$A$2:$A$6</c:f>
              <c:strCache>
                <c:ptCount val="5"/>
                <c:pt idx="0">
                  <c:v>Nurse/ midwife</c:v>
                </c:pt>
                <c:pt idx="1">
                  <c:v>Doctor </c:v>
                </c:pt>
                <c:pt idx="2">
                  <c:v>Friend/Relative</c:v>
                </c:pt>
                <c:pt idx="3">
                  <c:v>Media: Books/Radio/Television</c:v>
                </c:pt>
                <c:pt idx="4">
                  <c:v>Other </c:v>
                </c:pt>
              </c:strCache>
            </c:strRef>
          </c:cat>
          <c:val>
            <c:numRef>
              <c:f>Sheet1!$B$2:$B$6</c:f>
              <c:numCache>
                <c:formatCode>General</c:formatCode>
                <c:ptCount val="5"/>
                <c:pt idx="0">
                  <c:v>12.7</c:v>
                </c:pt>
                <c:pt idx="1">
                  <c:v>9.51</c:v>
                </c:pt>
                <c:pt idx="2">
                  <c:v>39.89</c:v>
                </c:pt>
                <c:pt idx="3">
                  <c:v>11.57</c:v>
                </c:pt>
                <c:pt idx="4">
                  <c:v>26.330000000000005</c:v>
                </c:pt>
              </c:numCache>
            </c:numRef>
          </c:val>
          <c:extLst xmlns:c16r2="http://schemas.microsoft.com/office/drawing/2015/06/chart">
            <c:ext xmlns:c16="http://schemas.microsoft.com/office/drawing/2014/chart" uri="{C3380CC4-5D6E-409C-BE32-E72D297353CC}">
              <c16:uniqueId val="{00000005-5D5C-489B-8F4B-8A16C17715D6}"/>
            </c:ext>
          </c:extLst>
        </c:ser>
        <c:dLbls>
          <c:showLegendKey val="0"/>
          <c:showVal val="1"/>
          <c:showCatName val="0"/>
          <c:showSerName val="0"/>
          <c:showPercent val="0"/>
          <c:showBubbleSize val="0"/>
        </c:dLbls>
        <c:gapWidth val="55"/>
        <c:gapDepth val="55"/>
        <c:shape val="box"/>
        <c:axId val="379535744"/>
        <c:axId val="379538432"/>
        <c:axId val="0"/>
      </c:bar3DChart>
      <c:catAx>
        <c:axId val="379535744"/>
        <c:scaling>
          <c:orientation val="minMax"/>
        </c:scaling>
        <c:delete val="0"/>
        <c:axPos val="b"/>
        <c:numFmt formatCode="General" sourceLinked="0"/>
        <c:majorTickMark val="none"/>
        <c:minorTickMark val="none"/>
        <c:tickLblPos val="nextTo"/>
        <c:crossAx val="379538432"/>
        <c:crosses val="autoZero"/>
        <c:auto val="1"/>
        <c:lblAlgn val="ctr"/>
        <c:lblOffset val="100"/>
        <c:noMultiLvlLbl val="0"/>
      </c:catAx>
      <c:valAx>
        <c:axId val="379538432"/>
        <c:scaling>
          <c:orientation val="minMax"/>
        </c:scaling>
        <c:delete val="0"/>
        <c:axPos val="l"/>
        <c:majorGridlines/>
        <c:numFmt formatCode="General" sourceLinked="1"/>
        <c:majorTickMark val="none"/>
        <c:minorTickMark val="none"/>
        <c:tickLblPos val="nextTo"/>
        <c:crossAx val="379535744"/>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1A3344-DA9A-44CC-83D2-8FF3A4BBB3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56</Pages>
  <Words>13038</Words>
  <Characters>74317</Characters>
  <Application>Microsoft Office Word</Application>
  <DocSecurity>0</DocSecurity>
  <Lines>619</Lines>
  <Paragraphs>174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87181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printinflix</cp:lastModifiedBy>
  <cp:revision>7</cp:revision>
  <cp:lastPrinted>2021-11-11T09:05:00Z</cp:lastPrinted>
  <dcterms:created xsi:type="dcterms:W3CDTF">2021-11-10T06:17:00Z</dcterms:created>
  <dcterms:modified xsi:type="dcterms:W3CDTF">2021-11-11T10:05:00Z</dcterms:modified>
</cp:coreProperties>
</file>