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D26A8" w:rsidRDefault="00987DA3">
      <w:pPr>
        <w:keepNext/>
        <w:keepLines/>
        <w:spacing w:before="480" w:after="0" w:line="360" w:lineRule="auto"/>
        <w:jc w:val="center"/>
        <w:rPr>
          <w:rFonts w:ascii="Times New Roman" w:eastAsia="Times New Roman" w:hAnsi="Times New Roman" w:cs="Times New Roman"/>
          <w:b/>
          <w:sz w:val="24"/>
          <w:szCs w:val="24"/>
        </w:rPr>
      </w:pPr>
      <w:bookmarkStart w:id="0" w:name="_heading=h.gjdgxs" w:colFirst="0" w:colLast="0"/>
      <w:bookmarkEnd w:id="0"/>
      <w:r>
        <w:rPr>
          <w:rFonts w:ascii="Times New Roman" w:eastAsia="Times New Roman" w:hAnsi="Times New Roman" w:cs="Times New Roman"/>
          <w:b/>
          <w:sz w:val="24"/>
          <w:szCs w:val="24"/>
        </w:rPr>
        <w:t xml:space="preserve">EFFECTS OF STRATEGIC PLANNING ON ORGANIZATIONAL PERFORMANCE: A CASE STUDY OF KENYA PORTS AUTHORITY </w:t>
      </w:r>
    </w:p>
    <w:p w:rsidR="00ED26A8" w:rsidRDefault="00987DA3">
      <w:pPr>
        <w:keepNext/>
        <w:keepLines/>
        <w:tabs>
          <w:tab w:val="left" w:pos="3366"/>
        </w:tabs>
        <w:spacing w:before="480"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p>
    <w:p w:rsidR="00ED26A8" w:rsidRDefault="00ED26A8">
      <w:pPr>
        <w:keepNext/>
        <w:keepLines/>
        <w:tabs>
          <w:tab w:val="left" w:pos="3366"/>
        </w:tabs>
        <w:spacing w:before="480" w:after="0" w:line="360" w:lineRule="auto"/>
        <w:rPr>
          <w:rFonts w:ascii="Times New Roman" w:eastAsia="Times New Roman" w:hAnsi="Times New Roman" w:cs="Times New Roman"/>
          <w:b/>
          <w:sz w:val="24"/>
          <w:szCs w:val="24"/>
        </w:rPr>
      </w:pPr>
    </w:p>
    <w:p w:rsidR="00ED26A8" w:rsidRDefault="00ED26A8">
      <w:pPr>
        <w:keepNext/>
        <w:keepLines/>
        <w:tabs>
          <w:tab w:val="left" w:pos="3366"/>
        </w:tabs>
        <w:spacing w:before="480" w:after="0" w:line="360" w:lineRule="auto"/>
        <w:rPr>
          <w:rFonts w:ascii="Times New Roman" w:eastAsia="Times New Roman" w:hAnsi="Times New Roman" w:cs="Times New Roman"/>
          <w:b/>
          <w:sz w:val="24"/>
          <w:szCs w:val="24"/>
        </w:rPr>
      </w:pPr>
    </w:p>
    <w:p w:rsidR="00ED26A8" w:rsidRDefault="00ED26A8">
      <w:pPr>
        <w:keepNext/>
        <w:keepLines/>
        <w:tabs>
          <w:tab w:val="left" w:pos="3366"/>
        </w:tabs>
        <w:spacing w:before="480" w:after="0" w:line="360" w:lineRule="auto"/>
        <w:rPr>
          <w:rFonts w:ascii="Times New Roman" w:eastAsia="Times New Roman" w:hAnsi="Times New Roman" w:cs="Times New Roman"/>
          <w:b/>
          <w:sz w:val="24"/>
          <w:szCs w:val="24"/>
        </w:rPr>
      </w:pPr>
    </w:p>
    <w:p w:rsidR="00ED26A8" w:rsidRDefault="00987DA3">
      <w:pPr>
        <w:keepNext/>
        <w:keepLines/>
        <w:spacing w:before="480" w:after="0" w:line="360" w:lineRule="auto"/>
        <w:jc w:val="center"/>
        <w:rPr>
          <w:rFonts w:ascii="Times New Roman" w:eastAsia="Times New Roman" w:hAnsi="Times New Roman" w:cs="Times New Roman"/>
          <w:b/>
          <w:sz w:val="24"/>
          <w:szCs w:val="24"/>
        </w:rPr>
      </w:pPr>
      <w:bookmarkStart w:id="1" w:name="_heading=h.30j0zll" w:colFirst="0" w:colLast="0"/>
      <w:bookmarkEnd w:id="1"/>
      <w:r>
        <w:rPr>
          <w:rFonts w:ascii="Times New Roman" w:eastAsia="Times New Roman" w:hAnsi="Times New Roman" w:cs="Times New Roman"/>
          <w:b/>
          <w:color w:val="000000"/>
          <w:sz w:val="24"/>
          <w:szCs w:val="24"/>
        </w:rPr>
        <w:t>NAJMA TAWANE ABDI</w:t>
      </w:r>
    </w:p>
    <w:p w:rsidR="00ED26A8" w:rsidRDefault="00ED26A8">
      <w:pPr>
        <w:keepNext/>
        <w:keepLines/>
        <w:spacing w:before="480" w:after="0" w:line="360" w:lineRule="auto"/>
        <w:jc w:val="center"/>
        <w:rPr>
          <w:rFonts w:ascii="Times New Roman" w:eastAsia="Times New Roman" w:hAnsi="Times New Roman" w:cs="Times New Roman"/>
          <w:b/>
          <w:sz w:val="24"/>
          <w:szCs w:val="24"/>
        </w:rPr>
      </w:pPr>
      <w:bookmarkStart w:id="2" w:name="_heading=h.qc9nd51p7yly" w:colFirst="0" w:colLast="0"/>
      <w:bookmarkEnd w:id="2"/>
    </w:p>
    <w:p w:rsidR="00ED26A8" w:rsidRDefault="00ED26A8">
      <w:pPr>
        <w:keepNext/>
        <w:keepLines/>
        <w:spacing w:before="480" w:after="0" w:line="360" w:lineRule="auto"/>
        <w:jc w:val="center"/>
        <w:rPr>
          <w:rFonts w:ascii="Times New Roman" w:eastAsia="Times New Roman" w:hAnsi="Times New Roman" w:cs="Times New Roman"/>
          <w:b/>
          <w:sz w:val="24"/>
          <w:szCs w:val="24"/>
        </w:rPr>
      </w:pPr>
      <w:bookmarkStart w:id="3" w:name="_heading=h.tfvanlha1m5w" w:colFirst="0" w:colLast="0"/>
      <w:bookmarkEnd w:id="3"/>
    </w:p>
    <w:p w:rsidR="00ED26A8" w:rsidRDefault="00ED26A8">
      <w:pPr>
        <w:keepNext/>
        <w:keepLines/>
        <w:spacing w:before="480" w:after="0" w:line="360" w:lineRule="auto"/>
        <w:jc w:val="center"/>
        <w:rPr>
          <w:rFonts w:ascii="Times New Roman" w:eastAsia="Times New Roman" w:hAnsi="Times New Roman" w:cs="Times New Roman"/>
          <w:b/>
          <w:color w:val="000000"/>
          <w:sz w:val="24"/>
          <w:szCs w:val="24"/>
        </w:rPr>
      </w:pPr>
    </w:p>
    <w:p w:rsidR="00ED26A8" w:rsidRDefault="00ED26A8">
      <w:pPr>
        <w:keepNext/>
        <w:keepLines/>
        <w:spacing w:before="480" w:after="0" w:line="360" w:lineRule="auto"/>
        <w:jc w:val="center"/>
        <w:rPr>
          <w:rFonts w:ascii="Times New Roman" w:eastAsia="Times New Roman" w:hAnsi="Times New Roman" w:cs="Times New Roman"/>
          <w:b/>
          <w:color w:val="000000"/>
          <w:sz w:val="24"/>
          <w:szCs w:val="24"/>
        </w:rPr>
      </w:pPr>
    </w:p>
    <w:p w:rsidR="00ED26A8" w:rsidRDefault="00ED26A8">
      <w:pPr>
        <w:keepNext/>
        <w:keepLines/>
        <w:spacing w:before="480" w:after="0" w:line="360" w:lineRule="auto"/>
        <w:jc w:val="center"/>
        <w:rPr>
          <w:rFonts w:ascii="Times New Roman" w:eastAsia="Times New Roman" w:hAnsi="Times New Roman" w:cs="Times New Roman"/>
          <w:b/>
          <w:color w:val="000000"/>
          <w:sz w:val="24"/>
          <w:szCs w:val="24"/>
        </w:rPr>
      </w:pPr>
    </w:p>
    <w:p w:rsidR="00ED26A8" w:rsidRDefault="00987DA3">
      <w:pPr>
        <w:tabs>
          <w:tab w:val="left" w:pos="158"/>
        </w:tabs>
        <w:spacing w:before="280" w:after="280" w:line="360" w:lineRule="auto"/>
        <w:jc w:val="center"/>
        <w:rPr>
          <w:rFonts w:ascii="Times New Roman" w:eastAsia="Times New Roman" w:hAnsi="Times New Roman" w:cs="Times New Roman"/>
          <w:b/>
          <w:sz w:val="24"/>
          <w:szCs w:val="24"/>
        </w:rPr>
      </w:pPr>
      <w:bookmarkStart w:id="4" w:name="_heading=h.1fob9te" w:colFirst="0" w:colLast="0"/>
      <w:bookmarkEnd w:id="4"/>
      <w:r>
        <w:rPr>
          <w:rFonts w:ascii="Times New Roman" w:eastAsia="Times New Roman" w:hAnsi="Times New Roman" w:cs="Times New Roman"/>
          <w:b/>
          <w:sz w:val="24"/>
          <w:szCs w:val="24"/>
        </w:rPr>
        <w:t>A RESEARCH PROJECT SUBMITTED IN PARTIAL FULFILMENT OF THE REQUIREMENT FOR THE AWARD OF DIPLOMA IN MANAGEMENT AND LEADERSHIP OF THE MANAGEMENT UNIVERSITY OF AFRICA</w:t>
      </w:r>
    </w:p>
    <w:p w:rsidR="00ED26A8" w:rsidRDefault="00987DA3">
      <w:pPr>
        <w:keepNext/>
        <w:keepLines/>
        <w:spacing w:before="480" w:after="0" w:line="360" w:lineRule="auto"/>
        <w:jc w:val="center"/>
        <w:rPr>
          <w:rFonts w:ascii="Times New Roman" w:eastAsia="Times New Roman" w:hAnsi="Times New Roman" w:cs="Times New Roman"/>
          <w:b/>
          <w:color w:val="000000"/>
          <w:sz w:val="24"/>
          <w:szCs w:val="24"/>
        </w:rPr>
      </w:pPr>
      <w:bookmarkStart w:id="5" w:name="_heading=h.3znysh7" w:colFirst="0" w:colLast="0"/>
      <w:bookmarkEnd w:id="5"/>
      <w:r>
        <w:rPr>
          <w:rFonts w:ascii="Times New Roman" w:eastAsia="Times New Roman" w:hAnsi="Times New Roman" w:cs="Times New Roman"/>
          <w:b/>
          <w:sz w:val="24"/>
          <w:szCs w:val="24"/>
        </w:rPr>
        <w:t>OCTOBER</w:t>
      </w:r>
      <w:r>
        <w:rPr>
          <w:rFonts w:ascii="Times New Roman" w:eastAsia="Times New Roman" w:hAnsi="Times New Roman" w:cs="Times New Roman"/>
          <w:b/>
          <w:color w:val="000000"/>
          <w:sz w:val="24"/>
          <w:szCs w:val="24"/>
        </w:rPr>
        <w:t>, 2021</w:t>
      </w:r>
    </w:p>
    <w:p w:rsidR="00ED26A8" w:rsidRDefault="00ED26A8">
      <w:pPr>
        <w:keepNext/>
        <w:keepLines/>
        <w:spacing w:before="480" w:after="0" w:line="360" w:lineRule="auto"/>
        <w:rPr>
          <w:rFonts w:ascii="Times New Roman" w:eastAsia="Times New Roman" w:hAnsi="Times New Roman" w:cs="Times New Roman"/>
          <w:b/>
          <w:color w:val="000000"/>
          <w:sz w:val="24"/>
          <w:szCs w:val="24"/>
        </w:rPr>
      </w:pPr>
    </w:p>
    <w:p w:rsidR="00ED26A8" w:rsidRDefault="00ED26A8">
      <w:pPr>
        <w:spacing w:after="200" w:line="276" w:lineRule="auto"/>
        <w:rPr>
          <w:rFonts w:ascii="Times New Roman" w:eastAsia="Times New Roman" w:hAnsi="Times New Roman" w:cs="Times New Roman"/>
          <w:sz w:val="24"/>
          <w:szCs w:val="24"/>
        </w:rPr>
        <w:sectPr w:rsidR="00ED26A8">
          <w:footerReference w:type="default" r:id="rId8"/>
          <w:pgSz w:w="11906" w:h="16838"/>
          <w:pgMar w:top="1440" w:right="1440" w:bottom="1440" w:left="1440" w:header="706" w:footer="706" w:gutter="0"/>
          <w:pgNumType w:start="1"/>
          <w:cols w:space="720"/>
        </w:sectPr>
      </w:pPr>
    </w:p>
    <w:p w:rsidR="00ED26A8" w:rsidRDefault="00987DA3">
      <w:pPr>
        <w:pStyle w:val="Heading1"/>
      </w:pPr>
      <w:bookmarkStart w:id="6" w:name="_heading=h.2et92p0" w:colFirst="0" w:colLast="0"/>
      <w:bookmarkEnd w:id="6"/>
      <w:r>
        <w:t>DECLARATION</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proposal is my original work and has never been presented for any award in any other university. It should not be reproduced or used without prior knowledge and permission from Management University of Africa.</w:t>
      </w:r>
    </w:p>
    <w:p w:rsidR="00ED26A8" w:rsidRDefault="00ED26A8">
      <w:pPr>
        <w:spacing w:after="200" w:line="360" w:lineRule="auto"/>
        <w:rPr>
          <w:rFonts w:ascii="Times New Roman" w:eastAsia="Times New Roman" w:hAnsi="Times New Roman" w:cs="Times New Roman"/>
          <w:sz w:val="24"/>
          <w:szCs w:val="24"/>
        </w:rPr>
      </w:pPr>
    </w:p>
    <w:p w:rsidR="00ED26A8" w:rsidRDefault="00987DA3">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SIGNATURE</w:t>
      </w:r>
      <w:r>
        <w:rPr>
          <w:rFonts w:ascii="Times New Roman" w:eastAsia="Times New Roman" w:hAnsi="Times New Roman" w:cs="Times New Roman"/>
          <w:sz w:val="24"/>
          <w:szCs w:val="24"/>
        </w:rPr>
        <w:t>: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DATE: </w:t>
      </w:r>
      <w:r>
        <w:rPr>
          <w:rFonts w:ascii="Times New Roman" w:eastAsia="Times New Roman" w:hAnsi="Times New Roman" w:cs="Times New Roman"/>
          <w:sz w:val="24"/>
          <w:szCs w:val="24"/>
        </w:rPr>
        <w:t>……………………………</w:t>
      </w:r>
    </w:p>
    <w:p w:rsidR="00ED26A8" w:rsidRDefault="00987DA3">
      <w:pPr>
        <w:spacing w:after="20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NAJMA TAWANE </w:t>
      </w:r>
    </w:p>
    <w:p w:rsidR="00ED26A8" w:rsidRDefault="00987DA3">
      <w:pPr>
        <w:spacing w:after="20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DIP.ML/ 6/00072/3/19</w:t>
      </w: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987DA3">
      <w:pPr>
        <w:spacing w:after="20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SUPERVISOR</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proposal has been submitted for examination with my approval as the University supervisor.</w:t>
      </w:r>
    </w:p>
    <w:p w:rsidR="00ED26A8" w:rsidRDefault="00ED26A8">
      <w:pPr>
        <w:spacing w:after="200" w:line="360" w:lineRule="auto"/>
        <w:jc w:val="both"/>
        <w:rPr>
          <w:rFonts w:ascii="Times New Roman" w:eastAsia="Times New Roman" w:hAnsi="Times New Roman" w:cs="Times New Roman"/>
          <w:sz w:val="24"/>
          <w:szCs w:val="24"/>
        </w:rPr>
      </w:pPr>
    </w:p>
    <w:p w:rsidR="00ED26A8" w:rsidRDefault="00ED26A8">
      <w:pPr>
        <w:spacing w:after="200" w:line="360" w:lineRule="auto"/>
        <w:jc w:val="both"/>
        <w:rPr>
          <w:rFonts w:ascii="Times New Roman" w:eastAsia="Times New Roman" w:hAnsi="Times New Roman" w:cs="Times New Roman"/>
          <w:sz w:val="24"/>
          <w:szCs w:val="24"/>
        </w:rPr>
      </w:pPr>
    </w:p>
    <w:p w:rsidR="00ED26A8" w:rsidRDefault="00987DA3">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SIGNATURE</w:t>
      </w:r>
      <w:r>
        <w:rPr>
          <w:rFonts w:ascii="Times New Roman" w:eastAsia="Times New Roman" w:hAnsi="Times New Roman" w:cs="Times New Roman"/>
          <w:sz w:val="24"/>
          <w:szCs w:val="24"/>
        </w:rPr>
        <w:t xml:space="preserve">: ……………………………..       </w:t>
      </w:r>
      <w:r>
        <w:rPr>
          <w:rFonts w:ascii="Times New Roman" w:eastAsia="Times New Roman" w:hAnsi="Times New Roman" w:cs="Times New Roman"/>
          <w:b/>
          <w:sz w:val="24"/>
          <w:szCs w:val="24"/>
        </w:rPr>
        <w:t>DATE</w:t>
      </w:r>
      <w:r>
        <w:rPr>
          <w:rFonts w:ascii="Times New Roman" w:eastAsia="Times New Roman" w:hAnsi="Times New Roman" w:cs="Times New Roman"/>
          <w:sz w:val="24"/>
          <w:szCs w:val="24"/>
        </w:rPr>
        <w:t>: ……………………………………..</w:t>
      </w:r>
    </w:p>
    <w:p w:rsidR="00ED26A8" w:rsidRDefault="00987DA3">
      <w:pPr>
        <w:spacing w:after="20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Mr. </w:t>
      </w:r>
    </w:p>
    <w:p w:rsidR="00ED26A8" w:rsidRDefault="00987DA3">
      <w:pPr>
        <w:spacing w:after="20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Managemen</w:t>
      </w:r>
      <w:r>
        <w:rPr>
          <w:rFonts w:ascii="Times New Roman" w:eastAsia="Times New Roman" w:hAnsi="Times New Roman" w:cs="Times New Roman"/>
          <w:b/>
          <w:sz w:val="24"/>
          <w:szCs w:val="24"/>
        </w:rPr>
        <w:t xml:space="preserve">t University of Africa                                                                                                                                                                                                                                          </w:t>
      </w:r>
      <w:r>
        <w:rPr>
          <w:rFonts w:ascii="Times New Roman" w:eastAsia="Times New Roman" w:hAnsi="Times New Roman" w:cs="Times New Roman"/>
          <w:b/>
          <w:sz w:val="24"/>
          <w:szCs w:val="24"/>
        </w:rPr>
        <w:t xml:space="preserve">                                          </w:t>
      </w:r>
    </w:p>
    <w:p w:rsidR="00ED26A8" w:rsidRDefault="00ED26A8">
      <w:pPr>
        <w:spacing w:after="200" w:line="360" w:lineRule="auto"/>
        <w:rPr>
          <w:rFonts w:ascii="Times New Roman" w:eastAsia="Times New Roman" w:hAnsi="Times New Roman" w:cs="Times New Roman"/>
          <w:sz w:val="24"/>
          <w:szCs w:val="24"/>
        </w:rPr>
      </w:pPr>
    </w:p>
    <w:p w:rsidR="00ED26A8" w:rsidRDefault="00ED26A8">
      <w:pPr>
        <w:spacing w:after="200" w:line="360" w:lineRule="auto"/>
        <w:rPr>
          <w:rFonts w:ascii="Times New Roman" w:eastAsia="Times New Roman" w:hAnsi="Times New Roman" w:cs="Times New Roman"/>
          <w:sz w:val="24"/>
          <w:szCs w:val="24"/>
        </w:rPr>
      </w:pPr>
    </w:p>
    <w:p w:rsidR="00ED26A8" w:rsidRDefault="00ED26A8">
      <w:pPr>
        <w:spacing w:after="200" w:line="360" w:lineRule="auto"/>
        <w:rPr>
          <w:rFonts w:ascii="Times New Roman" w:eastAsia="Times New Roman" w:hAnsi="Times New Roman" w:cs="Times New Roman"/>
          <w:sz w:val="24"/>
          <w:szCs w:val="24"/>
        </w:rPr>
      </w:pPr>
    </w:p>
    <w:p w:rsidR="00ED26A8" w:rsidRDefault="00987DA3">
      <w:pPr>
        <w:pStyle w:val="Heading1"/>
      </w:pPr>
      <w:bookmarkStart w:id="7" w:name="_heading=h.tyjcwt" w:colFirst="0" w:colLast="0"/>
      <w:bookmarkEnd w:id="7"/>
      <w:r>
        <w:t>DEDICATION</w:t>
      </w:r>
    </w:p>
    <w:p w:rsidR="00ED26A8" w:rsidRDefault="00987DA3">
      <w:pPr>
        <w:tabs>
          <w:tab w:val="left" w:pos="270"/>
          <w:tab w:val="left" w:pos="900"/>
          <w:tab w:val="left" w:pos="1080"/>
        </w:tabs>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dedicate this project to my lovely family for her immense their love, support and encouragement throughout my study. May God guide, protect and bless them abundantly. </w:t>
      </w: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360" w:lineRule="auto"/>
        <w:jc w:val="center"/>
        <w:rPr>
          <w:rFonts w:ascii="Times New Roman" w:eastAsia="Times New Roman" w:hAnsi="Times New Roman" w:cs="Times New Roman"/>
          <w:sz w:val="24"/>
          <w:szCs w:val="24"/>
        </w:rPr>
      </w:pPr>
    </w:p>
    <w:p w:rsidR="00ED26A8" w:rsidRDefault="00ED26A8">
      <w:pPr>
        <w:spacing w:after="200" w:line="360" w:lineRule="auto"/>
        <w:rPr>
          <w:rFonts w:ascii="Times New Roman" w:eastAsia="Times New Roman" w:hAnsi="Times New Roman" w:cs="Times New Roman"/>
          <w:sz w:val="24"/>
          <w:szCs w:val="24"/>
        </w:rPr>
      </w:pPr>
    </w:p>
    <w:p w:rsidR="00ED26A8" w:rsidRDefault="00ED26A8">
      <w:pPr>
        <w:spacing w:after="200" w:line="360" w:lineRule="auto"/>
        <w:rPr>
          <w:rFonts w:ascii="Times New Roman" w:eastAsia="Times New Roman" w:hAnsi="Times New Roman" w:cs="Times New Roman"/>
          <w:sz w:val="24"/>
          <w:szCs w:val="24"/>
        </w:rPr>
      </w:pPr>
    </w:p>
    <w:p w:rsidR="00ED26A8" w:rsidRDefault="00987DA3">
      <w:pPr>
        <w:pStyle w:val="Heading1"/>
      </w:pPr>
      <w:bookmarkStart w:id="8" w:name="_heading=h.3dy6vkm" w:colFirst="0" w:colLast="0"/>
      <w:bookmarkEnd w:id="8"/>
      <w:r>
        <w:t>ACKNOWLEDGEMENT</w:t>
      </w:r>
    </w:p>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would like to take this opportunity to express my gratitude to the Almighty God and all the people whose contribution have made this work successful.</w:t>
      </w:r>
    </w:p>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Special thanks to go my supervisor for her assistance and advice given to me in completion of my researc</w:t>
      </w:r>
      <w:r>
        <w:rPr>
          <w:rFonts w:ascii="Times New Roman" w:eastAsia="Times New Roman" w:hAnsi="Times New Roman" w:cs="Times New Roman"/>
          <w:sz w:val="24"/>
          <w:szCs w:val="24"/>
        </w:rPr>
        <w:t>h.</w:t>
      </w:r>
    </w:p>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wish to thanks the entire management, lecturers, staff and students of Management University of Africa for their support for giving me to opportunity to study this course. </w:t>
      </w:r>
    </w:p>
    <w:p w:rsidR="00ED26A8" w:rsidRDefault="00ED26A8">
      <w:pPr>
        <w:spacing w:after="200" w:line="360" w:lineRule="auto"/>
        <w:jc w:val="both"/>
        <w:rPr>
          <w:rFonts w:ascii="Times New Roman" w:eastAsia="Times New Roman" w:hAnsi="Times New Roman" w:cs="Times New Roman"/>
          <w:sz w:val="24"/>
          <w:szCs w:val="24"/>
        </w:rPr>
      </w:pPr>
    </w:p>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987DA3">
      <w:pPr>
        <w:widowControl w:val="0"/>
        <w:pBdr>
          <w:top w:val="nil"/>
          <w:left w:val="nil"/>
          <w:bottom w:val="nil"/>
          <w:right w:val="nil"/>
          <w:between w:val="nil"/>
        </w:pBdr>
        <w:spacing w:after="0" w:line="276"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TABLE OF CONTENTS</w:t>
      </w:r>
    </w:p>
    <w:sdt>
      <w:sdtPr>
        <w:id w:val="-1626769107"/>
        <w:docPartObj>
          <w:docPartGallery w:val="Table of Contents"/>
          <w:docPartUnique/>
        </w:docPartObj>
      </w:sdtPr>
      <w:sdtEndPr/>
      <w:sdtContent>
        <w:p w:rsidR="00ED26A8" w:rsidRDefault="00987DA3">
          <w:pPr>
            <w:keepNext/>
            <w:keepLines/>
            <w:pBdr>
              <w:top w:val="nil"/>
              <w:left w:val="nil"/>
              <w:bottom w:val="nil"/>
              <w:right w:val="nil"/>
              <w:between w:val="nil"/>
            </w:pBdr>
            <w:spacing w:before="240" w:after="0"/>
            <w:jc w:val="center"/>
            <w:rPr>
              <w:rFonts w:ascii="Times New Roman" w:eastAsia="Times New Roman" w:hAnsi="Times New Roman" w:cs="Times New Roman"/>
              <w:color w:val="2E75B5"/>
              <w:sz w:val="24"/>
              <w:szCs w:val="24"/>
            </w:rPr>
          </w:pPr>
          <w:r>
            <w:fldChar w:fldCharType="begin"/>
          </w:r>
          <w:r>
            <w:instrText xml:space="preserve"> TOC \h \u \z </w:instrText>
          </w:r>
          <w:r>
            <w:fldChar w:fldCharType="separate"/>
          </w:r>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2et92p0">
            <w:r>
              <w:rPr>
                <w:rFonts w:ascii="Times New Roman" w:eastAsia="Times New Roman" w:hAnsi="Times New Roman" w:cs="Times New Roman"/>
                <w:b/>
                <w:color w:val="000000"/>
                <w:sz w:val="24"/>
                <w:szCs w:val="24"/>
              </w:rPr>
              <w:t>DECLARATION</w:t>
            </w:r>
            <w:r>
              <w:rPr>
                <w:rFonts w:ascii="Times New Roman" w:eastAsia="Times New Roman" w:hAnsi="Times New Roman" w:cs="Times New Roman"/>
                <w:b/>
                <w:color w:val="000000"/>
                <w:sz w:val="24"/>
                <w:szCs w:val="24"/>
              </w:rPr>
              <w:tab/>
              <w:t>i</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tyjcwt">
            <w:r>
              <w:rPr>
                <w:rFonts w:ascii="Times New Roman" w:eastAsia="Times New Roman" w:hAnsi="Times New Roman" w:cs="Times New Roman"/>
                <w:b/>
                <w:color w:val="000000"/>
                <w:sz w:val="24"/>
                <w:szCs w:val="24"/>
              </w:rPr>
              <w:t>DEDICATION</w:t>
            </w:r>
            <w:r>
              <w:rPr>
                <w:rFonts w:ascii="Times New Roman" w:eastAsia="Times New Roman" w:hAnsi="Times New Roman" w:cs="Times New Roman"/>
                <w:b/>
                <w:color w:val="000000"/>
                <w:sz w:val="24"/>
                <w:szCs w:val="24"/>
              </w:rPr>
              <w:tab/>
              <w:t>ii</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3dy6vkm">
            <w:r>
              <w:rPr>
                <w:rFonts w:ascii="Times New Roman" w:eastAsia="Times New Roman" w:hAnsi="Times New Roman" w:cs="Times New Roman"/>
                <w:b/>
                <w:color w:val="000000"/>
                <w:sz w:val="24"/>
                <w:szCs w:val="24"/>
              </w:rPr>
              <w:t>ACKNOWLEDGEMENT</w:t>
            </w:r>
            <w:r>
              <w:rPr>
                <w:rFonts w:ascii="Times New Roman" w:eastAsia="Times New Roman" w:hAnsi="Times New Roman" w:cs="Times New Roman"/>
                <w:b/>
                <w:color w:val="000000"/>
                <w:sz w:val="24"/>
                <w:szCs w:val="24"/>
              </w:rPr>
              <w:tab/>
              <w:t>iii</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1t3h5sf">
            <w:r>
              <w:rPr>
                <w:rFonts w:ascii="Times New Roman" w:eastAsia="Times New Roman" w:hAnsi="Times New Roman" w:cs="Times New Roman"/>
                <w:b/>
                <w:color w:val="000000"/>
                <w:sz w:val="24"/>
                <w:szCs w:val="24"/>
              </w:rPr>
              <w:t>LIST OF TABLES</w:t>
            </w:r>
            <w:r>
              <w:rPr>
                <w:rFonts w:ascii="Times New Roman" w:eastAsia="Times New Roman" w:hAnsi="Times New Roman" w:cs="Times New Roman"/>
                <w:b/>
                <w:color w:val="000000"/>
                <w:sz w:val="24"/>
                <w:szCs w:val="24"/>
              </w:rPr>
              <w:tab/>
              <w:t>vii</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2s8eyo1">
            <w:r>
              <w:rPr>
                <w:rFonts w:ascii="Times New Roman" w:eastAsia="Times New Roman" w:hAnsi="Times New Roman" w:cs="Times New Roman"/>
                <w:b/>
                <w:color w:val="000000"/>
                <w:sz w:val="24"/>
                <w:szCs w:val="24"/>
              </w:rPr>
              <w:t>LIST OF FIGURES</w:t>
            </w:r>
            <w:r>
              <w:rPr>
                <w:rFonts w:ascii="Times New Roman" w:eastAsia="Times New Roman" w:hAnsi="Times New Roman" w:cs="Times New Roman"/>
                <w:b/>
                <w:color w:val="000000"/>
                <w:sz w:val="24"/>
                <w:szCs w:val="24"/>
              </w:rPr>
              <w:tab/>
              <w:t>viii</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3rdcrjn">
            <w:r>
              <w:rPr>
                <w:rFonts w:ascii="Times New Roman" w:eastAsia="Times New Roman" w:hAnsi="Times New Roman" w:cs="Times New Roman"/>
                <w:b/>
                <w:color w:val="000000"/>
                <w:sz w:val="24"/>
                <w:szCs w:val="24"/>
              </w:rPr>
              <w:t>LIST OF ABBREVIATIONS</w:t>
            </w:r>
            <w:r>
              <w:rPr>
                <w:rFonts w:ascii="Times New Roman" w:eastAsia="Times New Roman" w:hAnsi="Times New Roman" w:cs="Times New Roman"/>
                <w:b/>
                <w:color w:val="000000"/>
                <w:sz w:val="24"/>
                <w:szCs w:val="24"/>
              </w:rPr>
              <w:tab/>
              <w:t>ix</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26in1rg">
            <w:r>
              <w:rPr>
                <w:rFonts w:ascii="Times New Roman" w:eastAsia="Times New Roman" w:hAnsi="Times New Roman" w:cs="Times New Roman"/>
                <w:b/>
                <w:color w:val="000000"/>
                <w:sz w:val="24"/>
                <w:szCs w:val="24"/>
              </w:rPr>
              <w:t>DEFINITION OF TERMS</w:t>
            </w:r>
            <w:r>
              <w:rPr>
                <w:rFonts w:ascii="Times New Roman" w:eastAsia="Times New Roman" w:hAnsi="Times New Roman" w:cs="Times New Roman"/>
                <w:b/>
                <w:color w:val="000000"/>
                <w:sz w:val="24"/>
                <w:szCs w:val="24"/>
              </w:rPr>
              <w:tab/>
              <w:t>x</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lnxbz9">
            <w:r>
              <w:rPr>
                <w:rFonts w:ascii="Times New Roman" w:eastAsia="Times New Roman" w:hAnsi="Times New Roman" w:cs="Times New Roman"/>
                <w:b/>
                <w:color w:val="000000"/>
                <w:sz w:val="24"/>
                <w:szCs w:val="24"/>
              </w:rPr>
              <w:t>ABSTRACT</w:t>
            </w:r>
            <w:r>
              <w:rPr>
                <w:rFonts w:ascii="Times New Roman" w:eastAsia="Times New Roman" w:hAnsi="Times New Roman" w:cs="Times New Roman"/>
                <w:b/>
                <w:color w:val="000000"/>
                <w:sz w:val="24"/>
                <w:szCs w:val="24"/>
              </w:rPr>
              <w:tab/>
              <w:t>xi</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1ksv4uv">
            <w:r>
              <w:rPr>
                <w:rFonts w:ascii="Times New Roman" w:eastAsia="Times New Roman" w:hAnsi="Times New Roman" w:cs="Times New Roman"/>
                <w:b/>
                <w:color w:val="000000"/>
                <w:sz w:val="24"/>
                <w:szCs w:val="24"/>
              </w:rPr>
              <w:t>CHAPTER ONE</w:t>
            </w:r>
            <w:r>
              <w:rPr>
                <w:rFonts w:ascii="Times New Roman" w:eastAsia="Times New Roman" w:hAnsi="Times New Roman" w:cs="Times New Roman"/>
                <w:b/>
                <w:color w:val="000000"/>
                <w:sz w:val="24"/>
                <w:szCs w:val="24"/>
              </w:rPr>
              <w:tab/>
              <w:t>1</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44sinio">
            <w:r>
              <w:rPr>
                <w:rFonts w:ascii="Times New Roman" w:eastAsia="Times New Roman" w:hAnsi="Times New Roman" w:cs="Times New Roman"/>
                <w:b/>
                <w:color w:val="000000"/>
                <w:sz w:val="24"/>
                <w:szCs w:val="24"/>
              </w:rPr>
              <w:t>INTRODUCTION</w:t>
            </w:r>
            <w:r>
              <w:rPr>
                <w:rFonts w:ascii="Times New Roman" w:eastAsia="Times New Roman" w:hAnsi="Times New Roman" w:cs="Times New Roman"/>
                <w:b/>
                <w:color w:val="000000"/>
                <w:sz w:val="24"/>
                <w:szCs w:val="24"/>
              </w:rPr>
              <w:tab/>
              <w:t>1</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jxsxqh">
            <w:r>
              <w:rPr>
                <w:rFonts w:ascii="Times New Roman" w:eastAsia="Times New Roman" w:hAnsi="Times New Roman" w:cs="Times New Roman"/>
                <w:color w:val="000000"/>
                <w:sz w:val="24"/>
                <w:szCs w:val="24"/>
              </w:rPr>
              <w:t>1.1 Background of the Study</w:t>
            </w:r>
            <w:r>
              <w:rPr>
                <w:rFonts w:ascii="Times New Roman" w:eastAsia="Times New Roman" w:hAnsi="Times New Roman" w:cs="Times New Roman"/>
                <w:color w:val="000000"/>
                <w:sz w:val="24"/>
                <w:szCs w:val="24"/>
              </w:rPr>
              <w:tab/>
              <w:t>1</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upglbi">
            <w:r>
              <w:rPr>
                <w:rFonts w:ascii="Times New Roman" w:eastAsia="Times New Roman" w:hAnsi="Times New Roman" w:cs="Times New Roman"/>
                <w:color w:val="000000"/>
                <w:sz w:val="24"/>
                <w:szCs w:val="24"/>
              </w:rPr>
              <w:t xml:space="preserve">1.1.1 The Concept of Organizational </w:t>
            </w:r>
            <w:r>
              <w:rPr>
                <w:rFonts w:ascii="Times New Roman" w:eastAsia="Times New Roman" w:hAnsi="Times New Roman" w:cs="Times New Roman"/>
                <w:color w:val="000000"/>
                <w:sz w:val="24"/>
                <w:szCs w:val="24"/>
              </w:rPr>
              <w:t>Performance</w:t>
            </w:r>
            <w:r>
              <w:rPr>
                <w:rFonts w:ascii="Times New Roman" w:eastAsia="Times New Roman" w:hAnsi="Times New Roman" w:cs="Times New Roman"/>
                <w:color w:val="000000"/>
                <w:sz w:val="24"/>
                <w:szCs w:val="24"/>
              </w:rPr>
              <w:tab/>
              <w:t>2</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ep43zb">
            <w:r>
              <w:rPr>
                <w:rFonts w:ascii="Times New Roman" w:eastAsia="Times New Roman" w:hAnsi="Times New Roman" w:cs="Times New Roman"/>
                <w:color w:val="000000"/>
                <w:sz w:val="24"/>
                <w:szCs w:val="24"/>
              </w:rPr>
              <w:t>1.1.2 Strategic Planning and Organizational Performance</w:t>
            </w:r>
            <w:r>
              <w:rPr>
                <w:rFonts w:ascii="Times New Roman" w:eastAsia="Times New Roman" w:hAnsi="Times New Roman" w:cs="Times New Roman"/>
                <w:color w:val="000000"/>
                <w:sz w:val="24"/>
                <w:szCs w:val="24"/>
              </w:rPr>
              <w:tab/>
              <w:t>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z337ya">
            <w:r>
              <w:rPr>
                <w:rFonts w:ascii="Times New Roman" w:eastAsia="Times New Roman" w:hAnsi="Times New Roman" w:cs="Times New Roman"/>
                <w:color w:val="000000"/>
                <w:sz w:val="24"/>
                <w:szCs w:val="24"/>
              </w:rPr>
              <w:t>1.2 Statement of the Problem</w:t>
            </w:r>
            <w:r>
              <w:rPr>
                <w:rFonts w:ascii="Times New Roman" w:eastAsia="Times New Roman" w:hAnsi="Times New Roman" w:cs="Times New Roman"/>
                <w:color w:val="000000"/>
                <w:sz w:val="24"/>
                <w:szCs w:val="24"/>
              </w:rPr>
              <w:tab/>
              <w:t>6</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j2qqm3">
            <w:r>
              <w:rPr>
                <w:rFonts w:ascii="Times New Roman" w:eastAsia="Times New Roman" w:hAnsi="Times New Roman" w:cs="Times New Roman"/>
                <w:color w:val="000000"/>
                <w:sz w:val="24"/>
                <w:szCs w:val="24"/>
              </w:rPr>
              <w:t>1.3 Objectives of the Study</w:t>
            </w:r>
            <w:r>
              <w:rPr>
                <w:rFonts w:ascii="Times New Roman" w:eastAsia="Times New Roman" w:hAnsi="Times New Roman" w:cs="Times New Roman"/>
                <w:color w:val="000000"/>
                <w:sz w:val="24"/>
                <w:szCs w:val="24"/>
              </w:rPr>
              <w:tab/>
              <w:t>7</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1y810tw">
            <w:r>
              <w:rPr>
                <w:rFonts w:ascii="Times New Roman" w:eastAsia="Times New Roman" w:hAnsi="Times New Roman" w:cs="Times New Roman"/>
                <w:color w:val="000000"/>
                <w:sz w:val="24"/>
                <w:szCs w:val="24"/>
              </w:rPr>
              <w:t>1.3.1 General Objective of the Study</w:t>
            </w:r>
            <w:r>
              <w:rPr>
                <w:rFonts w:ascii="Times New Roman" w:eastAsia="Times New Roman" w:hAnsi="Times New Roman" w:cs="Times New Roman"/>
                <w:color w:val="000000"/>
                <w:sz w:val="24"/>
                <w:szCs w:val="24"/>
              </w:rPr>
              <w:tab/>
              <w:t>7</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4i7ojhp">
            <w:r>
              <w:rPr>
                <w:rFonts w:ascii="Times New Roman" w:eastAsia="Times New Roman" w:hAnsi="Times New Roman" w:cs="Times New Roman"/>
                <w:color w:val="000000"/>
                <w:sz w:val="24"/>
                <w:szCs w:val="24"/>
              </w:rPr>
              <w:t>1.3.2 Specific Objectives of the Study</w:t>
            </w:r>
            <w:r>
              <w:rPr>
                <w:rFonts w:ascii="Times New Roman" w:eastAsia="Times New Roman" w:hAnsi="Times New Roman" w:cs="Times New Roman"/>
                <w:color w:val="000000"/>
                <w:sz w:val="24"/>
                <w:szCs w:val="24"/>
              </w:rPr>
              <w:tab/>
              <w:t>7</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1ci93xb">
            <w:r>
              <w:rPr>
                <w:rFonts w:ascii="Times New Roman" w:eastAsia="Times New Roman" w:hAnsi="Times New Roman" w:cs="Times New Roman"/>
                <w:color w:val="000000"/>
                <w:sz w:val="24"/>
                <w:szCs w:val="24"/>
              </w:rPr>
              <w:t>1.4 Research Questions</w:t>
            </w:r>
            <w:r>
              <w:rPr>
                <w:rFonts w:ascii="Times New Roman" w:eastAsia="Times New Roman" w:hAnsi="Times New Roman" w:cs="Times New Roman"/>
                <w:color w:val="000000"/>
                <w:sz w:val="24"/>
                <w:szCs w:val="24"/>
              </w:rPr>
              <w:tab/>
              <w:t>7</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whwml4">
            <w:r>
              <w:rPr>
                <w:rFonts w:ascii="Times New Roman" w:eastAsia="Times New Roman" w:hAnsi="Times New Roman" w:cs="Times New Roman"/>
                <w:color w:val="000000"/>
                <w:sz w:val="24"/>
                <w:szCs w:val="24"/>
              </w:rPr>
              <w:t>1.5 Significance of the Study</w:t>
            </w:r>
            <w:r>
              <w:rPr>
                <w:rFonts w:ascii="Times New Roman" w:eastAsia="Times New Roman" w:hAnsi="Times New Roman" w:cs="Times New Roman"/>
                <w:color w:val="000000"/>
                <w:sz w:val="24"/>
                <w:szCs w:val="24"/>
              </w:rPr>
              <w:tab/>
              <w:t>8</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bn6wsx">
            <w:r>
              <w:rPr>
                <w:rFonts w:ascii="Times New Roman" w:eastAsia="Times New Roman" w:hAnsi="Times New Roman" w:cs="Times New Roman"/>
                <w:color w:val="000000"/>
                <w:sz w:val="24"/>
                <w:szCs w:val="24"/>
              </w:rPr>
              <w:t>1.6 Scope of the study</w:t>
            </w:r>
            <w:r>
              <w:rPr>
                <w:rFonts w:ascii="Times New Roman" w:eastAsia="Times New Roman" w:hAnsi="Times New Roman" w:cs="Times New Roman"/>
                <w:color w:val="000000"/>
                <w:sz w:val="24"/>
                <w:szCs w:val="24"/>
              </w:rPr>
              <w:tab/>
              <w:t>8</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qsh70q">
            <w:r>
              <w:rPr>
                <w:rFonts w:ascii="Times New Roman" w:eastAsia="Times New Roman" w:hAnsi="Times New Roman" w:cs="Times New Roman"/>
                <w:b/>
                <w:color w:val="000000"/>
                <w:sz w:val="24"/>
                <w:szCs w:val="24"/>
              </w:rPr>
              <w:t>CHAPTER TWO</w:t>
            </w:r>
            <w:r>
              <w:rPr>
                <w:rFonts w:ascii="Times New Roman" w:eastAsia="Times New Roman" w:hAnsi="Times New Roman" w:cs="Times New Roman"/>
                <w:b/>
                <w:color w:val="000000"/>
                <w:sz w:val="24"/>
                <w:szCs w:val="24"/>
              </w:rPr>
              <w:tab/>
              <w:t>10</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3as4poj">
            <w:r>
              <w:rPr>
                <w:rFonts w:ascii="Times New Roman" w:eastAsia="Times New Roman" w:hAnsi="Times New Roman" w:cs="Times New Roman"/>
                <w:b/>
                <w:color w:val="000000"/>
                <w:sz w:val="24"/>
                <w:szCs w:val="24"/>
              </w:rPr>
              <w:t>LITERATURE REVIEW</w:t>
            </w:r>
            <w:r>
              <w:rPr>
                <w:rFonts w:ascii="Times New Roman" w:eastAsia="Times New Roman" w:hAnsi="Times New Roman" w:cs="Times New Roman"/>
                <w:b/>
                <w:color w:val="000000"/>
                <w:sz w:val="24"/>
                <w:szCs w:val="24"/>
              </w:rPr>
              <w:tab/>
              <w:t>10</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1pxezwc">
            <w:r>
              <w:rPr>
                <w:rFonts w:ascii="Times New Roman" w:eastAsia="Times New Roman" w:hAnsi="Times New Roman" w:cs="Times New Roman"/>
                <w:color w:val="000000"/>
                <w:sz w:val="24"/>
                <w:szCs w:val="24"/>
              </w:rPr>
              <w:t>2.1 Introduction</w:t>
            </w:r>
            <w:r>
              <w:rPr>
                <w:rFonts w:ascii="Times New Roman" w:eastAsia="Times New Roman" w:hAnsi="Times New Roman" w:cs="Times New Roman"/>
                <w:color w:val="000000"/>
                <w:sz w:val="24"/>
                <w:szCs w:val="24"/>
              </w:rPr>
              <w:tab/>
              <w:t>10</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49x2ik5">
            <w:r>
              <w:rPr>
                <w:rFonts w:ascii="Times New Roman" w:eastAsia="Times New Roman" w:hAnsi="Times New Roman" w:cs="Times New Roman"/>
                <w:color w:val="000000"/>
                <w:sz w:val="24"/>
                <w:szCs w:val="24"/>
              </w:rPr>
              <w:t>2.2 Theoretical Review</w:t>
            </w:r>
            <w:r>
              <w:rPr>
                <w:rFonts w:ascii="Times New Roman" w:eastAsia="Times New Roman" w:hAnsi="Times New Roman" w:cs="Times New Roman"/>
                <w:color w:val="000000"/>
                <w:sz w:val="24"/>
                <w:szCs w:val="24"/>
              </w:rPr>
              <w:tab/>
              <w:t>10</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p2csry">
            <w:r>
              <w:rPr>
                <w:rFonts w:ascii="Times New Roman" w:eastAsia="Times New Roman" w:hAnsi="Times New Roman" w:cs="Times New Roman"/>
                <w:color w:val="000000"/>
                <w:sz w:val="24"/>
                <w:szCs w:val="24"/>
              </w:rPr>
              <w:t>2.2.1 Resource Based Theory</w:t>
            </w:r>
            <w:r>
              <w:rPr>
                <w:rFonts w:ascii="Times New Roman" w:eastAsia="Times New Roman" w:hAnsi="Times New Roman" w:cs="Times New Roman"/>
                <w:color w:val="000000"/>
                <w:sz w:val="24"/>
                <w:szCs w:val="24"/>
              </w:rPr>
              <w:tab/>
              <w:t>10</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147n2zr">
            <w:r>
              <w:rPr>
                <w:rFonts w:ascii="Times New Roman" w:eastAsia="Times New Roman" w:hAnsi="Times New Roman" w:cs="Times New Roman"/>
                <w:color w:val="000000"/>
                <w:sz w:val="24"/>
                <w:szCs w:val="24"/>
              </w:rPr>
              <w:t>2.2.2 Contingency</w:t>
            </w:r>
            <w:r>
              <w:rPr>
                <w:rFonts w:ascii="Times New Roman" w:eastAsia="Times New Roman" w:hAnsi="Times New Roman" w:cs="Times New Roman"/>
                <w:color w:val="000000"/>
                <w:sz w:val="24"/>
                <w:szCs w:val="24"/>
              </w:rPr>
              <w:t xml:space="preserve"> Theory</w:t>
            </w:r>
            <w:r>
              <w:rPr>
                <w:rFonts w:ascii="Times New Roman" w:eastAsia="Times New Roman" w:hAnsi="Times New Roman" w:cs="Times New Roman"/>
                <w:color w:val="000000"/>
                <w:sz w:val="24"/>
                <w:szCs w:val="24"/>
              </w:rPr>
              <w:tab/>
              <w:t>11</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o7alnk">
            <w:r>
              <w:rPr>
                <w:rFonts w:ascii="Times New Roman" w:eastAsia="Times New Roman" w:hAnsi="Times New Roman" w:cs="Times New Roman"/>
                <w:color w:val="000000"/>
                <w:sz w:val="24"/>
                <w:szCs w:val="24"/>
              </w:rPr>
              <w:t>2.2.3 Performance Theory</w:t>
            </w:r>
            <w:r>
              <w:rPr>
                <w:rFonts w:ascii="Times New Roman" w:eastAsia="Times New Roman" w:hAnsi="Times New Roman" w:cs="Times New Roman"/>
                <w:color w:val="000000"/>
                <w:sz w:val="24"/>
                <w:szCs w:val="24"/>
              </w:rPr>
              <w:tab/>
              <w:t>11</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2hioqz">
            <w:r>
              <w:rPr>
                <w:rFonts w:ascii="Times New Roman" w:eastAsia="Times New Roman" w:hAnsi="Times New Roman" w:cs="Times New Roman"/>
                <w:color w:val="000000"/>
                <w:sz w:val="24"/>
                <w:szCs w:val="24"/>
              </w:rPr>
              <w:t>2.3 Conceptual Framework</w:t>
            </w:r>
            <w:r>
              <w:rPr>
                <w:rFonts w:ascii="Times New Roman" w:eastAsia="Times New Roman" w:hAnsi="Times New Roman" w:cs="Times New Roman"/>
                <w:color w:val="000000"/>
                <w:sz w:val="24"/>
                <w:szCs w:val="24"/>
              </w:rPr>
              <w:tab/>
              <w:t>12</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1tuee74">
            <w:r>
              <w:rPr>
                <w:rFonts w:ascii="Times New Roman" w:eastAsia="Times New Roman" w:hAnsi="Times New Roman" w:cs="Times New Roman"/>
                <w:color w:val="000000"/>
                <w:sz w:val="24"/>
                <w:szCs w:val="24"/>
              </w:rPr>
              <w:t>2.4 Review of Study Variable</w:t>
            </w:r>
            <w:r>
              <w:rPr>
                <w:rFonts w:ascii="Times New Roman" w:eastAsia="Times New Roman" w:hAnsi="Times New Roman" w:cs="Times New Roman"/>
                <w:color w:val="000000"/>
                <w:sz w:val="24"/>
                <w:szCs w:val="24"/>
              </w:rPr>
              <w:tab/>
              <w:t>13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4du1wux">
            <w:r>
              <w:rPr>
                <w:rFonts w:ascii="Times New Roman" w:eastAsia="Times New Roman" w:hAnsi="Times New Roman" w:cs="Times New Roman"/>
                <w:color w:val="000000"/>
                <w:sz w:val="24"/>
                <w:szCs w:val="24"/>
              </w:rPr>
              <w:t>2.4.1 Strategic Planning Practices</w:t>
            </w:r>
            <w:r>
              <w:rPr>
                <w:rFonts w:ascii="Times New Roman" w:eastAsia="Times New Roman" w:hAnsi="Times New Roman" w:cs="Times New Roman"/>
                <w:color w:val="000000"/>
                <w:sz w:val="24"/>
                <w:szCs w:val="24"/>
              </w:rPr>
              <w:tab/>
              <w:t>13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szc72q">
            <w:r>
              <w:rPr>
                <w:rFonts w:ascii="Times New Roman" w:eastAsia="Times New Roman" w:hAnsi="Times New Roman" w:cs="Times New Roman"/>
                <w:color w:val="000000"/>
                <w:sz w:val="24"/>
                <w:szCs w:val="24"/>
              </w:rPr>
              <w:t>2.4.2 Innovative Strategy</w:t>
            </w:r>
            <w:r>
              <w:rPr>
                <w:rFonts w:ascii="Times New Roman" w:eastAsia="Times New Roman" w:hAnsi="Times New Roman" w:cs="Times New Roman"/>
                <w:color w:val="000000"/>
                <w:sz w:val="24"/>
                <w:szCs w:val="24"/>
              </w:rPr>
              <w:tab/>
              <w:t>13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184mhaj">
            <w:r>
              <w:rPr>
                <w:rFonts w:ascii="Times New Roman" w:eastAsia="Times New Roman" w:hAnsi="Times New Roman" w:cs="Times New Roman"/>
                <w:color w:val="000000"/>
                <w:sz w:val="24"/>
                <w:szCs w:val="24"/>
              </w:rPr>
              <w:t>2.4.3 Strategic Leadership</w:t>
            </w:r>
            <w:r>
              <w:rPr>
                <w:rFonts w:ascii="Times New Roman" w:eastAsia="Times New Roman" w:hAnsi="Times New Roman" w:cs="Times New Roman"/>
                <w:color w:val="000000"/>
                <w:sz w:val="24"/>
                <w:szCs w:val="24"/>
              </w:rPr>
              <w:tab/>
              <w:t>15</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s49zyc">
            <w:r>
              <w:rPr>
                <w:rFonts w:ascii="Times New Roman" w:eastAsia="Times New Roman" w:hAnsi="Times New Roman" w:cs="Times New Roman"/>
                <w:color w:val="000000"/>
                <w:sz w:val="24"/>
                <w:szCs w:val="24"/>
              </w:rPr>
              <w:t>2.4. 4 Strategy Evaluation</w:t>
            </w:r>
            <w:r>
              <w:rPr>
                <w:rFonts w:ascii="Times New Roman" w:eastAsia="Times New Roman" w:hAnsi="Times New Roman" w:cs="Times New Roman"/>
                <w:color w:val="000000"/>
                <w:sz w:val="24"/>
                <w:szCs w:val="24"/>
              </w:rPr>
              <w:tab/>
              <w:t>15</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79ka65">
            <w:r>
              <w:rPr>
                <w:rFonts w:ascii="Times New Roman" w:eastAsia="Times New Roman" w:hAnsi="Times New Roman" w:cs="Times New Roman"/>
                <w:color w:val="000000"/>
                <w:sz w:val="24"/>
                <w:szCs w:val="24"/>
              </w:rPr>
              <w:t>2.4.5 Organization Performance</w:t>
            </w:r>
            <w:r>
              <w:rPr>
                <w:rFonts w:ascii="Times New Roman" w:eastAsia="Times New Roman" w:hAnsi="Times New Roman" w:cs="Times New Roman"/>
                <w:color w:val="000000"/>
                <w:sz w:val="24"/>
                <w:szCs w:val="24"/>
              </w:rPr>
              <w:tab/>
              <w:t>16</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3ckvvd">
            <w:r>
              <w:rPr>
                <w:rFonts w:ascii="Times New Roman" w:eastAsia="Times New Roman" w:hAnsi="Times New Roman" w:cs="Times New Roman"/>
                <w:color w:val="000000"/>
                <w:sz w:val="24"/>
                <w:szCs w:val="24"/>
              </w:rPr>
              <w:t>2.5 Empirical Review</w:t>
            </w:r>
            <w:r>
              <w:rPr>
                <w:rFonts w:ascii="Times New Roman" w:eastAsia="Times New Roman" w:hAnsi="Times New Roman" w:cs="Times New Roman"/>
                <w:color w:val="000000"/>
                <w:sz w:val="24"/>
                <w:szCs w:val="24"/>
              </w:rPr>
              <w:tab/>
              <w:t>17</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ihv636">
            <w:r>
              <w:rPr>
                <w:rFonts w:ascii="Times New Roman" w:eastAsia="Times New Roman" w:hAnsi="Times New Roman" w:cs="Times New Roman"/>
                <w:color w:val="000000"/>
                <w:sz w:val="24"/>
                <w:szCs w:val="24"/>
              </w:rPr>
              <w:t>2.6 Summary and Gap to be Filled</w:t>
            </w:r>
            <w:r>
              <w:rPr>
                <w:rFonts w:ascii="Times New Roman" w:eastAsia="Times New Roman" w:hAnsi="Times New Roman" w:cs="Times New Roman"/>
                <w:color w:val="000000"/>
                <w:sz w:val="24"/>
                <w:szCs w:val="24"/>
              </w:rPr>
              <w:tab/>
              <w:t>18</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1v1yuxt">
            <w:r>
              <w:rPr>
                <w:rFonts w:ascii="Times New Roman" w:eastAsia="Times New Roman" w:hAnsi="Times New Roman" w:cs="Times New Roman"/>
                <w:b/>
                <w:color w:val="000000"/>
                <w:sz w:val="24"/>
                <w:szCs w:val="24"/>
              </w:rPr>
              <w:t>CHAPTER THREE</w:t>
            </w:r>
            <w:r>
              <w:rPr>
                <w:rFonts w:ascii="Times New Roman" w:eastAsia="Times New Roman" w:hAnsi="Times New Roman" w:cs="Times New Roman"/>
                <w:b/>
                <w:color w:val="000000"/>
                <w:sz w:val="24"/>
                <w:szCs w:val="24"/>
              </w:rPr>
              <w:tab/>
              <w:t>20</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4f1mdlm">
            <w:r>
              <w:rPr>
                <w:rFonts w:ascii="Times New Roman" w:eastAsia="Times New Roman" w:hAnsi="Times New Roman" w:cs="Times New Roman"/>
                <w:b/>
                <w:color w:val="000000"/>
                <w:sz w:val="24"/>
                <w:szCs w:val="24"/>
              </w:rPr>
              <w:t>RESEARCH DESIGN AND METHODOLOGY</w:t>
            </w:r>
            <w:r>
              <w:rPr>
                <w:rFonts w:ascii="Times New Roman" w:eastAsia="Times New Roman" w:hAnsi="Times New Roman" w:cs="Times New Roman"/>
                <w:b/>
                <w:color w:val="000000"/>
                <w:sz w:val="24"/>
                <w:szCs w:val="24"/>
              </w:rPr>
              <w:tab/>
              <w:t>20</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u6wntf">
            <w:r>
              <w:rPr>
                <w:rFonts w:ascii="Times New Roman" w:eastAsia="Times New Roman" w:hAnsi="Times New Roman" w:cs="Times New Roman"/>
                <w:color w:val="000000"/>
                <w:sz w:val="24"/>
                <w:szCs w:val="24"/>
              </w:rPr>
              <w:t>3.1 Introduction</w:t>
            </w:r>
            <w:r>
              <w:rPr>
                <w:rFonts w:ascii="Times New Roman" w:eastAsia="Times New Roman" w:hAnsi="Times New Roman" w:cs="Times New Roman"/>
                <w:color w:val="000000"/>
                <w:sz w:val="24"/>
                <w:szCs w:val="24"/>
              </w:rPr>
              <w:tab/>
              <w:t>20</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19c6y18">
            <w:r>
              <w:rPr>
                <w:rFonts w:ascii="Times New Roman" w:eastAsia="Times New Roman" w:hAnsi="Times New Roman" w:cs="Times New Roman"/>
                <w:color w:val="000000"/>
                <w:sz w:val="24"/>
                <w:szCs w:val="24"/>
              </w:rPr>
              <w:t>3.2 Research Design</w:t>
            </w:r>
            <w:r>
              <w:rPr>
                <w:rFonts w:ascii="Times New Roman" w:eastAsia="Times New Roman" w:hAnsi="Times New Roman" w:cs="Times New Roman"/>
                <w:color w:val="000000"/>
                <w:sz w:val="24"/>
                <w:szCs w:val="24"/>
              </w:rPr>
              <w:tab/>
              <w:t>20</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tbugp1">
            <w:r>
              <w:rPr>
                <w:rFonts w:ascii="Times New Roman" w:eastAsia="Times New Roman" w:hAnsi="Times New Roman" w:cs="Times New Roman"/>
                <w:color w:val="000000"/>
                <w:sz w:val="24"/>
                <w:szCs w:val="24"/>
              </w:rPr>
              <w:t>3.3 Target Population</w:t>
            </w:r>
            <w:r>
              <w:rPr>
                <w:rFonts w:ascii="Times New Roman" w:eastAsia="Times New Roman" w:hAnsi="Times New Roman" w:cs="Times New Roman"/>
                <w:color w:val="000000"/>
                <w:sz w:val="24"/>
                <w:szCs w:val="24"/>
              </w:rPr>
              <w:tab/>
              <w:t>20</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7m2jsg">
            <w:r>
              <w:rPr>
                <w:rFonts w:ascii="Times New Roman" w:eastAsia="Times New Roman" w:hAnsi="Times New Roman" w:cs="Times New Roman"/>
                <w:color w:val="000000"/>
                <w:sz w:val="24"/>
                <w:szCs w:val="24"/>
              </w:rPr>
              <w:t>3.4 Sampling Design</w:t>
            </w:r>
            <w:r>
              <w:rPr>
                <w:rFonts w:ascii="Times New Roman" w:eastAsia="Times New Roman" w:hAnsi="Times New Roman" w:cs="Times New Roman"/>
                <w:color w:val="000000"/>
                <w:sz w:val="24"/>
                <w:szCs w:val="24"/>
              </w:rPr>
              <w:tab/>
              <w:t>21</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lwamvv">
            <w:r>
              <w:rPr>
                <w:rFonts w:ascii="Times New Roman" w:eastAsia="Times New Roman" w:hAnsi="Times New Roman" w:cs="Times New Roman"/>
                <w:color w:val="000000"/>
                <w:sz w:val="24"/>
                <w:szCs w:val="24"/>
              </w:rPr>
              <w:t>3.5 Data Collection Met</w:t>
            </w:r>
            <w:r>
              <w:rPr>
                <w:rFonts w:ascii="Times New Roman" w:eastAsia="Times New Roman" w:hAnsi="Times New Roman" w:cs="Times New Roman"/>
                <w:color w:val="000000"/>
                <w:sz w:val="24"/>
                <w:szCs w:val="24"/>
              </w:rPr>
              <w:t>hods and Instruments</w:t>
            </w:r>
            <w:r>
              <w:rPr>
                <w:rFonts w:ascii="Times New Roman" w:eastAsia="Times New Roman" w:hAnsi="Times New Roman" w:cs="Times New Roman"/>
                <w:color w:val="000000"/>
                <w:sz w:val="24"/>
                <w:szCs w:val="24"/>
              </w:rPr>
              <w:tab/>
              <w:t>21</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meukdy">
            <w:r>
              <w:rPr>
                <w:rFonts w:ascii="Times New Roman" w:eastAsia="Times New Roman" w:hAnsi="Times New Roman" w:cs="Times New Roman"/>
                <w:color w:val="000000"/>
                <w:sz w:val="24"/>
                <w:szCs w:val="24"/>
              </w:rPr>
              <w:t>3.5.1 Reliability and Validity</w:t>
            </w:r>
            <w:r>
              <w:rPr>
                <w:rFonts w:ascii="Times New Roman" w:eastAsia="Times New Roman" w:hAnsi="Times New Roman" w:cs="Times New Roman"/>
                <w:color w:val="000000"/>
                <w:sz w:val="24"/>
                <w:szCs w:val="24"/>
              </w:rPr>
              <w:tab/>
              <w:t>22</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6ei31r">
            <w:r>
              <w:rPr>
                <w:rFonts w:ascii="Times New Roman" w:eastAsia="Times New Roman" w:hAnsi="Times New Roman" w:cs="Times New Roman"/>
                <w:color w:val="000000"/>
                <w:sz w:val="24"/>
                <w:szCs w:val="24"/>
              </w:rPr>
              <w:t>3.6 Data Analysis and Presentation</w:t>
            </w:r>
            <w:r>
              <w:rPr>
                <w:rFonts w:ascii="Times New Roman" w:eastAsia="Times New Roman" w:hAnsi="Times New Roman" w:cs="Times New Roman"/>
                <w:color w:val="000000"/>
                <w:sz w:val="24"/>
                <w:szCs w:val="24"/>
              </w:rPr>
              <w:tab/>
              <w:t>22</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1egqt2p">
            <w:r>
              <w:rPr>
                <w:rFonts w:ascii="Times New Roman" w:eastAsia="Times New Roman" w:hAnsi="Times New Roman" w:cs="Times New Roman"/>
                <w:b/>
                <w:color w:val="000000"/>
                <w:sz w:val="24"/>
                <w:szCs w:val="24"/>
              </w:rPr>
              <w:t>CHAPTER FOUR</w:t>
            </w:r>
            <w:r>
              <w:rPr>
                <w:rFonts w:ascii="Times New Roman" w:eastAsia="Times New Roman" w:hAnsi="Times New Roman" w:cs="Times New Roman"/>
                <w:b/>
                <w:color w:val="000000"/>
                <w:sz w:val="24"/>
                <w:szCs w:val="24"/>
              </w:rPr>
              <w:tab/>
              <w:t>23</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3ygebqi">
            <w:r>
              <w:rPr>
                <w:rFonts w:ascii="Times New Roman" w:eastAsia="Times New Roman" w:hAnsi="Times New Roman" w:cs="Times New Roman"/>
                <w:b/>
                <w:color w:val="000000"/>
                <w:sz w:val="24"/>
                <w:szCs w:val="24"/>
              </w:rPr>
              <w:t>DATA PRESENTATION, ANALYSIS AND INTERPRETATION</w:t>
            </w:r>
            <w:r>
              <w:rPr>
                <w:rFonts w:ascii="Times New Roman" w:eastAsia="Times New Roman" w:hAnsi="Times New Roman" w:cs="Times New Roman"/>
                <w:b/>
                <w:color w:val="000000"/>
                <w:sz w:val="24"/>
                <w:szCs w:val="24"/>
              </w:rPr>
              <w:tab/>
              <w:t>23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dlolyb">
            <w:r>
              <w:rPr>
                <w:rFonts w:ascii="Times New Roman" w:eastAsia="Times New Roman" w:hAnsi="Times New Roman" w:cs="Times New Roman"/>
                <w:color w:val="000000"/>
                <w:sz w:val="24"/>
                <w:szCs w:val="24"/>
              </w:rPr>
              <w:t>4.1 Introduction</w:t>
            </w:r>
            <w:r>
              <w:rPr>
                <w:rFonts w:ascii="Times New Roman" w:eastAsia="Times New Roman" w:hAnsi="Times New Roman" w:cs="Times New Roman"/>
                <w:color w:val="000000"/>
                <w:sz w:val="24"/>
                <w:szCs w:val="24"/>
              </w:rPr>
              <w:tab/>
              <w:t>23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sqyw64">
            <w:r>
              <w:rPr>
                <w:rFonts w:ascii="Times New Roman" w:eastAsia="Times New Roman" w:hAnsi="Times New Roman" w:cs="Times New Roman"/>
                <w:color w:val="000000"/>
                <w:sz w:val="24"/>
                <w:szCs w:val="24"/>
              </w:rPr>
              <w:t>4.2 Response Rate</w:t>
            </w:r>
            <w:r>
              <w:rPr>
                <w:rFonts w:ascii="Times New Roman" w:eastAsia="Times New Roman" w:hAnsi="Times New Roman" w:cs="Times New Roman"/>
                <w:color w:val="000000"/>
                <w:sz w:val="24"/>
                <w:szCs w:val="24"/>
              </w:rPr>
              <w:tab/>
              <w:t>23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1rvwp1q">
            <w:r>
              <w:rPr>
                <w:rFonts w:ascii="Times New Roman" w:eastAsia="Times New Roman" w:hAnsi="Times New Roman" w:cs="Times New Roman"/>
                <w:color w:val="000000"/>
                <w:sz w:val="24"/>
                <w:szCs w:val="24"/>
              </w:rPr>
              <w:t>4.2.1 Age of Respondents</w:t>
            </w:r>
            <w:r>
              <w:rPr>
                <w:rFonts w:ascii="Times New Roman" w:eastAsia="Times New Roman" w:hAnsi="Times New Roman" w:cs="Times New Roman"/>
                <w:color w:val="000000"/>
                <w:sz w:val="24"/>
                <w:szCs w:val="24"/>
              </w:rPr>
              <w:tab/>
              <w:t>24</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kgcv8k">
            <w:r>
              <w:rPr>
                <w:rFonts w:ascii="Times New Roman" w:eastAsia="Times New Roman" w:hAnsi="Times New Roman" w:cs="Times New Roman"/>
                <w:color w:val="000000"/>
                <w:sz w:val="24"/>
                <w:szCs w:val="24"/>
              </w:rPr>
              <w:t>4.3 Data Analysis of Study Variables</w:t>
            </w:r>
            <w:r>
              <w:rPr>
                <w:rFonts w:ascii="Times New Roman" w:eastAsia="Times New Roman" w:hAnsi="Times New Roman" w:cs="Times New Roman"/>
                <w:color w:val="000000"/>
                <w:sz w:val="24"/>
                <w:szCs w:val="24"/>
              </w:rPr>
              <w:tab/>
              <w:t>25</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4g0dwd">
            <w:r>
              <w:rPr>
                <w:rFonts w:ascii="Times New Roman" w:eastAsia="Times New Roman" w:hAnsi="Times New Roman" w:cs="Times New Roman"/>
                <w:color w:val="000000"/>
                <w:sz w:val="24"/>
                <w:szCs w:val="24"/>
              </w:rPr>
              <w:t>4.3.1Effect of Strategic planning practices On Organizational performance</w:t>
            </w:r>
            <w:r>
              <w:rPr>
                <w:rFonts w:ascii="Times New Roman" w:eastAsia="Times New Roman" w:hAnsi="Times New Roman" w:cs="Times New Roman"/>
                <w:color w:val="000000"/>
                <w:sz w:val="24"/>
                <w:szCs w:val="24"/>
              </w:rPr>
              <w:tab/>
              <w:t>25</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43ky6rz">
            <w:r>
              <w:rPr>
                <w:rFonts w:ascii="Times New Roman" w:eastAsia="Times New Roman" w:hAnsi="Times New Roman" w:cs="Times New Roman"/>
                <w:color w:val="000000"/>
                <w:sz w:val="24"/>
                <w:szCs w:val="24"/>
              </w:rPr>
              <w:t>4.3.2 Effect of Innovative strategy on Organizational performance</w:t>
            </w:r>
            <w:r>
              <w:rPr>
                <w:rFonts w:ascii="Times New Roman" w:eastAsia="Times New Roman" w:hAnsi="Times New Roman" w:cs="Times New Roman"/>
                <w:color w:val="000000"/>
                <w:sz w:val="24"/>
                <w:szCs w:val="24"/>
              </w:rPr>
              <w:tab/>
              <w:t>27</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xvir7l">
            <w:r>
              <w:rPr>
                <w:rFonts w:ascii="Times New Roman" w:eastAsia="Times New Roman" w:hAnsi="Times New Roman" w:cs="Times New Roman"/>
                <w:color w:val="000000"/>
                <w:sz w:val="24"/>
                <w:szCs w:val="24"/>
              </w:rPr>
              <w:t>4.3.3 Effects of Strategic le</w:t>
            </w:r>
            <w:r>
              <w:rPr>
                <w:rFonts w:ascii="Times New Roman" w:eastAsia="Times New Roman" w:hAnsi="Times New Roman" w:cs="Times New Roman"/>
                <w:color w:val="000000"/>
                <w:sz w:val="24"/>
                <w:szCs w:val="24"/>
              </w:rPr>
              <w:t>adership on Organizational performance</w:t>
            </w:r>
            <w:r>
              <w:rPr>
                <w:rFonts w:ascii="Times New Roman" w:eastAsia="Times New Roman" w:hAnsi="Times New Roman" w:cs="Times New Roman"/>
                <w:color w:val="000000"/>
                <w:sz w:val="24"/>
                <w:szCs w:val="24"/>
              </w:rPr>
              <w:tab/>
              <w:t>28</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1ljsd9k">
            <w:r>
              <w:rPr>
                <w:rFonts w:ascii="Times New Roman" w:eastAsia="Times New Roman" w:hAnsi="Times New Roman" w:cs="Times New Roman"/>
                <w:color w:val="000000"/>
                <w:sz w:val="24"/>
                <w:szCs w:val="24"/>
              </w:rPr>
              <w:t>4.4 Relationship between Strategic planning and Organizational performance</w:t>
            </w:r>
            <w:r>
              <w:rPr>
                <w:rFonts w:ascii="Times New Roman" w:eastAsia="Times New Roman" w:hAnsi="Times New Roman" w:cs="Times New Roman"/>
                <w:color w:val="000000"/>
                <w:sz w:val="24"/>
                <w:szCs w:val="24"/>
              </w:rPr>
              <w:tab/>
              <w:t>29</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45jfvxd">
            <w:r>
              <w:rPr>
                <w:rFonts w:ascii="Times New Roman" w:eastAsia="Times New Roman" w:hAnsi="Times New Roman" w:cs="Times New Roman"/>
                <w:color w:val="000000"/>
                <w:sz w:val="24"/>
                <w:szCs w:val="24"/>
              </w:rPr>
              <w:t>4.5 Regression Analysis</w:t>
            </w:r>
            <w:r>
              <w:rPr>
                <w:rFonts w:ascii="Times New Roman" w:eastAsia="Times New Roman" w:hAnsi="Times New Roman" w:cs="Times New Roman"/>
                <w:color w:val="000000"/>
                <w:sz w:val="24"/>
                <w:szCs w:val="24"/>
              </w:rPr>
              <w:tab/>
              <w:t>30</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1x0gk37">
            <w:r>
              <w:rPr>
                <w:rFonts w:ascii="Times New Roman" w:eastAsia="Times New Roman" w:hAnsi="Times New Roman" w:cs="Times New Roman"/>
                <w:b/>
                <w:color w:val="000000"/>
                <w:sz w:val="24"/>
                <w:szCs w:val="24"/>
              </w:rPr>
              <w:t>CHAPTER FIVE</w:t>
            </w:r>
            <w:r>
              <w:rPr>
                <w:rFonts w:ascii="Times New Roman" w:eastAsia="Times New Roman" w:hAnsi="Times New Roman" w:cs="Times New Roman"/>
                <w:b/>
                <w:color w:val="000000"/>
                <w:sz w:val="24"/>
                <w:szCs w:val="24"/>
              </w:rPr>
              <w:tab/>
              <w:t>33</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4h042r0">
            <w:r>
              <w:rPr>
                <w:rFonts w:ascii="Times New Roman" w:eastAsia="Times New Roman" w:hAnsi="Times New Roman" w:cs="Times New Roman"/>
                <w:b/>
                <w:color w:val="000000"/>
                <w:sz w:val="24"/>
                <w:szCs w:val="24"/>
              </w:rPr>
              <w:t>SUMMARY, CONCLUSIONS AND RECOMMENDATIONS</w:t>
            </w:r>
            <w:r>
              <w:rPr>
                <w:rFonts w:ascii="Times New Roman" w:eastAsia="Times New Roman" w:hAnsi="Times New Roman" w:cs="Times New Roman"/>
                <w:b/>
                <w:color w:val="000000"/>
                <w:sz w:val="24"/>
                <w:szCs w:val="24"/>
              </w:rPr>
              <w:tab/>
              <w:t>33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w5ecyt">
            <w:r>
              <w:rPr>
                <w:rFonts w:ascii="Times New Roman" w:eastAsia="Times New Roman" w:hAnsi="Times New Roman" w:cs="Times New Roman"/>
                <w:color w:val="000000"/>
                <w:sz w:val="24"/>
                <w:szCs w:val="24"/>
              </w:rPr>
              <w:t>5.1 Introduction</w:t>
            </w:r>
            <w:r>
              <w:rPr>
                <w:rFonts w:ascii="Times New Roman" w:eastAsia="Times New Roman" w:hAnsi="Times New Roman" w:cs="Times New Roman"/>
                <w:color w:val="000000"/>
                <w:sz w:val="24"/>
                <w:szCs w:val="24"/>
              </w:rPr>
              <w:tab/>
              <w:t>33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1baon6m">
            <w:r>
              <w:rPr>
                <w:rFonts w:ascii="Times New Roman" w:eastAsia="Times New Roman" w:hAnsi="Times New Roman" w:cs="Times New Roman"/>
                <w:color w:val="000000"/>
                <w:sz w:val="24"/>
                <w:szCs w:val="24"/>
              </w:rPr>
              <w:t>5.2. Preliminary Findings</w:t>
            </w:r>
            <w:r>
              <w:rPr>
                <w:rFonts w:ascii="Times New Roman" w:eastAsia="Times New Roman" w:hAnsi="Times New Roman" w:cs="Times New Roman"/>
                <w:color w:val="000000"/>
                <w:sz w:val="24"/>
                <w:szCs w:val="24"/>
              </w:rPr>
              <w:tab/>
              <w:t>33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vac5uf">
            <w:r>
              <w:rPr>
                <w:rFonts w:ascii="Times New Roman" w:eastAsia="Times New Roman" w:hAnsi="Times New Roman" w:cs="Times New Roman"/>
                <w:color w:val="000000"/>
                <w:sz w:val="24"/>
                <w:szCs w:val="24"/>
              </w:rPr>
              <w:t>5.3 Summary</w:t>
            </w:r>
            <w:r>
              <w:rPr>
                <w:rFonts w:ascii="Times New Roman" w:eastAsia="Times New Roman" w:hAnsi="Times New Roman" w:cs="Times New Roman"/>
                <w:color w:val="000000"/>
                <w:sz w:val="24"/>
                <w:szCs w:val="24"/>
              </w:rPr>
              <w:tab/>
              <w:t>33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afmg28">
            <w:r>
              <w:rPr>
                <w:rFonts w:ascii="Times New Roman" w:eastAsia="Times New Roman" w:hAnsi="Times New Roman" w:cs="Times New Roman"/>
                <w:color w:val="000000"/>
                <w:sz w:val="24"/>
                <w:szCs w:val="24"/>
              </w:rPr>
              <w:t>5.3.1Effects of Strategic planning practices On Organizational performance</w:t>
            </w:r>
            <w:r>
              <w:rPr>
                <w:rFonts w:ascii="Times New Roman" w:eastAsia="Times New Roman" w:hAnsi="Times New Roman" w:cs="Times New Roman"/>
                <w:color w:val="000000"/>
                <w:sz w:val="24"/>
                <w:szCs w:val="24"/>
              </w:rPr>
              <w:tab/>
              <w:t>33</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pkwqa1">
            <w:r>
              <w:rPr>
                <w:rFonts w:ascii="Times New Roman" w:eastAsia="Times New Roman" w:hAnsi="Times New Roman" w:cs="Times New Roman"/>
                <w:color w:val="000000"/>
                <w:sz w:val="24"/>
                <w:szCs w:val="24"/>
              </w:rPr>
              <w:t>5.3.2 Effect of Innovative strategy on Organizational performance</w:t>
            </w:r>
            <w:r>
              <w:rPr>
                <w:rFonts w:ascii="Times New Roman" w:eastAsia="Times New Roman" w:hAnsi="Times New Roman" w:cs="Times New Roman"/>
                <w:color w:val="000000"/>
                <w:sz w:val="24"/>
                <w:szCs w:val="24"/>
              </w:rPr>
              <w:tab/>
              <w:t>34</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39kk8xu">
            <w:r>
              <w:rPr>
                <w:rFonts w:ascii="Times New Roman" w:eastAsia="Times New Roman" w:hAnsi="Times New Roman" w:cs="Times New Roman"/>
                <w:color w:val="000000"/>
                <w:sz w:val="24"/>
                <w:szCs w:val="24"/>
              </w:rPr>
              <w:t>5.3.3 Effect of Strategic leadership on Organizational performance</w:t>
            </w:r>
            <w:r>
              <w:rPr>
                <w:rFonts w:ascii="Times New Roman" w:eastAsia="Times New Roman" w:hAnsi="Times New Roman" w:cs="Times New Roman"/>
                <w:color w:val="000000"/>
                <w:sz w:val="24"/>
                <w:szCs w:val="24"/>
              </w:rPr>
              <w:tab/>
              <w:t>34</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1opuj5n">
            <w:r>
              <w:rPr>
                <w:rFonts w:ascii="Times New Roman" w:eastAsia="Times New Roman" w:hAnsi="Times New Roman" w:cs="Times New Roman"/>
                <w:color w:val="000000"/>
                <w:sz w:val="24"/>
                <w:szCs w:val="24"/>
              </w:rPr>
              <w:t>5.4 Conclusion</w:t>
            </w:r>
            <w:r>
              <w:rPr>
                <w:rFonts w:ascii="Times New Roman" w:eastAsia="Times New Roman" w:hAnsi="Times New Roman" w:cs="Times New Roman"/>
                <w:color w:val="000000"/>
                <w:sz w:val="24"/>
                <w:szCs w:val="24"/>
              </w:rPr>
              <w:tab/>
              <w:t>35</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48pi1tg">
            <w:r>
              <w:rPr>
                <w:rFonts w:ascii="Times New Roman" w:eastAsia="Times New Roman" w:hAnsi="Times New Roman" w:cs="Times New Roman"/>
                <w:color w:val="000000"/>
                <w:sz w:val="24"/>
                <w:szCs w:val="24"/>
              </w:rPr>
              <w:t>5.5 Recommendations</w:t>
            </w:r>
            <w:r>
              <w:rPr>
                <w:rFonts w:ascii="Times New Roman" w:eastAsia="Times New Roman" w:hAnsi="Times New Roman" w:cs="Times New Roman"/>
                <w:color w:val="000000"/>
                <w:sz w:val="24"/>
                <w:szCs w:val="24"/>
              </w:rPr>
              <w:tab/>
              <w:t>35</w:t>
            </w:r>
          </w:hyperlink>
        </w:p>
        <w:p w:rsidR="00ED26A8" w:rsidRDefault="00987DA3">
          <w:pPr>
            <w:pBdr>
              <w:top w:val="nil"/>
              <w:left w:val="nil"/>
              <w:bottom w:val="nil"/>
              <w:right w:val="nil"/>
              <w:between w:val="nil"/>
            </w:pBdr>
            <w:tabs>
              <w:tab w:val="right" w:pos="9350"/>
            </w:tabs>
            <w:spacing w:after="100"/>
            <w:ind w:left="220"/>
            <w:rPr>
              <w:rFonts w:ascii="Times New Roman" w:eastAsia="Times New Roman" w:hAnsi="Times New Roman" w:cs="Times New Roman"/>
              <w:color w:val="000000"/>
              <w:sz w:val="24"/>
              <w:szCs w:val="24"/>
            </w:rPr>
          </w:pPr>
          <w:hyperlink w:anchor="_heading=h.2nusc19">
            <w:r>
              <w:rPr>
                <w:rFonts w:ascii="Times New Roman" w:eastAsia="Times New Roman" w:hAnsi="Times New Roman" w:cs="Times New Roman"/>
                <w:color w:val="000000"/>
                <w:sz w:val="24"/>
                <w:szCs w:val="24"/>
              </w:rPr>
              <w:t>5.6 Areas for Further Research</w:t>
            </w:r>
            <w:r>
              <w:rPr>
                <w:rFonts w:ascii="Times New Roman" w:eastAsia="Times New Roman" w:hAnsi="Times New Roman" w:cs="Times New Roman"/>
                <w:color w:val="000000"/>
                <w:sz w:val="24"/>
                <w:szCs w:val="24"/>
              </w:rPr>
              <w:tab/>
              <w:t>36</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3mzq4wv">
            <w:r>
              <w:rPr>
                <w:rFonts w:ascii="Times New Roman" w:eastAsia="Times New Roman" w:hAnsi="Times New Roman" w:cs="Times New Roman"/>
                <w:b/>
                <w:color w:val="000000"/>
                <w:sz w:val="24"/>
                <w:szCs w:val="24"/>
              </w:rPr>
              <w:t>REFERENCES</w:t>
            </w:r>
            <w:r>
              <w:rPr>
                <w:rFonts w:ascii="Times New Roman" w:eastAsia="Times New Roman" w:hAnsi="Times New Roman" w:cs="Times New Roman"/>
                <w:b/>
                <w:color w:val="000000"/>
                <w:sz w:val="24"/>
                <w:szCs w:val="24"/>
              </w:rPr>
              <w:tab/>
              <w:t>37</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2250f4o">
            <w:r>
              <w:rPr>
                <w:rFonts w:ascii="Times New Roman" w:eastAsia="Times New Roman" w:hAnsi="Times New Roman" w:cs="Times New Roman"/>
                <w:b/>
                <w:color w:val="000000"/>
                <w:sz w:val="24"/>
                <w:szCs w:val="24"/>
              </w:rPr>
              <w:t>APPENDICES</w:t>
            </w:r>
            <w:r>
              <w:rPr>
                <w:rFonts w:ascii="Times New Roman" w:eastAsia="Times New Roman" w:hAnsi="Times New Roman" w:cs="Times New Roman"/>
                <w:b/>
                <w:color w:val="000000"/>
                <w:sz w:val="24"/>
                <w:szCs w:val="24"/>
              </w:rPr>
              <w:tab/>
              <w:t>42</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haapch">
            <w:r>
              <w:rPr>
                <w:rFonts w:ascii="Times New Roman" w:eastAsia="Times New Roman" w:hAnsi="Times New Roman" w:cs="Times New Roman"/>
                <w:b/>
                <w:color w:val="000000"/>
                <w:sz w:val="24"/>
                <w:szCs w:val="24"/>
              </w:rPr>
              <w:t>APPENDIX I: LETTER OF INTRODUCTION</w:t>
            </w:r>
            <w:r>
              <w:rPr>
                <w:rFonts w:ascii="Times New Roman" w:eastAsia="Times New Roman" w:hAnsi="Times New Roman" w:cs="Times New Roman"/>
                <w:b/>
                <w:color w:val="000000"/>
                <w:sz w:val="24"/>
                <w:szCs w:val="24"/>
              </w:rPr>
              <w:tab/>
              <w:t>42</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1gf8i83">
            <w:r>
              <w:rPr>
                <w:rFonts w:ascii="Times New Roman" w:eastAsia="Times New Roman" w:hAnsi="Times New Roman" w:cs="Times New Roman"/>
                <w:b/>
                <w:color w:val="000000"/>
                <w:sz w:val="24"/>
                <w:szCs w:val="24"/>
              </w:rPr>
              <w:t>APPENDIX II: QUESTIONNAIRE</w:t>
            </w:r>
            <w:r>
              <w:rPr>
                <w:rFonts w:ascii="Times New Roman" w:eastAsia="Times New Roman" w:hAnsi="Times New Roman" w:cs="Times New Roman"/>
                <w:b/>
                <w:color w:val="000000"/>
                <w:sz w:val="24"/>
                <w:szCs w:val="24"/>
              </w:rPr>
              <w:tab/>
              <w:t>43</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40ew0vw">
            <w:r>
              <w:rPr>
                <w:rFonts w:ascii="Times New Roman" w:eastAsia="Times New Roman" w:hAnsi="Times New Roman" w:cs="Times New Roman"/>
                <w:b/>
                <w:color w:val="000000"/>
                <w:sz w:val="24"/>
                <w:szCs w:val="24"/>
              </w:rPr>
              <w:t>APPENDIX IV: TIME PLAN</w:t>
            </w:r>
            <w:r>
              <w:rPr>
                <w:rFonts w:ascii="Times New Roman" w:eastAsia="Times New Roman" w:hAnsi="Times New Roman" w:cs="Times New Roman"/>
                <w:b/>
                <w:color w:val="000000"/>
                <w:sz w:val="24"/>
                <w:szCs w:val="24"/>
              </w:rPr>
              <w:tab/>
              <w:t>46</w:t>
            </w:r>
          </w:hyperlink>
        </w:p>
        <w:p w:rsidR="00ED26A8" w:rsidRDefault="00987DA3">
          <w:pPr>
            <w:pBdr>
              <w:top w:val="nil"/>
              <w:left w:val="nil"/>
              <w:bottom w:val="nil"/>
              <w:right w:val="nil"/>
              <w:between w:val="nil"/>
            </w:pBdr>
            <w:tabs>
              <w:tab w:val="right" w:pos="9350"/>
            </w:tabs>
            <w:spacing w:after="100"/>
            <w:rPr>
              <w:rFonts w:ascii="Times New Roman" w:eastAsia="Times New Roman" w:hAnsi="Times New Roman" w:cs="Times New Roman"/>
              <w:b/>
              <w:color w:val="000000"/>
              <w:sz w:val="24"/>
              <w:szCs w:val="24"/>
            </w:rPr>
          </w:pPr>
          <w:hyperlink w:anchor="_heading=h.2fk6b3p">
            <w:r>
              <w:rPr>
                <w:rFonts w:ascii="Times New Roman" w:eastAsia="Times New Roman" w:hAnsi="Times New Roman" w:cs="Times New Roman"/>
                <w:b/>
                <w:color w:val="000000"/>
                <w:sz w:val="24"/>
                <w:szCs w:val="24"/>
              </w:rPr>
              <w:t>APPENDIX III: FINANCIAL BUDGET</w:t>
            </w:r>
            <w:r>
              <w:rPr>
                <w:rFonts w:ascii="Times New Roman" w:eastAsia="Times New Roman" w:hAnsi="Times New Roman" w:cs="Times New Roman"/>
                <w:b/>
                <w:color w:val="000000"/>
                <w:sz w:val="24"/>
                <w:szCs w:val="24"/>
              </w:rPr>
              <w:tab/>
              <w:t>47</w:t>
            </w:r>
          </w:hyperlink>
        </w:p>
        <w:p w:rsidR="00ED26A8" w:rsidRDefault="00987DA3">
          <w:pPr>
            <w:rPr>
              <w:rFonts w:ascii="Times New Roman" w:eastAsia="Times New Roman" w:hAnsi="Times New Roman" w:cs="Times New Roman"/>
              <w:sz w:val="24"/>
              <w:szCs w:val="24"/>
            </w:rPr>
          </w:pPr>
          <w:r>
            <w:fldChar w:fldCharType="end"/>
          </w:r>
        </w:p>
      </w:sdtContent>
    </w:sdt>
    <w:p w:rsidR="00ED26A8" w:rsidRDefault="00ED26A8">
      <w:pPr>
        <w:rPr>
          <w:rFonts w:ascii="Times New Roman" w:eastAsia="Times New Roman" w:hAnsi="Times New Roman" w:cs="Times New Roman"/>
          <w:sz w:val="24"/>
          <w:szCs w:val="24"/>
        </w:rPr>
      </w:pPr>
    </w:p>
    <w:p w:rsidR="00ED26A8" w:rsidRDefault="00ED26A8">
      <w:pPr>
        <w:rPr>
          <w:rFonts w:ascii="Times New Roman" w:eastAsia="Times New Roman" w:hAnsi="Times New Roman" w:cs="Times New Roman"/>
          <w:sz w:val="24"/>
          <w:szCs w:val="24"/>
        </w:rPr>
      </w:pPr>
    </w:p>
    <w:p w:rsidR="00ED26A8" w:rsidRDefault="00ED26A8">
      <w:pPr>
        <w:rPr>
          <w:rFonts w:ascii="Times New Roman" w:eastAsia="Times New Roman" w:hAnsi="Times New Roman" w:cs="Times New Roman"/>
          <w:sz w:val="24"/>
          <w:szCs w:val="24"/>
        </w:rPr>
      </w:pPr>
    </w:p>
    <w:p w:rsidR="00ED26A8" w:rsidRDefault="00ED26A8">
      <w:pPr>
        <w:rPr>
          <w:rFonts w:ascii="Times New Roman" w:eastAsia="Times New Roman" w:hAnsi="Times New Roman" w:cs="Times New Roman"/>
          <w:sz w:val="24"/>
          <w:szCs w:val="24"/>
        </w:rPr>
      </w:pPr>
    </w:p>
    <w:p w:rsidR="00ED26A8" w:rsidRDefault="00ED26A8">
      <w:pPr>
        <w:rPr>
          <w:rFonts w:ascii="Times New Roman" w:eastAsia="Times New Roman" w:hAnsi="Times New Roman" w:cs="Times New Roman"/>
          <w:sz w:val="24"/>
          <w:szCs w:val="24"/>
        </w:rPr>
      </w:pPr>
    </w:p>
    <w:p w:rsidR="00ED26A8" w:rsidRDefault="00ED26A8">
      <w:pPr>
        <w:rPr>
          <w:rFonts w:ascii="Times New Roman" w:eastAsia="Times New Roman" w:hAnsi="Times New Roman" w:cs="Times New Roman"/>
          <w:sz w:val="24"/>
          <w:szCs w:val="24"/>
        </w:rPr>
      </w:pPr>
    </w:p>
    <w:p w:rsidR="00ED26A8" w:rsidRDefault="00ED26A8">
      <w:pPr>
        <w:rPr>
          <w:rFonts w:ascii="Times New Roman" w:eastAsia="Times New Roman" w:hAnsi="Times New Roman" w:cs="Times New Roman"/>
          <w:sz w:val="24"/>
          <w:szCs w:val="24"/>
        </w:rPr>
      </w:pPr>
    </w:p>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ED26A8"/>
    <w:p w:rsidR="00ED26A8" w:rsidRDefault="00987DA3">
      <w:pPr>
        <w:pStyle w:val="Heading1"/>
      </w:pPr>
      <w:bookmarkStart w:id="9" w:name="_heading=h.1t3h5sf" w:colFirst="0" w:colLast="0"/>
      <w:bookmarkEnd w:id="9"/>
      <w:r>
        <w:t>LIST OF TABLES</w:t>
      </w:r>
    </w:p>
    <w:p w:rsidR="00ED26A8" w:rsidRDefault="00987DA3">
      <w:pPr>
        <w:tabs>
          <w:tab w:val="left" w:pos="2959"/>
        </w:tabs>
        <w:spacing w:after="0"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Table 3.1 Population of study……………………………………………………………………20</w:t>
      </w:r>
    </w:p>
    <w:p w:rsidR="00ED26A8" w:rsidRDefault="00987DA3">
      <w:pPr>
        <w:spacing w:after="0" w:line="276" w:lineRule="auto"/>
        <w:rPr>
          <w:rFonts w:ascii="Times New Roman" w:eastAsia="Times New Roman" w:hAnsi="Times New Roman" w:cs="Times New Roman"/>
          <w:color w:val="000000"/>
          <w:sz w:val="24"/>
          <w:szCs w:val="24"/>
        </w:rPr>
      </w:pPr>
      <w:bookmarkStart w:id="10" w:name="_heading=h.4d34og8" w:colFirst="0" w:colLast="0"/>
      <w:bookmarkEnd w:id="10"/>
      <w:r>
        <w:rPr>
          <w:rFonts w:ascii="Times New Roman" w:eastAsia="Times New Roman" w:hAnsi="Times New Roman" w:cs="Times New Roman"/>
          <w:color w:val="000000"/>
          <w:sz w:val="24"/>
          <w:szCs w:val="24"/>
        </w:rPr>
        <w:t>Table 3.2 Sample size……………………………………………………………….…………...21</w:t>
      </w:r>
    </w:p>
    <w:sdt>
      <w:sdtPr>
        <w:id w:val="480583992"/>
        <w:docPartObj>
          <w:docPartGallery w:val="Table of Contents"/>
          <w:docPartUnique/>
        </w:docPartObj>
      </w:sdtPr>
      <w:sdtEndPr/>
      <w:sdtContent>
        <w:p w:rsidR="00ED26A8" w:rsidRDefault="00987DA3">
          <w:pPr>
            <w:pBdr>
              <w:top w:val="nil"/>
              <w:left w:val="nil"/>
              <w:bottom w:val="nil"/>
              <w:right w:val="nil"/>
              <w:between w:val="nil"/>
            </w:pBdr>
            <w:tabs>
              <w:tab w:val="right" w:pos="9350"/>
            </w:tabs>
            <w:spacing w:after="0"/>
            <w:rPr>
              <w:rFonts w:ascii="Times New Roman" w:eastAsia="Times New Roman" w:hAnsi="Times New Roman" w:cs="Times New Roman"/>
              <w:color w:val="000000"/>
              <w:sz w:val="24"/>
              <w:szCs w:val="24"/>
            </w:rPr>
          </w:pPr>
          <w:r>
            <w:fldChar w:fldCharType="begin"/>
          </w:r>
          <w:r>
            <w:instrText xml:space="preserve"> TOC \h \u \z </w:instrText>
          </w:r>
          <w:r>
            <w:fldChar w:fldCharType="separate"/>
          </w:r>
          <w:hyperlink w:anchor="_heading=h.3cqmetx">
            <w:r>
              <w:rPr>
                <w:rFonts w:ascii="Times New Roman" w:eastAsia="Times New Roman" w:hAnsi="Times New Roman" w:cs="Times New Roman"/>
                <w:color w:val="000000"/>
                <w:sz w:val="24"/>
                <w:szCs w:val="24"/>
              </w:rPr>
              <w:t>The table 4.1 Response Rate</w:t>
            </w:r>
            <w:r>
              <w:rPr>
                <w:rFonts w:ascii="Times New Roman" w:eastAsia="Times New Roman" w:hAnsi="Times New Roman" w:cs="Times New Roman"/>
                <w:color w:val="000000"/>
                <w:sz w:val="24"/>
                <w:szCs w:val="24"/>
              </w:rPr>
              <w:tab/>
              <w:t>23</w:t>
            </w:r>
          </w:hyperlink>
        </w:p>
        <w:p w:rsidR="00ED26A8" w:rsidRDefault="00987DA3">
          <w:pPr>
            <w:pBdr>
              <w:top w:val="nil"/>
              <w:left w:val="nil"/>
              <w:bottom w:val="nil"/>
              <w:right w:val="nil"/>
              <w:between w:val="nil"/>
            </w:pBdr>
            <w:tabs>
              <w:tab w:val="right" w:pos="9350"/>
            </w:tabs>
            <w:spacing w:after="0"/>
            <w:rPr>
              <w:rFonts w:ascii="Times New Roman" w:eastAsia="Times New Roman" w:hAnsi="Times New Roman" w:cs="Times New Roman"/>
              <w:color w:val="000000"/>
              <w:sz w:val="24"/>
              <w:szCs w:val="24"/>
            </w:rPr>
          </w:pPr>
          <w:hyperlink w:anchor="_heading=h.4bvk7pj">
            <w:r>
              <w:rPr>
                <w:rFonts w:ascii="Times New Roman" w:eastAsia="Times New Roman" w:hAnsi="Times New Roman" w:cs="Times New Roman"/>
                <w:color w:val="000000"/>
                <w:sz w:val="24"/>
                <w:szCs w:val="24"/>
              </w:rPr>
              <w:t>Table 4.2 Distribution of Respondents by Age</w:t>
            </w:r>
            <w:r>
              <w:rPr>
                <w:rFonts w:ascii="Times New Roman" w:eastAsia="Times New Roman" w:hAnsi="Times New Roman" w:cs="Times New Roman"/>
                <w:color w:val="000000"/>
                <w:sz w:val="24"/>
                <w:szCs w:val="24"/>
              </w:rPr>
              <w:tab/>
              <w:t>24</w:t>
            </w:r>
          </w:hyperlink>
        </w:p>
        <w:p w:rsidR="00ED26A8" w:rsidRDefault="00987DA3">
          <w:pPr>
            <w:pBdr>
              <w:top w:val="nil"/>
              <w:left w:val="nil"/>
              <w:bottom w:val="nil"/>
              <w:right w:val="nil"/>
              <w:between w:val="nil"/>
            </w:pBdr>
            <w:tabs>
              <w:tab w:val="right" w:pos="9350"/>
            </w:tabs>
            <w:spacing w:after="0"/>
            <w:rPr>
              <w:rFonts w:ascii="Times New Roman" w:eastAsia="Times New Roman" w:hAnsi="Times New Roman" w:cs="Times New Roman"/>
              <w:color w:val="000000"/>
              <w:sz w:val="24"/>
              <w:szCs w:val="24"/>
            </w:rPr>
          </w:pPr>
          <w:hyperlink w:anchor="_heading=h.1664s55">
            <w:r>
              <w:rPr>
                <w:rFonts w:ascii="Times New Roman" w:eastAsia="Times New Roman" w:hAnsi="Times New Roman" w:cs="Times New Roman"/>
                <w:color w:val="000000"/>
                <w:sz w:val="24"/>
                <w:szCs w:val="24"/>
              </w:rPr>
              <w:t>Table 4.3 Distribution of the Respondents according to the level of education.</w:t>
            </w:r>
            <w:r>
              <w:rPr>
                <w:rFonts w:ascii="Times New Roman" w:eastAsia="Times New Roman" w:hAnsi="Times New Roman" w:cs="Times New Roman"/>
                <w:color w:val="000000"/>
                <w:sz w:val="24"/>
                <w:szCs w:val="24"/>
              </w:rPr>
              <w:tab/>
              <w:t>24</w:t>
            </w:r>
          </w:hyperlink>
        </w:p>
        <w:p w:rsidR="00ED26A8" w:rsidRDefault="00987DA3">
          <w:pPr>
            <w:pBdr>
              <w:top w:val="nil"/>
              <w:left w:val="nil"/>
              <w:bottom w:val="nil"/>
              <w:right w:val="nil"/>
              <w:between w:val="nil"/>
            </w:pBdr>
            <w:tabs>
              <w:tab w:val="right" w:pos="9350"/>
            </w:tabs>
            <w:spacing w:after="0"/>
            <w:rPr>
              <w:rFonts w:ascii="Times New Roman" w:eastAsia="Times New Roman" w:hAnsi="Times New Roman" w:cs="Times New Roman"/>
              <w:color w:val="000000"/>
              <w:sz w:val="24"/>
              <w:szCs w:val="24"/>
            </w:rPr>
          </w:pPr>
          <w:hyperlink w:anchor="_heading=h.25b2l0r">
            <w:r>
              <w:rPr>
                <w:rFonts w:ascii="Times New Roman" w:eastAsia="Times New Roman" w:hAnsi="Times New Roman" w:cs="Times New Roman"/>
                <w:color w:val="000000"/>
                <w:sz w:val="24"/>
                <w:szCs w:val="24"/>
              </w:rPr>
              <w:t>Table 4.4 Distribution of Respondents by the length of stay in the Organization</w:t>
            </w:r>
            <w:r>
              <w:rPr>
                <w:rFonts w:ascii="Times New Roman" w:eastAsia="Times New Roman" w:hAnsi="Times New Roman" w:cs="Times New Roman"/>
                <w:color w:val="000000"/>
                <w:sz w:val="24"/>
                <w:szCs w:val="24"/>
              </w:rPr>
              <w:tab/>
              <w:t>25</w:t>
            </w:r>
          </w:hyperlink>
        </w:p>
        <w:p w:rsidR="00ED26A8" w:rsidRDefault="00987DA3">
          <w:pPr>
            <w:pBdr>
              <w:top w:val="nil"/>
              <w:left w:val="nil"/>
              <w:bottom w:val="nil"/>
              <w:right w:val="nil"/>
              <w:between w:val="nil"/>
            </w:pBdr>
            <w:tabs>
              <w:tab w:val="right" w:pos="9350"/>
            </w:tabs>
            <w:spacing w:after="0"/>
            <w:rPr>
              <w:rFonts w:ascii="Times New Roman" w:eastAsia="Times New Roman" w:hAnsi="Times New Roman" w:cs="Times New Roman"/>
              <w:color w:val="000000"/>
              <w:sz w:val="24"/>
              <w:szCs w:val="24"/>
            </w:rPr>
          </w:pPr>
          <w:hyperlink w:anchor="_heading=h.1jlao46">
            <w:r>
              <w:rPr>
                <w:rFonts w:ascii="Times New Roman" w:eastAsia="Times New Roman" w:hAnsi="Times New Roman" w:cs="Times New Roman"/>
                <w:color w:val="000000"/>
                <w:sz w:val="24"/>
                <w:szCs w:val="24"/>
              </w:rPr>
              <w:t>Table 4.3 Effect of Strategic planning practices On Organizational performance</w:t>
            </w:r>
            <w:r>
              <w:rPr>
                <w:rFonts w:ascii="Times New Roman" w:eastAsia="Times New Roman" w:hAnsi="Times New Roman" w:cs="Times New Roman"/>
                <w:color w:val="000000"/>
                <w:sz w:val="24"/>
                <w:szCs w:val="24"/>
              </w:rPr>
              <w:tab/>
              <w:t>26</w:t>
            </w:r>
          </w:hyperlink>
        </w:p>
        <w:p w:rsidR="00ED26A8" w:rsidRDefault="00987DA3">
          <w:pPr>
            <w:pBdr>
              <w:top w:val="nil"/>
              <w:left w:val="nil"/>
              <w:bottom w:val="nil"/>
              <w:right w:val="nil"/>
              <w:between w:val="nil"/>
            </w:pBdr>
            <w:tabs>
              <w:tab w:val="right" w:pos="9350"/>
            </w:tabs>
            <w:spacing w:after="0"/>
            <w:rPr>
              <w:rFonts w:ascii="Times New Roman" w:eastAsia="Times New Roman" w:hAnsi="Times New Roman" w:cs="Times New Roman"/>
              <w:color w:val="000000"/>
              <w:sz w:val="24"/>
              <w:szCs w:val="24"/>
            </w:rPr>
          </w:pPr>
          <w:hyperlink w:anchor="_heading=h.2iq8gzs">
            <w:r>
              <w:rPr>
                <w:rFonts w:ascii="Times New Roman" w:eastAsia="Times New Roman" w:hAnsi="Times New Roman" w:cs="Times New Roman"/>
                <w:color w:val="000000"/>
                <w:sz w:val="24"/>
                <w:szCs w:val="24"/>
              </w:rPr>
              <w:t>Table 4.4</w:t>
            </w:r>
            <w:r>
              <w:rPr>
                <w:rFonts w:ascii="Times New Roman" w:eastAsia="Times New Roman" w:hAnsi="Times New Roman" w:cs="Times New Roman"/>
                <w:color w:val="000000"/>
                <w:sz w:val="24"/>
                <w:szCs w:val="24"/>
              </w:rPr>
              <w:t xml:space="preserve"> Effects of Innovative strategy on Organizational performance</w:t>
            </w:r>
            <w:r>
              <w:rPr>
                <w:rFonts w:ascii="Times New Roman" w:eastAsia="Times New Roman" w:hAnsi="Times New Roman" w:cs="Times New Roman"/>
                <w:color w:val="000000"/>
                <w:sz w:val="24"/>
                <w:szCs w:val="24"/>
              </w:rPr>
              <w:tab/>
              <w:t>27</w:t>
            </w:r>
          </w:hyperlink>
        </w:p>
        <w:p w:rsidR="00ED26A8" w:rsidRDefault="00987DA3">
          <w:pPr>
            <w:pBdr>
              <w:top w:val="nil"/>
              <w:left w:val="nil"/>
              <w:bottom w:val="nil"/>
              <w:right w:val="nil"/>
              <w:between w:val="nil"/>
            </w:pBdr>
            <w:tabs>
              <w:tab w:val="right" w:pos="9350"/>
            </w:tabs>
            <w:spacing w:after="0"/>
            <w:rPr>
              <w:rFonts w:ascii="Times New Roman" w:eastAsia="Times New Roman" w:hAnsi="Times New Roman" w:cs="Times New Roman"/>
              <w:color w:val="000000"/>
              <w:sz w:val="24"/>
              <w:szCs w:val="24"/>
            </w:rPr>
          </w:pPr>
          <w:hyperlink w:anchor="_heading=h.3hv69ve">
            <w:r>
              <w:rPr>
                <w:rFonts w:ascii="Times New Roman" w:eastAsia="Times New Roman" w:hAnsi="Times New Roman" w:cs="Times New Roman"/>
                <w:color w:val="000000"/>
                <w:sz w:val="24"/>
                <w:szCs w:val="24"/>
              </w:rPr>
              <w:t>Table 4.5 Effects of Strategic leadership on Organizational performance</w:t>
            </w:r>
            <w:r>
              <w:rPr>
                <w:rFonts w:ascii="Times New Roman" w:eastAsia="Times New Roman" w:hAnsi="Times New Roman" w:cs="Times New Roman"/>
                <w:color w:val="000000"/>
                <w:sz w:val="24"/>
                <w:szCs w:val="24"/>
              </w:rPr>
              <w:tab/>
              <w:t>28</w:t>
            </w:r>
          </w:hyperlink>
        </w:p>
        <w:p w:rsidR="00ED26A8" w:rsidRDefault="00987DA3">
          <w:pPr>
            <w:pBdr>
              <w:top w:val="nil"/>
              <w:left w:val="nil"/>
              <w:bottom w:val="nil"/>
              <w:right w:val="nil"/>
              <w:between w:val="nil"/>
            </w:pBdr>
            <w:tabs>
              <w:tab w:val="right" w:pos="9350"/>
            </w:tabs>
            <w:spacing w:after="0"/>
            <w:rPr>
              <w:rFonts w:ascii="Times New Roman" w:eastAsia="Times New Roman" w:hAnsi="Times New Roman" w:cs="Times New Roman"/>
              <w:color w:val="000000"/>
              <w:sz w:val="24"/>
              <w:szCs w:val="24"/>
            </w:rPr>
          </w:pPr>
          <w:hyperlink w:anchor="_heading=h.2koq656">
            <w:r>
              <w:rPr>
                <w:rFonts w:ascii="Times New Roman" w:eastAsia="Times New Roman" w:hAnsi="Times New Roman" w:cs="Times New Roman"/>
                <w:color w:val="000000"/>
                <w:sz w:val="24"/>
                <w:szCs w:val="24"/>
              </w:rPr>
              <w:t>Table 4.7 Strategic planning and O</w:t>
            </w:r>
            <w:r>
              <w:rPr>
                <w:rFonts w:ascii="Times New Roman" w:eastAsia="Times New Roman" w:hAnsi="Times New Roman" w:cs="Times New Roman"/>
                <w:color w:val="000000"/>
                <w:sz w:val="24"/>
                <w:szCs w:val="24"/>
              </w:rPr>
              <w:t>rganizational performance</w:t>
            </w:r>
            <w:r>
              <w:rPr>
                <w:rFonts w:ascii="Times New Roman" w:eastAsia="Times New Roman" w:hAnsi="Times New Roman" w:cs="Times New Roman"/>
                <w:color w:val="000000"/>
                <w:sz w:val="24"/>
                <w:szCs w:val="24"/>
              </w:rPr>
              <w:tab/>
              <w:t>29</w:t>
            </w:r>
          </w:hyperlink>
        </w:p>
        <w:p w:rsidR="00ED26A8" w:rsidRDefault="00987DA3">
          <w:pPr>
            <w:pBdr>
              <w:top w:val="nil"/>
              <w:left w:val="nil"/>
              <w:bottom w:val="nil"/>
              <w:right w:val="nil"/>
              <w:between w:val="nil"/>
            </w:pBdr>
            <w:tabs>
              <w:tab w:val="right" w:pos="9350"/>
            </w:tabs>
            <w:spacing w:after="0"/>
            <w:rPr>
              <w:rFonts w:ascii="Times New Roman" w:eastAsia="Times New Roman" w:hAnsi="Times New Roman" w:cs="Times New Roman"/>
              <w:color w:val="000000"/>
              <w:sz w:val="24"/>
              <w:szCs w:val="24"/>
            </w:rPr>
          </w:pPr>
          <w:hyperlink w:anchor="_heading=h.zu0gcz">
            <w:r>
              <w:rPr>
                <w:rFonts w:ascii="Times New Roman" w:eastAsia="Times New Roman" w:hAnsi="Times New Roman" w:cs="Times New Roman"/>
                <w:color w:val="000000"/>
                <w:sz w:val="24"/>
                <w:szCs w:val="24"/>
              </w:rPr>
              <w:t>Table 4.8 Model Summary of Strategic planning</w:t>
            </w:r>
            <w:r>
              <w:rPr>
                <w:rFonts w:ascii="Times New Roman" w:eastAsia="Times New Roman" w:hAnsi="Times New Roman" w:cs="Times New Roman"/>
                <w:color w:val="000000"/>
                <w:sz w:val="24"/>
                <w:szCs w:val="24"/>
              </w:rPr>
              <w:tab/>
              <w:t>30</w:t>
            </w:r>
          </w:hyperlink>
        </w:p>
        <w:p w:rsidR="00ED26A8" w:rsidRDefault="00987DA3">
          <w:pPr>
            <w:pBdr>
              <w:top w:val="nil"/>
              <w:left w:val="nil"/>
              <w:bottom w:val="nil"/>
              <w:right w:val="nil"/>
              <w:between w:val="nil"/>
            </w:pBdr>
            <w:tabs>
              <w:tab w:val="right" w:pos="9350"/>
            </w:tabs>
            <w:spacing w:after="0"/>
            <w:rPr>
              <w:rFonts w:ascii="Times New Roman" w:eastAsia="Times New Roman" w:hAnsi="Times New Roman" w:cs="Times New Roman"/>
              <w:color w:val="000000"/>
              <w:sz w:val="24"/>
              <w:szCs w:val="24"/>
            </w:rPr>
          </w:pPr>
          <w:hyperlink w:anchor="_heading=h.3jtnz0s">
            <w:r>
              <w:rPr>
                <w:rFonts w:ascii="Times New Roman" w:eastAsia="Times New Roman" w:hAnsi="Times New Roman" w:cs="Times New Roman"/>
                <w:color w:val="000000"/>
                <w:sz w:val="24"/>
                <w:szCs w:val="24"/>
              </w:rPr>
              <w:t>Table 4.9: Anova Analysis of Strategic planning</w:t>
            </w:r>
            <w:r>
              <w:rPr>
                <w:rFonts w:ascii="Times New Roman" w:eastAsia="Times New Roman" w:hAnsi="Times New Roman" w:cs="Times New Roman"/>
                <w:color w:val="000000"/>
                <w:sz w:val="24"/>
                <w:szCs w:val="24"/>
              </w:rPr>
              <w:tab/>
              <w:t>31</w:t>
            </w:r>
          </w:hyperlink>
        </w:p>
        <w:p w:rsidR="00ED26A8" w:rsidRDefault="00987DA3">
          <w:pPr>
            <w:pBdr>
              <w:top w:val="nil"/>
              <w:left w:val="nil"/>
              <w:bottom w:val="nil"/>
              <w:right w:val="nil"/>
              <w:between w:val="nil"/>
            </w:pBdr>
            <w:tabs>
              <w:tab w:val="right" w:pos="9350"/>
            </w:tabs>
            <w:spacing w:after="0"/>
            <w:rPr>
              <w:rFonts w:ascii="Times New Roman" w:eastAsia="Times New Roman" w:hAnsi="Times New Roman" w:cs="Times New Roman"/>
              <w:color w:val="000000"/>
              <w:sz w:val="24"/>
              <w:szCs w:val="24"/>
            </w:rPr>
          </w:pPr>
          <w:hyperlink w:anchor="_heading=h.1yyy98l">
            <w:r>
              <w:rPr>
                <w:rFonts w:ascii="Times New Roman" w:eastAsia="Times New Roman" w:hAnsi="Times New Roman" w:cs="Times New Roman"/>
                <w:color w:val="000000"/>
                <w:sz w:val="24"/>
                <w:szCs w:val="24"/>
              </w:rPr>
              <w:t>Table</w:t>
            </w:r>
            <w:r>
              <w:rPr>
                <w:rFonts w:ascii="Times New Roman" w:eastAsia="Times New Roman" w:hAnsi="Times New Roman" w:cs="Times New Roman"/>
                <w:color w:val="000000"/>
                <w:sz w:val="24"/>
                <w:szCs w:val="24"/>
              </w:rPr>
              <w:t xml:space="preserve"> 4.10: Regression Coefficients of Strategic planning</w:t>
            </w:r>
            <w:r>
              <w:rPr>
                <w:rFonts w:ascii="Times New Roman" w:eastAsia="Times New Roman" w:hAnsi="Times New Roman" w:cs="Times New Roman"/>
                <w:color w:val="000000"/>
                <w:sz w:val="24"/>
                <w:szCs w:val="24"/>
              </w:rPr>
              <w:tab/>
              <w:t>31</w:t>
            </w:r>
          </w:hyperlink>
        </w:p>
        <w:p w:rsidR="00ED26A8" w:rsidRDefault="00987DA3">
          <w:pPr>
            <w:spacing w:after="200" w:line="276" w:lineRule="auto"/>
            <w:rPr>
              <w:rFonts w:ascii="Times New Roman" w:eastAsia="Times New Roman" w:hAnsi="Times New Roman" w:cs="Times New Roman"/>
              <w:color w:val="000000"/>
              <w:sz w:val="24"/>
              <w:szCs w:val="24"/>
            </w:rPr>
          </w:pPr>
          <w:r>
            <w:fldChar w:fldCharType="end"/>
          </w:r>
        </w:p>
      </w:sdtContent>
    </w:sdt>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ED26A8">
      <w:pPr>
        <w:spacing w:after="200" w:line="276" w:lineRule="auto"/>
        <w:rPr>
          <w:rFonts w:ascii="Times New Roman" w:eastAsia="Times New Roman" w:hAnsi="Times New Roman" w:cs="Times New Roman"/>
          <w:color w:val="000000"/>
          <w:sz w:val="24"/>
          <w:szCs w:val="24"/>
        </w:rPr>
      </w:pPr>
    </w:p>
    <w:p w:rsidR="00ED26A8" w:rsidRDefault="00987DA3">
      <w:pPr>
        <w:pStyle w:val="Heading1"/>
      </w:pPr>
      <w:bookmarkStart w:id="11" w:name="_heading=h.2s8eyo1" w:colFirst="0" w:colLast="0"/>
      <w:bookmarkEnd w:id="11"/>
      <w:r>
        <w:t>LIST OF FIGURES</w:t>
      </w: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987DA3">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Figure 2.1 Conceptual framework……………………………………………………………10</w:t>
      </w:r>
    </w:p>
    <w:bookmarkStart w:id="12" w:name="_heading=h.17dp8vu" w:colFirst="0" w:colLast="0" w:displacedByCustomXml="next"/>
    <w:bookmarkEnd w:id="12" w:displacedByCustomXml="next"/>
    <w:sdt>
      <w:sdtPr>
        <w:id w:val="-1369141563"/>
        <w:docPartObj>
          <w:docPartGallery w:val="Table of Contents"/>
          <w:docPartUnique/>
        </w:docPartObj>
      </w:sdtPr>
      <w:sdtEndPr/>
      <w:sdtContent>
        <w:p w:rsidR="00ED26A8" w:rsidRDefault="00987DA3">
          <w:pPr>
            <w:tabs>
              <w:tab w:val="left" w:pos="8005"/>
            </w:tabs>
            <w:spacing w:after="0" w:line="276" w:lineRule="auto"/>
            <w:rPr>
              <w:rFonts w:ascii="Times New Roman" w:eastAsia="Times New Roman" w:hAnsi="Times New Roman" w:cs="Times New Roman"/>
              <w:sz w:val="24"/>
              <w:szCs w:val="24"/>
            </w:rPr>
          </w:pPr>
          <w:r>
            <w:fldChar w:fldCharType="begin"/>
          </w:r>
          <w:r>
            <w:instrText xml:space="preserve"> TOC \h \u \z </w:instrText>
          </w:r>
          <w:r>
            <w:fldChar w:fldCharType="separate"/>
          </w:r>
        </w:p>
        <w:p w:rsidR="00ED26A8" w:rsidRDefault="00ED26A8">
          <w:pPr>
            <w:tabs>
              <w:tab w:val="right" w:pos="9016"/>
            </w:tabs>
            <w:spacing w:after="0" w:line="276" w:lineRule="auto"/>
            <w:rPr>
              <w:rFonts w:ascii="Times New Roman" w:eastAsia="Times New Roman" w:hAnsi="Times New Roman" w:cs="Times New Roman"/>
              <w:sz w:val="24"/>
              <w:szCs w:val="24"/>
            </w:rPr>
          </w:pPr>
        </w:p>
        <w:p w:rsidR="00ED26A8" w:rsidRDefault="00ED26A8">
          <w:pPr>
            <w:tabs>
              <w:tab w:val="right" w:pos="9016"/>
            </w:tabs>
            <w:spacing w:after="0" w:line="276" w:lineRule="auto"/>
            <w:rPr>
              <w:rFonts w:ascii="Times New Roman" w:eastAsia="Times New Roman" w:hAnsi="Times New Roman" w:cs="Times New Roman"/>
              <w:sz w:val="24"/>
              <w:szCs w:val="24"/>
            </w:rPr>
          </w:pPr>
        </w:p>
        <w:p w:rsidR="00ED26A8" w:rsidRDefault="00987DA3">
          <w:pPr>
            <w:tabs>
              <w:tab w:val="left" w:pos="8005"/>
            </w:tabs>
            <w:spacing w:after="0" w:line="276" w:lineRule="auto"/>
            <w:rPr>
              <w:rFonts w:ascii="Times New Roman" w:eastAsia="Times New Roman" w:hAnsi="Times New Roman" w:cs="Times New Roman"/>
              <w:color w:val="000000"/>
              <w:sz w:val="24"/>
              <w:szCs w:val="24"/>
            </w:rPr>
          </w:pPr>
          <w:r>
            <w:fldChar w:fldCharType="end"/>
          </w:r>
        </w:p>
      </w:sdtContent>
    </w:sdt>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ED26A8">
      <w:pPr>
        <w:tabs>
          <w:tab w:val="left" w:pos="8005"/>
        </w:tabs>
        <w:spacing w:after="200" w:line="276" w:lineRule="auto"/>
        <w:rPr>
          <w:rFonts w:ascii="Times New Roman" w:eastAsia="Times New Roman" w:hAnsi="Times New Roman" w:cs="Times New Roman"/>
          <w:color w:val="000000"/>
          <w:sz w:val="24"/>
          <w:szCs w:val="24"/>
        </w:rPr>
      </w:pPr>
    </w:p>
    <w:p w:rsidR="00ED26A8" w:rsidRDefault="00987DA3">
      <w:pPr>
        <w:pStyle w:val="Heading1"/>
      </w:pPr>
      <w:bookmarkStart w:id="13" w:name="_heading=h.3rdcrjn" w:colFirst="0" w:colLast="0"/>
      <w:bookmarkEnd w:id="13"/>
      <w:r>
        <w:t>LIST OF ABBREVIATIONS</w:t>
      </w:r>
    </w:p>
    <w:p w:rsidR="00ED26A8" w:rsidRDefault="00987DA3">
      <w:pPr>
        <w:spacing w:after="200" w:line="60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KPA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Kenya Ports Authority </w:t>
      </w:r>
    </w:p>
    <w:p w:rsidR="00ED26A8" w:rsidRDefault="00987DA3">
      <w:pPr>
        <w:spacing w:after="200" w:line="60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Transformational Theory</w:t>
      </w:r>
    </w:p>
    <w:p w:rsidR="00ED26A8" w:rsidRDefault="00987DA3">
      <w:pPr>
        <w:spacing w:after="200" w:line="60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GDP</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Gross Domestic Product</w:t>
      </w:r>
    </w:p>
    <w:p w:rsidR="00ED26A8" w:rsidRDefault="00ED26A8">
      <w:pPr>
        <w:spacing w:after="200" w:line="360" w:lineRule="auto"/>
        <w:jc w:val="center"/>
        <w:rPr>
          <w:rFonts w:ascii="Times New Roman" w:eastAsia="Times New Roman" w:hAnsi="Times New Roman" w:cs="Times New Roman"/>
          <w:sz w:val="24"/>
          <w:szCs w:val="24"/>
        </w:rPr>
      </w:pPr>
    </w:p>
    <w:p w:rsidR="00ED26A8" w:rsidRDefault="00ED26A8">
      <w:pPr>
        <w:spacing w:after="200" w:line="360" w:lineRule="auto"/>
        <w:jc w:val="center"/>
        <w:rPr>
          <w:rFonts w:ascii="Times New Roman" w:eastAsia="Times New Roman" w:hAnsi="Times New Roman" w:cs="Times New Roman"/>
          <w:color w:val="000000"/>
          <w:sz w:val="24"/>
          <w:szCs w:val="24"/>
        </w:rPr>
      </w:pPr>
    </w:p>
    <w:p w:rsidR="00ED26A8" w:rsidRDefault="00ED26A8">
      <w:pPr>
        <w:spacing w:after="200" w:line="360" w:lineRule="auto"/>
        <w:jc w:val="center"/>
        <w:rPr>
          <w:rFonts w:ascii="Times New Roman" w:eastAsia="Times New Roman" w:hAnsi="Times New Roman" w:cs="Times New Roman"/>
          <w:color w:val="000000"/>
          <w:sz w:val="24"/>
          <w:szCs w:val="24"/>
        </w:rPr>
      </w:pPr>
    </w:p>
    <w:p w:rsidR="00ED26A8" w:rsidRDefault="00ED26A8">
      <w:pPr>
        <w:spacing w:after="200" w:line="360" w:lineRule="auto"/>
        <w:jc w:val="center"/>
        <w:rPr>
          <w:rFonts w:ascii="Times New Roman" w:eastAsia="Times New Roman" w:hAnsi="Times New Roman" w:cs="Times New Roman"/>
          <w:color w:val="000000"/>
          <w:sz w:val="24"/>
          <w:szCs w:val="24"/>
        </w:rPr>
      </w:pPr>
    </w:p>
    <w:p w:rsidR="00ED26A8" w:rsidRDefault="00ED26A8">
      <w:pPr>
        <w:spacing w:after="200" w:line="360" w:lineRule="auto"/>
        <w:jc w:val="center"/>
        <w:rPr>
          <w:rFonts w:ascii="Times New Roman" w:eastAsia="Times New Roman" w:hAnsi="Times New Roman" w:cs="Times New Roman"/>
          <w:color w:val="000000"/>
          <w:sz w:val="24"/>
          <w:szCs w:val="24"/>
        </w:rPr>
      </w:pPr>
    </w:p>
    <w:p w:rsidR="00ED26A8" w:rsidRDefault="00ED26A8">
      <w:pPr>
        <w:spacing w:after="200" w:line="360" w:lineRule="auto"/>
        <w:jc w:val="center"/>
        <w:rPr>
          <w:rFonts w:ascii="Times New Roman" w:eastAsia="Times New Roman" w:hAnsi="Times New Roman" w:cs="Times New Roman"/>
          <w:color w:val="000000"/>
          <w:sz w:val="24"/>
          <w:szCs w:val="24"/>
        </w:rPr>
      </w:pPr>
    </w:p>
    <w:p w:rsidR="00ED26A8" w:rsidRDefault="00ED26A8">
      <w:pPr>
        <w:spacing w:after="200" w:line="360" w:lineRule="auto"/>
        <w:jc w:val="center"/>
        <w:rPr>
          <w:rFonts w:ascii="Times New Roman" w:eastAsia="Times New Roman" w:hAnsi="Times New Roman" w:cs="Times New Roman"/>
          <w:color w:val="000000"/>
          <w:sz w:val="24"/>
          <w:szCs w:val="24"/>
        </w:rPr>
      </w:pPr>
    </w:p>
    <w:p w:rsidR="00ED26A8" w:rsidRDefault="00ED26A8">
      <w:pPr>
        <w:spacing w:after="200" w:line="360" w:lineRule="auto"/>
        <w:jc w:val="center"/>
        <w:rPr>
          <w:rFonts w:ascii="Times New Roman" w:eastAsia="Times New Roman" w:hAnsi="Times New Roman" w:cs="Times New Roman"/>
          <w:color w:val="000000"/>
          <w:sz w:val="24"/>
          <w:szCs w:val="24"/>
        </w:rPr>
      </w:pPr>
    </w:p>
    <w:p w:rsidR="00ED26A8" w:rsidRDefault="00ED26A8">
      <w:pPr>
        <w:spacing w:after="200" w:line="360" w:lineRule="auto"/>
        <w:jc w:val="center"/>
        <w:rPr>
          <w:rFonts w:ascii="Times New Roman" w:eastAsia="Times New Roman" w:hAnsi="Times New Roman" w:cs="Times New Roman"/>
          <w:color w:val="000000"/>
          <w:sz w:val="24"/>
          <w:szCs w:val="24"/>
        </w:rPr>
      </w:pPr>
    </w:p>
    <w:p w:rsidR="00ED26A8" w:rsidRDefault="00ED26A8">
      <w:pPr>
        <w:spacing w:after="200" w:line="360" w:lineRule="auto"/>
        <w:jc w:val="center"/>
        <w:rPr>
          <w:rFonts w:ascii="Times New Roman" w:eastAsia="Times New Roman" w:hAnsi="Times New Roman" w:cs="Times New Roman"/>
          <w:color w:val="000000"/>
          <w:sz w:val="24"/>
          <w:szCs w:val="24"/>
        </w:rPr>
      </w:pPr>
    </w:p>
    <w:p w:rsidR="00ED26A8" w:rsidRDefault="00ED26A8">
      <w:pPr>
        <w:spacing w:after="200" w:line="360" w:lineRule="auto"/>
        <w:jc w:val="center"/>
        <w:rPr>
          <w:rFonts w:ascii="Times New Roman" w:eastAsia="Times New Roman" w:hAnsi="Times New Roman" w:cs="Times New Roman"/>
          <w:color w:val="000000"/>
          <w:sz w:val="24"/>
          <w:szCs w:val="24"/>
        </w:rPr>
      </w:pPr>
    </w:p>
    <w:p w:rsidR="00ED26A8" w:rsidRDefault="00ED26A8">
      <w:pPr>
        <w:spacing w:after="200" w:line="360" w:lineRule="auto"/>
        <w:jc w:val="center"/>
        <w:rPr>
          <w:rFonts w:ascii="Times New Roman" w:eastAsia="Times New Roman" w:hAnsi="Times New Roman" w:cs="Times New Roman"/>
          <w:color w:val="000000"/>
          <w:sz w:val="24"/>
          <w:szCs w:val="24"/>
        </w:rPr>
      </w:pPr>
    </w:p>
    <w:p w:rsidR="00ED26A8" w:rsidRDefault="00ED26A8">
      <w:pPr>
        <w:spacing w:after="200" w:line="360" w:lineRule="auto"/>
        <w:rPr>
          <w:rFonts w:ascii="Times New Roman" w:eastAsia="Times New Roman" w:hAnsi="Times New Roman" w:cs="Times New Roman"/>
          <w:color w:val="000000"/>
          <w:sz w:val="24"/>
          <w:szCs w:val="24"/>
        </w:rPr>
      </w:pPr>
    </w:p>
    <w:p w:rsidR="00ED26A8" w:rsidRDefault="00ED26A8">
      <w:pPr>
        <w:spacing w:after="200" w:line="360" w:lineRule="auto"/>
        <w:rPr>
          <w:rFonts w:ascii="Times New Roman" w:eastAsia="Times New Roman" w:hAnsi="Times New Roman" w:cs="Times New Roman"/>
          <w:color w:val="000000"/>
          <w:sz w:val="24"/>
          <w:szCs w:val="24"/>
        </w:rPr>
      </w:pPr>
    </w:p>
    <w:p w:rsidR="00ED26A8" w:rsidRDefault="00ED26A8">
      <w:pPr>
        <w:spacing w:after="200" w:line="360" w:lineRule="auto"/>
        <w:rPr>
          <w:rFonts w:ascii="Times New Roman" w:eastAsia="Times New Roman" w:hAnsi="Times New Roman" w:cs="Times New Roman"/>
          <w:color w:val="000000"/>
          <w:sz w:val="24"/>
          <w:szCs w:val="24"/>
        </w:rPr>
      </w:pPr>
    </w:p>
    <w:p w:rsidR="00ED26A8" w:rsidRDefault="00987DA3">
      <w:pPr>
        <w:pStyle w:val="Heading1"/>
      </w:pPr>
      <w:bookmarkStart w:id="14" w:name="_heading=h.26in1rg" w:colFirst="0" w:colLast="0"/>
      <w:bookmarkEnd w:id="14"/>
      <w:r>
        <w:t>DEFINITION OF TERMS</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Strategic Planning Practices - </w:t>
      </w:r>
      <w:r>
        <w:rPr>
          <w:rFonts w:ascii="Times New Roman" w:eastAsia="Times New Roman" w:hAnsi="Times New Roman" w:cs="Times New Roman"/>
          <w:sz w:val="24"/>
          <w:szCs w:val="24"/>
        </w:rPr>
        <w:t xml:space="preserve">Processes undertaken by firms to develop strategies that might contribute to performance (Starkey, 2019). </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Innovative Strategy - </w:t>
      </w:r>
      <w:r>
        <w:rPr>
          <w:rFonts w:ascii="Times New Roman" w:eastAsia="Times New Roman" w:hAnsi="Times New Roman" w:cs="Times New Roman"/>
          <w:sz w:val="24"/>
          <w:szCs w:val="24"/>
        </w:rPr>
        <w:t xml:space="preserve">Innovation strategy is a plan used by an organization to encourage the use of technology or services, this is normally done by </w:t>
      </w:r>
      <w:r>
        <w:rPr>
          <w:rFonts w:ascii="Times New Roman" w:eastAsia="Times New Roman" w:hAnsi="Times New Roman" w:cs="Times New Roman"/>
          <w:sz w:val="24"/>
          <w:szCs w:val="24"/>
        </w:rPr>
        <w:t>investing resources in research development (R&amp;D) undertakings (Amegashie, 2019).</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Strategic Leadership </w:t>
      </w:r>
      <w:r>
        <w:rPr>
          <w:rFonts w:ascii="Times New Roman" w:eastAsia="Times New Roman" w:hAnsi="Times New Roman" w:cs="Times New Roman"/>
          <w:sz w:val="24"/>
          <w:szCs w:val="24"/>
        </w:rPr>
        <w:t>-   Strategic Leadership is the ability to influence others to voluntarily make decisions that enhance the prospects for the organization's long-term suc</w:t>
      </w:r>
      <w:r>
        <w:rPr>
          <w:rFonts w:ascii="Times New Roman" w:eastAsia="Times New Roman" w:hAnsi="Times New Roman" w:cs="Times New Roman"/>
          <w:sz w:val="24"/>
          <w:szCs w:val="24"/>
        </w:rPr>
        <w:t>cess while maintaining short-term financial stability (Amidu, 2015)</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Strategy Evaluation - </w:t>
      </w:r>
      <w:r>
        <w:rPr>
          <w:rFonts w:ascii="Times New Roman" w:eastAsia="Times New Roman" w:hAnsi="Times New Roman" w:cs="Times New Roman"/>
          <w:sz w:val="24"/>
          <w:szCs w:val="24"/>
        </w:rPr>
        <w:t xml:space="preserve">Strategic evaluation is the assessment process that provides executives and managers performance information about programs, projects and activities designed to meet </w:t>
      </w:r>
      <w:r>
        <w:rPr>
          <w:rFonts w:ascii="Times New Roman" w:eastAsia="Times New Roman" w:hAnsi="Times New Roman" w:cs="Times New Roman"/>
          <w:sz w:val="24"/>
          <w:szCs w:val="24"/>
        </w:rPr>
        <w:t>business goals and objectives (Verweire 2019).</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Organization Performance - </w:t>
      </w:r>
      <w:r>
        <w:rPr>
          <w:rFonts w:ascii="Times New Roman" w:eastAsia="Times New Roman" w:hAnsi="Times New Roman" w:cs="Times New Roman"/>
          <w:sz w:val="24"/>
          <w:szCs w:val="24"/>
        </w:rPr>
        <w:t>The actual output or results of an organization as measured against its intended outputs or goals and objectives (Verweire, 2019).</w:t>
      </w:r>
    </w:p>
    <w:p w:rsidR="00ED26A8" w:rsidRDefault="00ED26A8">
      <w:pPr>
        <w:spacing w:after="200" w:line="360" w:lineRule="auto"/>
        <w:jc w:val="both"/>
        <w:rPr>
          <w:rFonts w:ascii="Times New Roman" w:eastAsia="Times New Roman" w:hAnsi="Times New Roman" w:cs="Times New Roman"/>
          <w:sz w:val="24"/>
          <w:szCs w:val="24"/>
        </w:rPr>
      </w:pPr>
    </w:p>
    <w:p w:rsidR="00ED26A8" w:rsidRDefault="00ED26A8">
      <w:pPr>
        <w:spacing w:after="200" w:line="360" w:lineRule="auto"/>
        <w:jc w:val="both"/>
        <w:rPr>
          <w:rFonts w:ascii="Times New Roman" w:eastAsia="Times New Roman" w:hAnsi="Times New Roman" w:cs="Times New Roman"/>
          <w:sz w:val="24"/>
          <w:szCs w:val="24"/>
        </w:rPr>
      </w:pPr>
    </w:p>
    <w:p w:rsidR="00ED26A8" w:rsidRDefault="00ED26A8">
      <w:pPr>
        <w:spacing w:after="200" w:line="360" w:lineRule="auto"/>
        <w:jc w:val="both"/>
        <w:rPr>
          <w:rFonts w:ascii="Times New Roman" w:eastAsia="Times New Roman" w:hAnsi="Times New Roman" w:cs="Times New Roman"/>
          <w:sz w:val="24"/>
          <w:szCs w:val="24"/>
        </w:rPr>
      </w:pPr>
    </w:p>
    <w:p w:rsidR="00ED26A8" w:rsidRDefault="00987DA3">
      <w:pPr>
        <w:pStyle w:val="Heading1"/>
      </w:pPr>
      <w:bookmarkStart w:id="15" w:name="_heading=h.lnxbz9" w:colFirst="0" w:colLast="0"/>
      <w:bookmarkEnd w:id="15"/>
      <w:r>
        <w:t>ABSTRACT</w:t>
      </w:r>
    </w:p>
    <w:p w:rsidR="00ED26A8" w:rsidRDefault="00987DA3">
      <w:pPr>
        <w:keepNext/>
        <w:keepLines/>
        <w:spacing w:after="0" w:line="276" w:lineRule="auto"/>
        <w:jc w:val="both"/>
        <w:rPr>
          <w:rFonts w:ascii="Times New Roman" w:eastAsia="Times New Roman" w:hAnsi="Times New Roman" w:cs="Times New Roman"/>
          <w:color w:val="000000"/>
          <w:sz w:val="24"/>
          <w:szCs w:val="24"/>
        </w:rPr>
        <w:sectPr w:rsidR="00ED26A8">
          <w:footerReference w:type="default" r:id="rId9"/>
          <w:pgSz w:w="11906" w:h="16838"/>
          <w:pgMar w:top="1440" w:right="1440" w:bottom="1440" w:left="1440" w:header="720" w:footer="720" w:gutter="0"/>
          <w:pgNumType w:start="1"/>
          <w:cols w:space="720"/>
        </w:sectPr>
      </w:pPr>
      <w:bookmarkStart w:id="16" w:name="_heading=h.35nkun2" w:colFirst="0" w:colLast="0"/>
      <w:bookmarkEnd w:id="16"/>
      <w:r>
        <w:rPr>
          <w:rFonts w:ascii="Times New Roman" w:eastAsia="Times New Roman" w:hAnsi="Times New Roman" w:cs="Times New Roman"/>
          <w:sz w:val="24"/>
          <w:szCs w:val="24"/>
        </w:rPr>
        <w:t>The study’s main objective was to establish the effects of strategic planning on organizational performance, a case of the Kenya Ports Authority, Nairobi County. The study was guided by the following specific objectives: To establish effects of strategic p</w:t>
      </w:r>
      <w:r>
        <w:rPr>
          <w:rFonts w:ascii="Times New Roman" w:eastAsia="Times New Roman" w:hAnsi="Times New Roman" w:cs="Times New Roman"/>
          <w:sz w:val="24"/>
          <w:szCs w:val="24"/>
        </w:rPr>
        <w:t>lanning practices on the performance of Kenya Ports Authority, Nairobi County, To determine the effects of innovative strategy on the performance of Kenya Ports Authority, Nairobi County, To find out the effects of strategic leadership on the performance o</w:t>
      </w:r>
      <w:r>
        <w:rPr>
          <w:rFonts w:ascii="Times New Roman" w:eastAsia="Times New Roman" w:hAnsi="Times New Roman" w:cs="Times New Roman"/>
          <w:sz w:val="24"/>
          <w:szCs w:val="24"/>
        </w:rPr>
        <w:t>f Kenya Ports Authority, Nairobi County and to determine the extent to which strategy evaluation on the performance of Kenya Ports Authority, Nairobi County. The literature review indicated that’s that lot of research has been done on strategic planning in</w:t>
      </w:r>
      <w:r>
        <w:rPr>
          <w:rFonts w:ascii="Times New Roman" w:eastAsia="Times New Roman" w:hAnsi="Times New Roman" w:cs="Times New Roman"/>
          <w:sz w:val="24"/>
          <w:szCs w:val="24"/>
        </w:rPr>
        <w:t xml:space="preserve"> sampled state corporations but the researcher has found none is a publicly available survey focusing on a number of state corporations rather most researchers have chosen corporations for a case study and this makes their findings prone to errors associat</w:t>
      </w:r>
      <w:r>
        <w:rPr>
          <w:rFonts w:ascii="Times New Roman" w:eastAsia="Times New Roman" w:hAnsi="Times New Roman" w:cs="Times New Roman"/>
          <w:sz w:val="24"/>
          <w:szCs w:val="24"/>
        </w:rPr>
        <w:t>ed with low sampling. The target population of this study consisted of 126 employees of Kenya Ports Authority in Nairobi County. The researcher will use 30% of the target population to obtain a sample size of 38 respondents. Questionnaires will be administ</w:t>
      </w:r>
      <w:r>
        <w:rPr>
          <w:rFonts w:ascii="Times New Roman" w:eastAsia="Times New Roman" w:hAnsi="Times New Roman" w:cs="Times New Roman"/>
          <w:sz w:val="24"/>
          <w:szCs w:val="24"/>
        </w:rPr>
        <w:t>ered to employees who will be selected using the convenient sampling technique. The secondary data will be gathered from reading books, journals that contain information that is related to effects of office conflict management on the performance of Kenya P</w:t>
      </w:r>
      <w:r>
        <w:rPr>
          <w:rFonts w:ascii="Times New Roman" w:eastAsia="Times New Roman" w:hAnsi="Times New Roman" w:cs="Times New Roman"/>
          <w:sz w:val="24"/>
          <w:szCs w:val="24"/>
        </w:rPr>
        <w:t xml:space="preserve">orts Authority. The qualitative data from secondary sources will be analysed using content analysis and logical analysis techniques. </w:t>
      </w:r>
      <w:r>
        <w:rPr>
          <w:rFonts w:ascii="Times New Roman" w:eastAsia="Times New Roman" w:hAnsi="Times New Roman" w:cs="Times New Roman"/>
          <w:color w:val="000000"/>
          <w:sz w:val="24"/>
          <w:szCs w:val="24"/>
        </w:rPr>
        <w:t>The techniques of analysis and interpreting data such as: Tabulation, Bar graphs, Pie charts and Percentage will be used to</w:t>
      </w:r>
      <w:r>
        <w:rPr>
          <w:rFonts w:ascii="Times New Roman" w:eastAsia="Times New Roman" w:hAnsi="Times New Roman" w:cs="Times New Roman"/>
          <w:color w:val="000000"/>
          <w:sz w:val="24"/>
          <w:szCs w:val="24"/>
        </w:rPr>
        <w:t xml:space="preserve"> present the findings.</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The findings of the study revealed that strategic planning influenced Kenya Ports Authority organizational performance positively. These findings were supported by the frequencies of the responses from the respondents which were pres</w:t>
      </w:r>
      <w:r>
        <w:rPr>
          <w:rFonts w:ascii="Times New Roman" w:eastAsia="Times New Roman" w:hAnsi="Times New Roman" w:cs="Times New Roman"/>
          <w:color w:val="000000"/>
          <w:sz w:val="24"/>
          <w:szCs w:val="24"/>
        </w:rPr>
        <w:t>ented in the form of percentages and mean scores. Further the finding was supported by the coefficient of determination (R square = 0.623) which shows that 62.3% of variations in organizational performance are explained by strategic planning. The study con</w:t>
      </w:r>
      <w:r>
        <w:rPr>
          <w:rFonts w:ascii="Times New Roman" w:eastAsia="Times New Roman" w:hAnsi="Times New Roman" w:cs="Times New Roman"/>
          <w:color w:val="000000"/>
          <w:sz w:val="24"/>
          <w:szCs w:val="24"/>
        </w:rPr>
        <w:t>cluded that through implementation of the strategic planning, Kenya Ports Authority in Nairobi County has increased their potential of improving organizational performance.</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The study recommended that the management of Kenya Ports Authority should incorpora</w:t>
      </w:r>
      <w:r>
        <w:rPr>
          <w:rFonts w:ascii="Times New Roman" w:eastAsia="Times New Roman" w:hAnsi="Times New Roman" w:cs="Times New Roman"/>
          <w:color w:val="000000"/>
          <w:sz w:val="24"/>
          <w:szCs w:val="24"/>
        </w:rPr>
        <w:t>te strategic planning practices in their organization. This will help in the development of strategies to match their long term goals in the organization.</w:t>
      </w:r>
    </w:p>
    <w:p w:rsidR="00ED26A8" w:rsidRDefault="00987DA3">
      <w:pPr>
        <w:pStyle w:val="Heading1"/>
      </w:pPr>
      <w:bookmarkStart w:id="17" w:name="_heading=h.1ksv4uv" w:colFirst="0" w:colLast="0"/>
      <w:bookmarkEnd w:id="17"/>
      <w:r>
        <w:t>CHAPTER ONE</w:t>
      </w:r>
    </w:p>
    <w:p w:rsidR="00ED26A8" w:rsidRDefault="00987DA3">
      <w:pPr>
        <w:pStyle w:val="Heading1"/>
        <w:jc w:val="both"/>
      </w:pPr>
      <w:bookmarkStart w:id="18" w:name="_heading=h.44sinio" w:colFirst="0" w:colLast="0"/>
      <w:bookmarkEnd w:id="18"/>
      <w:r>
        <w:t>1.0 Introduction</w:t>
      </w:r>
    </w:p>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presents the background of the study, statement of the problem, research objectives, and research questions, significance of the study and limitation of the study.</w:t>
      </w:r>
    </w:p>
    <w:p w:rsidR="00ED26A8" w:rsidRDefault="00987DA3">
      <w:pPr>
        <w:keepNext/>
        <w:keepLines/>
        <w:spacing w:before="200" w:after="0"/>
        <w:rPr>
          <w:rFonts w:ascii="Times New Roman" w:eastAsia="Times New Roman" w:hAnsi="Times New Roman" w:cs="Times New Roman"/>
          <w:b/>
          <w:sz w:val="24"/>
          <w:szCs w:val="24"/>
        </w:rPr>
      </w:pPr>
      <w:bookmarkStart w:id="19" w:name="_heading=h.2jxsxqh" w:colFirst="0" w:colLast="0"/>
      <w:bookmarkEnd w:id="19"/>
      <w:r>
        <w:rPr>
          <w:rFonts w:ascii="Times New Roman" w:eastAsia="Times New Roman" w:hAnsi="Times New Roman" w:cs="Times New Roman"/>
          <w:b/>
          <w:sz w:val="24"/>
          <w:szCs w:val="24"/>
        </w:rPr>
        <w:t>1.1 Background of the Study</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strategic plan includes an array of decisions and actions that lead to the formulation and implementation of plans designed to achieve the company's goals (Pearce &amp; Robinson, 2018). Grant, (2017) argues that strategy is about victory. It is not disputed </w:t>
      </w:r>
      <w:r>
        <w:rPr>
          <w:rFonts w:ascii="Times New Roman" w:eastAsia="Times New Roman" w:hAnsi="Times New Roman" w:cs="Times New Roman"/>
          <w:sz w:val="24"/>
          <w:szCs w:val="24"/>
        </w:rPr>
        <w:t>that strategy is important but it is not clearly stated what the strategy is and how to succeed in overcoming the strategy. There is no single strategic approach accepted in the world (Stacey, 2019). Instead of managers being held as prisoners of accountin</w:t>
      </w:r>
      <w:r>
        <w:rPr>
          <w:rFonts w:ascii="Times New Roman" w:eastAsia="Times New Roman" w:hAnsi="Times New Roman" w:cs="Times New Roman"/>
          <w:sz w:val="24"/>
          <w:szCs w:val="24"/>
        </w:rPr>
        <w:t xml:space="preserve">g models and sensible ways to advance strategy, they should be free to operate with a wide range of options to choose from (Burns, 2018). He argues that managers can influence strategic barriers and at least they can choose a strategic approach that suits </w:t>
      </w:r>
      <w:r>
        <w:rPr>
          <w:rFonts w:ascii="Times New Roman" w:eastAsia="Times New Roman" w:hAnsi="Times New Roman" w:cs="Times New Roman"/>
          <w:sz w:val="24"/>
          <w:szCs w:val="24"/>
        </w:rPr>
        <w:t xml:space="preserve">their will.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survive in a dynamic environment, organizations need strategies to focus on achieving their vision by addressing customer needs. According to the strategy of Mintzberg (2018) this is the mediating force between the organization a</w:t>
      </w:r>
      <w:r>
        <w:rPr>
          <w:rFonts w:ascii="Times New Roman" w:eastAsia="Times New Roman" w:hAnsi="Times New Roman" w:cs="Times New Roman"/>
          <w:sz w:val="24"/>
          <w:szCs w:val="24"/>
        </w:rPr>
        <w:t>nd its environment. Managers understand the company and its environment and will develop corporate decisions that will change the direction of the company and adapt it to its work environment. Strategy is the long-term direction and scope of the organizati</w:t>
      </w:r>
      <w:r>
        <w:rPr>
          <w:rFonts w:ascii="Times New Roman" w:eastAsia="Times New Roman" w:hAnsi="Times New Roman" w:cs="Times New Roman"/>
          <w:sz w:val="24"/>
          <w:szCs w:val="24"/>
        </w:rPr>
        <w:t>on (Johnson &amp; Whittington, 2019). There are three different strategy levels, namely enterprise-level strategy, business-level strategy and operational strategy. In organizations the organizational level focuses more on industry challenges and how to deal w</w:t>
      </w:r>
      <w:r>
        <w:rPr>
          <w:rFonts w:ascii="Times New Roman" w:eastAsia="Times New Roman" w:hAnsi="Times New Roman" w:cs="Times New Roman"/>
          <w:sz w:val="24"/>
          <w:szCs w:val="24"/>
        </w:rPr>
        <w:t>ith them. A business-level strategy sets performance goals, evaluates the actions of competitors and identifies the steps a company needs to take to maintain and enhance its competitive advantages. According to Porter (2019) at this level you will find bus</w:t>
      </w:r>
      <w:r>
        <w:rPr>
          <w:rFonts w:ascii="Times New Roman" w:eastAsia="Times New Roman" w:hAnsi="Times New Roman" w:cs="Times New Roman"/>
          <w:sz w:val="24"/>
          <w:szCs w:val="24"/>
        </w:rPr>
        <w:t xml:space="preserve">iness units that implement the actual strategy through cost management and differentiation strategies. A performance-level strategy refers to a single performance activity within an organization. Decisions at this level are cautious and are mostly made by </w:t>
      </w:r>
      <w:r>
        <w:rPr>
          <w:rFonts w:ascii="Times New Roman" w:eastAsia="Times New Roman" w:hAnsi="Times New Roman" w:cs="Times New Roman"/>
          <w:sz w:val="24"/>
          <w:szCs w:val="24"/>
        </w:rPr>
        <w:t xml:space="preserve">executives. Such decisions include practical decisions that affect careers such as research and development, information systems, finance, marketing, manufacturing and human resources (Porter, 2019).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order for a company to achieve it</w:t>
      </w:r>
      <w:r>
        <w:rPr>
          <w:rFonts w:ascii="Times New Roman" w:eastAsia="Times New Roman" w:hAnsi="Times New Roman" w:cs="Times New Roman"/>
          <w:sz w:val="24"/>
          <w:szCs w:val="24"/>
        </w:rPr>
        <w:t>s strategic goals, an assessment of its internal and external environment must be carried out effectively. Such an assessment will lead to the selection of long-term goals and operational strategies to be implemented, monitored and controlled (Thompson &amp; S</w:t>
      </w:r>
      <w:r>
        <w:rPr>
          <w:rFonts w:ascii="Times New Roman" w:eastAsia="Times New Roman" w:hAnsi="Times New Roman" w:cs="Times New Roman"/>
          <w:sz w:val="24"/>
          <w:szCs w:val="24"/>
        </w:rPr>
        <w:t>trickland, 2017). Strategy can therefore be seen as a way to find the right position in the market and simplify the skills and resources to achieve the expected position (Hayes &amp; Upton, 2018). According to Hayes, (1998), effective strategic planning and im</w:t>
      </w:r>
      <w:r>
        <w:rPr>
          <w:rFonts w:ascii="Times New Roman" w:eastAsia="Times New Roman" w:hAnsi="Times New Roman" w:cs="Times New Roman"/>
          <w:sz w:val="24"/>
          <w:szCs w:val="24"/>
        </w:rPr>
        <w:t>plementation will only help a company successfully defend its offensive competitors and thus, the company will survive and prosper in the current dynamic and turbulent environment. Organizations must focus on making their strategies competitive (Porter, 20</w:t>
      </w:r>
      <w:r>
        <w:rPr>
          <w:rFonts w:ascii="Times New Roman" w:eastAsia="Times New Roman" w:hAnsi="Times New Roman" w:cs="Times New Roman"/>
          <w:sz w:val="24"/>
          <w:szCs w:val="24"/>
        </w:rPr>
        <w:t xml:space="preserve">19). Porter notes that the competitive strategy is about being different and that means choosing a different set of activities to provide a unique value combination.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1.1.1 The concept of organizational performance</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corporation's performance wa</w:t>
      </w:r>
      <w:r>
        <w:rPr>
          <w:rFonts w:ascii="Times New Roman" w:eastAsia="Times New Roman" w:hAnsi="Times New Roman" w:cs="Times New Roman"/>
          <w:sz w:val="24"/>
          <w:szCs w:val="24"/>
        </w:rPr>
        <w:t>s defined as the ability of an organization to fulfill its mission through good management, strong governance and a renewed commitment to achieving results (Hygiene, 2017). Non-profit organizations are task-oriented, flexible, customer-focused, entrepreneu</w:t>
      </w:r>
      <w:r>
        <w:rPr>
          <w:rFonts w:ascii="Times New Roman" w:eastAsia="Times New Roman" w:hAnsi="Times New Roman" w:cs="Times New Roman"/>
          <w:sz w:val="24"/>
          <w:szCs w:val="24"/>
        </w:rPr>
        <w:t>rial, result-oriented and sustainable. Organizational performance includes actual output or organizational outcomes as a measure against the intended outcome (William, 2015). According to Richard et al. (2018), organizational performance includes repetitiv</w:t>
      </w:r>
      <w:r>
        <w:rPr>
          <w:rFonts w:ascii="Times New Roman" w:eastAsia="Times New Roman" w:hAnsi="Times New Roman" w:cs="Times New Roman"/>
          <w:sz w:val="24"/>
          <w:szCs w:val="24"/>
        </w:rPr>
        <w:t xml:space="preserve">e activities to establish organizational goals, track progress toward goals, and make adjustments to achieve those goals effectively and efficiently. Creating flexible, high-performing organizations is the key to achieving the benefits of competition in a </w:t>
      </w:r>
      <w:r>
        <w:rPr>
          <w:rFonts w:ascii="Times New Roman" w:eastAsia="Times New Roman" w:hAnsi="Times New Roman" w:cs="Times New Roman"/>
          <w:sz w:val="24"/>
          <w:szCs w:val="24"/>
        </w:rPr>
        <w:t xml:space="preserve">world that will never stand.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Corporate performance indices include profitability, liquidity, growth and stock market performance. Organizational performance and legitimacy for building a complete set of performance-level indicators have been pu</w:t>
      </w:r>
      <w:r>
        <w:rPr>
          <w:rFonts w:ascii="Times New Roman" w:eastAsia="Times New Roman" w:hAnsi="Times New Roman" w:cs="Times New Roman"/>
          <w:sz w:val="24"/>
          <w:szCs w:val="24"/>
        </w:rPr>
        <w:t>blished in the past. This is the gap we wanted to close with the studies (Hygiene, 2017). Organizational performance is related to how the success of an organized group of people works and a particular goal. Basically, this is what we are talking about whe</w:t>
      </w:r>
      <w:r>
        <w:rPr>
          <w:rFonts w:ascii="Times New Roman" w:eastAsia="Times New Roman" w:hAnsi="Times New Roman" w:cs="Times New Roman"/>
          <w:sz w:val="24"/>
          <w:szCs w:val="24"/>
        </w:rPr>
        <w:t>n we talk about organizational performance and successful results. The performance itself may be a bit special: because the strategic choices a company makes seek to order which performance metrics will reflect the latest performance (Steers, 2019). Unders</w:t>
      </w:r>
      <w:r>
        <w:rPr>
          <w:rFonts w:ascii="Times New Roman" w:eastAsia="Times New Roman" w:hAnsi="Times New Roman" w:cs="Times New Roman"/>
          <w:sz w:val="24"/>
          <w:szCs w:val="24"/>
        </w:rPr>
        <w:t>tanding how different free radicals interact with different performance versions is no longer relevant (March &amp; Sutton, 2015). Performance changes have been shown to occur to varying degrees due to industrial, organizational, and commercial factors. Resear</w:t>
      </w:r>
      <w:r>
        <w:rPr>
          <w:rFonts w:ascii="Times New Roman" w:eastAsia="Times New Roman" w:hAnsi="Times New Roman" w:cs="Times New Roman"/>
          <w:sz w:val="24"/>
          <w:szCs w:val="24"/>
        </w:rPr>
        <w:t xml:space="preserve">ch focusing on specific factors should measure performance in a manner consistent with this context. There is evidence that industry reasons can maintain performance over time.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Organizational performance is a replacement for romantic re</w:t>
      </w:r>
      <w:r>
        <w:rPr>
          <w:rFonts w:ascii="Times New Roman" w:eastAsia="Times New Roman" w:hAnsi="Times New Roman" w:cs="Times New Roman"/>
          <w:sz w:val="24"/>
          <w:szCs w:val="24"/>
        </w:rPr>
        <w:t>liance on researchers involved in almost every field of management. This broad construction is important to allow researchers and managers to evaluate the company over time and compare it with competitors. In short, organizational performance is the most i</w:t>
      </w:r>
      <w:r>
        <w:rPr>
          <w:rFonts w:ascii="Times New Roman" w:eastAsia="Times New Roman" w:hAnsi="Times New Roman" w:cs="Times New Roman"/>
          <w:sz w:val="24"/>
          <w:szCs w:val="24"/>
        </w:rPr>
        <w:t>mportant criterion in evaluating organizations, their operations and the environment. This importance is reflected in the greater use of organizational performance as a dependent variable (March, 2017). In contrast to the central role that organizational p</w:t>
      </w:r>
      <w:r>
        <w:rPr>
          <w:rFonts w:ascii="Times New Roman" w:eastAsia="Times New Roman" w:hAnsi="Times New Roman" w:cs="Times New Roman"/>
          <w:sz w:val="24"/>
          <w:szCs w:val="24"/>
        </w:rPr>
        <w:t xml:space="preserve">erformance plays in management, it is the researchers' lack of attention to what performance and how they are measured. Although organizational performance dominates the strategic management literature, not to mention economics, finance and accounting, it </w:t>
      </w:r>
      <w:r>
        <w:rPr>
          <w:rFonts w:ascii="Times New Roman" w:eastAsia="Times New Roman" w:hAnsi="Times New Roman" w:cs="Times New Roman"/>
          <w:sz w:val="24"/>
          <w:szCs w:val="24"/>
        </w:rPr>
        <w:t xml:space="preserve">is not a challenge. Performance is one type of impact indicator, with pros and cons. It is based on research conducted in local and international companies that have implemented strategic changes.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1.1.2 Strategic planning and organization per</w:t>
      </w:r>
      <w:r>
        <w:rPr>
          <w:rFonts w:ascii="Times New Roman" w:eastAsia="Times New Roman" w:hAnsi="Times New Roman" w:cs="Times New Roman"/>
          <w:sz w:val="24"/>
          <w:szCs w:val="24"/>
        </w:rPr>
        <w:t>formance</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Monsey-Hernandez, Dewhurst, Pritchard and Barber (2017), planning includes a plan or model of action that enhances the company’s primary goals, policies and systems integrated into the whole. Aldehayyat and Khattab (2015) found that p</w:t>
      </w:r>
      <w:r>
        <w:rPr>
          <w:rFonts w:ascii="Times New Roman" w:eastAsia="Times New Roman" w:hAnsi="Times New Roman" w:cs="Times New Roman"/>
          <w:sz w:val="24"/>
          <w:szCs w:val="24"/>
        </w:rPr>
        <w:t>lanning methods allow managers to turn data into valuable decisions and appropriate actions. Proponents of the Sorel and Pennequin (2018) program include advancing the organization's goals or strategic plans and finding resources that will be most effectiv</w:t>
      </w:r>
      <w:r>
        <w:rPr>
          <w:rFonts w:ascii="Times New Roman" w:eastAsia="Times New Roman" w:hAnsi="Times New Roman" w:cs="Times New Roman"/>
          <w:sz w:val="24"/>
          <w:szCs w:val="24"/>
        </w:rPr>
        <w:t>e in achieving the organization's goals as outlined in the strategic plans. Every goal needs to have financial estimates and human resources related to its completion in order to be successful. The planning process also creates a schedule of when these pla</w:t>
      </w:r>
      <w:r>
        <w:rPr>
          <w:rFonts w:ascii="Times New Roman" w:eastAsia="Times New Roman" w:hAnsi="Times New Roman" w:cs="Times New Roman"/>
          <w:sz w:val="24"/>
          <w:szCs w:val="24"/>
        </w:rPr>
        <w:t xml:space="preserve">ns should be available. According to Ballou (2017), the design also includes the development of a monitoring and evaluation method that will be used to monitor the project process.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Regular planning is where business orientation is done through </w:t>
      </w:r>
      <w:r>
        <w:rPr>
          <w:rFonts w:ascii="Times New Roman" w:eastAsia="Times New Roman" w:hAnsi="Times New Roman" w:cs="Times New Roman"/>
          <w:sz w:val="24"/>
          <w:szCs w:val="24"/>
        </w:rPr>
        <w:t>a variety of activities that include setting goals. Thus, the management planning task symbolizes many decision-making signs (Schraeder, et al. 2017). Daft and Marcic (2019) also found a third planning impact on organizational performance as their prevalen</w:t>
      </w:r>
      <w:r>
        <w:rPr>
          <w:rFonts w:ascii="Times New Roman" w:eastAsia="Times New Roman" w:hAnsi="Times New Roman" w:cs="Times New Roman"/>
          <w:sz w:val="24"/>
          <w:szCs w:val="24"/>
        </w:rPr>
        <w:t>ce. All managers from supervisor to CEO he was Chief Executive Officer should be involved in the planning. At lower levels it can be called operational planning and shouted at higher levels called strategic planning. The time spent planning any leverage de</w:t>
      </w:r>
      <w:r>
        <w:rPr>
          <w:rFonts w:ascii="Times New Roman" w:eastAsia="Times New Roman" w:hAnsi="Times New Roman" w:cs="Times New Roman"/>
          <w:sz w:val="24"/>
          <w:szCs w:val="24"/>
        </w:rPr>
        <w:t>pends on the scale. Managers Managers may be more involved to participate in Planning and planning, while the head of the department is more involved in the areas that lead the people, accumulates resources in the relevant departments and performance manag</w:t>
      </w:r>
      <w:r>
        <w:rPr>
          <w:rFonts w:ascii="Times New Roman" w:eastAsia="Times New Roman" w:hAnsi="Times New Roman" w:cs="Times New Roman"/>
          <w:sz w:val="24"/>
          <w:szCs w:val="24"/>
        </w:rPr>
        <w:t xml:space="preserve">ement in the department.The more effective the programs, the more they contribute to improving the organization's performance.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Awino et al. (2019) The positive change stems from effective planning. Effective planning should be </w:t>
      </w:r>
      <w:r>
        <w:rPr>
          <w:rFonts w:ascii="Times New Roman" w:eastAsia="Times New Roman" w:hAnsi="Times New Roman" w:cs="Times New Roman"/>
          <w:sz w:val="24"/>
          <w:szCs w:val="24"/>
        </w:rPr>
        <w:t>planned to increase business objectives and promote analysis and improvement of strategies. Contez and O'Donnell (2015) particularly argued that an efficient service should be applied not only to the economic situation on the many resources used in service</w:t>
      </w:r>
      <w:r>
        <w:rPr>
          <w:rFonts w:ascii="Times New Roman" w:eastAsia="Times New Roman" w:hAnsi="Times New Roman" w:cs="Times New Roman"/>
          <w:sz w:val="24"/>
          <w:szCs w:val="24"/>
        </w:rPr>
        <w:t>s and manufacturing activities but also to the group and the personal satisfaction of human resources. Sosiawani, et al., (2017) state that any direction of strategic planning all contributes to organizational performance. The strategic planning process ha</w:t>
      </w:r>
      <w:r>
        <w:rPr>
          <w:rFonts w:ascii="Times New Roman" w:eastAsia="Times New Roman" w:hAnsi="Times New Roman" w:cs="Times New Roman"/>
          <w:sz w:val="24"/>
          <w:szCs w:val="24"/>
        </w:rPr>
        <w:t>s been identified as having a positive relationship with organizational performance (Glaister, et al., 2019). It is believed that strategic planning tools can increase the impact and effectiveness of business planning (Kraus, Harms and Schwarz, 2019). Thes</w:t>
      </w:r>
      <w:r>
        <w:rPr>
          <w:rFonts w:ascii="Times New Roman" w:eastAsia="Times New Roman" w:hAnsi="Times New Roman" w:cs="Times New Roman"/>
          <w:sz w:val="24"/>
          <w:szCs w:val="24"/>
        </w:rPr>
        <w:t>e tools include SWOT analysis, relationship diagrams and organizational charts. Through strategic planning tools, businesses will be able to achieve better performance in hotels in the Middle East (Aldehayyat and Khattab, 2019). There is also a positive re</w:t>
      </w:r>
      <w:r>
        <w:rPr>
          <w:rFonts w:ascii="Times New Roman" w:eastAsia="Times New Roman" w:hAnsi="Times New Roman" w:cs="Times New Roman"/>
          <w:sz w:val="24"/>
          <w:szCs w:val="24"/>
        </w:rPr>
        <w:t>lationship between employee involvement and company performance. It is believed that the impact of employee participation in strategic planning contributes to the impact and development of a strategy which, in turn, has a positive impact on implementation.</w:t>
      </w:r>
      <w:r>
        <w:rPr>
          <w:rFonts w:ascii="Times New Roman" w:eastAsia="Times New Roman" w:hAnsi="Times New Roman" w:cs="Times New Roman"/>
          <w:sz w:val="24"/>
          <w:szCs w:val="24"/>
        </w:rPr>
        <w:t xml:space="preserv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Employees contribute to planning by providing feedback and experience in different strategies in order to get the best fit based on the strategies an organization can adopt, resulting in increased performance (Collier, Fishwick and Flo</w:t>
      </w:r>
      <w:r>
        <w:rPr>
          <w:rFonts w:ascii="Times New Roman" w:eastAsia="Times New Roman" w:hAnsi="Times New Roman" w:cs="Times New Roman"/>
          <w:sz w:val="24"/>
          <w:szCs w:val="24"/>
        </w:rPr>
        <w:t>yd, 2018). Whenever employees are involved in developing a business development plan, their motivation and commitment to the project is greater thus making them more effective during project management. Veettil (2019) has shown that by using strategic plan</w:t>
      </w:r>
      <w:r>
        <w:rPr>
          <w:rFonts w:ascii="Times New Roman" w:eastAsia="Times New Roman" w:hAnsi="Times New Roman" w:cs="Times New Roman"/>
          <w:sz w:val="24"/>
          <w:szCs w:val="24"/>
        </w:rPr>
        <w:t>ning correctly, it will be able to contribute to a company achieving better performance. Therefore, job creation and time periods taking into account the capabilities of individual employees in completing maximum working hours are also considered as an imp</w:t>
      </w:r>
      <w:r>
        <w:rPr>
          <w:rFonts w:ascii="Times New Roman" w:eastAsia="Times New Roman" w:hAnsi="Times New Roman" w:cs="Times New Roman"/>
          <w:sz w:val="24"/>
          <w:szCs w:val="24"/>
        </w:rPr>
        <w:t xml:space="preserve">ortant strategic planning factor with the potential to improve business performance.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Mitch Elmore and Roly (2019) through their research, argue that entrepreneurs need to increase their strategic planning time to achieve better performance. Because t</w:t>
      </w:r>
      <w:r>
        <w:rPr>
          <w:rFonts w:ascii="Times New Roman" w:eastAsia="Times New Roman" w:hAnsi="Times New Roman" w:cs="Times New Roman"/>
          <w:sz w:val="24"/>
          <w:szCs w:val="24"/>
        </w:rPr>
        <w:t>he allotted time will allow employees to work better without the stress of running out of time, this means that their performance will improve greatly. There are a variety of implementation strategies that management in different organizations can adopt. S</w:t>
      </w:r>
      <w:r>
        <w:rPr>
          <w:rFonts w:ascii="Times New Roman" w:eastAsia="Times New Roman" w:hAnsi="Times New Roman" w:cs="Times New Roman"/>
          <w:sz w:val="24"/>
          <w:szCs w:val="24"/>
        </w:rPr>
        <w:t>trategies can adopt a top-down approach in which the above policies and plans are developed and information is reduced to where the instructions are received. The application approach can be either minimal or hybrid depending on the organizational structur</w:t>
      </w:r>
      <w:r>
        <w:rPr>
          <w:rFonts w:ascii="Times New Roman" w:eastAsia="Times New Roman" w:hAnsi="Times New Roman" w:cs="Times New Roman"/>
          <w:sz w:val="24"/>
          <w:szCs w:val="24"/>
        </w:rPr>
        <w:t xml:space="preserve">e and their internal systems for handling the work of the company (Veettil, 2019).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Another aspect of strategic planning is planning control (Kraus, et al. 2019). Wagaki (2019) describes strategic planning as an ongoing, never-ending process that re</w:t>
      </w:r>
      <w:r>
        <w:rPr>
          <w:rFonts w:ascii="Times New Roman" w:eastAsia="Times New Roman" w:hAnsi="Times New Roman" w:cs="Times New Roman"/>
          <w:sz w:val="24"/>
          <w:szCs w:val="24"/>
        </w:rPr>
        <w:t>quires constant review and improvement. Strategic planning focuses on promotion, dynamic and collaborative process. In order to build your company to the level of performance in the industry, the business must plan a strategy and use it in strategic planni</w:t>
      </w:r>
      <w:r>
        <w:rPr>
          <w:rFonts w:ascii="Times New Roman" w:eastAsia="Times New Roman" w:hAnsi="Times New Roman" w:cs="Times New Roman"/>
          <w:sz w:val="24"/>
          <w:szCs w:val="24"/>
        </w:rPr>
        <w:t>ng methods. These are the important key characteristics in the establishment and strategy of business in the market (Khatami, 2019). Aldehayyat and Twaissi (2015) have shown in studies that the link between strategic planning and organizational performance</w:t>
      </w:r>
      <w:r>
        <w:rPr>
          <w:rFonts w:ascii="Times New Roman" w:eastAsia="Times New Roman" w:hAnsi="Times New Roman" w:cs="Times New Roman"/>
          <w:sz w:val="24"/>
          <w:szCs w:val="24"/>
        </w:rPr>
        <w:t xml:space="preserve"> is an important and positive link in the Middle East.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Strategic planning allows businesses to look to the future and thus provides an opportunity to influence the future, or help replace bias (Khatami, 2019). It provides better sensitivity to </w:t>
      </w:r>
      <w:r>
        <w:rPr>
          <w:rFonts w:ascii="Times New Roman" w:eastAsia="Times New Roman" w:hAnsi="Times New Roman" w:cs="Times New Roman"/>
          <w:sz w:val="24"/>
          <w:szCs w:val="24"/>
        </w:rPr>
        <w:t xml:space="preserve">needs and easing on environmental issues. This help in defining business commitment and emphasizing core objectives, providing a sense of continuity, leading direction to better leadership and service, integrating everyone into the structure and providing </w:t>
      </w:r>
      <w:r>
        <w:rPr>
          <w:rFonts w:ascii="Times New Roman" w:eastAsia="Times New Roman" w:hAnsi="Times New Roman" w:cs="Times New Roman"/>
          <w:sz w:val="24"/>
          <w:szCs w:val="24"/>
        </w:rPr>
        <w:t>levels of responsibility to individuals, resources allocated by the program. It is the key to helping stakeholders collectively and by helping them gain control over the future and business purpose (O 'Regan and Ghobadian, 2019). Akinyele and Fasogbon (201</w:t>
      </w:r>
      <w:r>
        <w:rPr>
          <w:rFonts w:ascii="Times New Roman" w:eastAsia="Times New Roman" w:hAnsi="Times New Roman" w:cs="Times New Roman"/>
          <w:sz w:val="24"/>
          <w:szCs w:val="24"/>
        </w:rPr>
        <w:t>7) suggest that strategic planning includes a set of basic procedures that are expected to perform or control the situation to create better outcomes for the company. This is in stark contrast to traditional, self-assured strategic plans that depend on com</w:t>
      </w:r>
      <w:r>
        <w:rPr>
          <w:rFonts w:ascii="Times New Roman" w:eastAsia="Times New Roman" w:hAnsi="Times New Roman" w:cs="Times New Roman"/>
          <w:sz w:val="24"/>
          <w:szCs w:val="24"/>
        </w:rPr>
        <w:t>petitive business start-ups. In business, strategic planning provides full direction to specific units such as human resources, projects, financial targeting and marketing. Strategic planning can be helpful in promoting productivity when there is agreement</w:t>
      </w:r>
      <w:r>
        <w:rPr>
          <w:rFonts w:ascii="Times New Roman" w:eastAsia="Times New Roman" w:hAnsi="Times New Roman" w:cs="Times New Roman"/>
          <w:sz w:val="24"/>
          <w:szCs w:val="24"/>
        </w:rPr>
        <w:t xml:space="preserve"> around tasks and when many work actions are accompanied by technological or technical considerations.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design provides a simple and careful basic direction for the business purpose; And it also provides requirements that any business ca</w:t>
      </w:r>
      <w:r>
        <w:rPr>
          <w:rFonts w:ascii="Times New Roman" w:eastAsia="Times New Roman" w:hAnsi="Times New Roman" w:cs="Times New Roman"/>
          <w:sz w:val="24"/>
          <w:szCs w:val="24"/>
        </w:rPr>
        <w:t xml:space="preserve">n choose what to do and how to do it. Basically, it is a process of creating and telling about a better future in a measurement environment and choosing the best ways to achieve the expected results. It is said that failure to plan leads to failure. Thus, </w:t>
      </w:r>
      <w:r>
        <w:rPr>
          <w:rFonts w:ascii="Times New Roman" w:eastAsia="Times New Roman" w:hAnsi="Times New Roman" w:cs="Times New Roman"/>
          <w:sz w:val="24"/>
          <w:szCs w:val="24"/>
        </w:rPr>
        <w:t>Abdalkrim (2019) summarizes the importance of planning as: increasing the effect; Developing a Competitive Competitive Environment Promotes a positive balance between internal capacity and external environment and helps managers reflect on the future impli</w:t>
      </w:r>
      <w:r>
        <w:rPr>
          <w:rFonts w:ascii="Times New Roman" w:eastAsia="Times New Roman" w:hAnsi="Times New Roman" w:cs="Times New Roman"/>
          <w:sz w:val="24"/>
          <w:szCs w:val="24"/>
        </w:rPr>
        <w:t>cations of ongoing decisions. Having a good vision, purpose and strategy is no guarantee the project will perform well. Creative planning and management can help improve project performance results. But on the other hand, without a vision, a good plan or p</w:t>
      </w:r>
      <w:r>
        <w:rPr>
          <w:rFonts w:ascii="Times New Roman" w:eastAsia="Times New Roman" w:hAnsi="Times New Roman" w:cs="Times New Roman"/>
          <w:sz w:val="24"/>
          <w:szCs w:val="24"/>
        </w:rPr>
        <w:t xml:space="preserve">roject performance strategy will surely fail or it is better to be poor.                </w:t>
      </w:r>
    </w:p>
    <w:p w:rsidR="00ED26A8" w:rsidRDefault="00987DA3">
      <w:pPr>
        <w:pStyle w:val="Heading2"/>
      </w:pPr>
      <w:bookmarkStart w:id="20" w:name="_heading=h.z337ya" w:colFirst="0" w:colLast="0"/>
      <w:bookmarkEnd w:id="20"/>
      <w:r>
        <w:t>1.2 Statement of the Problem</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Many managers understand the concept of strategy well even though there is a separation between strategy and performance. It is common to </w:t>
      </w:r>
      <w:r>
        <w:rPr>
          <w:rFonts w:ascii="Times New Roman" w:eastAsia="Times New Roman" w:hAnsi="Times New Roman" w:cs="Times New Roman"/>
          <w:sz w:val="24"/>
          <w:szCs w:val="24"/>
        </w:rPr>
        <w:t>see organizations launching ambitious strategic plans and failing to carry out future performance. The main goal of choosing a strategic planning approach (which comes with performance improvement) is therefore lost and the organization gradually determine</w:t>
      </w:r>
      <w:r>
        <w:rPr>
          <w:rFonts w:ascii="Times New Roman" w:eastAsia="Times New Roman" w:hAnsi="Times New Roman" w:cs="Times New Roman"/>
          <w:sz w:val="24"/>
          <w:szCs w:val="24"/>
        </w:rPr>
        <w:t xml:space="preserve">s the intended approach. A government agency is an organization created and owned by the government to achieve its commercial and social goals and to exist for various reasons, including correcting market failures, implementing social and political goals, </w:t>
      </w:r>
      <w:r>
        <w:rPr>
          <w:rFonts w:ascii="Times New Roman" w:eastAsia="Times New Roman" w:hAnsi="Times New Roman" w:cs="Times New Roman"/>
          <w:sz w:val="24"/>
          <w:szCs w:val="24"/>
        </w:rPr>
        <w:t>providing education, health, revenue sharing or peripheral development (Najiro), 2019).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theory, research on strategic planning methods in government has been conducted by many researchers including the creation of public value: strategic managemen</w:t>
      </w:r>
      <w:r>
        <w:rPr>
          <w:rFonts w:ascii="Times New Roman" w:eastAsia="Times New Roman" w:hAnsi="Times New Roman" w:cs="Times New Roman"/>
          <w:sz w:val="24"/>
          <w:szCs w:val="24"/>
        </w:rPr>
        <w:t>t in government (Mor. 2015) and a strategic plan for public managers (Mercer, 2018). These works do not place the theory in the Kenyan context. There has been a lot of research done on strategic planning in government bodies for example, but the researcher</w:t>
      </w:r>
      <w:r>
        <w:rPr>
          <w:rFonts w:ascii="Times New Roman" w:eastAsia="Times New Roman" w:hAnsi="Times New Roman" w:cs="Times New Roman"/>
          <w:sz w:val="24"/>
          <w:szCs w:val="24"/>
        </w:rPr>
        <w:t xml:space="preserve"> found that there is no research available to the public focusing on multiple government agencies instead many researchers have chosen case research organizations and this makes their results controversial. For errors related to the lower sample. Observati</w:t>
      </w:r>
      <w:r>
        <w:rPr>
          <w:rFonts w:ascii="Times New Roman" w:eastAsia="Times New Roman" w:hAnsi="Times New Roman" w:cs="Times New Roman"/>
          <w:sz w:val="24"/>
          <w:szCs w:val="24"/>
        </w:rPr>
        <w:t>ons consistent with this relationship include the impact of independence on the financial performance of commercial government agencies in Kenya (Compassion, 2019), the approval of the balance sheet by government agencies in the Ministry of Information and</w:t>
      </w:r>
      <w:r>
        <w:rPr>
          <w:rFonts w:ascii="Times New Roman" w:eastAsia="Times New Roman" w:hAnsi="Times New Roman" w:cs="Times New Roman"/>
          <w:sz w:val="24"/>
          <w:szCs w:val="24"/>
        </w:rPr>
        <w:t xml:space="preserve"> Communications, Kenya (Kinoti, 2019), the relationship between performance agreements and financial performance in government agencies ; A comparative study by the Kenya Railway Corporation and the Kenya Airports Authority (Wambati. 2019). When strategic </w:t>
      </w:r>
      <w:r>
        <w:rPr>
          <w:rFonts w:ascii="Times New Roman" w:eastAsia="Times New Roman" w:hAnsi="Times New Roman" w:cs="Times New Roman"/>
          <w:sz w:val="24"/>
          <w:szCs w:val="24"/>
        </w:rPr>
        <w:t>plans continue to be used in different organizations and the results are felt, what? Do strategic plans affect the performance of government agencies in Kenya? On this basis, this study was conducted on the impact of strategic planning on the organization'</w:t>
      </w:r>
      <w:r>
        <w:rPr>
          <w:rFonts w:ascii="Times New Roman" w:eastAsia="Times New Roman" w:hAnsi="Times New Roman" w:cs="Times New Roman"/>
          <w:sz w:val="24"/>
          <w:szCs w:val="24"/>
        </w:rPr>
        <w:t>s performance, a case of the Ports Authority, Nairobi District.              </w:t>
      </w:r>
    </w:p>
    <w:p w:rsidR="00ED26A8" w:rsidRDefault="00987DA3">
      <w:pPr>
        <w:pStyle w:val="Heading2"/>
      </w:pPr>
      <w:bookmarkStart w:id="21" w:name="_heading=h.3j2qqm3" w:colFirst="0" w:colLast="0"/>
      <w:bookmarkEnd w:id="21"/>
      <w:r>
        <w:t>1.3 Objectives of the Study</w:t>
      </w:r>
    </w:p>
    <w:p w:rsidR="00ED26A8" w:rsidRDefault="00987DA3">
      <w:pPr>
        <w:pStyle w:val="Heading2"/>
      </w:pPr>
      <w:bookmarkStart w:id="22" w:name="_heading=h.1y810tw" w:colFirst="0" w:colLast="0"/>
      <w:bookmarkEnd w:id="22"/>
      <w:r>
        <w:t>1.3.1 General Objective of the Study</w:t>
      </w:r>
    </w:p>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general objective of the study will be to find out the effect of strategic planning on organizational performance, a case of the Kenya Ports Authority, Nairobi County.</w:t>
      </w:r>
    </w:p>
    <w:p w:rsidR="00ED26A8" w:rsidRDefault="00987DA3">
      <w:pPr>
        <w:pStyle w:val="Heading2"/>
      </w:pPr>
      <w:bookmarkStart w:id="23" w:name="_heading=h.4i7ojhp" w:colFirst="0" w:colLast="0"/>
      <w:bookmarkEnd w:id="23"/>
      <w:r>
        <w:t>1.3.2 Specific Objectives of the Study</w:t>
      </w:r>
    </w:p>
    <w:p w:rsidR="00ED26A8" w:rsidRDefault="00987DA3">
      <w:pPr>
        <w:numPr>
          <w:ilvl w:val="0"/>
          <w:numId w:val="2"/>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To establish effects of strategic planning pr</w:t>
      </w:r>
      <w:r>
        <w:rPr>
          <w:rFonts w:ascii="Times New Roman" w:eastAsia="Times New Roman" w:hAnsi="Times New Roman" w:cs="Times New Roman"/>
          <w:sz w:val="24"/>
          <w:szCs w:val="24"/>
        </w:rPr>
        <w:t>actices on the organizational performance of Kenya Ports Authority, Nairobi County.</w:t>
      </w:r>
    </w:p>
    <w:p w:rsidR="00ED26A8" w:rsidRDefault="00987DA3">
      <w:pPr>
        <w:numPr>
          <w:ilvl w:val="0"/>
          <w:numId w:val="2"/>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To determine the effects of innovative strategy on the organizational performance of Kenya Ports Authority, Nairobi County.</w:t>
      </w:r>
    </w:p>
    <w:p w:rsidR="00ED26A8" w:rsidRDefault="00987DA3">
      <w:pPr>
        <w:numPr>
          <w:ilvl w:val="0"/>
          <w:numId w:val="2"/>
        </w:numPr>
        <w:spacing w:after="0" w:line="360" w:lineRule="auto"/>
        <w:jc w:val="both"/>
        <w:rPr>
          <w:rFonts w:ascii="Times New Roman" w:eastAsia="Times New Roman" w:hAnsi="Times New Roman" w:cs="Times New Roman"/>
          <w:b/>
          <w:sz w:val="24"/>
          <w:szCs w:val="24"/>
        </w:rPr>
      </w:pPr>
      <w:bookmarkStart w:id="24" w:name="_heading=h.2xcytpi" w:colFirst="0" w:colLast="0"/>
      <w:bookmarkEnd w:id="24"/>
      <w:r>
        <w:rPr>
          <w:rFonts w:ascii="Times New Roman" w:eastAsia="Times New Roman" w:hAnsi="Times New Roman" w:cs="Times New Roman"/>
          <w:sz w:val="24"/>
          <w:szCs w:val="24"/>
        </w:rPr>
        <w:t xml:space="preserve">To find out the role of strategic leadership on </w:t>
      </w:r>
      <w:r>
        <w:rPr>
          <w:rFonts w:ascii="Times New Roman" w:eastAsia="Times New Roman" w:hAnsi="Times New Roman" w:cs="Times New Roman"/>
          <w:sz w:val="24"/>
          <w:szCs w:val="24"/>
        </w:rPr>
        <w:t>the organizational performance of Kenya Ports Authority, Nairobi County.</w:t>
      </w:r>
    </w:p>
    <w:p w:rsidR="00ED26A8" w:rsidRDefault="00987DA3">
      <w:pPr>
        <w:numPr>
          <w:ilvl w:val="0"/>
          <w:numId w:val="2"/>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To determine the effect of strategy evaluation on the organizational performance of Kenya Ports Authority, Nairobi County.</w:t>
      </w:r>
    </w:p>
    <w:p w:rsidR="00ED26A8" w:rsidRDefault="00987DA3">
      <w:pPr>
        <w:pStyle w:val="Heading2"/>
      </w:pPr>
      <w:bookmarkStart w:id="25" w:name="_heading=h.1ci93xb" w:colFirst="0" w:colLast="0"/>
      <w:bookmarkEnd w:id="25"/>
      <w:r>
        <w:t xml:space="preserve">1.4 Research Questions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 questions based on the specific objectives of the study will be as follows:</w:t>
      </w:r>
    </w:p>
    <w:p w:rsidR="00ED26A8" w:rsidRDefault="00ED26A8">
      <w:pPr>
        <w:spacing w:after="0" w:line="360" w:lineRule="auto"/>
        <w:jc w:val="both"/>
        <w:rPr>
          <w:rFonts w:ascii="Times New Roman" w:eastAsia="Times New Roman" w:hAnsi="Times New Roman" w:cs="Times New Roman"/>
          <w:sz w:val="24"/>
          <w:szCs w:val="24"/>
        </w:rPr>
      </w:pPr>
    </w:p>
    <w:p w:rsidR="00ED26A8" w:rsidRDefault="00987DA3">
      <w:pPr>
        <w:numPr>
          <w:ilvl w:val="0"/>
          <w:numId w:val="3"/>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What is the effects of strategic planning practices on the organizational performance of Kenya Ports Authority, Nairobi County?</w:t>
      </w:r>
    </w:p>
    <w:p w:rsidR="00ED26A8" w:rsidRDefault="00987DA3">
      <w:pPr>
        <w:numPr>
          <w:ilvl w:val="0"/>
          <w:numId w:val="3"/>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What is the effects of innovative stra</w:t>
      </w:r>
      <w:r>
        <w:rPr>
          <w:rFonts w:ascii="Times New Roman" w:eastAsia="Times New Roman" w:hAnsi="Times New Roman" w:cs="Times New Roman"/>
          <w:sz w:val="24"/>
          <w:szCs w:val="24"/>
        </w:rPr>
        <w:t>tegy on the organizational performance of Kenya Ports Authority, Nairobi County?</w:t>
      </w:r>
    </w:p>
    <w:p w:rsidR="00ED26A8" w:rsidRDefault="00987DA3">
      <w:pPr>
        <w:numPr>
          <w:ilvl w:val="0"/>
          <w:numId w:val="3"/>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What is the effects of strategic leadership on the organizational performance of Kenya Ports Authority, Nairobi County?</w:t>
      </w:r>
    </w:p>
    <w:p w:rsidR="00ED26A8" w:rsidRDefault="00987DA3">
      <w:pPr>
        <w:numPr>
          <w:ilvl w:val="0"/>
          <w:numId w:val="3"/>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To what extent does strategy evaluation affect the orga</w:t>
      </w:r>
      <w:r>
        <w:rPr>
          <w:rFonts w:ascii="Times New Roman" w:eastAsia="Times New Roman" w:hAnsi="Times New Roman" w:cs="Times New Roman"/>
          <w:sz w:val="24"/>
          <w:szCs w:val="24"/>
        </w:rPr>
        <w:t>nizational performance of Kenya Ports Authority, Nairobi County?</w:t>
      </w:r>
    </w:p>
    <w:p w:rsidR="00ED26A8" w:rsidRDefault="00987DA3">
      <w:pPr>
        <w:pStyle w:val="Heading2"/>
      </w:pPr>
      <w:bookmarkStart w:id="26" w:name="_heading=h.3whwml4" w:colFirst="0" w:colLast="0"/>
      <w:bookmarkEnd w:id="26"/>
      <w:r>
        <w:t>1.5 Significance of the Study</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will explore the concept of strategic planning and its impact on organizational performance. Therefore, it will be important for researchers, students</w:t>
      </w:r>
      <w:r>
        <w:rPr>
          <w:rFonts w:ascii="Times New Roman" w:eastAsia="Times New Roman" w:hAnsi="Times New Roman" w:cs="Times New Roman"/>
          <w:sz w:val="24"/>
          <w:szCs w:val="24"/>
        </w:rPr>
        <w:t xml:space="preserve"> and other researchers after graduation. In their later studies, researchers will have information from this study to mark in their work. They will also be notified of what is being researched and beyond that they will avoid repeating the research unless t</w:t>
      </w:r>
      <w:r>
        <w:rPr>
          <w:rFonts w:ascii="Times New Roman" w:eastAsia="Times New Roman" w:hAnsi="Times New Roman" w:cs="Times New Roman"/>
          <w:sz w:val="24"/>
          <w:szCs w:val="24"/>
        </w:rPr>
        <w:t>hey want to duplicate the research. The study could also highlight another link between strategic planning methods and organizational performance that may not have been known before. This study will also benefit government agency employees. In their job ro</w:t>
      </w:r>
      <w:r>
        <w:rPr>
          <w:rFonts w:ascii="Times New Roman" w:eastAsia="Times New Roman" w:hAnsi="Times New Roman" w:cs="Times New Roman"/>
          <w:sz w:val="24"/>
          <w:szCs w:val="24"/>
        </w:rPr>
        <w:t>le, they will execute a strategy and make decisions that will be directed towards areas that have the best results for improving performance.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 this study will be useful for government policy makers who are aware of the extent to whi</w:t>
      </w:r>
      <w:r>
        <w:rPr>
          <w:rFonts w:ascii="Times New Roman" w:eastAsia="Times New Roman" w:hAnsi="Times New Roman" w:cs="Times New Roman"/>
          <w:sz w:val="24"/>
          <w:szCs w:val="24"/>
        </w:rPr>
        <w:t xml:space="preserve">ch strategic planning affects government agencies. This can be proof that it affects performance or not. With such information, policymakers will formulate an informational policy aimed at improving performance. It will also be useful in evaluating proven </w:t>
      </w:r>
      <w:r>
        <w:rPr>
          <w:rFonts w:ascii="Times New Roman" w:eastAsia="Times New Roman" w:hAnsi="Times New Roman" w:cs="Times New Roman"/>
          <w:sz w:val="24"/>
          <w:szCs w:val="24"/>
        </w:rPr>
        <w:t>research theories of transparency and dynamic theory in strategic planning.      </w:t>
      </w:r>
    </w:p>
    <w:p w:rsidR="00ED26A8" w:rsidRDefault="00987DA3">
      <w:pPr>
        <w:pStyle w:val="Heading2"/>
      </w:pPr>
      <w:bookmarkStart w:id="27" w:name="_heading=h.2bn6wsx" w:colFirst="0" w:colLast="0"/>
      <w:bookmarkEnd w:id="27"/>
      <w:r>
        <w:t>1.6 Scope of the study</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will investigate the effects of strategic planning on organizational performance. I will be carried out at the Kenya Ports Authority in Nairo</w:t>
      </w:r>
      <w:r>
        <w:rPr>
          <w:rFonts w:ascii="Times New Roman" w:eastAsia="Times New Roman" w:hAnsi="Times New Roman" w:cs="Times New Roman"/>
          <w:sz w:val="24"/>
          <w:szCs w:val="24"/>
        </w:rPr>
        <w:t>bi County. Its target population will be employees of the above-mentioned organization and will be carried out in the month of February 2020.</w:t>
      </w:r>
    </w:p>
    <w:p w:rsidR="00ED26A8" w:rsidRDefault="00ED26A8">
      <w:pPr>
        <w:spacing w:after="0" w:line="360" w:lineRule="auto"/>
        <w:jc w:val="both"/>
        <w:rPr>
          <w:rFonts w:ascii="Times New Roman" w:eastAsia="Times New Roman" w:hAnsi="Times New Roman" w:cs="Times New Roman"/>
          <w:sz w:val="24"/>
          <w:szCs w:val="24"/>
        </w:rPr>
      </w:pPr>
    </w:p>
    <w:p w:rsidR="00ED26A8" w:rsidRDefault="00ED26A8">
      <w:pPr>
        <w:spacing w:after="0" w:line="360" w:lineRule="auto"/>
        <w:jc w:val="both"/>
        <w:rPr>
          <w:rFonts w:ascii="Times New Roman" w:eastAsia="Times New Roman" w:hAnsi="Times New Roman" w:cs="Times New Roman"/>
          <w:sz w:val="24"/>
          <w:szCs w:val="24"/>
        </w:rPr>
      </w:pPr>
    </w:p>
    <w:p w:rsidR="00ED26A8" w:rsidRDefault="00ED26A8">
      <w:pPr>
        <w:spacing w:after="0" w:line="360" w:lineRule="auto"/>
        <w:jc w:val="both"/>
        <w:rPr>
          <w:rFonts w:ascii="Times New Roman" w:eastAsia="Times New Roman" w:hAnsi="Times New Roman" w:cs="Times New Roman"/>
          <w:sz w:val="24"/>
          <w:szCs w:val="24"/>
        </w:rPr>
      </w:pPr>
    </w:p>
    <w:p w:rsidR="00ED26A8" w:rsidRDefault="00ED26A8">
      <w:pPr>
        <w:spacing w:after="0" w:line="360" w:lineRule="auto"/>
        <w:jc w:val="both"/>
        <w:rPr>
          <w:rFonts w:ascii="Times New Roman" w:eastAsia="Times New Roman" w:hAnsi="Times New Roman" w:cs="Times New Roman"/>
          <w:sz w:val="24"/>
          <w:szCs w:val="24"/>
        </w:rPr>
      </w:pPr>
    </w:p>
    <w:p w:rsidR="00ED26A8" w:rsidRDefault="00987DA3">
      <w:pPr>
        <w:pStyle w:val="Heading1"/>
      </w:pPr>
      <w:bookmarkStart w:id="28" w:name="_heading=h.qsh70q" w:colFirst="0" w:colLast="0"/>
      <w:bookmarkEnd w:id="28"/>
      <w:r>
        <w:t>CHAPTER TWO</w:t>
      </w:r>
    </w:p>
    <w:p w:rsidR="00ED26A8" w:rsidRDefault="00987DA3">
      <w:pPr>
        <w:pStyle w:val="Heading1"/>
      </w:pPr>
      <w:bookmarkStart w:id="29" w:name="_heading=h.3as4poj" w:colFirst="0" w:colLast="0"/>
      <w:bookmarkEnd w:id="29"/>
      <w:r>
        <w:t>LITERATURE REVIEW</w:t>
      </w:r>
    </w:p>
    <w:p w:rsidR="00ED26A8" w:rsidRDefault="00987DA3">
      <w:pPr>
        <w:pStyle w:val="Heading2"/>
      </w:pPr>
      <w:bookmarkStart w:id="30" w:name="_heading=h.1pxezwc" w:colFirst="0" w:colLast="0"/>
      <w:bookmarkEnd w:id="30"/>
      <w:r>
        <w:t>2.1 Introduction</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examines relevant theories and literature on providing quality services based on specific research objectives. The chapter also develops a conceptual framework that will be used in the study based on each variation in the study. Reviews will i</w:t>
      </w:r>
      <w:r>
        <w:rPr>
          <w:rFonts w:ascii="Times New Roman" w:eastAsia="Times New Roman" w:hAnsi="Times New Roman" w:cs="Times New Roman"/>
          <w:sz w:val="24"/>
          <w:szCs w:val="24"/>
        </w:rPr>
        <w:t xml:space="preserve">dentify research deficiencies and areas suggested for further research.    </w:t>
      </w:r>
    </w:p>
    <w:p w:rsidR="00ED26A8" w:rsidRDefault="00987DA3">
      <w:pPr>
        <w:pStyle w:val="Heading2"/>
      </w:pPr>
      <w:bookmarkStart w:id="31" w:name="_heading=h.49x2ik5" w:colFirst="0" w:colLast="0"/>
      <w:bookmarkEnd w:id="31"/>
      <w:r>
        <w:t xml:space="preserve">2.2 Theoretical Review </w:t>
      </w:r>
    </w:p>
    <w:p w:rsidR="00ED26A8" w:rsidRDefault="00987DA3">
      <w:pPr>
        <w:pStyle w:val="Heading2"/>
      </w:pPr>
      <w:bookmarkStart w:id="32" w:name="_heading=h.2p2csry" w:colFirst="0" w:colLast="0"/>
      <w:bookmarkEnd w:id="32"/>
      <w:r>
        <w:t>2.2.1 Resource Based Theory</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resource-based approach (RBV) is a management tool used to build available or available strategic resources for the organizati</w:t>
      </w:r>
      <w:r>
        <w:rPr>
          <w:rFonts w:ascii="Times New Roman" w:eastAsia="Times New Roman" w:hAnsi="Times New Roman" w:cs="Times New Roman"/>
          <w:sz w:val="24"/>
          <w:szCs w:val="24"/>
        </w:rPr>
        <w:t>on. The main principle of RBV lies in the fact that the competitive advantage of an organization depends on the use of critical resources (Werner felt, 1984) the sustainable competitive advantage. The organization's resource-based approach defines its abil</w:t>
      </w:r>
      <w:r>
        <w:rPr>
          <w:rFonts w:ascii="Times New Roman" w:eastAsia="Times New Roman" w:hAnsi="Times New Roman" w:cs="Times New Roman"/>
          <w:sz w:val="24"/>
          <w:szCs w:val="24"/>
        </w:rPr>
        <w:t>ity to provide a sustainable competitive advantage when resources are managed in a way that their results cannot be copied by competitors to create a competitive barrier. As noted in RBV, organizations can gain a competitive advantage only if organizations</w:t>
      </w:r>
      <w:r>
        <w:rPr>
          <w:rFonts w:ascii="Times New Roman" w:eastAsia="Times New Roman" w:hAnsi="Times New Roman" w:cs="Times New Roman"/>
          <w:sz w:val="24"/>
          <w:szCs w:val="24"/>
        </w:rPr>
        <w:t xml:space="preserve"> with unique resources have rare, valuable, unparalleled or unequal characteristics (Makadok, 2019).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main concern at RBV lies in the organization's ability to maintain a combination of its unique resources in a way that cannot be replicated by </w:t>
      </w:r>
      <w:r>
        <w:rPr>
          <w:rFonts w:ascii="Times New Roman" w:eastAsia="Times New Roman" w:hAnsi="Times New Roman" w:cs="Times New Roman"/>
          <w:sz w:val="24"/>
          <w:szCs w:val="24"/>
        </w:rPr>
        <w:t>competitors. Advanced theoretical comments guided the study in a variety of ways. The theory is very important for understanding how innovation strategies, strategic direction, strategic leadership and strategic implementation are used by the organizations</w:t>
      </w:r>
      <w:r>
        <w:rPr>
          <w:rFonts w:ascii="Times New Roman" w:eastAsia="Times New Roman" w:hAnsi="Times New Roman" w:cs="Times New Roman"/>
          <w:sz w:val="24"/>
          <w:szCs w:val="24"/>
        </w:rPr>
        <w:t xml:space="preserve"> and how the organization plans and implements these strategies. RBV has been adopted to strengthen the current research, for the sake of a dynamic and competitive business environment, for the implementation of a successful strategy, in order to maximize </w:t>
      </w:r>
      <w:r>
        <w:rPr>
          <w:rFonts w:ascii="Times New Roman" w:eastAsia="Times New Roman" w:hAnsi="Times New Roman" w:cs="Times New Roman"/>
          <w:sz w:val="24"/>
          <w:szCs w:val="24"/>
        </w:rPr>
        <w:t>the competitive advantage and expand the market both here and in the world. RBV was therefore involved in assisting in understanding how the organization could mobilize its resources to achieve effective strategic implementation.        </w:t>
      </w:r>
    </w:p>
    <w:p w:rsidR="00ED26A8" w:rsidRDefault="00987DA3">
      <w:pPr>
        <w:pStyle w:val="Heading2"/>
      </w:pPr>
      <w:bookmarkStart w:id="33" w:name="_heading=h.147n2zr" w:colFirst="0" w:colLast="0"/>
      <w:bookmarkEnd w:id="33"/>
      <w:r>
        <w:t xml:space="preserve">2.2.2 Contingency </w:t>
      </w:r>
      <w:r>
        <w:t>Theory</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Contingency theory means that things depend on other things, and for organizations to be effective, there must be an "appropriate beauty" between their structure and the situation in their external environment. So a good management system depends on</w:t>
      </w:r>
      <w:r>
        <w:rPr>
          <w:rFonts w:ascii="Times New Roman" w:eastAsia="Times New Roman" w:hAnsi="Times New Roman" w:cs="Times New Roman"/>
          <w:sz w:val="24"/>
          <w:szCs w:val="24"/>
        </w:rPr>
        <w:t xml:space="preserve"> the organization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Situation. This study agrees with the concept of contingency theory which suggests that the use of the chosen model of action must be consistent with its contextual factors. However, for the purpose of this study, contingency theory is </w:t>
      </w:r>
      <w:r>
        <w:rPr>
          <w:rFonts w:ascii="Times New Roman" w:eastAsia="Times New Roman" w:hAnsi="Times New Roman" w:cs="Times New Roman"/>
          <w:sz w:val="24"/>
          <w:szCs w:val="24"/>
        </w:rPr>
        <w:t>perceived with the utmost caution as follows. It is accepted that contingency theory represents a paradox of organizational theory such as organizational decision and organizational structure (Donaldson, 2019). An essential part of the contingency theory m</w:t>
      </w:r>
      <w:r>
        <w:rPr>
          <w:rFonts w:ascii="Times New Roman" w:eastAsia="Times New Roman" w:hAnsi="Times New Roman" w:cs="Times New Roman"/>
          <w:sz w:val="24"/>
          <w:szCs w:val="24"/>
        </w:rPr>
        <w:t>odel is that the impact of an organization ranges from relevant organizational characteristics (such as innovation) to emergencies that reflect organizational status. As discussed by Donaldson (2019), an organization strives to achieve organizational featu</w:t>
      </w:r>
      <w:r>
        <w:rPr>
          <w:rFonts w:ascii="Times New Roman" w:eastAsia="Times New Roman" w:hAnsi="Times New Roman" w:cs="Times New Roman"/>
          <w:sz w:val="24"/>
          <w:szCs w:val="24"/>
        </w:rPr>
        <w:t>res that lead to high performance. Therefore, the organization is designed with an contingency (appropriate) to prevent a fall in performance. This shows that there is a balance between an organization and its states of contingency and this balance creates</w:t>
      </w:r>
      <w:r>
        <w:rPr>
          <w:rFonts w:ascii="Times New Roman" w:eastAsia="Times New Roman" w:hAnsi="Times New Roman" w:cs="Times New Roman"/>
          <w:sz w:val="24"/>
          <w:szCs w:val="24"/>
        </w:rPr>
        <w:t xml:space="preserve"> a connection between the contextual characteristics of the organization and the state of contingency.              </w:t>
      </w:r>
    </w:p>
    <w:p w:rsidR="00ED26A8" w:rsidRDefault="00987DA3">
      <w:pPr>
        <w:pStyle w:val="Heading2"/>
      </w:pPr>
      <w:bookmarkStart w:id="34" w:name="_heading=h.3o7alnk" w:colFirst="0" w:colLast="0"/>
      <w:bookmarkEnd w:id="34"/>
      <w:r>
        <w:t>2.2.3 Performance Theory</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third research theory is the concept of performance defined in the scorecard balancing method as an analytical a</w:t>
      </w:r>
      <w:r>
        <w:rPr>
          <w:rFonts w:ascii="Times New Roman" w:eastAsia="Times New Roman" w:hAnsi="Times New Roman" w:cs="Times New Roman"/>
          <w:sz w:val="24"/>
          <w:szCs w:val="24"/>
        </w:rPr>
        <w:t>pproach designed to translate the organizational mission statement and overall business strategy into specific, measurable and measurable organizational performance by achieving these goals. As noted by Kaplan and Norton (1992), the method of balancing sco</w:t>
      </w:r>
      <w:r>
        <w:rPr>
          <w:rFonts w:ascii="Times New Roman" w:eastAsia="Times New Roman" w:hAnsi="Times New Roman" w:cs="Times New Roman"/>
          <w:sz w:val="24"/>
          <w:szCs w:val="24"/>
        </w:rPr>
        <w:t xml:space="preserve">recards as a complete method that analyzes organizations' performance in four ways, based on the idea that evaluating performance through monetary income provides information only about how an organization performs before evaluation, so future performance </w:t>
      </w:r>
      <w:r>
        <w:rPr>
          <w:rFonts w:ascii="Times New Roman" w:eastAsia="Times New Roman" w:hAnsi="Times New Roman" w:cs="Times New Roman"/>
          <w:sz w:val="24"/>
          <w:szCs w:val="24"/>
        </w:rPr>
        <w:t xml:space="preserve">can be predicted and appropriate action taken. To create the expected future.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method further examines performance in four areas; Cost analysis in terms of purchasing the most common performance index, including metrics of metrics such as operating </w:t>
      </w:r>
      <w:r>
        <w:rPr>
          <w:rFonts w:ascii="Times New Roman" w:eastAsia="Times New Roman" w:hAnsi="Times New Roman" w:cs="Times New Roman"/>
          <w:sz w:val="24"/>
          <w:szCs w:val="24"/>
        </w:rPr>
        <w:t xml:space="preserve">costs and return on investment for customers with respect to customer satisfaction (needs assessment) and savings; Internal analysis examines production and innovation, measures performance in terms of maximum profits from the current products or services </w:t>
      </w:r>
      <w:r>
        <w:rPr>
          <w:rFonts w:ascii="Times New Roman" w:eastAsia="Times New Roman" w:hAnsi="Times New Roman" w:cs="Times New Roman"/>
          <w:sz w:val="24"/>
          <w:szCs w:val="24"/>
        </w:rPr>
        <w:t xml:space="preserve">offered and monitors future productivity indices; Finally, the learning growth analysis examines the impact of management on employee satisfaction metrics and the retention and performance of the information system. </w:t>
      </w:r>
    </w:p>
    <w:p w:rsidR="00ED26A8" w:rsidRDefault="00ED26A8">
      <w:pPr>
        <w:spacing w:after="0" w:line="360" w:lineRule="auto"/>
        <w:jc w:val="both"/>
        <w:rPr>
          <w:rFonts w:ascii="Times New Roman" w:eastAsia="Times New Roman" w:hAnsi="Times New Roman" w:cs="Times New Roman"/>
          <w:sz w:val="24"/>
          <w:szCs w:val="24"/>
        </w:rPr>
      </w:pPr>
    </w:p>
    <w:p w:rsidR="00ED26A8" w:rsidRDefault="00987DA3">
      <w:pPr>
        <w:pStyle w:val="Heading2"/>
      </w:pPr>
      <w:bookmarkStart w:id="35" w:name="_heading=h.23ckvvd" w:colFirst="0" w:colLast="0"/>
      <w:bookmarkEnd w:id="35"/>
      <w:r>
        <w:t xml:space="preserve">2.2 Empirical Review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study by Kapla</w:t>
      </w:r>
      <w:r>
        <w:rPr>
          <w:rFonts w:ascii="Times New Roman" w:eastAsia="Times New Roman" w:hAnsi="Times New Roman" w:cs="Times New Roman"/>
          <w:sz w:val="24"/>
          <w:szCs w:val="24"/>
        </w:rPr>
        <w:t>n and Norton (2018) states that in order to manage all strategies and activities, a company must take five steps: (1) A developed strategy, based on the company’s commitment to its values and strengths, weaknesses and competitive environment. ; (2) interpr</w:t>
      </w:r>
      <w:r>
        <w:rPr>
          <w:rFonts w:ascii="Times New Roman" w:eastAsia="Times New Roman" w:hAnsi="Times New Roman" w:cs="Times New Roman"/>
          <w:sz w:val="24"/>
          <w:szCs w:val="24"/>
        </w:rPr>
        <w:t>et strategy in goals and initiatives related to performance indicators; (3) Create an action plan to achieve goals and plans; (4) to execute the plan, observing its effects; (5) Examine the strategy by analyzing costs, benefits and the relationship between</w:t>
      </w:r>
      <w:r>
        <w:rPr>
          <w:rFonts w:ascii="Times New Roman" w:eastAsia="Times New Roman" w:hAnsi="Times New Roman" w:cs="Times New Roman"/>
          <w:sz w:val="24"/>
          <w:szCs w:val="24"/>
        </w:rPr>
        <w:t xml:space="preserve"> strategy and performance.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Bhasin (2018), implementation is the process by which the chosen strategy is implemented. It includes the design and management of systems to achieve the best integration of people, structures, processes and </w:t>
      </w:r>
      <w:r>
        <w:rPr>
          <w:rFonts w:ascii="Times New Roman" w:eastAsia="Times New Roman" w:hAnsi="Times New Roman" w:cs="Times New Roman"/>
          <w:sz w:val="24"/>
          <w:szCs w:val="24"/>
        </w:rPr>
        <w:t>resources in achieving the goals of the organization . A strategic plan provides the business and roadmap needed to track a specific strategic direction and set of performance objectives, provide customer assurance and succeed. However, this is only a plan</w:t>
      </w:r>
      <w:r>
        <w:rPr>
          <w:rFonts w:ascii="Times New Roman" w:eastAsia="Times New Roman" w:hAnsi="Times New Roman" w:cs="Times New Roman"/>
          <w:sz w:val="24"/>
          <w:szCs w:val="24"/>
        </w:rPr>
        <w:t xml:space="preserve">, it does not guarantee that the expected performance will be achieved beyond the roadmap map ensures that the traveler will reach the desired destination.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Doherty and Horn (2019), argue that there are ten concepts in the context in which public se</w:t>
      </w:r>
      <w:r>
        <w:rPr>
          <w:rFonts w:ascii="Times New Roman" w:eastAsia="Times New Roman" w:hAnsi="Times New Roman" w:cs="Times New Roman"/>
          <w:sz w:val="24"/>
          <w:szCs w:val="24"/>
        </w:rPr>
        <w:t>rvice managers should use their thinking and conversational skills. Public services rely on the operational capability of managers in managing a number of issues, which are; Resistance to change, activities and activities, finances and resources, informati</w:t>
      </w:r>
      <w:r>
        <w:rPr>
          <w:rFonts w:ascii="Times New Roman" w:eastAsia="Times New Roman" w:hAnsi="Times New Roman" w:cs="Times New Roman"/>
          <w:sz w:val="24"/>
          <w:szCs w:val="24"/>
        </w:rPr>
        <w:t xml:space="preserve">on and communication, learning and personal development, human resources, strategic planning, organizational development in the framework of organizational leadership training in the context of a new approach to public administration and finally knowledge </w:t>
      </w:r>
      <w:r>
        <w:rPr>
          <w:rFonts w:ascii="Times New Roman" w:eastAsia="Times New Roman" w:hAnsi="Times New Roman" w:cs="Times New Roman"/>
          <w:sz w:val="24"/>
          <w:szCs w:val="24"/>
        </w:rPr>
        <w:t xml:space="preserve">management and knowledge transfer within the organizational learning processes of public organizations (Daft and Marci, 2019).            </w:t>
      </w:r>
    </w:p>
    <w:p w:rsidR="00ED26A8" w:rsidRDefault="00987DA3">
      <w:pPr>
        <w:pStyle w:val="Heading2"/>
      </w:pPr>
      <w:bookmarkStart w:id="36" w:name="_heading=h.ihv636" w:colFirst="0" w:colLast="0"/>
      <w:bookmarkEnd w:id="36"/>
      <w:r>
        <w:t xml:space="preserve">2.3 Summary and Research gaps </w:t>
      </w:r>
    </w:p>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Awino et al. (2018) The positive change is due to effective planning. Eff</w:t>
      </w:r>
      <w:r>
        <w:rPr>
          <w:rFonts w:ascii="Times New Roman" w:eastAsia="Times New Roman" w:hAnsi="Times New Roman" w:cs="Times New Roman"/>
          <w:sz w:val="24"/>
          <w:szCs w:val="24"/>
        </w:rPr>
        <w:t>ective planning should be planned to increase business objectives and promote analysis and improvement of strategies. Kunz and O'Donnell (2018) explicitly argued that an efficient service should be used not only in terms of funding the many resources inves</w:t>
      </w:r>
      <w:r>
        <w:rPr>
          <w:rFonts w:ascii="Times New Roman" w:eastAsia="Times New Roman" w:hAnsi="Times New Roman" w:cs="Times New Roman"/>
          <w:sz w:val="24"/>
          <w:szCs w:val="24"/>
        </w:rPr>
        <w:t>ted in services and manufacturing practices but also for the group and the personal satisfaction of human resources. Sosiawani, et al., (2015) argue that any direction of strategic planning all contributes to organizational performance. The strategic plann</w:t>
      </w:r>
      <w:r>
        <w:rPr>
          <w:rFonts w:ascii="Times New Roman" w:eastAsia="Times New Roman" w:hAnsi="Times New Roman" w:cs="Times New Roman"/>
          <w:sz w:val="24"/>
          <w:szCs w:val="24"/>
        </w:rPr>
        <w:t>ing process has been identified as having a positive relationship with organizational performance (Glaister, et al., 2018). It is believed that strategic planning tools can increase the impact and effectiveness of business planning (Kraus, Harms and Schwar</w:t>
      </w:r>
      <w:r>
        <w:rPr>
          <w:rFonts w:ascii="Times New Roman" w:eastAsia="Times New Roman" w:hAnsi="Times New Roman" w:cs="Times New Roman"/>
          <w:sz w:val="24"/>
          <w:szCs w:val="24"/>
        </w:rPr>
        <w:t xml:space="preserve">z, 2019). These tools include SWOT analysis, relationship diagrams and organizational charts. Through strategic planning tools, businesses will be able to achieve better performance in hotels in the Middle East (Aldehayyat and Khattab, 2019). </w:t>
      </w:r>
    </w:p>
    <w:p w:rsidR="00ED26A8" w:rsidRDefault="00987DA3">
      <w:pPr>
        <w:pStyle w:val="Heading2"/>
      </w:pPr>
      <w:bookmarkStart w:id="37" w:name="_heading=h.32hioqz" w:colFirst="0" w:colLast="0"/>
      <w:bookmarkEnd w:id="37"/>
      <w:r>
        <w:t>2.4 Conceptu</w:t>
      </w:r>
      <w:r>
        <w:t>al Framework</w:t>
      </w:r>
    </w:p>
    <w:p w:rsidR="00ED26A8" w:rsidRDefault="00987DA3">
      <w:pPr>
        <w:spacing w:after="200" w:line="480" w:lineRule="auto"/>
        <w:jc w:val="both"/>
        <w:rPr>
          <w:rFonts w:ascii="Times New Roman" w:eastAsia="Times New Roman" w:hAnsi="Times New Roman" w:cs="Times New Roman"/>
          <w:sz w:val="24"/>
          <w:szCs w:val="24"/>
        </w:rPr>
      </w:pPr>
      <w:r>
        <w:rPr>
          <w:noProof/>
        </w:rPr>
        <mc:AlternateContent>
          <mc:Choice Requires="wpg">
            <w:drawing>
              <wp:anchor distT="0" distB="0" distL="114300" distR="114300" simplePos="0" relativeHeight="251658240" behindDoc="0" locked="0" layoutInCell="1" hidden="0" allowOverlap="1">
                <wp:simplePos x="0" y="0"/>
                <wp:positionH relativeFrom="column">
                  <wp:posOffset>2971800</wp:posOffset>
                </wp:positionH>
                <wp:positionV relativeFrom="paragraph">
                  <wp:posOffset>368300</wp:posOffset>
                </wp:positionV>
                <wp:extent cx="39370" cy="2104390"/>
                <wp:effectExtent l="0" t="0" r="0" b="0"/>
                <wp:wrapNone/>
                <wp:docPr id="15" name=""/>
                <wp:cNvGraphicFramePr/>
                <a:graphic xmlns:a="http://schemas.openxmlformats.org/drawingml/2006/main">
                  <a:graphicData uri="http://schemas.microsoft.com/office/word/2010/wordprocessingShape">
                    <wps:wsp>
                      <wps:cNvCnPr/>
                      <wps:spPr>
                        <a:xfrm>
                          <a:off x="5331078" y="2732568"/>
                          <a:ext cx="29845" cy="2094865"/>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2971800</wp:posOffset>
                </wp:positionH>
                <wp:positionV relativeFrom="paragraph">
                  <wp:posOffset>368300</wp:posOffset>
                </wp:positionV>
                <wp:extent cx="39370" cy="2104390"/>
                <wp:effectExtent b="0" l="0" r="0" t="0"/>
                <wp:wrapNone/>
                <wp:docPr id="15" name="image1.png"/>
                <a:graphic>
                  <a:graphicData uri="http://schemas.openxmlformats.org/drawingml/2006/picture">
                    <pic:pic>
                      <pic:nvPicPr>
                        <pic:cNvPr id="0" name="image1.png"/>
                        <pic:cNvPicPr preferRelativeResize="0"/>
                      </pic:nvPicPr>
                      <pic:blipFill>
                        <a:blip r:embed="rId10"/>
                        <a:srcRect/>
                        <a:stretch>
                          <a:fillRect/>
                        </a:stretch>
                      </pic:blipFill>
                      <pic:spPr>
                        <a:xfrm>
                          <a:off x="0" y="0"/>
                          <a:ext cx="39370" cy="2104390"/>
                        </a:xfrm>
                        <a:prstGeom prst="rect"/>
                        <a:ln/>
                      </pic:spPr>
                    </pic:pic>
                  </a:graphicData>
                </a:graphic>
              </wp:anchor>
            </w:drawing>
          </mc:Fallback>
        </mc:AlternateContent>
      </w:r>
      <w:r>
        <w:rPr>
          <w:noProof/>
        </w:rPr>
        <mc:AlternateContent>
          <mc:Choice Requires="wpg">
            <w:drawing>
              <wp:anchor distT="0" distB="0" distL="114300" distR="114300" simplePos="0" relativeHeight="251659264" behindDoc="0" locked="0" layoutInCell="1" hidden="0" allowOverlap="1">
                <wp:simplePos x="0" y="0"/>
                <wp:positionH relativeFrom="column">
                  <wp:posOffset>1930400</wp:posOffset>
                </wp:positionH>
                <wp:positionV relativeFrom="paragraph">
                  <wp:posOffset>2451100</wp:posOffset>
                </wp:positionV>
                <wp:extent cx="1060450" cy="25400"/>
                <wp:effectExtent l="0" t="0" r="0" b="0"/>
                <wp:wrapNone/>
                <wp:docPr id="21" name=""/>
                <wp:cNvGraphicFramePr/>
                <a:graphic xmlns:a="http://schemas.openxmlformats.org/drawingml/2006/main">
                  <a:graphicData uri="http://schemas.microsoft.com/office/word/2010/wordprocessingShape">
                    <wps:wsp>
                      <wps:cNvCnPr/>
                      <wps:spPr>
                        <a:xfrm>
                          <a:off x="4815775" y="3776190"/>
                          <a:ext cx="1060450" cy="762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1930400</wp:posOffset>
                </wp:positionH>
                <wp:positionV relativeFrom="paragraph">
                  <wp:posOffset>2451100</wp:posOffset>
                </wp:positionV>
                <wp:extent cx="1060450" cy="25400"/>
                <wp:effectExtent b="0" l="0" r="0" t="0"/>
                <wp:wrapNone/>
                <wp:docPr id="21" name="image7.png"/>
                <a:graphic>
                  <a:graphicData uri="http://schemas.openxmlformats.org/drawingml/2006/picture">
                    <pic:pic>
                      <pic:nvPicPr>
                        <pic:cNvPr id="0" name="image7.png"/>
                        <pic:cNvPicPr preferRelativeResize="0"/>
                      </pic:nvPicPr>
                      <pic:blipFill>
                        <a:blip r:embed="rId11"/>
                        <a:srcRect/>
                        <a:stretch>
                          <a:fillRect/>
                        </a:stretch>
                      </pic:blipFill>
                      <pic:spPr>
                        <a:xfrm>
                          <a:off x="0" y="0"/>
                          <a:ext cx="1060450" cy="25400"/>
                        </a:xfrm>
                        <a:prstGeom prst="rect"/>
                        <a:ln/>
                      </pic:spPr>
                    </pic:pic>
                  </a:graphicData>
                </a:graphic>
              </wp:anchor>
            </w:drawing>
          </mc:Fallback>
        </mc:AlternateContent>
      </w:r>
      <w:r>
        <w:rPr>
          <w:noProof/>
        </w:rPr>
        <mc:AlternateContent>
          <mc:Choice Requires="wpg">
            <w:drawing>
              <wp:anchor distT="4294967295" distB="4294967295" distL="114300" distR="114300" simplePos="0" relativeHeight="251660288" behindDoc="0" locked="0" layoutInCell="1" hidden="0" allowOverlap="1">
                <wp:simplePos x="0" y="0"/>
                <wp:positionH relativeFrom="column">
                  <wp:posOffset>1879600</wp:posOffset>
                </wp:positionH>
                <wp:positionV relativeFrom="paragraph">
                  <wp:posOffset>1516396</wp:posOffset>
                </wp:positionV>
                <wp:extent cx="1118870" cy="25400"/>
                <wp:effectExtent l="0" t="0" r="0" b="0"/>
                <wp:wrapNone/>
                <wp:docPr id="20" name=""/>
                <wp:cNvGraphicFramePr/>
                <a:graphic xmlns:a="http://schemas.openxmlformats.org/drawingml/2006/main">
                  <a:graphicData uri="http://schemas.microsoft.com/office/word/2010/wordprocessingShape">
                    <wps:wsp>
                      <wps:cNvCnPr/>
                      <wps:spPr>
                        <a:xfrm>
                          <a:off x="4786565" y="3780000"/>
                          <a:ext cx="1118870" cy="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4294967295" distT="4294967295" distL="114300" distR="114300" hidden="0" layoutInCell="1" locked="0" relativeHeight="0" simplePos="0">
                <wp:simplePos x="0" y="0"/>
                <wp:positionH relativeFrom="column">
                  <wp:posOffset>1879600</wp:posOffset>
                </wp:positionH>
                <wp:positionV relativeFrom="paragraph">
                  <wp:posOffset>1516396</wp:posOffset>
                </wp:positionV>
                <wp:extent cx="1118870" cy="25400"/>
                <wp:effectExtent b="0" l="0" r="0" t="0"/>
                <wp:wrapNone/>
                <wp:docPr id="20" name="image6.png"/>
                <a:graphic>
                  <a:graphicData uri="http://schemas.openxmlformats.org/drawingml/2006/picture">
                    <pic:pic>
                      <pic:nvPicPr>
                        <pic:cNvPr id="0" name="image6.png"/>
                        <pic:cNvPicPr preferRelativeResize="0"/>
                      </pic:nvPicPr>
                      <pic:blipFill>
                        <a:blip r:embed="rId12"/>
                        <a:srcRect/>
                        <a:stretch>
                          <a:fillRect/>
                        </a:stretch>
                      </pic:blipFill>
                      <pic:spPr>
                        <a:xfrm>
                          <a:off x="0" y="0"/>
                          <a:ext cx="1118870" cy="25400"/>
                        </a:xfrm>
                        <a:prstGeom prst="rect"/>
                        <a:ln/>
                      </pic:spPr>
                    </pic:pic>
                  </a:graphicData>
                </a:graphic>
              </wp:anchor>
            </w:drawing>
          </mc:Fallback>
        </mc:AlternateContent>
      </w:r>
      <w:r>
        <w:rPr>
          <w:noProof/>
        </w:rPr>
        <mc:AlternateContent>
          <mc:Choice Requires="wpg">
            <w:drawing>
              <wp:anchor distT="0" distB="0" distL="114300" distR="114300" simplePos="0" relativeHeight="251661312" behindDoc="0" locked="0" layoutInCell="1" hidden="0" allowOverlap="1">
                <wp:simplePos x="0" y="0"/>
                <wp:positionH relativeFrom="column">
                  <wp:posOffset>1879600</wp:posOffset>
                </wp:positionH>
                <wp:positionV relativeFrom="paragraph">
                  <wp:posOffset>355600</wp:posOffset>
                </wp:positionV>
                <wp:extent cx="1118870" cy="25400"/>
                <wp:effectExtent l="0" t="0" r="0" b="0"/>
                <wp:wrapNone/>
                <wp:docPr id="22" name=""/>
                <wp:cNvGraphicFramePr/>
                <a:graphic xmlns:a="http://schemas.openxmlformats.org/drawingml/2006/main">
                  <a:graphicData uri="http://schemas.microsoft.com/office/word/2010/wordprocessingShape">
                    <wps:wsp>
                      <wps:cNvCnPr/>
                      <wps:spPr>
                        <a:xfrm rot="10800000" flipH="1">
                          <a:off x="4786565" y="3776190"/>
                          <a:ext cx="1118870" cy="7620"/>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1879600</wp:posOffset>
                </wp:positionH>
                <wp:positionV relativeFrom="paragraph">
                  <wp:posOffset>355600</wp:posOffset>
                </wp:positionV>
                <wp:extent cx="1118870" cy="25400"/>
                <wp:effectExtent b="0" l="0" r="0" t="0"/>
                <wp:wrapNone/>
                <wp:docPr id="22" name="image8.png"/>
                <a:graphic>
                  <a:graphicData uri="http://schemas.openxmlformats.org/drawingml/2006/picture">
                    <pic:pic>
                      <pic:nvPicPr>
                        <pic:cNvPr id="0" name="image8.png"/>
                        <pic:cNvPicPr preferRelativeResize="0"/>
                      </pic:nvPicPr>
                      <pic:blipFill>
                        <a:blip r:embed="rId13"/>
                        <a:srcRect/>
                        <a:stretch>
                          <a:fillRect/>
                        </a:stretch>
                      </pic:blipFill>
                      <pic:spPr>
                        <a:xfrm>
                          <a:off x="0" y="0"/>
                          <a:ext cx="1118870" cy="25400"/>
                        </a:xfrm>
                        <a:prstGeom prst="rect"/>
                        <a:ln/>
                      </pic:spPr>
                    </pic:pic>
                  </a:graphicData>
                </a:graphic>
              </wp:anchor>
            </w:drawing>
          </mc:Fallback>
        </mc:AlternateContent>
      </w:r>
      <w:r>
        <w:rPr>
          <w:noProof/>
        </w:rPr>
        <mc:AlternateContent>
          <mc:Choice Requires="wpg">
            <w:drawing>
              <wp:anchor distT="0" distB="0" distL="114300" distR="114300" simplePos="0" relativeHeight="251662336" behindDoc="0" locked="0" layoutInCell="1" hidden="0" allowOverlap="1">
                <wp:simplePos x="0" y="0"/>
                <wp:positionH relativeFrom="column">
                  <wp:posOffset>-63499</wp:posOffset>
                </wp:positionH>
                <wp:positionV relativeFrom="paragraph">
                  <wp:posOffset>114300</wp:posOffset>
                </wp:positionV>
                <wp:extent cx="1955800" cy="1007745"/>
                <wp:effectExtent l="0" t="0" r="0" b="0"/>
                <wp:wrapNone/>
                <wp:docPr id="17" name=""/>
                <wp:cNvGraphicFramePr/>
                <a:graphic xmlns:a="http://schemas.openxmlformats.org/drawingml/2006/main">
                  <a:graphicData uri="http://schemas.microsoft.com/office/word/2010/wordprocessingShape">
                    <wps:wsp>
                      <wps:cNvSpPr/>
                      <wps:spPr>
                        <a:xfrm>
                          <a:off x="4372863" y="3280890"/>
                          <a:ext cx="1946275" cy="99822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ED26A8" w:rsidRDefault="00987DA3">
                            <w:pPr>
                              <w:spacing w:line="240" w:lineRule="auto"/>
                              <w:textDirection w:val="btLr"/>
                            </w:pPr>
                            <w:r>
                              <w:rPr>
                                <w:rFonts w:ascii="Times New Roman" w:eastAsia="Times New Roman" w:hAnsi="Times New Roman" w:cs="Times New Roman"/>
                                <w:b/>
                                <w:color w:val="000000"/>
                                <w:sz w:val="24"/>
                              </w:rPr>
                              <w:t>Innovative strategy</w:t>
                            </w:r>
                          </w:p>
                          <w:p w:rsidR="00ED26A8" w:rsidRDefault="00987DA3">
                            <w:pPr>
                              <w:spacing w:after="0" w:line="240" w:lineRule="auto"/>
                              <w:ind w:left="450" w:firstLine="90"/>
                              <w:textDirection w:val="btLr"/>
                            </w:pPr>
                            <w:r>
                              <w:rPr>
                                <w:rFonts w:ascii="Times New Roman" w:eastAsia="Times New Roman" w:hAnsi="Times New Roman" w:cs="Times New Roman"/>
                                <w:color w:val="000000"/>
                                <w:sz w:val="28"/>
                              </w:rPr>
                              <w:t xml:space="preserve"> Competitive strategy</w:t>
                            </w:r>
                          </w:p>
                          <w:p w:rsidR="00ED26A8" w:rsidRDefault="00987DA3">
                            <w:pPr>
                              <w:spacing w:after="0" w:line="240" w:lineRule="auto"/>
                              <w:ind w:left="450" w:firstLine="90"/>
                              <w:textDirection w:val="btLr"/>
                            </w:pPr>
                            <w:r>
                              <w:rPr>
                                <w:rFonts w:ascii="Times New Roman" w:eastAsia="Times New Roman" w:hAnsi="Times New Roman" w:cs="Times New Roman"/>
                                <w:color w:val="000000"/>
                                <w:sz w:val="28"/>
                              </w:rPr>
                              <w:t>Ad hoc strategy</w:t>
                            </w:r>
                          </w:p>
                          <w:p w:rsidR="00ED26A8" w:rsidRDefault="00ED26A8">
                            <w:pPr>
                              <w:spacing w:after="0" w:line="240" w:lineRule="auto"/>
                              <w:ind w:left="90" w:firstLine="90"/>
                              <w:textDirection w:val="btLr"/>
                            </w:pPr>
                          </w:p>
                          <w:p w:rsidR="00ED26A8" w:rsidRDefault="00ED26A8">
                            <w:pPr>
                              <w:spacing w:after="0" w:line="240" w:lineRule="auto"/>
                              <w:ind w:left="450" w:firstLine="90"/>
                              <w:textDirection w:val="btLr"/>
                            </w:pP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-63499</wp:posOffset>
                </wp:positionH>
                <wp:positionV relativeFrom="paragraph">
                  <wp:posOffset>114300</wp:posOffset>
                </wp:positionV>
                <wp:extent cx="1955800" cy="1007745"/>
                <wp:effectExtent b="0" l="0" r="0" t="0"/>
                <wp:wrapNone/>
                <wp:docPr id="17" name="image3.png"/>
                <a:graphic>
                  <a:graphicData uri="http://schemas.openxmlformats.org/drawingml/2006/picture">
                    <pic:pic>
                      <pic:nvPicPr>
                        <pic:cNvPr id="0" name="image3.png"/>
                        <pic:cNvPicPr preferRelativeResize="0"/>
                      </pic:nvPicPr>
                      <pic:blipFill>
                        <a:blip r:embed="rId14"/>
                        <a:srcRect/>
                        <a:stretch>
                          <a:fillRect/>
                        </a:stretch>
                      </pic:blipFill>
                      <pic:spPr>
                        <a:xfrm>
                          <a:off x="0" y="0"/>
                          <a:ext cx="1955800" cy="1007745"/>
                        </a:xfrm>
                        <a:prstGeom prst="rect"/>
                        <a:ln/>
                      </pic:spPr>
                    </pic:pic>
                  </a:graphicData>
                </a:graphic>
              </wp:anchor>
            </w:drawing>
          </mc:Fallback>
        </mc:AlternateContent>
      </w:r>
    </w:p>
    <w:p w:rsidR="00ED26A8" w:rsidRDefault="00987DA3">
      <w:pPr>
        <w:spacing w:after="200" w:line="480" w:lineRule="auto"/>
        <w:jc w:val="both"/>
        <w:rPr>
          <w:rFonts w:ascii="Times New Roman" w:eastAsia="Times New Roman" w:hAnsi="Times New Roman" w:cs="Times New Roman"/>
          <w:sz w:val="24"/>
          <w:szCs w:val="24"/>
        </w:rPr>
      </w:pPr>
      <w:r>
        <w:rPr>
          <w:noProof/>
        </w:rPr>
        <mc:AlternateContent>
          <mc:Choice Requires="wpg">
            <w:drawing>
              <wp:anchor distT="0" distB="0" distL="114300" distR="114300" simplePos="0" relativeHeight="251663360" behindDoc="0" locked="0" layoutInCell="1" hidden="0" allowOverlap="1">
                <wp:simplePos x="0" y="0"/>
                <wp:positionH relativeFrom="column">
                  <wp:posOffset>4292600</wp:posOffset>
                </wp:positionH>
                <wp:positionV relativeFrom="paragraph">
                  <wp:posOffset>419100</wp:posOffset>
                </wp:positionV>
                <wp:extent cx="2028190" cy="1434564"/>
                <wp:effectExtent l="0" t="0" r="0" b="0"/>
                <wp:wrapNone/>
                <wp:docPr id="18" name=""/>
                <wp:cNvGraphicFramePr/>
                <a:graphic xmlns:a="http://schemas.openxmlformats.org/drawingml/2006/main">
                  <a:graphicData uri="http://schemas.microsoft.com/office/word/2010/wordprocessingShape">
                    <wps:wsp>
                      <wps:cNvSpPr/>
                      <wps:spPr>
                        <a:xfrm>
                          <a:off x="4336668" y="3067481"/>
                          <a:ext cx="2018665" cy="1425039"/>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ED26A8" w:rsidRDefault="00987DA3">
                            <w:pPr>
                              <w:spacing w:line="258" w:lineRule="auto"/>
                              <w:jc w:val="both"/>
                              <w:textDirection w:val="btLr"/>
                            </w:pPr>
                            <w:r>
                              <w:rPr>
                                <w:rFonts w:ascii="Times New Roman" w:eastAsia="Times New Roman" w:hAnsi="Times New Roman" w:cs="Times New Roman"/>
                                <w:color w:val="000000"/>
                                <w:sz w:val="24"/>
                              </w:rPr>
                              <w:t xml:space="preserve">Organization Performance </w:t>
                            </w:r>
                          </w:p>
                          <w:p w:rsidR="00ED26A8" w:rsidRDefault="00987DA3">
                            <w:pPr>
                              <w:spacing w:after="0" w:line="240" w:lineRule="auto"/>
                              <w:ind w:left="720" w:firstLine="360"/>
                              <w:textDirection w:val="btLr"/>
                            </w:pPr>
                            <w:r>
                              <w:rPr>
                                <w:rFonts w:ascii="Times New Roman" w:eastAsia="Times New Roman" w:hAnsi="Times New Roman" w:cs="Times New Roman"/>
                                <w:color w:val="000000"/>
                                <w:sz w:val="24"/>
                              </w:rPr>
                              <w:t>Timely</w:t>
                            </w:r>
                          </w:p>
                          <w:p w:rsidR="00ED26A8" w:rsidRDefault="00987DA3">
                            <w:pPr>
                              <w:spacing w:after="0" w:line="240" w:lineRule="auto"/>
                              <w:ind w:left="720" w:firstLine="360"/>
                              <w:textDirection w:val="btLr"/>
                            </w:pPr>
                            <w:r>
                              <w:rPr>
                                <w:rFonts w:ascii="Times New Roman" w:eastAsia="Times New Roman" w:hAnsi="Times New Roman" w:cs="Times New Roman"/>
                                <w:color w:val="000000"/>
                                <w:sz w:val="24"/>
                              </w:rPr>
                              <w:t xml:space="preserve">Efficient </w:t>
                            </w:r>
                          </w:p>
                          <w:p w:rsidR="00ED26A8" w:rsidRDefault="00ED26A8">
                            <w:pPr>
                              <w:spacing w:line="258" w:lineRule="auto"/>
                              <w:ind w:left="360" w:firstLine="360"/>
                              <w:textDirection w:val="btLr"/>
                            </w:pPr>
                          </w:p>
                          <w:p w:rsidR="00ED26A8" w:rsidRDefault="00ED26A8">
                            <w:pPr>
                              <w:spacing w:line="258" w:lineRule="auto"/>
                              <w:textDirection w:val="btLr"/>
                            </w:pP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4292600</wp:posOffset>
                </wp:positionH>
                <wp:positionV relativeFrom="paragraph">
                  <wp:posOffset>419100</wp:posOffset>
                </wp:positionV>
                <wp:extent cx="2028190" cy="1434564"/>
                <wp:effectExtent b="0" l="0" r="0" t="0"/>
                <wp:wrapNone/>
                <wp:docPr id="18" name="image4.png"/>
                <a:graphic>
                  <a:graphicData uri="http://schemas.openxmlformats.org/drawingml/2006/picture">
                    <pic:pic>
                      <pic:nvPicPr>
                        <pic:cNvPr id="0" name="image4.png"/>
                        <pic:cNvPicPr preferRelativeResize="0"/>
                      </pic:nvPicPr>
                      <pic:blipFill>
                        <a:blip r:embed="rId15"/>
                        <a:srcRect/>
                        <a:stretch>
                          <a:fillRect/>
                        </a:stretch>
                      </pic:blipFill>
                      <pic:spPr>
                        <a:xfrm>
                          <a:off x="0" y="0"/>
                          <a:ext cx="2028190" cy="1434564"/>
                        </a:xfrm>
                        <a:prstGeom prst="rect"/>
                        <a:ln/>
                      </pic:spPr>
                    </pic:pic>
                  </a:graphicData>
                </a:graphic>
              </wp:anchor>
            </w:drawing>
          </mc:Fallback>
        </mc:AlternateContent>
      </w:r>
    </w:p>
    <w:p w:rsidR="00ED26A8" w:rsidRDefault="00987DA3">
      <w:pPr>
        <w:spacing w:after="200" w:line="480" w:lineRule="auto"/>
        <w:jc w:val="both"/>
        <w:rPr>
          <w:rFonts w:ascii="Times New Roman" w:eastAsia="Times New Roman" w:hAnsi="Times New Roman" w:cs="Times New Roman"/>
          <w:sz w:val="24"/>
          <w:szCs w:val="24"/>
        </w:rPr>
      </w:pPr>
      <w:r>
        <w:rPr>
          <w:noProof/>
        </w:rPr>
        <mc:AlternateContent>
          <mc:Choice Requires="wpg">
            <w:drawing>
              <wp:anchor distT="0" distB="0" distL="114300" distR="114300" simplePos="0" relativeHeight="251664384" behindDoc="0" locked="0" layoutInCell="1" hidden="0" allowOverlap="1">
                <wp:simplePos x="0" y="0"/>
                <wp:positionH relativeFrom="column">
                  <wp:posOffset>-12699</wp:posOffset>
                </wp:positionH>
                <wp:positionV relativeFrom="paragraph">
                  <wp:posOffset>254000</wp:posOffset>
                </wp:positionV>
                <wp:extent cx="1904365" cy="1042678"/>
                <wp:effectExtent l="0" t="0" r="0" b="0"/>
                <wp:wrapNone/>
                <wp:docPr id="16" name=""/>
                <wp:cNvGraphicFramePr/>
                <a:graphic xmlns:a="http://schemas.openxmlformats.org/drawingml/2006/main">
                  <a:graphicData uri="http://schemas.microsoft.com/office/word/2010/wordprocessingShape">
                    <wps:wsp>
                      <wps:cNvSpPr/>
                      <wps:spPr>
                        <a:xfrm>
                          <a:off x="4398580" y="3263424"/>
                          <a:ext cx="1894840" cy="1033153"/>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ED26A8" w:rsidRDefault="00987DA3">
                            <w:pPr>
                              <w:spacing w:line="240" w:lineRule="auto"/>
                              <w:textDirection w:val="btLr"/>
                            </w:pPr>
                            <w:r>
                              <w:rPr>
                                <w:rFonts w:ascii="Times New Roman" w:eastAsia="Times New Roman" w:hAnsi="Times New Roman" w:cs="Times New Roman"/>
                                <w:b/>
                                <w:color w:val="000000"/>
                                <w:sz w:val="24"/>
                              </w:rPr>
                              <w:t xml:space="preserve">Strategic leadership </w:t>
                            </w:r>
                          </w:p>
                          <w:p w:rsidR="00ED26A8" w:rsidRDefault="00987DA3">
                            <w:pPr>
                              <w:spacing w:after="0" w:line="240" w:lineRule="auto"/>
                              <w:ind w:left="360"/>
                              <w:textDirection w:val="btLr"/>
                            </w:pPr>
                            <w:r>
                              <w:rPr>
                                <w:rFonts w:ascii="Times New Roman" w:eastAsia="Times New Roman" w:hAnsi="Times New Roman" w:cs="Times New Roman"/>
                                <w:color w:val="000000"/>
                                <w:sz w:val="28"/>
                              </w:rPr>
                              <w:t xml:space="preserve">Participative </w:t>
                            </w:r>
                          </w:p>
                          <w:p w:rsidR="00ED26A8" w:rsidRDefault="00987DA3">
                            <w:pPr>
                              <w:spacing w:after="0" w:line="240" w:lineRule="auto"/>
                              <w:ind w:left="360"/>
                              <w:textDirection w:val="btLr"/>
                            </w:pPr>
                            <w:r>
                              <w:rPr>
                                <w:rFonts w:ascii="Times New Roman" w:eastAsia="Times New Roman" w:hAnsi="Times New Roman" w:cs="Times New Roman"/>
                                <w:color w:val="000000"/>
                                <w:sz w:val="28"/>
                              </w:rPr>
                              <w:t>Laissez faire</w:t>
                            </w:r>
                          </w:p>
                          <w:p w:rsidR="00ED26A8" w:rsidRDefault="00ED26A8">
                            <w:pPr>
                              <w:spacing w:after="0" w:line="240" w:lineRule="auto"/>
                              <w:textDirection w:val="btLr"/>
                            </w:pPr>
                          </w:p>
                          <w:p w:rsidR="00ED26A8" w:rsidRDefault="00ED26A8">
                            <w:pPr>
                              <w:spacing w:line="240" w:lineRule="auto"/>
                              <w:textDirection w:val="btLr"/>
                            </w:pP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-12699</wp:posOffset>
                </wp:positionH>
                <wp:positionV relativeFrom="paragraph">
                  <wp:posOffset>254000</wp:posOffset>
                </wp:positionV>
                <wp:extent cx="1904365" cy="1042678"/>
                <wp:effectExtent b="0" l="0" r="0" t="0"/>
                <wp:wrapNone/>
                <wp:docPr id="16" name="image2.png"/>
                <a:graphic>
                  <a:graphicData uri="http://schemas.openxmlformats.org/drawingml/2006/picture">
                    <pic:pic>
                      <pic:nvPicPr>
                        <pic:cNvPr id="0" name="image2.png"/>
                        <pic:cNvPicPr preferRelativeResize="0"/>
                      </pic:nvPicPr>
                      <pic:blipFill>
                        <a:blip r:embed="rId16"/>
                        <a:srcRect/>
                        <a:stretch>
                          <a:fillRect/>
                        </a:stretch>
                      </pic:blipFill>
                      <pic:spPr>
                        <a:xfrm>
                          <a:off x="0" y="0"/>
                          <a:ext cx="1904365" cy="1042678"/>
                        </a:xfrm>
                        <a:prstGeom prst="rect"/>
                        <a:ln/>
                      </pic:spPr>
                    </pic:pic>
                  </a:graphicData>
                </a:graphic>
              </wp:anchor>
            </w:drawing>
          </mc:Fallback>
        </mc:AlternateContent>
      </w:r>
      <w:r>
        <w:rPr>
          <w:noProof/>
        </w:rPr>
        <mc:AlternateContent>
          <mc:Choice Requires="wpg">
            <w:drawing>
              <wp:anchor distT="0" distB="0" distL="114300" distR="114300" simplePos="0" relativeHeight="251665408" behindDoc="0" locked="0" layoutInCell="1" hidden="0" allowOverlap="1">
                <wp:simplePos x="0" y="0"/>
                <wp:positionH relativeFrom="column">
                  <wp:posOffset>2997200</wp:posOffset>
                </wp:positionH>
                <wp:positionV relativeFrom="paragraph">
                  <wp:posOffset>292100</wp:posOffset>
                </wp:positionV>
                <wp:extent cx="1287145" cy="25400"/>
                <wp:effectExtent l="0" t="0" r="0" b="0"/>
                <wp:wrapNone/>
                <wp:docPr id="23" name=""/>
                <wp:cNvGraphicFramePr/>
                <a:graphic xmlns:a="http://schemas.openxmlformats.org/drawingml/2006/main">
                  <a:graphicData uri="http://schemas.microsoft.com/office/word/2010/wordprocessingShape">
                    <wps:wsp>
                      <wps:cNvCnPr/>
                      <wps:spPr>
                        <a:xfrm rot="10800000" flipH="1">
                          <a:off x="4702428" y="3774603"/>
                          <a:ext cx="1287145" cy="10795"/>
                        </a:xfrm>
                        <a:prstGeom prst="straightConnector1">
                          <a:avLst/>
                        </a:prstGeom>
                        <a:noFill/>
                        <a:ln w="9525" cap="flat" cmpd="sng">
                          <a:solidFill>
                            <a:srgbClr val="000000"/>
                          </a:solidFill>
                          <a:prstDash val="solid"/>
                          <a:round/>
                          <a:headEnd type="none" w="med" len="med"/>
                          <a:tailEnd type="triangl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2997200</wp:posOffset>
                </wp:positionH>
                <wp:positionV relativeFrom="paragraph">
                  <wp:posOffset>292100</wp:posOffset>
                </wp:positionV>
                <wp:extent cx="1287145" cy="25400"/>
                <wp:effectExtent b="0" l="0" r="0" t="0"/>
                <wp:wrapNone/>
                <wp:docPr id="23" name="image9.png"/>
                <a:graphic>
                  <a:graphicData uri="http://schemas.openxmlformats.org/drawingml/2006/picture">
                    <pic:pic>
                      <pic:nvPicPr>
                        <pic:cNvPr id="0" name="image9.png"/>
                        <pic:cNvPicPr preferRelativeResize="0"/>
                      </pic:nvPicPr>
                      <pic:blipFill>
                        <a:blip r:embed="rId17"/>
                        <a:srcRect/>
                        <a:stretch>
                          <a:fillRect/>
                        </a:stretch>
                      </pic:blipFill>
                      <pic:spPr>
                        <a:xfrm>
                          <a:off x="0" y="0"/>
                          <a:ext cx="1287145" cy="25400"/>
                        </a:xfrm>
                        <a:prstGeom prst="rect"/>
                        <a:ln/>
                      </pic:spPr>
                    </pic:pic>
                  </a:graphicData>
                </a:graphic>
              </wp:anchor>
            </w:drawing>
          </mc:Fallback>
        </mc:AlternateContent>
      </w:r>
    </w:p>
    <w:p w:rsidR="00ED26A8" w:rsidRDefault="00ED26A8">
      <w:pPr>
        <w:spacing w:after="120" w:line="480" w:lineRule="auto"/>
        <w:jc w:val="both"/>
        <w:rPr>
          <w:rFonts w:ascii="Times New Roman" w:eastAsia="Times New Roman" w:hAnsi="Times New Roman" w:cs="Times New Roman"/>
          <w:sz w:val="24"/>
          <w:szCs w:val="24"/>
        </w:rPr>
      </w:pPr>
    </w:p>
    <w:p w:rsidR="00ED26A8" w:rsidRDefault="00ED26A8">
      <w:pPr>
        <w:spacing w:after="120" w:line="480" w:lineRule="auto"/>
        <w:jc w:val="both"/>
        <w:rPr>
          <w:rFonts w:ascii="Times New Roman" w:eastAsia="Times New Roman" w:hAnsi="Times New Roman" w:cs="Times New Roman"/>
          <w:b/>
          <w:color w:val="000000"/>
          <w:sz w:val="24"/>
          <w:szCs w:val="24"/>
        </w:rPr>
      </w:pPr>
    </w:p>
    <w:p w:rsidR="00ED26A8" w:rsidRDefault="00987DA3">
      <w:pPr>
        <w:spacing w:after="120" w:line="480" w:lineRule="auto"/>
        <w:jc w:val="both"/>
        <w:rPr>
          <w:rFonts w:ascii="Times New Roman" w:eastAsia="Times New Roman" w:hAnsi="Times New Roman" w:cs="Times New Roman"/>
          <w:b/>
          <w:color w:val="000000"/>
          <w:sz w:val="24"/>
          <w:szCs w:val="24"/>
        </w:rPr>
      </w:pPr>
      <w:r>
        <w:rPr>
          <w:noProof/>
        </w:rPr>
        <mc:AlternateContent>
          <mc:Choice Requires="wpg">
            <w:drawing>
              <wp:anchor distT="0" distB="0" distL="114300" distR="114300" simplePos="0" relativeHeight="251666432" behindDoc="0" locked="0" layoutInCell="1" hidden="0" allowOverlap="1">
                <wp:simplePos x="0" y="0"/>
                <wp:positionH relativeFrom="column">
                  <wp:posOffset>1</wp:posOffset>
                </wp:positionH>
                <wp:positionV relativeFrom="paragraph">
                  <wp:posOffset>38100</wp:posOffset>
                </wp:positionV>
                <wp:extent cx="1962785" cy="1114425"/>
                <wp:effectExtent l="0" t="0" r="0" b="0"/>
                <wp:wrapNone/>
                <wp:docPr id="19" name=""/>
                <wp:cNvGraphicFramePr/>
                <a:graphic xmlns:a="http://schemas.openxmlformats.org/drawingml/2006/main">
                  <a:graphicData uri="http://schemas.microsoft.com/office/word/2010/wordprocessingShape">
                    <wps:wsp>
                      <wps:cNvSpPr/>
                      <wps:spPr>
                        <a:xfrm>
                          <a:off x="4369370" y="3227550"/>
                          <a:ext cx="1953260" cy="110490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rsidR="00ED26A8" w:rsidRDefault="00987DA3">
                            <w:pPr>
                              <w:spacing w:line="240" w:lineRule="auto"/>
                              <w:jc w:val="both"/>
                              <w:textDirection w:val="btLr"/>
                            </w:pPr>
                            <w:r>
                              <w:rPr>
                                <w:rFonts w:ascii="Times New Roman" w:eastAsia="Times New Roman" w:hAnsi="Times New Roman" w:cs="Times New Roman"/>
                                <w:b/>
                                <w:color w:val="000000"/>
                                <w:sz w:val="24"/>
                              </w:rPr>
                              <w:t xml:space="preserve">Strategy evaluation </w:t>
                            </w:r>
                          </w:p>
                          <w:p w:rsidR="00ED26A8" w:rsidRDefault="00987DA3">
                            <w:pPr>
                              <w:spacing w:after="0" w:line="240" w:lineRule="auto"/>
                              <w:ind w:left="450" w:firstLine="90"/>
                              <w:jc w:val="both"/>
                              <w:textDirection w:val="btLr"/>
                            </w:pPr>
                            <w:r>
                              <w:rPr>
                                <w:rFonts w:ascii="Times New Roman" w:eastAsia="Times New Roman" w:hAnsi="Times New Roman" w:cs="Times New Roman"/>
                                <w:color w:val="000000"/>
                                <w:sz w:val="28"/>
                              </w:rPr>
                              <w:t xml:space="preserve">Annual review  </w:t>
                            </w:r>
                          </w:p>
                          <w:p w:rsidR="00ED26A8" w:rsidRDefault="00987DA3">
                            <w:pPr>
                              <w:spacing w:after="0" w:line="240" w:lineRule="auto"/>
                              <w:ind w:left="450" w:firstLine="90"/>
                              <w:jc w:val="both"/>
                              <w:textDirection w:val="btLr"/>
                            </w:pPr>
                            <w:r>
                              <w:rPr>
                                <w:rFonts w:ascii="Times New Roman" w:eastAsia="Times New Roman" w:hAnsi="Times New Roman" w:cs="Times New Roman"/>
                                <w:color w:val="000000"/>
                                <w:sz w:val="28"/>
                              </w:rPr>
                              <w:t>Quarterly review</w:t>
                            </w:r>
                          </w:p>
                          <w:p w:rsidR="00ED26A8" w:rsidRDefault="00ED26A8">
                            <w:pPr>
                              <w:spacing w:line="240" w:lineRule="auto"/>
                              <w:ind w:left="90" w:firstLine="90"/>
                              <w:jc w:val="both"/>
                              <w:textDirection w:val="btLr"/>
                            </w:pPr>
                          </w:p>
                          <w:p w:rsidR="00ED26A8" w:rsidRDefault="00ED26A8">
                            <w:pPr>
                              <w:spacing w:line="258" w:lineRule="auto"/>
                              <w:textDirection w:val="btLr"/>
                            </w:pP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wp:posOffset>
                </wp:positionH>
                <wp:positionV relativeFrom="paragraph">
                  <wp:posOffset>38100</wp:posOffset>
                </wp:positionV>
                <wp:extent cx="1962785" cy="1114425"/>
                <wp:effectExtent b="0" l="0" r="0" t="0"/>
                <wp:wrapNone/>
                <wp:docPr id="19" name="image5.png"/>
                <a:graphic>
                  <a:graphicData uri="http://schemas.openxmlformats.org/drawingml/2006/picture">
                    <pic:pic>
                      <pic:nvPicPr>
                        <pic:cNvPr id="0" name="image5.png"/>
                        <pic:cNvPicPr preferRelativeResize="0"/>
                      </pic:nvPicPr>
                      <pic:blipFill>
                        <a:blip r:embed="rId18"/>
                        <a:srcRect/>
                        <a:stretch>
                          <a:fillRect/>
                        </a:stretch>
                      </pic:blipFill>
                      <pic:spPr>
                        <a:xfrm>
                          <a:off x="0" y="0"/>
                          <a:ext cx="1962785" cy="1114425"/>
                        </a:xfrm>
                        <a:prstGeom prst="rect"/>
                        <a:ln/>
                      </pic:spPr>
                    </pic:pic>
                  </a:graphicData>
                </a:graphic>
              </wp:anchor>
            </w:drawing>
          </mc:Fallback>
        </mc:AlternateContent>
      </w:r>
    </w:p>
    <w:p w:rsidR="00ED26A8" w:rsidRDefault="00ED26A8">
      <w:pPr>
        <w:spacing w:after="120" w:line="480" w:lineRule="auto"/>
        <w:jc w:val="both"/>
        <w:rPr>
          <w:rFonts w:ascii="Times New Roman" w:eastAsia="Times New Roman" w:hAnsi="Times New Roman" w:cs="Times New Roman"/>
          <w:b/>
          <w:color w:val="000000"/>
          <w:sz w:val="24"/>
          <w:szCs w:val="24"/>
        </w:rPr>
      </w:pPr>
    </w:p>
    <w:p w:rsidR="00ED26A8" w:rsidRDefault="00ED26A8">
      <w:pPr>
        <w:spacing w:after="120" w:line="480" w:lineRule="auto"/>
        <w:jc w:val="both"/>
        <w:rPr>
          <w:rFonts w:ascii="Times New Roman" w:eastAsia="Times New Roman" w:hAnsi="Times New Roman" w:cs="Times New Roman"/>
          <w:b/>
          <w:color w:val="000000"/>
          <w:sz w:val="24"/>
          <w:szCs w:val="24"/>
        </w:rPr>
      </w:pP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Independent Variables</w:t>
      </w:r>
      <w:r>
        <w:rPr>
          <w:rFonts w:ascii="Times New Roman" w:eastAsia="Times New Roman" w:hAnsi="Times New Roman" w:cs="Times New Roman"/>
          <w:b/>
          <w:sz w:val="24"/>
          <w:szCs w:val="24"/>
        </w:rPr>
        <w:tab/>
        <w:t xml:space="preserve">                                                                   Dependent Variable</w:t>
      </w:r>
    </w:p>
    <w:p w:rsidR="00ED26A8" w:rsidRDefault="00ED26A8">
      <w:pPr>
        <w:tabs>
          <w:tab w:val="left" w:pos="4200"/>
        </w:tabs>
        <w:spacing w:after="0" w:line="360" w:lineRule="auto"/>
        <w:jc w:val="both"/>
        <w:rPr>
          <w:rFonts w:ascii="Times New Roman" w:eastAsia="Times New Roman" w:hAnsi="Times New Roman" w:cs="Times New Roman"/>
          <w:b/>
          <w:sz w:val="24"/>
          <w:szCs w:val="24"/>
        </w:rPr>
      </w:pPr>
    </w:p>
    <w:p w:rsidR="00ED26A8" w:rsidRDefault="00987DA3">
      <w:pPr>
        <w:tabs>
          <w:tab w:val="left" w:pos="420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2.1: Conceptual Framework                                                Source: (Author, 2021)</w:t>
      </w:r>
    </w:p>
    <w:p w:rsidR="00ED26A8" w:rsidRDefault="00987DA3">
      <w:pPr>
        <w:keepNext/>
        <w:keepLines/>
        <w:spacing w:before="40" w:after="0" w:line="27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2.1 Operationalization of Variables</w:t>
      </w:r>
    </w:p>
    <w:tbl>
      <w:tblPr>
        <w:tblStyle w:val="a"/>
        <w:tblW w:w="9359"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2331"/>
        <w:gridCol w:w="2156"/>
        <w:gridCol w:w="2498"/>
        <w:gridCol w:w="2374"/>
      </w:tblGrid>
      <w:tr w:rsidR="00ED26A8">
        <w:tc>
          <w:tcPr>
            <w:tcW w:w="2332" w:type="dxa"/>
            <w:tcBorders>
              <w:bottom w:val="single" w:sz="4" w:space="0" w:color="000000"/>
            </w:tcBorders>
          </w:tcPr>
          <w:p w:rsidR="00ED26A8" w:rsidRDefault="00987DA3">
            <w:pPr>
              <w:keepNext/>
              <w:keepLines/>
              <w:spacing w:before="40" w:line="27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OBJECTIVE</w:t>
            </w:r>
          </w:p>
        </w:tc>
        <w:tc>
          <w:tcPr>
            <w:tcW w:w="2156" w:type="dxa"/>
            <w:tcBorders>
              <w:bottom w:val="single" w:sz="4" w:space="0" w:color="000000"/>
            </w:tcBorders>
          </w:tcPr>
          <w:p w:rsidR="00ED26A8" w:rsidRDefault="00987DA3">
            <w:pPr>
              <w:keepNext/>
              <w:keepLines/>
              <w:spacing w:before="40" w:line="27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VARIABLE</w:t>
            </w:r>
          </w:p>
        </w:tc>
        <w:tc>
          <w:tcPr>
            <w:tcW w:w="2498" w:type="dxa"/>
            <w:tcBorders>
              <w:bottom w:val="single" w:sz="4" w:space="0" w:color="000000"/>
            </w:tcBorders>
          </w:tcPr>
          <w:p w:rsidR="00ED26A8" w:rsidRDefault="00987DA3">
            <w:pPr>
              <w:keepNext/>
              <w:keepLines/>
              <w:spacing w:before="40" w:line="27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INDICATOR</w:t>
            </w:r>
          </w:p>
        </w:tc>
        <w:tc>
          <w:tcPr>
            <w:tcW w:w="2374" w:type="dxa"/>
            <w:tcBorders>
              <w:bottom w:val="single" w:sz="4" w:space="0" w:color="000000"/>
            </w:tcBorders>
          </w:tcPr>
          <w:p w:rsidR="00ED26A8" w:rsidRDefault="00987DA3">
            <w:pPr>
              <w:keepNext/>
              <w:keepLines/>
              <w:spacing w:before="40" w:line="27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MEASUREMENT STYLE</w:t>
            </w:r>
          </w:p>
        </w:tc>
      </w:tr>
      <w:tr w:rsidR="00ED26A8">
        <w:trPr>
          <w:trHeight w:val="827"/>
        </w:trPr>
        <w:tc>
          <w:tcPr>
            <w:tcW w:w="2332" w:type="dxa"/>
            <w:tcBorders>
              <w:bottom w:val="nil"/>
            </w:tcBorders>
          </w:tcPr>
          <w:p w:rsidR="00ED26A8" w:rsidRDefault="00987DA3">
            <w:pPr>
              <w:keepNext/>
              <w:keepLines/>
              <w:spacing w:before="40" w:line="276"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Innovative strategy </w:t>
            </w:r>
          </w:p>
        </w:tc>
        <w:tc>
          <w:tcPr>
            <w:tcW w:w="2156" w:type="dxa"/>
            <w:tcBorders>
              <w:bottom w:val="nil"/>
            </w:tcBorders>
          </w:tcPr>
          <w:p w:rsidR="00ED26A8" w:rsidRDefault="00987DA3">
            <w:pPr>
              <w:keepNext/>
              <w:keepLines/>
              <w:spacing w:before="4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p>
        </w:tc>
        <w:tc>
          <w:tcPr>
            <w:tcW w:w="2498" w:type="dxa"/>
            <w:tcBorders>
              <w:bottom w:val="nil"/>
            </w:tcBorders>
          </w:tcPr>
          <w:p w:rsidR="00ED26A8" w:rsidRDefault="00987DA3">
            <w:pPr>
              <w:rPr>
                <w:rFonts w:ascii="Times New Roman" w:eastAsia="Times New Roman" w:hAnsi="Times New Roman" w:cs="Times New Roman"/>
                <w:sz w:val="24"/>
                <w:szCs w:val="24"/>
              </w:rPr>
            </w:pPr>
            <w:r>
              <w:rPr>
                <w:rFonts w:ascii="Times New Roman" w:eastAsia="Times New Roman" w:hAnsi="Times New Roman" w:cs="Times New Roman"/>
                <w:sz w:val="24"/>
                <w:szCs w:val="24"/>
              </w:rPr>
              <w:t>Competitive strategy</w:t>
            </w:r>
          </w:p>
          <w:p w:rsidR="00ED26A8" w:rsidRDefault="00987DA3">
            <w:pPr>
              <w:rPr>
                <w:rFonts w:ascii="Times New Roman" w:eastAsia="Times New Roman" w:hAnsi="Times New Roman" w:cs="Times New Roman"/>
                <w:sz w:val="24"/>
                <w:szCs w:val="24"/>
              </w:rPr>
            </w:pPr>
            <w:r>
              <w:rPr>
                <w:rFonts w:ascii="Times New Roman" w:eastAsia="Times New Roman" w:hAnsi="Times New Roman" w:cs="Times New Roman"/>
                <w:sz w:val="24"/>
                <w:szCs w:val="24"/>
              </w:rPr>
              <w:t>Ad hoc strategy</w:t>
            </w:r>
          </w:p>
          <w:p w:rsidR="00ED26A8" w:rsidRDefault="00ED26A8">
            <w:pPr>
              <w:rPr>
                <w:rFonts w:ascii="Times New Roman" w:eastAsia="Times New Roman" w:hAnsi="Times New Roman" w:cs="Times New Roman"/>
                <w:b/>
                <w:sz w:val="24"/>
                <w:szCs w:val="24"/>
              </w:rPr>
            </w:pPr>
          </w:p>
        </w:tc>
        <w:tc>
          <w:tcPr>
            <w:tcW w:w="2374" w:type="dxa"/>
            <w:tcBorders>
              <w:bottom w:val="nil"/>
            </w:tcBorders>
          </w:tcPr>
          <w:p w:rsidR="00ED26A8" w:rsidRDefault="00987DA3">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w:t>
            </w:r>
            <w:r>
              <w:rPr>
                <w:rFonts w:ascii="Times New Roman" w:eastAsia="Times New Roman" w:hAnsi="Times New Roman" w:cs="Times New Roman"/>
                <w:color w:val="000000"/>
                <w:sz w:val="24"/>
                <w:szCs w:val="24"/>
              </w:rPr>
              <w:t xml:space="preserve">easured by Question of part B, No.8 in the appended questionnaire </w:t>
            </w:r>
          </w:p>
          <w:p w:rsidR="00ED26A8" w:rsidRDefault="00ED26A8">
            <w:pPr>
              <w:keepNext/>
              <w:keepLines/>
              <w:spacing w:before="40" w:line="276" w:lineRule="auto"/>
              <w:rPr>
                <w:rFonts w:ascii="Times New Roman" w:eastAsia="Times New Roman" w:hAnsi="Times New Roman" w:cs="Times New Roman"/>
                <w:b/>
                <w:sz w:val="24"/>
                <w:szCs w:val="24"/>
              </w:rPr>
            </w:pPr>
          </w:p>
        </w:tc>
      </w:tr>
      <w:tr w:rsidR="00ED26A8">
        <w:tc>
          <w:tcPr>
            <w:tcW w:w="2332" w:type="dxa"/>
            <w:tcBorders>
              <w:top w:val="nil"/>
              <w:bottom w:val="nil"/>
            </w:tcBorders>
          </w:tcPr>
          <w:p w:rsidR="00ED26A8" w:rsidRDefault="00987DA3">
            <w:pPr>
              <w:keepNext/>
              <w:keepLines/>
              <w:spacing w:before="40" w:line="276"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Strategic leadership </w:t>
            </w:r>
          </w:p>
        </w:tc>
        <w:tc>
          <w:tcPr>
            <w:tcW w:w="2156" w:type="dxa"/>
            <w:tcBorders>
              <w:top w:val="nil"/>
              <w:bottom w:val="nil"/>
            </w:tcBorders>
          </w:tcPr>
          <w:p w:rsidR="00ED26A8" w:rsidRDefault="00987DA3">
            <w:pPr>
              <w:keepNext/>
              <w:keepLines/>
              <w:spacing w:before="4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SL</w:t>
            </w:r>
          </w:p>
        </w:tc>
        <w:tc>
          <w:tcPr>
            <w:tcW w:w="2498" w:type="dxa"/>
            <w:tcBorders>
              <w:top w:val="nil"/>
              <w:bottom w:val="nil"/>
            </w:tcBorders>
          </w:tcPr>
          <w:p w:rsidR="00ED26A8" w:rsidRDefault="00987DA3">
            <w:pPr>
              <w:keepNext/>
              <w:keepLines/>
              <w:spacing w:before="4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Participative </w:t>
            </w:r>
          </w:p>
          <w:p w:rsidR="00ED26A8" w:rsidRDefault="00987DA3">
            <w:pPr>
              <w:keepNext/>
              <w:keepLines/>
              <w:spacing w:before="4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Laissez faire </w:t>
            </w:r>
          </w:p>
          <w:p w:rsidR="00ED26A8" w:rsidRDefault="00ED26A8">
            <w:pPr>
              <w:keepNext/>
              <w:keepLines/>
              <w:spacing w:before="40" w:line="276" w:lineRule="auto"/>
              <w:rPr>
                <w:rFonts w:ascii="Times New Roman" w:eastAsia="Times New Roman" w:hAnsi="Times New Roman" w:cs="Times New Roman"/>
                <w:sz w:val="24"/>
                <w:szCs w:val="24"/>
              </w:rPr>
            </w:pPr>
          </w:p>
        </w:tc>
        <w:tc>
          <w:tcPr>
            <w:tcW w:w="2374" w:type="dxa"/>
            <w:tcBorders>
              <w:top w:val="nil"/>
              <w:bottom w:val="nil"/>
            </w:tcBorders>
          </w:tcPr>
          <w:p w:rsidR="00ED26A8" w:rsidRDefault="00987DA3">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Measured by Question of part C, No.7 in the appended questionnaire </w:t>
            </w:r>
          </w:p>
          <w:p w:rsidR="00ED26A8" w:rsidRDefault="00ED26A8">
            <w:pPr>
              <w:keepNext/>
              <w:keepLines/>
              <w:spacing w:before="40" w:line="276" w:lineRule="auto"/>
              <w:rPr>
                <w:rFonts w:ascii="Times New Roman" w:eastAsia="Times New Roman" w:hAnsi="Times New Roman" w:cs="Times New Roman"/>
                <w:b/>
                <w:sz w:val="24"/>
                <w:szCs w:val="24"/>
              </w:rPr>
            </w:pPr>
          </w:p>
        </w:tc>
      </w:tr>
      <w:tr w:rsidR="00ED26A8">
        <w:tc>
          <w:tcPr>
            <w:tcW w:w="2332" w:type="dxa"/>
            <w:tcBorders>
              <w:top w:val="nil"/>
            </w:tcBorders>
          </w:tcPr>
          <w:p w:rsidR="00ED26A8" w:rsidRDefault="00987DA3">
            <w:pPr>
              <w:keepNext/>
              <w:keepLines/>
              <w:spacing w:before="4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Strategy evaluation </w:t>
            </w:r>
          </w:p>
        </w:tc>
        <w:tc>
          <w:tcPr>
            <w:tcW w:w="2156" w:type="dxa"/>
            <w:tcBorders>
              <w:top w:val="nil"/>
            </w:tcBorders>
          </w:tcPr>
          <w:p w:rsidR="00ED26A8" w:rsidRDefault="00987DA3">
            <w:pPr>
              <w:keepNext/>
              <w:keepLines/>
              <w:spacing w:before="4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w:t>
            </w:r>
          </w:p>
        </w:tc>
        <w:tc>
          <w:tcPr>
            <w:tcW w:w="2498" w:type="dxa"/>
            <w:tcBorders>
              <w:top w:val="nil"/>
            </w:tcBorders>
          </w:tcPr>
          <w:p w:rsidR="00ED26A8" w:rsidRDefault="00987DA3">
            <w:pPr>
              <w:keepNext/>
              <w:keepLines/>
              <w:spacing w:before="4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Annual review  </w:t>
            </w:r>
          </w:p>
          <w:p w:rsidR="00ED26A8" w:rsidRDefault="00987DA3">
            <w:pPr>
              <w:keepNext/>
              <w:keepLines/>
              <w:spacing w:before="4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Quarterly review </w:t>
            </w:r>
          </w:p>
          <w:p w:rsidR="00ED26A8" w:rsidRDefault="00ED26A8">
            <w:pPr>
              <w:keepNext/>
              <w:keepLines/>
              <w:spacing w:before="40" w:line="276" w:lineRule="auto"/>
              <w:rPr>
                <w:rFonts w:ascii="Times New Roman" w:eastAsia="Times New Roman" w:hAnsi="Times New Roman" w:cs="Times New Roman"/>
                <w:sz w:val="24"/>
                <w:szCs w:val="24"/>
              </w:rPr>
            </w:pPr>
          </w:p>
        </w:tc>
        <w:tc>
          <w:tcPr>
            <w:tcW w:w="2374" w:type="dxa"/>
            <w:tcBorders>
              <w:top w:val="nil"/>
            </w:tcBorders>
          </w:tcPr>
          <w:p w:rsidR="00ED26A8" w:rsidRDefault="00987DA3">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Measured by Question of part D, No.7 in the appended questionnaire </w:t>
            </w:r>
          </w:p>
          <w:p w:rsidR="00ED26A8" w:rsidRDefault="00ED26A8">
            <w:pPr>
              <w:keepNext/>
              <w:keepLines/>
              <w:spacing w:before="40" w:line="276" w:lineRule="auto"/>
              <w:rPr>
                <w:rFonts w:ascii="Times New Roman" w:eastAsia="Times New Roman" w:hAnsi="Times New Roman" w:cs="Times New Roman"/>
                <w:b/>
                <w:sz w:val="24"/>
                <w:szCs w:val="24"/>
              </w:rPr>
            </w:pPr>
          </w:p>
        </w:tc>
      </w:tr>
    </w:tbl>
    <w:p w:rsidR="00ED26A8" w:rsidRDefault="00ED26A8">
      <w:pPr>
        <w:spacing w:line="360" w:lineRule="auto"/>
        <w:jc w:val="both"/>
        <w:rPr>
          <w:rFonts w:ascii="Times New Roman" w:eastAsia="Times New Roman" w:hAnsi="Times New Roman" w:cs="Times New Roman"/>
          <w:b/>
          <w:sz w:val="24"/>
          <w:szCs w:val="24"/>
        </w:rPr>
      </w:pPr>
    </w:p>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2.5 Operationalization of variables </w:t>
      </w:r>
    </w:p>
    <w:p w:rsidR="00ED26A8" w:rsidRDefault="00987DA3">
      <w:pPr>
        <w:keepNext/>
        <w:keepLines/>
        <w:spacing w:before="200" w:after="0"/>
        <w:rPr>
          <w:rFonts w:ascii="Times New Roman" w:eastAsia="Times New Roman" w:hAnsi="Times New Roman" w:cs="Times New Roman"/>
          <w:b/>
          <w:sz w:val="24"/>
          <w:szCs w:val="24"/>
        </w:rPr>
      </w:pPr>
      <w:bookmarkStart w:id="38" w:name="_heading=h.1hmsyys" w:colFirst="0" w:colLast="0"/>
      <w:bookmarkEnd w:id="38"/>
      <w:r>
        <w:rPr>
          <w:rFonts w:ascii="Times New Roman" w:eastAsia="Times New Roman" w:hAnsi="Times New Roman" w:cs="Times New Roman"/>
          <w:b/>
          <w:sz w:val="24"/>
          <w:szCs w:val="24"/>
        </w:rPr>
        <w:t xml:space="preserve">Strategic Planning Practices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Over the past two decades, there is evidence that researchers have attempted to examine the impact of organizational strategy and organizational performance. Many have concluded that there is a partnership between strategic planning and implementation (Gre</w:t>
      </w:r>
      <w:r>
        <w:rPr>
          <w:rFonts w:ascii="Times New Roman" w:eastAsia="Times New Roman" w:hAnsi="Times New Roman" w:cs="Times New Roman"/>
          <w:sz w:val="24"/>
          <w:szCs w:val="24"/>
        </w:rPr>
        <w:t xml:space="preserve">en, 2019). A strategic plan contains processes executed by a company to advance strategies that can contribute to performance (Starkey, 2019). A strategic plan can contribute to the organization's performance by producing important information, creating a </w:t>
      </w:r>
      <w:r>
        <w:rPr>
          <w:rFonts w:ascii="Times New Roman" w:eastAsia="Times New Roman" w:hAnsi="Times New Roman" w:cs="Times New Roman"/>
          <w:sz w:val="24"/>
          <w:szCs w:val="24"/>
        </w:rPr>
        <w:t>better understanding of the key environment and by reducing uncertainty (Schwenk &amp; Shrader, 2019). Each organization is located in a specific environment that is not the same as that of its competitor even within the same industry. The environment provides</w:t>
      </w:r>
      <w:r>
        <w:rPr>
          <w:rFonts w:ascii="Times New Roman" w:eastAsia="Times New Roman" w:hAnsi="Times New Roman" w:cs="Times New Roman"/>
          <w:sz w:val="24"/>
          <w:szCs w:val="24"/>
        </w:rPr>
        <w:t xml:space="preserve"> many environments that affect the organization and its performance, what it produces and how it operates (Nabli &amp; Nugent, 1989). For an organization to be successful, it must develop strategies that will drive it through the environment in which it operat</w:t>
      </w:r>
      <w:r>
        <w:rPr>
          <w:rFonts w:ascii="Times New Roman" w:eastAsia="Times New Roman" w:hAnsi="Times New Roman" w:cs="Times New Roman"/>
          <w:sz w:val="24"/>
          <w:szCs w:val="24"/>
        </w:rPr>
        <w:t>es.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Strategic planning methods enable organizations to identify issues related to their performance in the direction of competitive advantage. Porter (2019) explains that the business environment is complex, dynamic and competitive. To survive in such an envir</w:t>
      </w:r>
      <w:r>
        <w:rPr>
          <w:rFonts w:ascii="Times New Roman" w:eastAsia="Times New Roman" w:hAnsi="Times New Roman" w:cs="Times New Roman"/>
          <w:sz w:val="24"/>
          <w:szCs w:val="24"/>
        </w:rPr>
        <w:t>onment and gain a competitive advantage in order to be more successful than the competition, businesses need official implementation plans available in strategic plans. Porter (2019) argues that organizational performance is determined by the organization'</w:t>
      </w:r>
      <w:r>
        <w:rPr>
          <w:rFonts w:ascii="Times New Roman" w:eastAsia="Times New Roman" w:hAnsi="Times New Roman" w:cs="Times New Roman"/>
          <w:sz w:val="24"/>
          <w:szCs w:val="24"/>
        </w:rPr>
        <w:t>s ability to achieve a unique role and strategic planning methods provide tools to enable the organization to gain a competitive advantage. </w:t>
      </w:r>
    </w:p>
    <w:p w:rsidR="00ED26A8" w:rsidRDefault="00987DA3">
      <w:pPr>
        <w:keepNext/>
        <w:keepLines/>
        <w:spacing w:before="200" w:after="0"/>
        <w:rPr>
          <w:rFonts w:ascii="Times New Roman" w:eastAsia="Times New Roman" w:hAnsi="Times New Roman" w:cs="Times New Roman"/>
          <w:b/>
          <w:sz w:val="24"/>
          <w:szCs w:val="24"/>
        </w:rPr>
      </w:pPr>
      <w:bookmarkStart w:id="39" w:name="_heading=h.41mghml" w:colFirst="0" w:colLast="0"/>
      <w:bookmarkEnd w:id="39"/>
      <w:r>
        <w:rPr>
          <w:rFonts w:ascii="Times New Roman" w:eastAsia="Times New Roman" w:hAnsi="Times New Roman" w:cs="Times New Roman"/>
          <w:b/>
          <w:sz w:val="24"/>
          <w:szCs w:val="24"/>
        </w:rPr>
        <w:t xml:space="preserve">Innovative Strategy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Innovative strategy is a program used by the organization to promote the use of technology or </w:t>
      </w:r>
      <w:r>
        <w:rPr>
          <w:rFonts w:ascii="Times New Roman" w:eastAsia="Times New Roman" w:hAnsi="Times New Roman" w:cs="Times New Roman"/>
          <w:sz w:val="24"/>
          <w:szCs w:val="24"/>
        </w:rPr>
        <w:t>services, usually by investing resources in research development activities (R &amp; D). Today, innovation is considered the most important tool in any organization which aims to explore new markets and find competition (Gunday et al, 2018). Competition Increa</w:t>
      </w:r>
      <w:r>
        <w:rPr>
          <w:rFonts w:ascii="Times New Roman" w:eastAsia="Times New Roman" w:hAnsi="Times New Roman" w:cs="Times New Roman"/>
          <w:sz w:val="24"/>
          <w:szCs w:val="24"/>
        </w:rPr>
        <w:t>sed in the domestic and international market, driven by rapid advancement in technology and innovative competitive strategies that drive competition.Thus , innovation is considered as a tool for changing opinions, knowledge and information to increase orga</w:t>
      </w:r>
      <w:r>
        <w:rPr>
          <w:rFonts w:ascii="Times New Roman" w:eastAsia="Times New Roman" w:hAnsi="Times New Roman" w:cs="Times New Roman"/>
          <w:sz w:val="24"/>
          <w:szCs w:val="24"/>
        </w:rPr>
        <w:t xml:space="preserve">nizational competition and sustainable competitive advantages.Organizations use different innovation strategies but good innovation strategy To the developed product or service.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GR Jones and WL Hill (2018) innovation is the act of crea</w:t>
      </w:r>
      <w:r>
        <w:rPr>
          <w:rFonts w:ascii="Times New Roman" w:eastAsia="Times New Roman" w:hAnsi="Times New Roman" w:cs="Times New Roman"/>
          <w:sz w:val="24"/>
          <w:szCs w:val="24"/>
        </w:rPr>
        <w:t xml:space="preserve">ting unique products or processes. The four basic types of innovation as described in Schumpeter's Types of Innovation, OECD (2015) are; The product, process, market and creative organization and possible combinations of these basic types depending on the </w:t>
      </w:r>
      <w:r>
        <w:rPr>
          <w:rFonts w:ascii="Times New Roman" w:eastAsia="Times New Roman" w:hAnsi="Times New Roman" w:cs="Times New Roman"/>
          <w:sz w:val="24"/>
          <w:szCs w:val="24"/>
        </w:rPr>
        <w:t>availability of resources that the organization has. (Johnson and Scholes 2019) First, product innovation involves the production of new products with features superior to those already in the market to increase national and international competition. Seco</w:t>
      </w:r>
      <w:r>
        <w:rPr>
          <w:rFonts w:ascii="Times New Roman" w:eastAsia="Times New Roman" w:hAnsi="Times New Roman" w:cs="Times New Roman"/>
          <w:sz w:val="24"/>
          <w:szCs w:val="24"/>
        </w:rPr>
        <w:t>nd, the creative process is the employment of a new or improved production or service. This will include modifications to equipment designed to reduce the cost of the unit of production or service delivery, but to maintain the supply and quality of the pro</w:t>
      </w:r>
      <w:r>
        <w:rPr>
          <w:rFonts w:ascii="Times New Roman" w:eastAsia="Times New Roman" w:hAnsi="Times New Roman" w:cs="Times New Roman"/>
          <w:sz w:val="24"/>
          <w:szCs w:val="24"/>
        </w:rPr>
        <w:t xml:space="preserve">duct.          </w:t>
      </w:r>
    </w:p>
    <w:p w:rsidR="00ED26A8" w:rsidRDefault="00987DA3">
      <w:pPr>
        <w:keepNext/>
        <w:keepLines/>
        <w:spacing w:before="200" w:after="0"/>
        <w:rPr>
          <w:rFonts w:ascii="Times New Roman" w:eastAsia="Times New Roman" w:hAnsi="Times New Roman" w:cs="Times New Roman"/>
          <w:b/>
          <w:sz w:val="24"/>
          <w:szCs w:val="24"/>
        </w:rPr>
      </w:pPr>
      <w:bookmarkStart w:id="40" w:name="_heading=h.2grqrue" w:colFirst="0" w:colLast="0"/>
      <w:bookmarkEnd w:id="40"/>
      <w:r>
        <w:rPr>
          <w:rFonts w:ascii="Times New Roman" w:eastAsia="Times New Roman" w:hAnsi="Times New Roman" w:cs="Times New Roman"/>
          <w:b/>
          <w:sz w:val="24"/>
          <w:szCs w:val="24"/>
        </w:rPr>
        <w:t>Strategic Leadership</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One of the primary responsibilities of managers is to use their knowledge, power and passion to provide strategic leadership to their subordinates that can lead to a well-functioning organization, some of the key traits</w:t>
      </w:r>
      <w:r>
        <w:rPr>
          <w:rFonts w:ascii="Times New Roman" w:eastAsia="Times New Roman" w:hAnsi="Times New Roman" w:cs="Times New Roman"/>
          <w:sz w:val="24"/>
          <w:szCs w:val="24"/>
        </w:rPr>
        <w:t xml:space="preserve"> identified are; Vision, eloquence and consistency. One of the responsibilities of leadership is to provide direction to where the organization needs to go and communicate effectively and consistently until the vision becomes part of the organization's cul</w:t>
      </w:r>
      <w:r>
        <w:rPr>
          <w:rFonts w:ascii="Times New Roman" w:eastAsia="Times New Roman" w:hAnsi="Times New Roman" w:cs="Times New Roman"/>
          <w:sz w:val="24"/>
          <w:szCs w:val="24"/>
        </w:rPr>
        <w:t xml:space="preserve">ture (Verweire, 2019).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Strategic leadership works and promotes the development of a network of official and informal sources in order to keep them updated on what is happening within the organization at all levels and this is the best way to gather inf</w:t>
      </w:r>
      <w:r>
        <w:rPr>
          <w:rFonts w:ascii="Times New Roman" w:eastAsia="Times New Roman" w:hAnsi="Times New Roman" w:cs="Times New Roman"/>
          <w:sz w:val="24"/>
          <w:szCs w:val="24"/>
        </w:rPr>
        <w:t>ormation. It is also believed that leading performance leaders are skilled at the task. This willingness to delegate and empower decision makers is a motivating factor, which often leads to the implementation of decision making by their subordinates withou</w:t>
      </w:r>
      <w:r>
        <w:rPr>
          <w:rFonts w:ascii="Times New Roman" w:eastAsia="Times New Roman" w:hAnsi="Times New Roman" w:cs="Times New Roman"/>
          <w:sz w:val="24"/>
          <w:szCs w:val="24"/>
        </w:rPr>
        <w:t>t resistance. This increases performance and also helps managers avoid overflowing responsibilities that could affect their performance. Edward Warap, in his article on leadership, argued that strategic leaders must play the power game skillfully in an att</w:t>
      </w:r>
      <w:r>
        <w:rPr>
          <w:rFonts w:ascii="Times New Roman" w:eastAsia="Times New Roman" w:hAnsi="Times New Roman" w:cs="Times New Roman"/>
          <w:sz w:val="24"/>
          <w:szCs w:val="24"/>
        </w:rPr>
        <w:t>empt to build a consensus on their views instead of using force to move, this is also consistent with Jeffrey Pepper's view that power is in control. Of the resources used to acquire other critical resources necessary for the functioning of the organizatio</w:t>
      </w:r>
      <w:r>
        <w:rPr>
          <w:rFonts w:ascii="Times New Roman" w:eastAsia="Times New Roman" w:hAnsi="Times New Roman" w:cs="Times New Roman"/>
          <w:sz w:val="24"/>
          <w:szCs w:val="24"/>
        </w:rPr>
        <w:t xml:space="preserve">n. (Pierce and Robinson, 2017).          </w:t>
      </w:r>
    </w:p>
    <w:p w:rsidR="00ED26A8" w:rsidRDefault="00987DA3">
      <w:pPr>
        <w:keepNext/>
        <w:keepLines/>
        <w:spacing w:before="200" w:after="0"/>
        <w:rPr>
          <w:rFonts w:ascii="Times New Roman" w:eastAsia="Times New Roman" w:hAnsi="Times New Roman" w:cs="Times New Roman"/>
          <w:b/>
          <w:sz w:val="24"/>
          <w:szCs w:val="24"/>
        </w:rPr>
      </w:pPr>
      <w:bookmarkStart w:id="41" w:name="_heading=h.vx1227" w:colFirst="0" w:colLast="0"/>
      <w:bookmarkEnd w:id="41"/>
      <w:r>
        <w:rPr>
          <w:rFonts w:ascii="Times New Roman" w:eastAsia="Times New Roman" w:hAnsi="Times New Roman" w:cs="Times New Roman"/>
          <w:b/>
          <w:sz w:val="24"/>
          <w:szCs w:val="24"/>
        </w:rPr>
        <w:t xml:space="preserve">Strategy Evaluation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Strategic assessment is an evaluation process that provides managers and executives with operating information on programs, projects and activities designed to achieve business goals and object</w:t>
      </w:r>
      <w:r>
        <w:rPr>
          <w:rFonts w:ascii="Times New Roman" w:eastAsia="Times New Roman" w:hAnsi="Times New Roman" w:cs="Times New Roman"/>
          <w:sz w:val="24"/>
          <w:szCs w:val="24"/>
        </w:rPr>
        <w:t>ives (Verweire 2019). According Nyanja, (2018) strategic management methods are highly dependent on the influence of the strategic assessment. Observation especially strategic assessment and evaluation of key objectives level intercession. Evaluation Strat</w:t>
      </w:r>
      <w:r>
        <w:rPr>
          <w:rFonts w:ascii="Times New Roman" w:eastAsia="Times New Roman" w:hAnsi="Times New Roman" w:cs="Times New Roman"/>
          <w:sz w:val="24"/>
          <w:szCs w:val="24"/>
        </w:rPr>
        <w:t>egy and Evaluation processes intended to serve as a mechanism for identifying and exchanging opportunities to improve organizational impact by improving management systems and processes. Important strategic evaluation process only after a full understandin</w:t>
      </w:r>
      <w:r>
        <w:rPr>
          <w:rFonts w:ascii="Times New Roman" w:eastAsia="Times New Roman" w:hAnsi="Times New Roman" w:cs="Times New Roman"/>
          <w:sz w:val="24"/>
          <w:szCs w:val="24"/>
        </w:rPr>
        <w:t>g of the quality of the technique it was possible to identify which elements of the system should be changed and, like, what parts are good technique and should not be replaced.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In addition, the evaluation process itself will offer important optio</w:t>
      </w:r>
      <w:r>
        <w:rPr>
          <w:rFonts w:ascii="Times New Roman" w:eastAsia="Times New Roman" w:hAnsi="Times New Roman" w:cs="Times New Roman"/>
          <w:sz w:val="24"/>
          <w:szCs w:val="24"/>
        </w:rPr>
        <w:t>ns. The business approach is best appreciated by looking at it through a selection of key components. All feedback will provide core cell replacement and perhaps unique feedback. Through this integrated feedback comes from observing the results of past exp</w:t>
      </w:r>
      <w:r>
        <w:rPr>
          <w:rFonts w:ascii="Times New Roman" w:eastAsia="Times New Roman" w:hAnsi="Times New Roman" w:cs="Times New Roman"/>
          <w:sz w:val="24"/>
          <w:szCs w:val="24"/>
        </w:rPr>
        <w:t>erience and risk settings are born a collaborative approach in which strategy can examine the state of total pressure required by the Company. Johnson and Scholes (2019) argue that strategic assessment is a specific purpose is to distinguish between the pe</w:t>
      </w:r>
      <w:r>
        <w:rPr>
          <w:rFonts w:ascii="Times New Roman" w:eastAsia="Times New Roman" w:hAnsi="Times New Roman" w:cs="Times New Roman"/>
          <w:sz w:val="24"/>
          <w:szCs w:val="24"/>
        </w:rPr>
        <w:t>rformance results clearly present the leading causes of success or failure in the field of the selected activity.        </w:t>
      </w:r>
    </w:p>
    <w:p w:rsidR="00ED26A8" w:rsidRDefault="00987DA3">
      <w:pPr>
        <w:spacing w:after="0" w:line="360" w:lineRule="auto"/>
        <w:jc w:val="both"/>
        <w:rPr>
          <w:rFonts w:ascii="Times New Roman" w:eastAsia="Times New Roman" w:hAnsi="Times New Roman" w:cs="Times New Roman"/>
          <w:sz w:val="24"/>
          <w:szCs w:val="24"/>
        </w:rPr>
      </w:pPr>
      <w:bookmarkStart w:id="42" w:name="_heading=h.3fwokq0" w:colFirst="0" w:colLast="0"/>
      <w:bookmarkEnd w:id="42"/>
      <w:r>
        <w:rPr>
          <w:rFonts w:ascii="Times New Roman" w:eastAsia="Times New Roman" w:hAnsi="Times New Roman" w:cs="Times New Roman"/>
          <w:sz w:val="24"/>
          <w:szCs w:val="24"/>
        </w:rPr>
        <w:t> </w:t>
      </w:r>
    </w:p>
    <w:p w:rsidR="00ED26A8" w:rsidRDefault="00987DA3">
      <w:pPr>
        <w:pStyle w:val="Heading1"/>
      </w:pPr>
      <w:bookmarkStart w:id="43" w:name="_heading=h.1v1yuxt" w:colFirst="0" w:colLast="0"/>
      <w:bookmarkEnd w:id="43"/>
      <w:r>
        <w:t>CHAPTER THREE</w:t>
      </w:r>
    </w:p>
    <w:p w:rsidR="00ED26A8" w:rsidRDefault="00987DA3">
      <w:pPr>
        <w:pStyle w:val="Heading1"/>
      </w:pPr>
      <w:bookmarkStart w:id="44" w:name="_heading=h.4f1mdlm" w:colFirst="0" w:colLast="0"/>
      <w:bookmarkEnd w:id="44"/>
      <w:r>
        <w:t>RESEARCH DESIGN AND METHODOLOGY</w:t>
      </w:r>
    </w:p>
    <w:p w:rsidR="00ED26A8" w:rsidRDefault="00987DA3">
      <w:pPr>
        <w:pStyle w:val="Heading2"/>
      </w:pPr>
      <w:bookmarkStart w:id="45" w:name="_heading=h.2u6wntf" w:colFirst="0" w:colLast="0"/>
      <w:bookmarkEnd w:id="45"/>
      <w:r>
        <w:t xml:space="preserve">3.0 Introduction </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contains research technique to be used for research. Th</w:t>
      </w:r>
      <w:r>
        <w:rPr>
          <w:rFonts w:ascii="Times New Roman" w:eastAsia="Times New Roman" w:hAnsi="Times New Roman" w:cs="Times New Roman"/>
          <w:sz w:val="24"/>
          <w:szCs w:val="24"/>
        </w:rPr>
        <w:t xml:space="preserve">e research method provides information on the procedures used in carrying out the study. The study design, study population, sample structure, data collection and analytical methods are described below.     </w:t>
      </w:r>
    </w:p>
    <w:p w:rsidR="00ED26A8" w:rsidRDefault="00987DA3">
      <w:pPr>
        <w:pStyle w:val="Heading2"/>
      </w:pPr>
      <w:bookmarkStart w:id="46" w:name="_heading=h.19c6y18" w:colFirst="0" w:colLast="0"/>
      <w:bookmarkEnd w:id="46"/>
      <w:r>
        <w:t>3.1 Research Design</w:t>
      </w:r>
    </w:p>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will be carried ou</w:t>
      </w:r>
      <w:r>
        <w:rPr>
          <w:rFonts w:ascii="Times New Roman" w:eastAsia="Times New Roman" w:hAnsi="Times New Roman" w:cs="Times New Roman"/>
          <w:sz w:val="24"/>
          <w:szCs w:val="24"/>
        </w:rPr>
        <w:t>t using a cross sectional study and the same variables apply to all respondents. Sectional study focused on determining the variables used in strategic planning methods used by government agencies and do they have an impact on performance. In the survey th</w:t>
      </w:r>
      <w:r>
        <w:rPr>
          <w:rFonts w:ascii="Times New Roman" w:eastAsia="Times New Roman" w:hAnsi="Times New Roman" w:cs="Times New Roman"/>
          <w:sz w:val="24"/>
          <w:szCs w:val="24"/>
        </w:rPr>
        <w:t xml:space="preserve">e data are collected by questioning or questioning of people who took samples for the purpose of studying their attitudes, opinions and behaviors (Urudho, 2015).    </w:t>
      </w:r>
    </w:p>
    <w:p w:rsidR="00ED26A8" w:rsidRDefault="00987DA3">
      <w:pPr>
        <w:pStyle w:val="Heading2"/>
      </w:pPr>
      <w:bookmarkStart w:id="47" w:name="_heading=h.3tbugp1" w:colFirst="0" w:colLast="0"/>
      <w:bookmarkEnd w:id="47"/>
      <w:r>
        <w:t xml:space="preserve">3.2 Target Population </w:t>
      </w:r>
    </w:p>
    <w:p w:rsidR="00ED26A8" w:rsidRDefault="00987DA3">
      <w:pPr>
        <w:spacing w:after="0" w:line="360" w:lineRule="auto"/>
        <w:jc w:val="both"/>
        <w:rPr>
          <w:rFonts w:ascii="Times New Roman" w:eastAsia="Times New Roman" w:hAnsi="Times New Roman" w:cs="Times New Roman"/>
          <w:sz w:val="24"/>
          <w:szCs w:val="24"/>
        </w:rPr>
      </w:pPr>
      <w:bookmarkStart w:id="48" w:name="_heading=h.28h4qwu" w:colFirst="0" w:colLast="0"/>
      <w:bookmarkEnd w:id="48"/>
      <w:r>
        <w:rPr>
          <w:rFonts w:ascii="Times New Roman" w:eastAsia="Times New Roman" w:hAnsi="Times New Roman" w:cs="Times New Roman"/>
          <w:sz w:val="24"/>
          <w:szCs w:val="24"/>
        </w:rPr>
        <w:t xml:space="preserve">The study population will include 126 employees at the Kenya Ports </w:t>
      </w:r>
      <w:r>
        <w:rPr>
          <w:rFonts w:ascii="Times New Roman" w:eastAsia="Times New Roman" w:hAnsi="Times New Roman" w:cs="Times New Roman"/>
          <w:sz w:val="24"/>
          <w:szCs w:val="24"/>
        </w:rPr>
        <w:t>Authority in Nairobi Province. According to Moganda and Moganda (2019), the target population is a whole set of individual cases that contradict the common characteristics that the researchers want to summarize in the study findings. They will be extracted</w:t>
      </w:r>
      <w:r>
        <w:rPr>
          <w:rFonts w:ascii="Times New Roman" w:eastAsia="Times New Roman" w:hAnsi="Times New Roman" w:cs="Times New Roman"/>
          <w:sz w:val="24"/>
          <w:szCs w:val="24"/>
        </w:rPr>
        <w:t xml:space="preserve"> from high, medium and low KPA structures as shown in Table 3.1 below.      </w:t>
      </w:r>
    </w:p>
    <w:p w:rsidR="00ED26A8" w:rsidRDefault="00987DA3">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3.1 Target population</w:t>
      </w:r>
    </w:p>
    <w:tbl>
      <w:tblPr>
        <w:tblStyle w:val="a0"/>
        <w:tblW w:w="6925"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3595"/>
        <w:gridCol w:w="3330"/>
      </w:tblGrid>
      <w:tr w:rsidR="00ED26A8">
        <w:trPr>
          <w:trHeight w:val="372"/>
        </w:trPr>
        <w:tc>
          <w:tcPr>
            <w:tcW w:w="3595" w:type="dxa"/>
            <w:tcBorders>
              <w:bottom w:val="single" w:sz="4" w:space="0" w:color="000000"/>
            </w:tcBorders>
          </w:tcPr>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Category of employees</w:t>
            </w:r>
          </w:p>
        </w:tc>
        <w:tc>
          <w:tcPr>
            <w:tcW w:w="3330" w:type="dxa"/>
            <w:tcBorders>
              <w:bottom w:val="single" w:sz="4" w:space="0" w:color="000000"/>
            </w:tcBorders>
          </w:tcPr>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population </w:t>
            </w:r>
          </w:p>
        </w:tc>
      </w:tr>
      <w:tr w:rsidR="00ED26A8">
        <w:trPr>
          <w:trHeight w:val="386"/>
        </w:trPr>
        <w:tc>
          <w:tcPr>
            <w:tcW w:w="3595" w:type="dxa"/>
            <w:tcBorders>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Top management </w:t>
            </w:r>
          </w:p>
        </w:tc>
        <w:tc>
          <w:tcPr>
            <w:tcW w:w="3330" w:type="dxa"/>
            <w:tcBorders>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ED26A8">
        <w:trPr>
          <w:trHeight w:val="372"/>
        </w:trPr>
        <w:tc>
          <w:tcPr>
            <w:tcW w:w="3595"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Middle management </w:t>
            </w:r>
          </w:p>
        </w:tc>
        <w:tc>
          <w:tcPr>
            <w:tcW w:w="3330"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ED26A8">
        <w:trPr>
          <w:trHeight w:val="372"/>
        </w:trPr>
        <w:tc>
          <w:tcPr>
            <w:tcW w:w="3595"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Lower management </w:t>
            </w:r>
          </w:p>
        </w:tc>
        <w:tc>
          <w:tcPr>
            <w:tcW w:w="3330"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r>
      <w:tr w:rsidR="00ED26A8">
        <w:trPr>
          <w:trHeight w:val="372"/>
        </w:trPr>
        <w:tc>
          <w:tcPr>
            <w:tcW w:w="3595" w:type="dxa"/>
            <w:tcBorders>
              <w:top w:val="nil"/>
            </w:tcBorders>
          </w:tcPr>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Total </w:t>
            </w:r>
          </w:p>
        </w:tc>
        <w:tc>
          <w:tcPr>
            <w:tcW w:w="3330" w:type="dxa"/>
            <w:tcBorders>
              <w:top w:val="nil"/>
            </w:tcBorders>
          </w:tcPr>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126</w:t>
            </w:r>
          </w:p>
        </w:tc>
      </w:tr>
    </w:tbl>
    <w:p w:rsidR="00ED26A8" w:rsidRDefault="00987DA3">
      <w:pPr>
        <w:spacing w:after="200" w:line="480" w:lineRule="auto"/>
        <w:rPr>
          <w:rFonts w:ascii="Times New Roman" w:eastAsia="Times New Roman" w:hAnsi="Times New Roman" w:cs="Times New Roman"/>
          <w:b/>
          <w:sz w:val="24"/>
          <w:szCs w:val="24"/>
        </w:rPr>
      </w:pPr>
      <w:bookmarkStart w:id="49" w:name="_heading=h.nmf14n" w:colFirst="0" w:colLast="0"/>
      <w:bookmarkEnd w:id="49"/>
      <w:r>
        <w:rPr>
          <w:rFonts w:ascii="Times New Roman" w:eastAsia="Times New Roman" w:hAnsi="Times New Roman" w:cs="Times New Roman"/>
          <w:b/>
          <w:sz w:val="24"/>
          <w:szCs w:val="24"/>
        </w:rPr>
        <w:t>Source: (K.P.A, 2020)</w:t>
      </w:r>
    </w:p>
    <w:p w:rsidR="00ED26A8" w:rsidRDefault="00987DA3">
      <w:pPr>
        <w:pStyle w:val="Heading2"/>
      </w:pPr>
      <w:bookmarkStart w:id="50" w:name="_heading=h.37m2jsg" w:colFirst="0" w:colLast="0"/>
      <w:bookmarkEnd w:id="50"/>
      <w:r>
        <w:t>3.3 Sampling Design and Sampling Technique</w:t>
      </w:r>
    </w:p>
    <w:p w:rsidR="00ED26A8" w:rsidRDefault="00987DA3">
      <w:pPr>
        <w:spacing w:after="0" w:line="360" w:lineRule="auto"/>
        <w:jc w:val="both"/>
        <w:rPr>
          <w:rFonts w:ascii="Times New Roman" w:eastAsia="Times New Roman" w:hAnsi="Times New Roman" w:cs="Times New Roman"/>
          <w:sz w:val="24"/>
          <w:szCs w:val="24"/>
        </w:rPr>
      </w:pPr>
      <w:bookmarkStart w:id="51" w:name="_heading=h.1mrcu09" w:colFirst="0" w:colLast="0"/>
      <w:bookmarkEnd w:id="51"/>
      <w:r>
        <w:rPr>
          <w:rFonts w:ascii="Times New Roman" w:eastAsia="Times New Roman" w:hAnsi="Times New Roman" w:cs="Times New Roman"/>
          <w:sz w:val="24"/>
          <w:szCs w:val="24"/>
        </w:rPr>
        <w:t>Representation purposes, the researcher will divide the population strata and take items from a column by means of a random sample. Samples will focus on achieving the targeted samples representing the population. The class will include deploying three ope</w:t>
      </w:r>
      <w:r>
        <w:rPr>
          <w:rFonts w:ascii="Times New Roman" w:eastAsia="Times New Roman" w:hAnsi="Times New Roman" w:cs="Times New Roman"/>
          <w:sz w:val="24"/>
          <w:szCs w:val="24"/>
        </w:rPr>
        <w:t>rational groups of the Kenya Ports Authority Nairobi Province. Mugenda and Mugenda (2019) claim that 30% of the sample population of less than 500 enough research. Thus, the researcher uses a sample of 30% of the target population which will provide 38 tra</w:t>
      </w:r>
      <w:r>
        <w:rPr>
          <w:rFonts w:ascii="Times New Roman" w:eastAsia="Times New Roman" w:hAnsi="Times New Roman" w:cs="Times New Roman"/>
          <w:sz w:val="24"/>
          <w:szCs w:val="24"/>
        </w:rPr>
        <w:t xml:space="preserve">nsponders as shown in Table 3.2 below:           </w:t>
      </w:r>
    </w:p>
    <w:p w:rsidR="00ED26A8" w:rsidRDefault="00987DA3">
      <w:pPr>
        <w:spacing w:after="0" w:line="360" w:lineRule="auto"/>
        <w:jc w:val="both"/>
        <w:rPr>
          <w:rFonts w:ascii="Times New Roman" w:eastAsia="Times New Roman" w:hAnsi="Times New Roman" w:cs="Times New Roman"/>
          <w:b/>
          <w:sz w:val="24"/>
          <w:szCs w:val="24"/>
        </w:rPr>
      </w:pPr>
      <w:bookmarkStart w:id="52" w:name="_heading=h.46r0co2" w:colFirst="0" w:colLast="0"/>
      <w:bookmarkEnd w:id="52"/>
      <w:r>
        <w:rPr>
          <w:rFonts w:ascii="Times New Roman" w:eastAsia="Times New Roman" w:hAnsi="Times New Roman" w:cs="Times New Roman"/>
          <w:b/>
          <w:sz w:val="24"/>
          <w:szCs w:val="24"/>
        </w:rPr>
        <w:t>Table 3.2 Sample Size</w:t>
      </w:r>
    </w:p>
    <w:tbl>
      <w:tblPr>
        <w:tblStyle w:val="a1"/>
        <w:tblW w:w="7825"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2515"/>
        <w:gridCol w:w="2160"/>
        <w:gridCol w:w="1350"/>
        <w:gridCol w:w="1800"/>
      </w:tblGrid>
      <w:tr w:rsidR="00ED26A8">
        <w:trPr>
          <w:trHeight w:val="375"/>
        </w:trPr>
        <w:tc>
          <w:tcPr>
            <w:tcW w:w="2515" w:type="dxa"/>
            <w:tcBorders>
              <w:bottom w:val="single" w:sz="4" w:space="0" w:color="000000"/>
            </w:tcBorders>
          </w:tcPr>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Category of employees</w:t>
            </w:r>
          </w:p>
        </w:tc>
        <w:tc>
          <w:tcPr>
            <w:tcW w:w="2160" w:type="dxa"/>
            <w:tcBorders>
              <w:bottom w:val="single" w:sz="4" w:space="0" w:color="000000"/>
            </w:tcBorders>
          </w:tcPr>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Target population </w:t>
            </w:r>
          </w:p>
        </w:tc>
        <w:tc>
          <w:tcPr>
            <w:tcW w:w="1350" w:type="dxa"/>
            <w:tcBorders>
              <w:bottom w:val="single" w:sz="4" w:space="0" w:color="000000"/>
            </w:tcBorders>
          </w:tcPr>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c>
          <w:tcPr>
            <w:tcW w:w="1800" w:type="dxa"/>
            <w:tcBorders>
              <w:bottom w:val="single" w:sz="4" w:space="0" w:color="000000"/>
            </w:tcBorders>
          </w:tcPr>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Sample Size</w:t>
            </w:r>
          </w:p>
        </w:tc>
      </w:tr>
      <w:tr w:rsidR="00ED26A8">
        <w:trPr>
          <w:trHeight w:val="375"/>
        </w:trPr>
        <w:tc>
          <w:tcPr>
            <w:tcW w:w="2515" w:type="dxa"/>
            <w:tcBorders>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Top management </w:t>
            </w:r>
          </w:p>
        </w:tc>
        <w:tc>
          <w:tcPr>
            <w:tcW w:w="2160" w:type="dxa"/>
            <w:tcBorders>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350" w:type="dxa"/>
            <w:tcBorders>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c>
          <w:tcPr>
            <w:tcW w:w="1800" w:type="dxa"/>
            <w:tcBorders>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ED26A8">
        <w:trPr>
          <w:trHeight w:val="375"/>
        </w:trPr>
        <w:tc>
          <w:tcPr>
            <w:tcW w:w="2515"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Middle management </w:t>
            </w:r>
          </w:p>
        </w:tc>
        <w:tc>
          <w:tcPr>
            <w:tcW w:w="2160"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1350"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c>
          <w:tcPr>
            <w:tcW w:w="1800"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ED26A8">
        <w:trPr>
          <w:trHeight w:val="375"/>
        </w:trPr>
        <w:tc>
          <w:tcPr>
            <w:tcW w:w="2515"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Lower management </w:t>
            </w:r>
          </w:p>
        </w:tc>
        <w:tc>
          <w:tcPr>
            <w:tcW w:w="2160"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c>
          <w:tcPr>
            <w:tcW w:w="1350"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c>
          <w:tcPr>
            <w:tcW w:w="1800" w:type="dxa"/>
            <w:tcBorders>
              <w:top w:val="nil"/>
              <w:bottom w:val="nil"/>
            </w:tcBorders>
          </w:tcPr>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r>
      <w:tr w:rsidR="00ED26A8">
        <w:trPr>
          <w:trHeight w:val="375"/>
        </w:trPr>
        <w:tc>
          <w:tcPr>
            <w:tcW w:w="2515" w:type="dxa"/>
            <w:tcBorders>
              <w:top w:val="nil"/>
            </w:tcBorders>
          </w:tcPr>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w:t>
            </w:r>
          </w:p>
        </w:tc>
        <w:tc>
          <w:tcPr>
            <w:tcW w:w="2160" w:type="dxa"/>
            <w:tcBorders>
              <w:top w:val="nil"/>
            </w:tcBorders>
          </w:tcPr>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126</w:t>
            </w:r>
          </w:p>
        </w:tc>
        <w:tc>
          <w:tcPr>
            <w:tcW w:w="1350" w:type="dxa"/>
            <w:tcBorders>
              <w:top w:val="nil"/>
            </w:tcBorders>
          </w:tcPr>
          <w:p w:rsidR="00ED26A8" w:rsidRDefault="00ED26A8">
            <w:pPr>
              <w:spacing w:line="360" w:lineRule="auto"/>
              <w:jc w:val="both"/>
              <w:rPr>
                <w:rFonts w:ascii="Times New Roman" w:eastAsia="Times New Roman" w:hAnsi="Times New Roman" w:cs="Times New Roman"/>
                <w:b/>
                <w:sz w:val="24"/>
                <w:szCs w:val="24"/>
              </w:rPr>
            </w:pPr>
          </w:p>
        </w:tc>
        <w:tc>
          <w:tcPr>
            <w:tcW w:w="1800" w:type="dxa"/>
            <w:tcBorders>
              <w:top w:val="nil"/>
            </w:tcBorders>
          </w:tcPr>
          <w:p w:rsidR="00ED26A8" w:rsidRDefault="00987DA3">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38</w:t>
            </w:r>
          </w:p>
        </w:tc>
      </w:tr>
    </w:tbl>
    <w:p w:rsidR="00ED26A8" w:rsidRDefault="00987DA3">
      <w:pPr>
        <w:keepNext/>
        <w:keepLines/>
        <w:spacing w:before="280" w:after="280" w:line="360" w:lineRule="auto"/>
        <w:rPr>
          <w:rFonts w:ascii="Times New Roman" w:eastAsia="Times New Roman" w:hAnsi="Times New Roman" w:cs="Times New Roman"/>
          <w:b/>
          <w:color w:val="000000"/>
          <w:sz w:val="24"/>
          <w:szCs w:val="24"/>
        </w:rPr>
      </w:pPr>
      <w:bookmarkStart w:id="53" w:name="_heading=h.2lwamvv" w:colFirst="0" w:colLast="0"/>
      <w:bookmarkEnd w:id="53"/>
      <w:r>
        <w:rPr>
          <w:rFonts w:ascii="Times New Roman" w:eastAsia="Times New Roman" w:hAnsi="Times New Roman" w:cs="Times New Roman"/>
          <w:b/>
          <w:color w:val="000000"/>
          <w:sz w:val="24"/>
          <w:szCs w:val="24"/>
        </w:rPr>
        <w:t xml:space="preserve">3.4 Instruments  </w:t>
      </w:r>
    </w:p>
    <w:p w:rsidR="00ED26A8" w:rsidRDefault="00987DA3">
      <w:pPr>
        <w:tabs>
          <w:tab w:val="left" w:pos="158"/>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investigator used as a tool for data collection issues. Closed questions contained questions who sought the views of respondents on the performance of the organization, as well as the weight of the link. The questionnaires were self-explanatory and sel</w:t>
      </w:r>
      <w:r>
        <w:rPr>
          <w:rFonts w:ascii="Times New Roman" w:eastAsia="Times New Roman" w:hAnsi="Times New Roman" w:cs="Times New Roman"/>
          <w:sz w:val="24"/>
          <w:szCs w:val="24"/>
        </w:rPr>
        <w:t xml:space="preserve">ected a week later to give participants enough time to fill them. In addition to preliminary data, secondary data obtained relevant journals, books, surveys and other academic publications.       </w:t>
      </w:r>
    </w:p>
    <w:p w:rsidR="00ED26A8" w:rsidRDefault="00987DA3">
      <w:pPr>
        <w:tabs>
          <w:tab w:val="left" w:pos="158"/>
        </w:tabs>
        <w:spacing w:before="280" w:after="280" w:line="360" w:lineRule="auto"/>
        <w:jc w:val="both"/>
        <w:rPr>
          <w:rFonts w:ascii="Times New Roman" w:eastAsia="Times New Roman" w:hAnsi="Times New Roman" w:cs="Times New Roman"/>
          <w:b/>
          <w:sz w:val="24"/>
          <w:szCs w:val="24"/>
        </w:rPr>
      </w:pPr>
      <w:bookmarkStart w:id="54" w:name="_heading=h.111kx3o" w:colFirst="0" w:colLast="0"/>
      <w:bookmarkEnd w:id="54"/>
      <w:r>
        <w:rPr>
          <w:rFonts w:ascii="Times New Roman" w:eastAsia="Times New Roman" w:hAnsi="Times New Roman" w:cs="Times New Roman"/>
          <w:b/>
          <w:sz w:val="24"/>
          <w:szCs w:val="24"/>
        </w:rPr>
        <w:t>3.5 Pilot Test</w:t>
      </w:r>
    </w:p>
    <w:p w:rsidR="00ED26A8" w:rsidRDefault="00987DA3">
      <w:pPr>
        <w:tabs>
          <w:tab w:val="left" w:pos="158"/>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draft questionnaire was formally reviewe</w:t>
      </w:r>
      <w:r>
        <w:rPr>
          <w:rFonts w:ascii="Times New Roman" w:eastAsia="Times New Roman" w:hAnsi="Times New Roman" w:cs="Times New Roman"/>
          <w:sz w:val="24"/>
          <w:szCs w:val="24"/>
        </w:rPr>
        <w:t>d based on research questions from colleagues and family who read and gave constructive feedback on the wording and meaning of each question. To ensure that the research tool was valid, reliable, transparent and error-free, the study conducted a pilot stud</w:t>
      </w:r>
      <w:r>
        <w:rPr>
          <w:rFonts w:ascii="Times New Roman" w:eastAsia="Times New Roman" w:hAnsi="Times New Roman" w:cs="Times New Roman"/>
          <w:sz w:val="24"/>
          <w:szCs w:val="24"/>
        </w:rPr>
        <w:t xml:space="preserve">y of 12 Ports Authority employees in Kenya who were later excluded from the main study. Questions examined for participants in the Kenya Ports Authority in the experiment were not included in the results of the final survey.    </w:t>
      </w:r>
    </w:p>
    <w:p w:rsidR="00ED26A8" w:rsidRDefault="00987DA3">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3.5.1 Validity</w:t>
      </w:r>
    </w:p>
    <w:p w:rsidR="00ED26A8" w:rsidRDefault="00987DA3">
      <w:pPr>
        <w:spacing w:after="20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Zikmund (2013) Validity checks include verifying the accuracy of the entity by determining whether an entity meets the information he intends to collect. For this study, to ensure the validity surface, instruments were built and approved by th</w:t>
      </w:r>
      <w:r>
        <w:rPr>
          <w:rFonts w:ascii="Times New Roman" w:eastAsia="Times New Roman" w:hAnsi="Times New Roman" w:cs="Times New Roman"/>
          <w:color w:val="000000"/>
          <w:sz w:val="24"/>
          <w:szCs w:val="24"/>
        </w:rPr>
        <w:t>e Commissioner a positive control, and then modified according to the opinion. On the other hand, the validity of the content was obtained by placing the data collection instruments for evaluation by a group of experts who were supposed to give their opini</w:t>
      </w:r>
      <w:r>
        <w:rPr>
          <w:rFonts w:ascii="Times New Roman" w:eastAsia="Times New Roman" w:hAnsi="Times New Roman" w:cs="Times New Roman"/>
          <w:color w:val="000000"/>
          <w:sz w:val="24"/>
          <w:szCs w:val="24"/>
        </w:rPr>
        <w:t xml:space="preserve">on on the importance of all the instruments. Results responses were analyzed to establish representation in percentages using content validity index.      </w:t>
      </w:r>
    </w:p>
    <w:p w:rsidR="00ED26A8" w:rsidRDefault="00987DA3">
      <w:pPr>
        <w:keepNext/>
        <w:keepLines/>
        <w:spacing w:before="200" w:after="0" w:line="360" w:lineRule="auto"/>
        <w:rPr>
          <w:rFonts w:ascii="Times New Roman" w:eastAsia="Times New Roman" w:hAnsi="Times New Roman" w:cs="Times New Roman"/>
          <w:b/>
          <w:sz w:val="24"/>
          <w:szCs w:val="24"/>
        </w:rPr>
      </w:pPr>
      <w:bookmarkStart w:id="55" w:name="_heading=h.3l18frh" w:colFirst="0" w:colLast="0"/>
      <w:bookmarkEnd w:id="55"/>
      <w:r>
        <w:rPr>
          <w:rFonts w:ascii="Times New Roman" w:eastAsia="Times New Roman" w:hAnsi="Times New Roman" w:cs="Times New Roman"/>
          <w:b/>
          <w:sz w:val="24"/>
          <w:szCs w:val="24"/>
        </w:rPr>
        <w:t>3.5.2 Reliability</w:t>
      </w:r>
    </w:p>
    <w:p w:rsidR="00ED26A8" w:rsidRDefault="00987DA3">
      <w:pPr>
        <w:spacing w:after="20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reliability test is very important because it has shown how much the device yi</w:t>
      </w:r>
      <w:r>
        <w:rPr>
          <w:rFonts w:ascii="Times New Roman" w:eastAsia="Times New Roman" w:hAnsi="Times New Roman" w:cs="Times New Roman"/>
          <w:color w:val="000000"/>
          <w:sz w:val="24"/>
          <w:szCs w:val="24"/>
        </w:rPr>
        <w:t>elds the same results if the tests are performed regularly. This reliability of the study was carried out by determining the relationship between scores obtained from different standard principals. Kronbach's alpha was hired to determine the internal relia</w:t>
      </w:r>
      <w:r>
        <w:rPr>
          <w:rFonts w:ascii="Times New Roman" w:eastAsia="Times New Roman" w:hAnsi="Times New Roman" w:cs="Times New Roman"/>
          <w:color w:val="000000"/>
          <w:sz w:val="24"/>
          <w:szCs w:val="24"/>
        </w:rPr>
        <w:t>bility of the questionnaire to be used in this study. According to Sekran (2014) as quoted by Wanyoike (2013), the reliability should be at least 0.70. Cronbach alpha coefficient is above 0.7 indicates that you used is reliable and acceptable management be</w:t>
      </w:r>
      <w:r>
        <w:rPr>
          <w:rFonts w:ascii="Times New Roman" w:eastAsia="Times New Roman" w:hAnsi="Times New Roman" w:cs="Times New Roman"/>
          <w:color w:val="000000"/>
          <w:sz w:val="24"/>
          <w:szCs w:val="24"/>
        </w:rPr>
        <w:t>cause alpha exceeds the recommended value.         </w:t>
      </w:r>
    </w:p>
    <w:p w:rsidR="00ED26A8" w:rsidRDefault="00987DA3">
      <w:pPr>
        <w:tabs>
          <w:tab w:val="left" w:pos="158"/>
        </w:tabs>
        <w:spacing w:before="280" w:after="28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3.6 Data Collection Procedures</w:t>
      </w:r>
    </w:p>
    <w:p w:rsidR="00ED26A8" w:rsidRDefault="00987DA3">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recorded and distributed the questionnaire for the sample identified and gave respondents the time within which the questionnaires were collected.</w:t>
      </w:r>
    </w:p>
    <w:p w:rsidR="00ED26A8" w:rsidRDefault="00987DA3">
      <w:pPr>
        <w:keepNext/>
        <w:keepLines/>
        <w:spacing w:before="280" w:after="280" w:line="360" w:lineRule="auto"/>
        <w:rPr>
          <w:rFonts w:ascii="Times New Roman" w:eastAsia="Times New Roman" w:hAnsi="Times New Roman" w:cs="Times New Roman"/>
          <w:b/>
          <w:color w:val="000000"/>
          <w:sz w:val="24"/>
          <w:szCs w:val="24"/>
        </w:rPr>
      </w:pPr>
      <w:bookmarkStart w:id="56" w:name="_heading=h.206ipza" w:colFirst="0" w:colLast="0"/>
      <w:bookmarkEnd w:id="56"/>
      <w:r>
        <w:rPr>
          <w:rFonts w:ascii="Times New Roman" w:eastAsia="Times New Roman" w:hAnsi="Times New Roman" w:cs="Times New Roman"/>
          <w:b/>
          <w:color w:val="000000"/>
          <w:sz w:val="24"/>
          <w:szCs w:val="24"/>
        </w:rPr>
        <w:t>3.7 Data Analysi</w:t>
      </w:r>
      <w:r>
        <w:rPr>
          <w:rFonts w:ascii="Times New Roman" w:eastAsia="Times New Roman" w:hAnsi="Times New Roman" w:cs="Times New Roman"/>
          <w:b/>
          <w:color w:val="000000"/>
          <w:sz w:val="24"/>
          <w:szCs w:val="24"/>
        </w:rPr>
        <w:t>s and Presentation</w:t>
      </w:r>
    </w:p>
    <w:p w:rsidR="00ED26A8" w:rsidRDefault="00987DA3">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Analyzing the results of the study used quantitative and qualitative methods alike. Non-numerical quality statistics were based on respondents, comments; Information and recommendations. This study used diagnostic data specifically for d</w:t>
      </w:r>
      <w:r>
        <w:rPr>
          <w:rFonts w:ascii="Times New Roman" w:eastAsia="Times New Roman" w:hAnsi="Times New Roman" w:cs="Times New Roman"/>
          <w:sz w:val="24"/>
          <w:szCs w:val="24"/>
        </w:rPr>
        <w:t xml:space="preserve">escriptive statistics. The results were presented in the form of tables, bar charts, pie charts and percentages.        </w:t>
      </w:r>
    </w:p>
    <w:p w:rsidR="00ED26A8" w:rsidRDefault="00987DA3">
      <w:pPr>
        <w:keepNext/>
        <w:keepLines/>
        <w:spacing w:before="280" w:after="280" w:line="360" w:lineRule="auto"/>
        <w:rPr>
          <w:rFonts w:ascii="Times New Roman" w:eastAsia="Times New Roman" w:hAnsi="Times New Roman" w:cs="Times New Roman"/>
          <w:b/>
          <w:sz w:val="24"/>
          <w:szCs w:val="24"/>
        </w:rPr>
      </w:pPr>
      <w:bookmarkStart w:id="57" w:name="_heading=h.4k668n3" w:colFirst="0" w:colLast="0"/>
      <w:bookmarkEnd w:id="57"/>
      <w:r>
        <w:rPr>
          <w:rFonts w:ascii="Times New Roman" w:eastAsia="Times New Roman" w:hAnsi="Times New Roman" w:cs="Times New Roman"/>
          <w:b/>
          <w:sz w:val="24"/>
          <w:szCs w:val="24"/>
        </w:rPr>
        <w:t>3.8 Ethical Consideration</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Morality is the norm of moral standards that guide moral choices about our behavior and our relationships wit</w:t>
      </w:r>
      <w:r>
        <w:rPr>
          <w:rFonts w:ascii="Times New Roman" w:eastAsia="Times New Roman" w:hAnsi="Times New Roman" w:cs="Times New Roman"/>
          <w:sz w:val="24"/>
          <w:szCs w:val="24"/>
        </w:rPr>
        <w:t xml:space="preserve">h others. Ethical considerations are:  </w:t>
      </w:r>
    </w:p>
    <w:p w:rsidR="00ED26A8" w:rsidRDefault="00987DA3">
      <w:pPr>
        <w:spacing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3.8.1 Informed Consent</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Wherever there is direct communication with the respondent the benefits of the research should be discussed. The respondent should begin with an introduction and its name, the name of the resea</w:t>
      </w:r>
      <w:r>
        <w:rPr>
          <w:rFonts w:ascii="Times New Roman" w:eastAsia="Times New Roman" w:hAnsi="Times New Roman" w:cs="Times New Roman"/>
          <w:sz w:val="24"/>
          <w:szCs w:val="24"/>
        </w:rPr>
        <w:t xml:space="preserve">rch institution and a brief description of the purpose of the research and its benefits.  </w:t>
      </w:r>
    </w:p>
    <w:p w:rsidR="00ED26A8" w:rsidRDefault="00987DA3">
      <w:pPr>
        <w:spacing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3.8.2 Voluntary Participation</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effect of financial participation or otherwise should not be compared to liability or presentation in a style that leads to coercio</w:t>
      </w:r>
      <w:r>
        <w:rPr>
          <w:rFonts w:ascii="Times New Roman" w:eastAsia="Times New Roman" w:hAnsi="Times New Roman" w:cs="Times New Roman"/>
          <w:sz w:val="24"/>
          <w:szCs w:val="24"/>
        </w:rPr>
        <w:t xml:space="preserve">n. </w:t>
      </w:r>
    </w:p>
    <w:p w:rsidR="00ED26A8" w:rsidRDefault="00987DA3">
      <w:pPr>
        <w:spacing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3.8.3 Confidentiality</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issuing a security guarantee, privacy protection is essential. The researchers restrict access to information that shows the names, phone numbers, addresses or other identifying services.  </w:t>
      </w:r>
    </w:p>
    <w:p w:rsidR="00ED26A8" w:rsidRDefault="00987DA3">
      <w:pPr>
        <w:spacing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3.8.4 Privacy</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Everyone has the rig</w:t>
      </w:r>
      <w:r>
        <w:rPr>
          <w:rFonts w:ascii="Times New Roman" w:eastAsia="Times New Roman" w:hAnsi="Times New Roman" w:cs="Times New Roman"/>
          <w:sz w:val="24"/>
          <w:szCs w:val="24"/>
        </w:rPr>
        <w:t>ht to logic, and researchers must love this right. Privacy guarantees are important not only for maintaining the legitimacy of the research but also for the protection of respondents.  </w:t>
      </w:r>
    </w:p>
    <w:p w:rsidR="00ED26A8" w:rsidRDefault="00987DA3">
      <w:pPr>
        <w:spacing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3.8.5 Anonymity </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Protect the rights and welfare of respondent correctly. The respondents give their consent before their participation  </w:t>
      </w:r>
    </w:p>
    <w:p w:rsidR="00ED26A8" w:rsidRDefault="00987DA3">
      <w:pPr>
        <w:keepNext/>
        <w:keepLines/>
        <w:spacing w:before="280" w:after="280" w:line="360" w:lineRule="auto"/>
        <w:rPr>
          <w:rFonts w:ascii="Times New Roman" w:eastAsia="Times New Roman" w:hAnsi="Times New Roman" w:cs="Times New Roman"/>
          <w:b/>
          <w:color w:val="000000"/>
          <w:sz w:val="24"/>
          <w:szCs w:val="24"/>
        </w:rPr>
      </w:pPr>
      <w:bookmarkStart w:id="58" w:name="_heading=h.2zbgiuw" w:colFirst="0" w:colLast="0"/>
      <w:bookmarkEnd w:id="58"/>
      <w:r>
        <w:rPr>
          <w:rFonts w:ascii="Times New Roman" w:eastAsia="Times New Roman" w:hAnsi="Times New Roman" w:cs="Times New Roman"/>
          <w:b/>
          <w:color w:val="000000"/>
          <w:sz w:val="24"/>
          <w:szCs w:val="24"/>
        </w:rPr>
        <w:t>3.9 Chapter Summary</w:t>
      </w:r>
    </w:p>
    <w:p w:rsidR="00ED26A8" w:rsidRDefault="00987DA3">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details the technique that was used in the study. It provided further insight into the research structu</w:t>
      </w:r>
      <w:r>
        <w:rPr>
          <w:rFonts w:ascii="Times New Roman" w:eastAsia="Times New Roman" w:hAnsi="Times New Roman" w:cs="Times New Roman"/>
          <w:sz w:val="24"/>
          <w:szCs w:val="24"/>
        </w:rPr>
        <w:t>re, research site and research population. He also described the instruments used to collect information of respondents, data collection methods and data analysis as presented in this study.    </w:t>
      </w:r>
    </w:p>
    <w:p w:rsidR="00ED26A8" w:rsidRDefault="00ED26A8">
      <w:pPr>
        <w:spacing w:after="200" w:line="480" w:lineRule="auto"/>
        <w:jc w:val="both"/>
        <w:rPr>
          <w:rFonts w:ascii="Times New Roman" w:eastAsia="Times New Roman" w:hAnsi="Times New Roman" w:cs="Times New Roman"/>
          <w:sz w:val="24"/>
          <w:szCs w:val="24"/>
        </w:rPr>
      </w:pPr>
    </w:p>
    <w:p w:rsidR="00ED26A8" w:rsidRDefault="00987DA3">
      <w:pPr>
        <w:rPr>
          <w:rFonts w:ascii="Times New Roman" w:eastAsia="Times New Roman" w:hAnsi="Times New Roman" w:cs="Times New Roman"/>
          <w:b/>
          <w:sz w:val="24"/>
          <w:szCs w:val="24"/>
        </w:rPr>
      </w:pPr>
      <w:r>
        <w:br w:type="page"/>
      </w:r>
    </w:p>
    <w:p w:rsidR="00ED26A8" w:rsidRDefault="00987DA3">
      <w:pPr>
        <w:pStyle w:val="Heading1"/>
      </w:pPr>
      <w:bookmarkStart w:id="59" w:name="_heading=h.1egqt2p" w:colFirst="0" w:colLast="0"/>
      <w:bookmarkEnd w:id="59"/>
      <w:r>
        <w:t>CHAPTER FOUR</w:t>
      </w:r>
    </w:p>
    <w:p w:rsidR="00ED26A8" w:rsidRDefault="00987DA3">
      <w:pPr>
        <w:pStyle w:val="Heading1"/>
      </w:pPr>
      <w:bookmarkStart w:id="60" w:name="_heading=h.3ygebqi" w:colFirst="0" w:colLast="0"/>
      <w:bookmarkEnd w:id="60"/>
      <w:r>
        <w:t>DATA PRESENTATION, ANALYSIS AND INTERPRETATION</w:t>
      </w:r>
    </w:p>
    <w:p w:rsidR="00ED26A8" w:rsidRDefault="00987DA3">
      <w:pPr>
        <w:pStyle w:val="Heading2"/>
      </w:pPr>
      <w:bookmarkStart w:id="61" w:name="_heading=h.2dlolyb" w:colFirst="0" w:colLast="0"/>
      <w:bookmarkEnd w:id="61"/>
      <w:r>
        <w:t>4.1 Introduction</w:t>
      </w:r>
    </w:p>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describes a data analysis followed by a research discussion. The findings address the research questions that guided the study. Data were analyzed for quality and quality to ident</w:t>
      </w:r>
      <w:r>
        <w:rPr>
          <w:rFonts w:ascii="Times New Roman" w:eastAsia="Times New Roman" w:hAnsi="Times New Roman" w:cs="Times New Roman"/>
          <w:sz w:val="24"/>
          <w:szCs w:val="24"/>
        </w:rPr>
        <w:t>ify and explain the impact of strategic planning on organizational performance Kenya Ports Authority.    </w:t>
      </w:r>
    </w:p>
    <w:p w:rsidR="00ED26A8" w:rsidRDefault="00987DA3">
      <w:pPr>
        <w:pStyle w:val="Heading2"/>
      </w:pPr>
      <w:bookmarkStart w:id="62" w:name="_heading=h.sqyw64" w:colFirst="0" w:colLast="0"/>
      <w:bookmarkEnd w:id="62"/>
      <w:r>
        <w:t>4.2 Response Rate</w:t>
      </w:r>
    </w:p>
    <w:p w:rsidR="00ED26A8" w:rsidRDefault="00987DA3">
      <w:pPr>
        <w:tabs>
          <w:tab w:val="left" w:pos="1578"/>
        </w:tabs>
        <w:spacing w:before="28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interviews were distributed to a variety of respondents in relation to sample size. The response has been positive in all areas </w:t>
      </w:r>
      <w:r>
        <w:rPr>
          <w:rFonts w:ascii="Times New Roman" w:eastAsia="Times New Roman" w:hAnsi="Times New Roman" w:cs="Times New Roman"/>
          <w:sz w:val="24"/>
          <w:szCs w:val="24"/>
        </w:rPr>
        <w:t>and many participants were willing to devote their time to answer questions and respond. The study examined a sample of 38 staff members were transferred from the 38 questions in 30 complete idiot representing a response rate of 96%, while 8 unanswered res</w:t>
      </w:r>
      <w:r>
        <w:rPr>
          <w:rFonts w:ascii="Times New Roman" w:eastAsia="Times New Roman" w:hAnsi="Times New Roman" w:cs="Times New Roman"/>
          <w:sz w:val="24"/>
          <w:szCs w:val="24"/>
        </w:rPr>
        <w:t>ponded to 4%. Participants breached from belonging to them.      </w:t>
      </w:r>
    </w:p>
    <w:p w:rsidR="00ED26A8" w:rsidRDefault="00987DA3">
      <w:pPr>
        <w:pStyle w:val="Heading3"/>
      </w:pPr>
      <w:bookmarkStart w:id="63" w:name="_heading=h.3cqmetx" w:colFirst="0" w:colLast="0"/>
      <w:bookmarkEnd w:id="63"/>
      <w:r>
        <w:t>The table 4.1 Response Rate</w:t>
      </w:r>
    </w:p>
    <w:tbl>
      <w:tblPr>
        <w:tblStyle w:val="a2"/>
        <w:tblW w:w="7488"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2898"/>
        <w:gridCol w:w="2340"/>
        <w:gridCol w:w="2250"/>
      </w:tblGrid>
      <w:tr w:rsidR="00ED26A8">
        <w:tc>
          <w:tcPr>
            <w:tcW w:w="2898"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Category</w:t>
            </w:r>
          </w:p>
        </w:tc>
        <w:tc>
          <w:tcPr>
            <w:tcW w:w="2340"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w:t>
            </w:r>
          </w:p>
        </w:tc>
        <w:tc>
          <w:tcPr>
            <w:tcW w:w="2250"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w:t>
            </w:r>
          </w:p>
        </w:tc>
      </w:tr>
      <w:tr w:rsidR="00ED26A8">
        <w:tc>
          <w:tcPr>
            <w:tcW w:w="2898" w:type="dxa"/>
            <w:tcBorders>
              <w:top w:val="single" w:sz="4" w:space="0" w:color="000000"/>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Response</w:t>
            </w:r>
          </w:p>
        </w:tc>
        <w:tc>
          <w:tcPr>
            <w:tcW w:w="2340" w:type="dxa"/>
            <w:tcBorders>
              <w:top w:val="single" w:sz="4" w:space="0" w:color="000000"/>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2250" w:type="dxa"/>
            <w:tcBorders>
              <w:top w:val="single" w:sz="4" w:space="0" w:color="000000"/>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96</w:t>
            </w:r>
          </w:p>
        </w:tc>
      </w:tr>
      <w:tr w:rsidR="00ED26A8">
        <w:tc>
          <w:tcPr>
            <w:tcW w:w="2898" w:type="dxa"/>
            <w:tcBorders>
              <w:top w:val="nil"/>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Non-Response</w:t>
            </w:r>
          </w:p>
        </w:tc>
        <w:tc>
          <w:tcPr>
            <w:tcW w:w="2340" w:type="dxa"/>
            <w:tcBorders>
              <w:top w:val="nil"/>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2250" w:type="dxa"/>
            <w:tcBorders>
              <w:top w:val="nil"/>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ED26A8">
        <w:tc>
          <w:tcPr>
            <w:tcW w:w="2898"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w:t>
            </w:r>
          </w:p>
        </w:tc>
        <w:tc>
          <w:tcPr>
            <w:tcW w:w="2340"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38</w:t>
            </w:r>
          </w:p>
        </w:tc>
        <w:tc>
          <w:tcPr>
            <w:tcW w:w="2250"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rsidR="00ED26A8" w:rsidRDefault="00987DA3">
      <w:pPr>
        <w:tabs>
          <w:tab w:val="left" w:pos="1578"/>
        </w:tabs>
        <w:spacing w:before="28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diagram above represents the response rate as shown in Table 4.1. The study found that 38 of the sample participants who successfully completed and completed the questionnaire with the study were 30 who represented 96% while 4% who did not respond repr</w:t>
      </w:r>
      <w:r>
        <w:rPr>
          <w:rFonts w:ascii="Times New Roman" w:eastAsia="Times New Roman" w:hAnsi="Times New Roman" w:cs="Times New Roman"/>
          <w:sz w:val="24"/>
          <w:szCs w:val="24"/>
        </w:rPr>
        <w:t>esent 0%. Based on this analysis it can be concluded that the response rate was very high.    </w:t>
      </w:r>
    </w:p>
    <w:p w:rsidR="00ED26A8" w:rsidRDefault="00987DA3">
      <w:pPr>
        <w:pStyle w:val="Heading2"/>
      </w:pPr>
      <w:bookmarkStart w:id="64" w:name="_heading=h.1rvwp1q" w:colFirst="0" w:colLast="0"/>
      <w:bookmarkEnd w:id="64"/>
      <w:r>
        <w:t>4.2.1 Age of Respondents</w:t>
      </w:r>
    </w:p>
    <w:p w:rsidR="00ED26A8" w:rsidRDefault="00987DA3">
      <w:pPr>
        <w:pStyle w:val="Heading3"/>
      </w:pPr>
      <w:bookmarkStart w:id="65" w:name="_heading=h.4bvk7pj" w:colFirst="0" w:colLast="0"/>
      <w:bookmarkEnd w:id="65"/>
      <w:r>
        <w:t>Table 4.2 Distribution of Respondents by Age</w:t>
      </w:r>
    </w:p>
    <w:tbl>
      <w:tblPr>
        <w:tblStyle w:val="a3"/>
        <w:tblW w:w="7110" w:type="dxa"/>
        <w:tblInd w:w="377"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2430"/>
        <w:gridCol w:w="2520"/>
        <w:gridCol w:w="2160"/>
      </w:tblGrid>
      <w:tr w:rsidR="00ED26A8">
        <w:tc>
          <w:tcPr>
            <w:tcW w:w="2430"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Age</w:t>
            </w:r>
          </w:p>
        </w:tc>
        <w:tc>
          <w:tcPr>
            <w:tcW w:w="2520"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w:t>
            </w:r>
          </w:p>
        </w:tc>
        <w:tc>
          <w:tcPr>
            <w:tcW w:w="2160"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w:t>
            </w:r>
          </w:p>
        </w:tc>
      </w:tr>
      <w:tr w:rsidR="00ED26A8">
        <w:tc>
          <w:tcPr>
            <w:tcW w:w="2430" w:type="dxa"/>
            <w:tcBorders>
              <w:top w:val="single" w:sz="4" w:space="0" w:color="000000"/>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25-35 yrs.</w:t>
            </w:r>
          </w:p>
        </w:tc>
        <w:tc>
          <w:tcPr>
            <w:tcW w:w="2520" w:type="dxa"/>
            <w:tcBorders>
              <w:top w:val="single" w:sz="4" w:space="0" w:color="000000"/>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160" w:type="dxa"/>
            <w:tcBorders>
              <w:top w:val="single" w:sz="4" w:space="0" w:color="000000"/>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ED26A8">
        <w:tc>
          <w:tcPr>
            <w:tcW w:w="2430" w:type="dxa"/>
            <w:tcBorders>
              <w:top w:val="nil"/>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36-45 yrs.</w:t>
            </w:r>
          </w:p>
        </w:tc>
        <w:tc>
          <w:tcPr>
            <w:tcW w:w="2520" w:type="dxa"/>
            <w:tcBorders>
              <w:top w:val="nil"/>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160" w:type="dxa"/>
            <w:tcBorders>
              <w:top w:val="nil"/>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D26A8">
        <w:tc>
          <w:tcPr>
            <w:tcW w:w="2430" w:type="dxa"/>
            <w:tcBorders>
              <w:top w:val="nil"/>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45-56 yrs.</w:t>
            </w:r>
          </w:p>
        </w:tc>
        <w:tc>
          <w:tcPr>
            <w:tcW w:w="2520" w:type="dxa"/>
            <w:tcBorders>
              <w:top w:val="nil"/>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2160" w:type="dxa"/>
            <w:tcBorders>
              <w:top w:val="nil"/>
              <w:left w:val="nil"/>
              <w:bottom w:val="nil"/>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tc>
      </w:tr>
      <w:tr w:rsidR="00ED26A8">
        <w:tc>
          <w:tcPr>
            <w:tcW w:w="2430" w:type="dxa"/>
            <w:tcBorders>
              <w:top w:val="nil"/>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More than 57</w:t>
            </w:r>
          </w:p>
        </w:tc>
        <w:tc>
          <w:tcPr>
            <w:tcW w:w="2520" w:type="dxa"/>
            <w:tcBorders>
              <w:top w:val="nil"/>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160" w:type="dxa"/>
            <w:tcBorders>
              <w:top w:val="nil"/>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r>
      <w:tr w:rsidR="00ED26A8">
        <w:tc>
          <w:tcPr>
            <w:tcW w:w="2430"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520"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2160" w:type="dxa"/>
            <w:tcBorders>
              <w:top w:val="single" w:sz="4" w:space="0" w:color="000000"/>
              <w:left w:val="nil"/>
              <w:bottom w:val="single" w:sz="4" w:space="0" w:color="000000"/>
              <w:right w:val="nil"/>
            </w:tcBorders>
          </w:tcPr>
          <w:p w:rsidR="00ED26A8" w:rsidRDefault="00987DA3">
            <w:pPr>
              <w:tabs>
                <w:tab w:val="left" w:pos="1578"/>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D26A8" w:rsidRDefault="00987DA3">
      <w:pPr>
        <w:spacing w:before="280" w:after="0" w:line="480" w:lineRule="auto"/>
        <w:jc w:val="both"/>
        <w:rPr>
          <w:rFonts w:ascii="Times New Roman" w:eastAsia="Times New Roman" w:hAnsi="Times New Roman" w:cs="Times New Roman"/>
          <w:sz w:val="24"/>
          <w:szCs w:val="24"/>
        </w:rPr>
      </w:pPr>
      <w:bookmarkStart w:id="66" w:name="_heading=h.2r0uhxc" w:colFirst="0" w:colLast="0"/>
      <w:bookmarkEnd w:id="66"/>
      <w:r>
        <w:rPr>
          <w:rFonts w:ascii="Times New Roman" w:eastAsia="Times New Roman" w:hAnsi="Times New Roman" w:cs="Times New Roman"/>
          <w:sz w:val="24"/>
          <w:szCs w:val="24"/>
        </w:rPr>
        <w:t xml:space="preserve">Table 4.2 from the study shows that the majority of participants with 67% are between the ages of 46-57 and the minority of participants with 6% are aged 25-35 years. </w:t>
      </w:r>
    </w:p>
    <w:p w:rsidR="00ED26A8" w:rsidRDefault="00987DA3">
      <w:pPr>
        <w:pStyle w:val="Heading3"/>
      </w:pPr>
      <w:bookmarkStart w:id="67" w:name="_heading=h.1664s55" w:colFirst="0" w:colLast="0"/>
      <w:bookmarkEnd w:id="67"/>
      <w:r>
        <w:t>Table 4.3 Distribution of the Respondents according to the level of education.</w:t>
      </w:r>
    </w:p>
    <w:tbl>
      <w:tblPr>
        <w:tblStyle w:val="a4"/>
        <w:tblW w:w="9360"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3119"/>
        <w:gridCol w:w="3120"/>
        <w:gridCol w:w="3121"/>
      </w:tblGrid>
      <w:tr w:rsidR="00ED26A8">
        <w:tc>
          <w:tcPr>
            <w:tcW w:w="3119"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Level of </w:t>
            </w:r>
            <w:r>
              <w:rPr>
                <w:rFonts w:ascii="Times New Roman" w:eastAsia="Times New Roman" w:hAnsi="Times New Roman" w:cs="Times New Roman"/>
                <w:sz w:val="24"/>
                <w:szCs w:val="24"/>
              </w:rPr>
              <w:t>Education</w:t>
            </w:r>
          </w:p>
        </w:tc>
        <w:tc>
          <w:tcPr>
            <w:tcW w:w="3120"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w:t>
            </w:r>
          </w:p>
        </w:tc>
        <w:tc>
          <w:tcPr>
            <w:tcW w:w="3121"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Percentage</w:t>
            </w:r>
          </w:p>
        </w:tc>
      </w:tr>
      <w:tr w:rsidR="00ED26A8">
        <w:tc>
          <w:tcPr>
            <w:tcW w:w="3119" w:type="dxa"/>
            <w:tcBorders>
              <w:top w:val="single" w:sz="4" w:space="0" w:color="000000"/>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K.C.S.E</w:t>
            </w:r>
          </w:p>
        </w:tc>
        <w:tc>
          <w:tcPr>
            <w:tcW w:w="3120" w:type="dxa"/>
            <w:tcBorders>
              <w:top w:val="single" w:sz="4" w:space="0" w:color="000000"/>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3121" w:type="dxa"/>
            <w:tcBorders>
              <w:top w:val="single" w:sz="4" w:space="0" w:color="000000"/>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r>
      <w:tr w:rsidR="00ED26A8">
        <w:tc>
          <w:tcPr>
            <w:tcW w:w="3119"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Certificate</w:t>
            </w:r>
          </w:p>
        </w:tc>
        <w:tc>
          <w:tcPr>
            <w:tcW w:w="3120"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121"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D26A8">
        <w:tc>
          <w:tcPr>
            <w:tcW w:w="3119"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Diploma</w:t>
            </w:r>
          </w:p>
        </w:tc>
        <w:tc>
          <w:tcPr>
            <w:tcW w:w="3120"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3121"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r>
      <w:tr w:rsidR="00ED26A8">
        <w:tc>
          <w:tcPr>
            <w:tcW w:w="3119"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Degree</w:t>
            </w:r>
          </w:p>
        </w:tc>
        <w:tc>
          <w:tcPr>
            <w:tcW w:w="3120"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3121"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r>
      <w:tr w:rsidR="00ED26A8">
        <w:tc>
          <w:tcPr>
            <w:tcW w:w="3119" w:type="dxa"/>
            <w:tcBorders>
              <w:top w:val="nil"/>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Post Graduate</w:t>
            </w:r>
          </w:p>
        </w:tc>
        <w:tc>
          <w:tcPr>
            <w:tcW w:w="3120" w:type="dxa"/>
            <w:tcBorders>
              <w:top w:val="nil"/>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121" w:type="dxa"/>
            <w:tcBorders>
              <w:top w:val="nil"/>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ED26A8">
        <w:tc>
          <w:tcPr>
            <w:tcW w:w="3119"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120"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3121"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D26A8" w:rsidRDefault="00987DA3">
      <w:pPr>
        <w:spacing w:before="280" w:after="0" w:line="480" w:lineRule="auto"/>
        <w:jc w:val="both"/>
        <w:rPr>
          <w:rFonts w:ascii="Times New Roman" w:eastAsia="Times New Roman" w:hAnsi="Times New Roman" w:cs="Times New Roman"/>
          <w:sz w:val="24"/>
          <w:szCs w:val="24"/>
        </w:rPr>
      </w:pPr>
      <w:bookmarkStart w:id="68" w:name="_heading=h.3q5sasy" w:colFirst="0" w:colLast="0"/>
      <w:bookmarkEnd w:id="68"/>
      <w:r>
        <w:rPr>
          <w:rFonts w:ascii="Times New Roman" w:eastAsia="Times New Roman" w:hAnsi="Times New Roman" w:cs="Times New Roman"/>
          <w:sz w:val="24"/>
          <w:szCs w:val="24"/>
        </w:rPr>
        <w:t xml:space="preserve">Table 4.3 shows that the study participants with education hold 66% and 17% certificate degree holders. The lowest number of respondents with education level of 7% with graduate mail followed by 10% of the education and certification will be conducted.  </w:t>
      </w:r>
    </w:p>
    <w:p w:rsidR="00ED26A8" w:rsidRDefault="00ED26A8">
      <w:pPr>
        <w:spacing w:before="280" w:after="0" w:line="480" w:lineRule="auto"/>
        <w:jc w:val="both"/>
        <w:rPr>
          <w:rFonts w:ascii="Times New Roman" w:eastAsia="Times New Roman" w:hAnsi="Times New Roman" w:cs="Times New Roman"/>
          <w:sz w:val="24"/>
          <w:szCs w:val="24"/>
        </w:rPr>
      </w:pPr>
    </w:p>
    <w:p w:rsidR="00ED26A8" w:rsidRDefault="00987DA3">
      <w:pPr>
        <w:pStyle w:val="Heading3"/>
      </w:pPr>
      <w:bookmarkStart w:id="69" w:name="_heading=h.25b2l0r" w:colFirst="0" w:colLast="0"/>
      <w:bookmarkEnd w:id="69"/>
      <w:r>
        <w:t>Table 4.4 Distribution of Respondents by the length of stay in the Organization</w:t>
      </w:r>
    </w:p>
    <w:tbl>
      <w:tblPr>
        <w:tblStyle w:val="a5"/>
        <w:tblW w:w="9360"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3121"/>
        <w:gridCol w:w="3130"/>
        <w:gridCol w:w="3109"/>
      </w:tblGrid>
      <w:tr w:rsidR="00ED26A8">
        <w:tc>
          <w:tcPr>
            <w:tcW w:w="3121"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Time period</w:t>
            </w:r>
          </w:p>
        </w:tc>
        <w:tc>
          <w:tcPr>
            <w:tcW w:w="3130"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w:t>
            </w:r>
          </w:p>
        </w:tc>
        <w:tc>
          <w:tcPr>
            <w:tcW w:w="3109"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ED26A8">
        <w:tc>
          <w:tcPr>
            <w:tcW w:w="3121" w:type="dxa"/>
            <w:tcBorders>
              <w:top w:val="single" w:sz="4" w:space="0" w:color="000000"/>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0-6 Months</w:t>
            </w:r>
          </w:p>
        </w:tc>
        <w:tc>
          <w:tcPr>
            <w:tcW w:w="3130" w:type="dxa"/>
            <w:tcBorders>
              <w:top w:val="single" w:sz="4" w:space="0" w:color="000000"/>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3109" w:type="dxa"/>
            <w:tcBorders>
              <w:top w:val="single" w:sz="4" w:space="0" w:color="000000"/>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r>
      <w:tr w:rsidR="00ED26A8">
        <w:tc>
          <w:tcPr>
            <w:tcW w:w="3121"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6-10 Months</w:t>
            </w:r>
          </w:p>
        </w:tc>
        <w:tc>
          <w:tcPr>
            <w:tcW w:w="3130"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3109"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r>
      <w:tr w:rsidR="00ED26A8">
        <w:tc>
          <w:tcPr>
            <w:tcW w:w="3121"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 years</w:t>
            </w:r>
          </w:p>
        </w:tc>
        <w:tc>
          <w:tcPr>
            <w:tcW w:w="3130"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3109" w:type="dxa"/>
            <w:tcBorders>
              <w:top w:val="nil"/>
              <w:left w:val="nil"/>
              <w:bottom w:val="nil"/>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r>
      <w:tr w:rsidR="00ED26A8">
        <w:tc>
          <w:tcPr>
            <w:tcW w:w="3121" w:type="dxa"/>
            <w:tcBorders>
              <w:top w:val="nil"/>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More than 10 years</w:t>
            </w:r>
          </w:p>
        </w:tc>
        <w:tc>
          <w:tcPr>
            <w:tcW w:w="3130" w:type="dxa"/>
            <w:tcBorders>
              <w:top w:val="nil"/>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3109" w:type="dxa"/>
            <w:tcBorders>
              <w:top w:val="nil"/>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77</w:t>
            </w:r>
          </w:p>
        </w:tc>
      </w:tr>
      <w:tr w:rsidR="00ED26A8">
        <w:tc>
          <w:tcPr>
            <w:tcW w:w="3121"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3130"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3109" w:type="dxa"/>
            <w:tcBorders>
              <w:top w:val="single" w:sz="4" w:space="0" w:color="000000"/>
              <w:left w:val="nil"/>
              <w:bottom w:val="single" w:sz="4" w:space="0" w:color="000000"/>
              <w:right w:val="nil"/>
            </w:tcBorders>
          </w:tcPr>
          <w:p w:rsidR="00ED26A8" w:rsidRDefault="00987DA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ED26A8" w:rsidRDefault="00987DA3">
      <w:pPr>
        <w:spacing w:before="28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Table 4.4 The study found that most participants have worked with the organization for more than ten years and provided 77% of the sample, while a minority of respondents worked with the organization for 1-5 years to provide up to 23% of the model. Include</w:t>
      </w:r>
      <w:r>
        <w:rPr>
          <w:rFonts w:ascii="Times New Roman" w:eastAsia="Times New Roman" w:hAnsi="Times New Roman" w:cs="Times New Roman"/>
          <w:sz w:val="24"/>
          <w:szCs w:val="24"/>
        </w:rPr>
        <w:t xml:space="preserve">s sample. The study found that none of the respondents worked with the organization for a period between 0-6 months to 6-10 months respectively.  </w:t>
      </w:r>
    </w:p>
    <w:p w:rsidR="00ED26A8" w:rsidRDefault="00987DA3">
      <w:pPr>
        <w:pStyle w:val="Heading2"/>
      </w:pPr>
      <w:bookmarkStart w:id="70" w:name="_heading=h.kgcv8k" w:colFirst="0" w:colLast="0"/>
      <w:bookmarkEnd w:id="70"/>
      <w:r>
        <w:t xml:space="preserve">4.3 Data Analysis of Study Variables </w:t>
      </w:r>
    </w:p>
    <w:p w:rsidR="00ED26A8" w:rsidRDefault="00987DA3">
      <w:pPr>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section provides findings and discussions on the deployment of spe</w:t>
      </w:r>
      <w:r>
        <w:rPr>
          <w:rFonts w:ascii="Times New Roman" w:eastAsia="Times New Roman" w:hAnsi="Times New Roman" w:cs="Times New Roman"/>
          <w:sz w:val="24"/>
          <w:szCs w:val="24"/>
        </w:rPr>
        <w:t>cific research goals. Frequencies and descriptive statistics are presented first, followed by data not significant. The answer to the questionnaire was based on Likert standard was numbered and the numbers of relieving analysis. The values given Llikrt wer</w:t>
      </w:r>
      <w:r>
        <w:rPr>
          <w:rFonts w:ascii="Times New Roman" w:eastAsia="Times New Roman" w:hAnsi="Times New Roman" w:cs="Times New Roman"/>
          <w:sz w:val="24"/>
          <w:szCs w:val="24"/>
        </w:rPr>
        <w:t xml:space="preserve">e 1 = strongly disagree, 2 = disagree, 3 = neutral, 4 = agree and 5 = strongly agree.      </w:t>
      </w:r>
    </w:p>
    <w:p w:rsidR="00ED26A8" w:rsidRDefault="00987DA3">
      <w:pPr>
        <w:pStyle w:val="Heading2"/>
      </w:pPr>
      <w:bookmarkStart w:id="71" w:name="_heading=h.34g0dwd" w:colFirst="0" w:colLast="0"/>
      <w:bookmarkEnd w:id="71"/>
      <w:r>
        <w:t xml:space="preserve">4.3.1Effect of Strategic planning practices On Organizational performance </w:t>
      </w:r>
    </w:p>
    <w:p w:rsidR="00ED26A8" w:rsidRDefault="00987DA3">
      <w:pPr>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the first study was to determine the impact of strategic planning on the o</w:t>
      </w:r>
      <w:r>
        <w:rPr>
          <w:rFonts w:ascii="Times New Roman" w:eastAsia="Times New Roman" w:hAnsi="Times New Roman" w:cs="Times New Roman"/>
          <w:sz w:val="24"/>
          <w:szCs w:val="24"/>
        </w:rPr>
        <w:t xml:space="preserve">rganization's performance at the Kenya Ports Authority in Nairobi Province. The descriptive statistical analysis was performed for strategic planning reasons and the results are presented in Table 4.3 below.  </w:t>
      </w:r>
    </w:p>
    <w:p w:rsidR="00ED26A8" w:rsidRDefault="00987DA3">
      <w:pPr>
        <w:pStyle w:val="Heading3"/>
      </w:pPr>
      <w:bookmarkStart w:id="72" w:name="_heading=h.1jlao46" w:colFirst="0" w:colLast="0"/>
      <w:bookmarkEnd w:id="72"/>
      <w:r>
        <w:t>Table 4.3 Effect of Strategic planning practic</w:t>
      </w:r>
      <w:r>
        <w:t xml:space="preserve">es On Organizational performance </w:t>
      </w:r>
    </w:p>
    <w:tbl>
      <w:tblPr>
        <w:tblStyle w:val="a6"/>
        <w:tblW w:w="8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7"/>
        <w:gridCol w:w="3725"/>
        <w:gridCol w:w="656"/>
        <w:gridCol w:w="694"/>
        <w:gridCol w:w="656"/>
        <w:gridCol w:w="694"/>
        <w:gridCol w:w="656"/>
        <w:gridCol w:w="792"/>
      </w:tblGrid>
      <w:tr w:rsidR="00ED26A8">
        <w:tc>
          <w:tcPr>
            <w:tcW w:w="94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3725"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Statement</w:t>
            </w:r>
            <w:r>
              <w:rPr>
                <w:rFonts w:ascii="Times New Roman" w:eastAsia="Times New Roman" w:hAnsi="Times New Roman" w:cs="Times New Roman"/>
                <w:sz w:val="24"/>
                <w:szCs w:val="24"/>
              </w:rPr>
              <w:tab/>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69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9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792"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Mean</w:t>
            </w:r>
          </w:p>
        </w:tc>
      </w:tr>
      <w:tr w:rsidR="00ED26A8">
        <w:trPr>
          <w:trHeight w:val="755"/>
        </w:trPr>
        <w:tc>
          <w:tcPr>
            <w:tcW w:w="94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725"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is an elaborate execution of long term plans in the organization </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69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69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792"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4.40</w:t>
            </w:r>
          </w:p>
          <w:p w:rsidR="00ED26A8" w:rsidRDefault="00ED26A8">
            <w:pPr>
              <w:spacing w:after="200" w:line="240" w:lineRule="auto"/>
              <w:jc w:val="both"/>
              <w:rPr>
                <w:rFonts w:ascii="Times New Roman" w:eastAsia="Times New Roman" w:hAnsi="Times New Roman" w:cs="Times New Roman"/>
                <w:sz w:val="24"/>
                <w:szCs w:val="24"/>
              </w:rPr>
            </w:pPr>
          </w:p>
        </w:tc>
      </w:tr>
      <w:tr w:rsidR="00ED26A8">
        <w:tc>
          <w:tcPr>
            <w:tcW w:w="94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725"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tactical plans  employed by the organization determine the overall organization performance </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69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69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792" w:type="dxa"/>
            <w:tcBorders>
              <w:top w:val="single" w:sz="4" w:space="0" w:color="000000"/>
              <w:left w:val="single" w:sz="4" w:space="0" w:color="000000"/>
              <w:bottom w:val="single" w:sz="4" w:space="0" w:color="000000"/>
              <w:right w:val="single" w:sz="4" w:space="0" w:color="000000"/>
            </w:tcBorders>
          </w:tcPr>
          <w:p w:rsidR="00ED26A8" w:rsidRDefault="00987DA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4.37 </w:t>
            </w:r>
          </w:p>
        </w:tc>
      </w:tr>
      <w:tr w:rsidR="00ED26A8">
        <w:tc>
          <w:tcPr>
            <w:tcW w:w="94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725"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Short terms plans  in the organization are implemented  immediately </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69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69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792" w:type="dxa"/>
            <w:tcBorders>
              <w:top w:val="single" w:sz="4" w:space="0" w:color="000000"/>
              <w:left w:val="single" w:sz="4" w:space="0" w:color="000000"/>
              <w:bottom w:val="single" w:sz="4" w:space="0" w:color="000000"/>
              <w:right w:val="single" w:sz="4" w:space="0" w:color="000000"/>
            </w:tcBorders>
          </w:tcPr>
          <w:p w:rsidR="00ED26A8" w:rsidRDefault="00987DA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4.05 </w:t>
            </w:r>
          </w:p>
        </w:tc>
      </w:tr>
    </w:tbl>
    <w:p w:rsidR="00ED26A8" w:rsidRDefault="00ED26A8">
      <w:pPr>
        <w:spacing w:after="200" w:line="360" w:lineRule="auto"/>
        <w:jc w:val="both"/>
        <w:rPr>
          <w:rFonts w:ascii="Times New Roman" w:eastAsia="Times New Roman" w:hAnsi="Times New Roman" w:cs="Times New Roman"/>
          <w:sz w:val="24"/>
          <w:szCs w:val="24"/>
        </w:rPr>
      </w:pPr>
    </w:p>
    <w:p w:rsidR="00ED26A8" w:rsidRDefault="00987DA3">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results presented in Table 4.3 above showed that 61% of respondents agreed that the implementation of long-term plans for the organization, while 8% of resp</w:t>
      </w:r>
      <w:r>
        <w:rPr>
          <w:rFonts w:ascii="Times New Roman" w:eastAsia="Times New Roman" w:hAnsi="Times New Roman" w:cs="Times New Roman"/>
          <w:color w:val="000000"/>
          <w:sz w:val="24"/>
          <w:szCs w:val="24"/>
        </w:rPr>
        <w:t xml:space="preserve">ondents were undecided and 31% disagreed. With a total of 4.40, we can conclude that most respondents agreed that better implementation of long-term programs in Kenya Ports Authority; By the Technical Program reported that the organization uses determines </w:t>
      </w:r>
      <w:r>
        <w:rPr>
          <w:rFonts w:ascii="Times New Roman" w:eastAsia="Times New Roman" w:hAnsi="Times New Roman" w:cs="Times New Roman"/>
          <w:color w:val="000000"/>
          <w:sz w:val="24"/>
          <w:szCs w:val="24"/>
        </w:rPr>
        <w:t>the overall performance of the organization, 20% of respondents disagreed and 12% disagreed while the majority of respondents, and 68% agreed to the plan reasonableness which the organization uses determines the overall performance of the organization. org</w:t>
      </w:r>
      <w:r>
        <w:rPr>
          <w:rFonts w:ascii="Times New Roman" w:eastAsia="Times New Roman" w:hAnsi="Times New Roman" w:cs="Times New Roman"/>
          <w:color w:val="000000"/>
          <w:sz w:val="24"/>
          <w:szCs w:val="24"/>
        </w:rPr>
        <w:t>anization. Overall 4.37 , we can conclude that the majority of respondents agreed with the statement. Short-term plans in the organization implemented immediately, respondents here have given the same opinion, and 35% disagreed, 30% were undecided when 43%</w:t>
      </w:r>
      <w:r>
        <w:rPr>
          <w:rFonts w:ascii="Times New Roman" w:eastAsia="Times New Roman" w:hAnsi="Times New Roman" w:cs="Times New Roman"/>
          <w:color w:val="000000"/>
          <w:sz w:val="24"/>
          <w:szCs w:val="24"/>
        </w:rPr>
        <w:t xml:space="preserve"> agreed and therefore with an average score of 3.22 at 5 we still conclude that most of the participants agreed with the statement that the briefings organized Ports Authority of Kenya.                                         </w:t>
      </w:r>
    </w:p>
    <w:p w:rsidR="00ED26A8" w:rsidRDefault="00987DA3">
      <w:pPr>
        <w:pStyle w:val="Heading2"/>
      </w:pPr>
      <w:bookmarkStart w:id="73" w:name="_heading=h.43ky6rz" w:colFirst="0" w:colLast="0"/>
      <w:bookmarkEnd w:id="73"/>
      <w:r>
        <w:t>4.3.2 Effect of Innovative st</w:t>
      </w:r>
      <w:r>
        <w:t xml:space="preserve">rategy on Organizational performance </w:t>
      </w:r>
    </w:p>
    <w:p w:rsidR="00ED26A8" w:rsidRDefault="00987DA3">
      <w:pPr>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second objective of the study sought to find out the effects of innovative strategy on organizational performance at Kenya Ports Authority. Descriptive statistics analysis was done on factors of innovative strategy and the results are presented in Tabl</w:t>
      </w:r>
      <w:r>
        <w:rPr>
          <w:rFonts w:ascii="Times New Roman" w:eastAsia="Times New Roman" w:hAnsi="Times New Roman" w:cs="Times New Roman"/>
          <w:sz w:val="24"/>
          <w:szCs w:val="24"/>
        </w:rPr>
        <w:t>e 4.4 below</w:t>
      </w:r>
    </w:p>
    <w:p w:rsidR="00ED26A8" w:rsidRDefault="00987DA3">
      <w:pPr>
        <w:pStyle w:val="Heading3"/>
      </w:pPr>
      <w:bookmarkStart w:id="74" w:name="_heading=h.2iq8gzs" w:colFirst="0" w:colLast="0"/>
      <w:bookmarkEnd w:id="74"/>
      <w:r>
        <w:t xml:space="preserve">Table 4.4 Effects of Innovative strategy on Organizational performance </w:t>
      </w:r>
    </w:p>
    <w:tbl>
      <w:tblPr>
        <w:tblStyle w:val="a7"/>
        <w:tblW w:w="87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9"/>
        <w:gridCol w:w="3270"/>
        <w:gridCol w:w="782"/>
        <w:gridCol w:w="782"/>
        <w:gridCol w:w="697"/>
        <w:gridCol w:w="697"/>
        <w:gridCol w:w="721"/>
        <w:gridCol w:w="849"/>
      </w:tblGrid>
      <w:tr w:rsidR="00ED26A8">
        <w:tc>
          <w:tcPr>
            <w:tcW w:w="929"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327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Statements</w:t>
            </w:r>
          </w:p>
        </w:tc>
        <w:tc>
          <w:tcPr>
            <w:tcW w:w="782"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782"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9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9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721"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849"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Mean</w:t>
            </w:r>
          </w:p>
        </w:tc>
      </w:tr>
      <w:tr w:rsidR="00ED26A8">
        <w:trPr>
          <w:trHeight w:val="1115"/>
        </w:trPr>
        <w:tc>
          <w:tcPr>
            <w:tcW w:w="929"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27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organization Competitive strategy does provide regular opportunities to improve performance.</w:t>
            </w:r>
          </w:p>
        </w:tc>
        <w:tc>
          <w:tcPr>
            <w:tcW w:w="782"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782"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69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69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p>
        </w:tc>
        <w:tc>
          <w:tcPr>
            <w:tcW w:w="721"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84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4.15 </w:t>
            </w:r>
          </w:p>
        </w:tc>
      </w:tr>
      <w:tr w:rsidR="00ED26A8">
        <w:tc>
          <w:tcPr>
            <w:tcW w:w="929"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27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organization Ad hoc strategy provides avenues in capacity improvement.</w:t>
            </w:r>
          </w:p>
        </w:tc>
        <w:tc>
          <w:tcPr>
            <w:tcW w:w="782"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782"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69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69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c>
          <w:tcPr>
            <w:tcW w:w="721"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tc>
        <w:tc>
          <w:tcPr>
            <w:tcW w:w="84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4.27 </w:t>
            </w:r>
          </w:p>
        </w:tc>
      </w:tr>
      <w:tr w:rsidR="00ED26A8">
        <w:trPr>
          <w:trHeight w:val="1124"/>
        </w:trPr>
        <w:tc>
          <w:tcPr>
            <w:tcW w:w="929"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27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organization market innovation strategy provide possibility of venturing to new markets.</w:t>
            </w:r>
          </w:p>
        </w:tc>
        <w:tc>
          <w:tcPr>
            <w:tcW w:w="782"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782"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69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69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721"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p>
        </w:tc>
        <w:tc>
          <w:tcPr>
            <w:tcW w:w="84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4.33 </w:t>
            </w:r>
          </w:p>
        </w:tc>
      </w:tr>
    </w:tbl>
    <w:p w:rsidR="00ED26A8" w:rsidRDefault="00ED26A8">
      <w:pPr>
        <w:spacing w:after="200" w:line="360" w:lineRule="auto"/>
        <w:jc w:val="both"/>
        <w:rPr>
          <w:rFonts w:ascii="Times New Roman" w:eastAsia="Times New Roman" w:hAnsi="Times New Roman" w:cs="Times New Roman"/>
          <w:sz w:val="24"/>
          <w:szCs w:val="24"/>
        </w:rPr>
      </w:pPr>
    </w:p>
    <w:p w:rsidR="00ED26A8" w:rsidRDefault="00987DA3">
      <w:pPr>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results in Table 4.4 above show that the respondents agreed to parties as follows; The organization's competitive strategy provides shared opportunities for improving performance, 55% of respondents agreed, 17% did not decide when only 28% disagreed. W</w:t>
      </w:r>
      <w:r>
        <w:rPr>
          <w:rFonts w:ascii="Times New Roman" w:eastAsia="Times New Roman" w:hAnsi="Times New Roman" w:cs="Times New Roman"/>
          <w:sz w:val="24"/>
          <w:szCs w:val="24"/>
        </w:rPr>
        <w:t>ith an overall score of about 4.15 we can conclude that the majority of respondents agreed that competitive strategy Kenya Ports Authority regularly provides the opportunity to improve performance .. organization Ad hoc strategy provides the opportunity to</w:t>
      </w:r>
      <w:r>
        <w:rPr>
          <w:rFonts w:ascii="Times New Roman" w:eastAsia="Times New Roman" w:hAnsi="Times New Roman" w:cs="Times New Roman"/>
          <w:sz w:val="24"/>
          <w:szCs w:val="24"/>
        </w:rPr>
        <w:t xml:space="preserve"> enhance our capabilities, most respondents, 59% agreed, 30% were undecided when the number A small 11% did not agree. With a total of 4.27 we can conclude that most of the respondents supported the fact that the Ports Authority in Kenya provides an ad hoc</w:t>
      </w:r>
      <w:r>
        <w:rPr>
          <w:rFonts w:ascii="Times New Roman" w:eastAsia="Times New Roman" w:hAnsi="Times New Roman" w:cs="Times New Roman"/>
          <w:sz w:val="24"/>
          <w:szCs w:val="24"/>
        </w:rPr>
        <w:t xml:space="preserve"> strategy that provides a way to build capabilities.         </w:t>
      </w:r>
    </w:p>
    <w:p w:rsidR="00ED26A8" w:rsidRDefault="00987DA3">
      <w:pPr>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innovation strategy in the corporate market provides an opportunity for new markets to emerge, a large number of respondents and 77% agreed, 12% did not decide while only 11% did not agree. </w:t>
      </w:r>
      <w:r>
        <w:rPr>
          <w:rFonts w:ascii="Times New Roman" w:eastAsia="Times New Roman" w:hAnsi="Times New Roman" w:cs="Times New Roman"/>
          <w:sz w:val="24"/>
          <w:szCs w:val="24"/>
        </w:rPr>
        <w:t xml:space="preserve">With a total of 4.33 we can conclude that most of the respondents agreed with the fact that the Kenyan Ports Authority's innovative market strategy provides the emergence of new markets.        </w:t>
      </w:r>
    </w:p>
    <w:p w:rsidR="00ED26A8" w:rsidRDefault="00987DA3">
      <w:pPr>
        <w:pStyle w:val="Heading2"/>
      </w:pPr>
      <w:bookmarkStart w:id="75" w:name="_heading=h.xvir7l" w:colFirst="0" w:colLast="0"/>
      <w:bookmarkEnd w:id="75"/>
      <w:r>
        <w:t>4.3.3 Effects of Strategic leadership on Organizational perfo</w:t>
      </w:r>
      <w:r>
        <w:t xml:space="preserve">rmance </w:t>
      </w:r>
    </w:p>
    <w:p w:rsidR="00ED26A8" w:rsidRDefault="00987DA3">
      <w:pPr>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third objective of the study sought to find out the effects of strategic leadership on organizational performance at Kenya Ports Authority. Descriptive statistics analysis was done on factors of reward management and the results are presented i</w:t>
      </w:r>
      <w:r>
        <w:rPr>
          <w:rFonts w:ascii="Times New Roman" w:eastAsia="Times New Roman" w:hAnsi="Times New Roman" w:cs="Times New Roman"/>
          <w:sz w:val="24"/>
          <w:szCs w:val="24"/>
        </w:rPr>
        <w:t>n Table 4.5 below,</w:t>
      </w:r>
    </w:p>
    <w:p w:rsidR="00ED26A8" w:rsidRDefault="00987DA3">
      <w:pPr>
        <w:pStyle w:val="Heading3"/>
      </w:pPr>
      <w:bookmarkStart w:id="76" w:name="_heading=h.3hv69ve" w:colFirst="0" w:colLast="0"/>
      <w:bookmarkEnd w:id="76"/>
      <w:r>
        <w:t xml:space="preserve">Table 4.5 Effects of Strategic leadership on Organizational performance </w:t>
      </w:r>
    </w:p>
    <w:tbl>
      <w:tblPr>
        <w:tblStyle w:val="a8"/>
        <w:tblW w:w="83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31"/>
        <w:gridCol w:w="3147"/>
        <w:gridCol w:w="720"/>
        <w:gridCol w:w="656"/>
        <w:gridCol w:w="656"/>
        <w:gridCol w:w="720"/>
        <w:gridCol w:w="784"/>
        <w:gridCol w:w="849"/>
      </w:tblGrid>
      <w:tr w:rsidR="00ED26A8">
        <w:tc>
          <w:tcPr>
            <w:tcW w:w="831"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314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Statements</w:t>
            </w:r>
          </w:p>
        </w:tc>
        <w:tc>
          <w:tcPr>
            <w:tcW w:w="72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72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78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849"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Mean</w:t>
            </w:r>
          </w:p>
        </w:tc>
      </w:tr>
      <w:tr w:rsidR="00ED26A8">
        <w:tc>
          <w:tcPr>
            <w:tcW w:w="831"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14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Participative leadership singles out  employees who perform well</w:t>
            </w:r>
            <w:r>
              <w:rPr>
                <w:rFonts w:ascii="Times New Roman" w:eastAsia="Times New Roman" w:hAnsi="Times New Roman" w:cs="Times New Roman"/>
                <w:sz w:val="24"/>
                <w:szCs w:val="24"/>
              </w:rPr>
              <w:tab/>
            </w:r>
          </w:p>
        </w:tc>
        <w:tc>
          <w:tcPr>
            <w:tcW w:w="72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72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78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p>
        </w:tc>
        <w:tc>
          <w:tcPr>
            <w:tcW w:w="84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4.65 </w:t>
            </w:r>
          </w:p>
        </w:tc>
      </w:tr>
      <w:tr w:rsidR="00ED26A8">
        <w:tc>
          <w:tcPr>
            <w:tcW w:w="831"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14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Laissez faire leadership gives positive solutions in achieving desired objectives.</w:t>
            </w:r>
            <w:r>
              <w:rPr>
                <w:rFonts w:ascii="Times New Roman" w:eastAsia="Times New Roman" w:hAnsi="Times New Roman" w:cs="Times New Roman"/>
                <w:sz w:val="24"/>
                <w:szCs w:val="24"/>
              </w:rPr>
              <w:tab/>
            </w:r>
          </w:p>
        </w:tc>
        <w:tc>
          <w:tcPr>
            <w:tcW w:w="72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72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78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36%</w:t>
            </w:r>
          </w:p>
        </w:tc>
        <w:tc>
          <w:tcPr>
            <w:tcW w:w="84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4.56 </w:t>
            </w:r>
          </w:p>
        </w:tc>
      </w:tr>
      <w:tr w:rsidR="00ED26A8">
        <w:tc>
          <w:tcPr>
            <w:tcW w:w="831"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147"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Democratic leadership offers good future opportunities for organizational growth</w:t>
            </w:r>
          </w:p>
        </w:tc>
        <w:tc>
          <w:tcPr>
            <w:tcW w:w="72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656"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p>
        </w:tc>
        <w:tc>
          <w:tcPr>
            <w:tcW w:w="720"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784" w:type="dxa"/>
            <w:tcBorders>
              <w:top w:val="single" w:sz="4" w:space="0" w:color="000000"/>
              <w:left w:val="single" w:sz="4" w:space="0" w:color="000000"/>
              <w:bottom w:val="single" w:sz="4" w:space="0" w:color="000000"/>
              <w:right w:val="single" w:sz="4" w:space="0" w:color="000000"/>
            </w:tcBorders>
          </w:tcPr>
          <w:p w:rsidR="00ED26A8" w:rsidRDefault="00987DA3">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84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2.37 </w:t>
            </w:r>
          </w:p>
        </w:tc>
      </w:tr>
    </w:tbl>
    <w:p w:rsidR="00ED26A8" w:rsidRDefault="00ED26A8">
      <w:pPr>
        <w:spacing w:after="200" w:line="480" w:lineRule="auto"/>
        <w:jc w:val="both"/>
        <w:rPr>
          <w:rFonts w:ascii="Times New Roman" w:eastAsia="Times New Roman" w:hAnsi="Times New Roman" w:cs="Times New Roman"/>
          <w:sz w:val="24"/>
          <w:szCs w:val="24"/>
        </w:rPr>
      </w:pPr>
    </w:p>
    <w:p w:rsidR="00ED26A8" w:rsidRDefault="00987DA3">
      <w:pPr>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results show that respondents strongly agreed with the statement that shared management selects the best employees that perform best with 79%, </w:t>
      </w:r>
      <w:r>
        <w:rPr>
          <w:rFonts w:ascii="Times New Roman" w:eastAsia="Times New Roman" w:hAnsi="Times New Roman" w:cs="Times New Roman"/>
          <w:sz w:val="24"/>
          <w:szCs w:val="24"/>
        </w:rPr>
        <w:t>while 7% were undecided and only 16% disagreed. In the context of the 4.65 we can conclude that leadership participates in choosing good-performing employees. Lois fair administration provides a positive solution to achieve the desired goals when 74% of re</w:t>
      </w:r>
      <w:r>
        <w:rPr>
          <w:rFonts w:ascii="Times New Roman" w:eastAsia="Times New Roman" w:hAnsi="Times New Roman" w:cs="Times New Roman"/>
          <w:sz w:val="24"/>
          <w:szCs w:val="24"/>
        </w:rPr>
        <w:t>spondents agree, 6% did not decide to only 20% disagree. With a total of 4.56 we conclude that most respondents agreed with the statement that the administration of justice Laissez provides the best solution to achieve expected goals. 65% of respondents ag</w:t>
      </w:r>
      <w:r>
        <w:rPr>
          <w:rFonts w:ascii="Times New Roman" w:eastAsia="Times New Roman" w:hAnsi="Times New Roman" w:cs="Times New Roman"/>
          <w:sz w:val="24"/>
          <w:szCs w:val="24"/>
        </w:rPr>
        <w:t>reed with the fact that the Democratic leadership offers good opportunities for future corporate growth, 8% were undecided and only 27% disagreed. With a total of 4.38, we conclude that the Democratic leadership offers the best opportunities for future gro</w:t>
      </w:r>
      <w:r>
        <w:rPr>
          <w:rFonts w:ascii="Times New Roman" w:eastAsia="Times New Roman" w:hAnsi="Times New Roman" w:cs="Times New Roman"/>
          <w:sz w:val="24"/>
          <w:szCs w:val="24"/>
        </w:rPr>
        <w:t xml:space="preserve">wth in corporate Kenya Ports Authority.          </w:t>
      </w: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ED26A8">
      <w:pPr>
        <w:spacing w:after="0" w:line="480" w:lineRule="auto"/>
        <w:jc w:val="both"/>
        <w:rPr>
          <w:rFonts w:ascii="Times New Roman" w:eastAsia="Times New Roman" w:hAnsi="Times New Roman" w:cs="Times New Roman"/>
          <w:sz w:val="24"/>
          <w:szCs w:val="24"/>
        </w:rPr>
      </w:pPr>
    </w:p>
    <w:p w:rsidR="00ED26A8" w:rsidRDefault="00987DA3">
      <w:pPr>
        <w:pStyle w:val="Heading1"/>
      </w:pPr>
      <w:bookmarkStart w:id="77" w:name="_heading=h.1x0gk37" w:colFirst="0" w:colLast="0"/>
      <w:bookmarkEnd w:id="77"/>
      <w:r>
        <w:t>CHAPTER FIVE</w:t>
      </w:r>
    </w:p>
    <w:p w:rsidR="00ED26A8" w:rsidRDefault="00987DA3">
      <w:pPr>
        <w:pStyle w:val="Heading1"/>
      </w:pPr>
      <w:bookmarkStart w:id="78" w:name="_heading=h.4h042r0" w:colFirst="0" w:colLast="0"/>
      <w:bookmarkEnd w:id="78"/>
      <w:r>
        <w:t>SUMMARY, CONCLUSIONS AND RECOMMENDATIONS</w:t>
      </w:r>
    </w:p>
    <w:p w:rsidR="00ED26A8" w:rsidRDefault="00987DA3">
      <w:pPr>
        <w:pStyle w:val="Heading2"/>
      </w:pPr>
      <w:bookmarkStart w:id="79" w:name="_heading=h.2w5ecyt" w:colFirst="0" w:colLast="0"/>
      <w:bookmarkEnd w:id="79"/>
      <w:r>
        <w:t xml:space="preserve">5.1 Introduction </w:t>
      </w:r>
    </w:p>
    <w:p w:rsidR="00ED26A8" w:rsidRDefault="00987DA3">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examined the impact of strategic planning on the organization's performance at the Kenya Ports Authority in Nairobi County. The strategic planning components studied are; Strategic planning methods, creative strategy and strategic leadership. Thi</w:t>
      </w:r>
      <w:r>
        <w:rPr>
          <w:rFonts w:ascii="Times New Roman" w:eastAsia="Times New Roman" w:hAnsi="Times New Roman" w:cs="Times New Roman"/>
          <w:color w:val="000000"/>
          <w:sz w:val="24"/>
          <w:szCs w:val="24"/>
        </w:rPr>
        <w:t xml:space="preserve">s chapter summarizes the findings of the study and draws conclusions on what recommendations are proposed. Additional research recommendations are also considered as a way to fill in the gaps identified in the study. </w:t>
      </w:r>
    </w:p>
    <w:p w:rsidR="00ED26A8" w:rsidRDefault="00987DA3">
      <w:pPr>
        <w:pStyle w:val="Heading2"/>
      </w:pPr>
      <w:bookmarkStart w:id="80" w:name="_heading=h.1baon6m" w:colFirst="0" w:colLast="0"/>
      <w:bookmarkEnd w:id="80"/>
      <w:r>
        <w:t xml:space="preserve">5.2. Preliminary Findings </w:t>
      </w:r>
    </w:p>
    <w:p w:rsidR="00ED26A8" w:rsidRDefault="00987DA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main ai</w:t>
      </w:r>
      <w:r>
        <w:rPr>
          <w:rFonts w:ascii="Times New Roman" w:eastAsia="Times New Roman" w:hAnsi="Times New Roman" w:cs="Times New Roman"/>
          <w:sz w:val="24"/>
          <w:szCs w:val="24"/>
        </w:rPr>
        <w:t>m of the study was to examine the impact of strategic planning on the organizational performance of the Kenyan Ports Authority in Nairobi Province. The results of the study revealed that strategic plans had a significant impact on the performance of the Po</w:t>
      </w:r>
      <w:r>
        <w:rPr>
          <w:rFonts w:ascii="Times New Roman" w:eastAsia="Times New Roman" w:hAnsi="Times New Roman" w:cs="Times New Roman"/>
          <w:sz w:val="24"/>
          <w:szCs w:val="24"/>
        </w:rPr>
        <w:t>rts Authority. These results were supported by the frequency of responses of the respondents presented in the form of average percentages and scores. Furthermore, the study was supported by a determinant (R square = 0.623). Which shows that 62.3% of the di</w:t>
      </w:r>
      <w:r>
        <w:rPr>
          <w:rFonts w:ascii="Times New Roman" w:eastAsia="Times New Roman" w:hAnsi="Times New Roman" w:cs="Times New Roman"/>
          <w:sz w:val="24"/>
          <w:szCs w:val="24"/>
        </w:rPr>
        <w:t>fferences in organizational performance are explained by strategic plans.       </w:t>
      </w:r>
    </w:p>
    <w:p w:rsidR="00ED26A8" w:rsidRDefault="00987DA3">
      <w:pPr>
        <w:pStyle w:val="Heading2"/>
      </w:pPr>
      <w:bookmarkStart w:id="81" w:name="_heading=h.3vac5uf" w:colFirst="0" w:colLast="0"/>
      <w:bookmarkEnd w:id="81"/>
      <w:r>
        <w:t>5.3 Summary</w:t>
      </w:r>
    </w:p>
    <w:p w:rsidR="00ED26A8" w:rsidRDefault="00987DA3">
      <w:pPr>
        <w:spacing w:after="20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summary of the study findings are presented below as per the study objectives.</w:t>
      </w:r>
    </w:p>
    <w:p w:rsidR="00ED26A8" w:rsidRDefault="00987DA3">
      <w:pPr>
        <w:pStyle w:val="Heading2"/>
      </w:pPr>
      <w:bookmarkStart w:id="82" w:name="_heading=h.2afmg28" w:colFirst="0" w:colLast="0"/>
      <w:bookmarkEnd w:id="82"/>
      <w:r>
        <w:t xml:space="preserve">5.3.1Effects of Strategic planning practices On Organizational performance </w:t>
      </w:r>
    </w:p>
    <w:p w:rsidR="00ED26A8" w:rsidRDefault="00987DA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first objective of the study was to set to examine the effect of strategic planning practices on organizational performance at Kenya Ports Authority in Nairobi County. The findings revealed that strategic planning practices has a positive influence on orga</w:t>
      </w:r>
      <w:r>
        <w:rPr>
          <w:rFonts w:ascii="Times New Roman" w:eastAsia="Times New Roman" w:hAnsi="Times New Roman" w:cs="Times New Roman"/>
          <w:sz w:val="24"/>
          <w:szCs w:val="24"/>
        </w:rPr>
        <w:t>nizational performance at Kenya Ports Authority in Nairobi County. This finding is supported by the coefficient of determination which shows that the variations in organizational performance are explained by strategic planning practices. The analysis produ</w:t>
      </w:r>
      <w:r>
        <w:rPr>
          <w:rFonts w:ascii="Times New Roman" w:eastAsia="Times New Roman" w:hAnsi="Times New Roman" w:cs="Times New Roman"/>
          <w:sz w:val="24"/>
          <w:szCs w:val="24"/>
        </w:rPr>
        <w:t>ced results with an overall mean score of 3.836 which showed that majority of the respondent’s concurred that strategic planning practices on organizational performance had a coefficient of 0.730, meaning that strategic planning practices influences organi</w:t>
      </w:r>
      <w:r>
        <w:rPr>
          <w:rFonts w:ascii="Times New Roman" w:eastAsia="Times New Roman" w:hAnsi="Times New Roman" w:cs="Times New Roman"/>
          <w:sz w:val="24"/>
          <w:szCs w:val="24"/>
        </w:rPr>
        <w:t xml:space="preserve">zational performance at Kenya Ports Authority by 73%. </w:t>
      </w:r>
    </w:p>
    <w:p w:rsidR="00ED26A8" w:rsidRDefault="00987DA3">
      <w:pPr>
        <w:pStyle w:val="Heading2"/>
      </w:pPr>
      <w:bookmarkStart w:id="83" w:name="_heading=h.pkwqa1" w:colFirst="0" w:colLast="0"/>
      <w:bookmarkEnd w:id="83"/>
      <w:r>
        <w:t xml:space="preserve">5.3.2 Effect of Innovative strategy on Organizational performance </w:t>
      </w:r>
    </w:p>
    <w:p w:rsidR="00ED26A8" w:rsidRDefault="00987DA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second objective of the study was to determine the effect of innovative strategy on organizational performance at Kenya Ports Auth</w:t>
      </w:r>
      <w:r>
        <w:rPr>
          <w:rFonts w:ascii="Times New Roman" w:eastAsia="Times New Roman" w:hAnsi="Times New Roman" w:cs="Times New Roman"/>
          <w:sz w:val="24"/>
          <w:szCs w:val="24"/>
        </w:rPr>
        <w:t xml:space="preserve">ority. The results showed that innovative strategy practices have a moderate influence on organizational performance at Kenya Ports Authority in Nairobi County. The analysis produced results with an overall mean score of 4.31 which showed that majority of </w:t>
      </w:r>
      <w:r>
        <w:rPr>
          <w:rFonts w:ascii="Times New Roman" w:eastAsia="Times New Roman" w:hAnsi="Times New Roman" w:cs="Times New Roman"/>
          <w:sz w:val="24"/>
          <w:szCs w:val="24"/>
        </w:rPr>
        <w:t xml:space="preserve">the respondents supported contribution of innovative strategy on organizational performance and had a coefficient of 0.670, meaning that innovative strategy influences organizational performance at Kenya Ports Authority by 67%. </w:t>
      </w:r>
    </w:p>
    <w:p w:rsidR="00ED26A8" w:rsidRDefault="00987DA3">
      <w:pPr>
        <w:pStyle w:val="Heading2"/>
      </w:pPr>
      <w:bookmarkStart w:id="84" w:name="_heading=h.39kk8xu" w:colFirst="0" w:colLast="0"/>
      <w:bookmarkEnd w:id="84"/>
      <w:r>
        <w:t xml:space="preserve">5.3.3 Effect of Strategic leadership on Organizational performance </w:t>
      </w:r>
    </w:p>
    <w:p w:rsidR="00ED26A8" w:rsidRDefault="00987DA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third objective of the study was to establish</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effect of strategic leadership on organizational performance at Kenya Ports Authority in Nairobi County.  Majority of the respondents agreed that strategic leadership had a positive influence on organizational performance at Kenya Ports Authority. Strategi</w:t>
      </w:r>
      <w:r>
        <w:rPr>
          <w:rFonts w:ascii="Times New Roman" w:eastAsia="Times New Roman" w:hAnsi="Times New Roman" w:cs="Times New Roman"/>
          <w:sz w:val="24"/>
          <w:szCs w:val="24"/>
        </w:rPr>
        <w:t>c leadership had an overall mean score of 4.064 meaning that majority of the respondent agreed that Strategic leadership influences organizational performance and has a coefficient of 0.565 meaning it influences organizational performance at Kenya Ports Au</w:t>
      </w:r>
      <w:r>
        <w:rPr>
          <w:rFonts w:ascii="Times New Roman" w:eastAsia="Times New Roman" w:hAnsi="Times New Roman" w:cs="Times New Roman"/>
          <w:sz w:val="24"/>
          <w:szCs w:val="24"/>
        </w:rPr>
        <w:t>thority by 56.5%.</w:t>
      </w:r>
    </w:p>
    <w:p w:rsidR="00ED26A8" w:rsidRDefault="00987DA3">
      <w:pPr>
        <w:pStyle w:val="Heading2"/>
      </w:pPr>
      <w:bookmarkStart w:id="85" w:name="_heading=h.1opuj5n" w:colFirst="0" w:colLast="0"/>
      <w:bookmarkEnd w:id="85"/>
      <w:r>
        <w:t xml:space="preserve">5.4 Conclusion </w:t>
      </w:r>
    </w:p>
    <w:p w:rsidR="00ED26A8" w:rsidRDefault="00987DA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the results of the study there is ample evidence that through the implementation of the strategic plan, the Ports Authority of Kenya in Nairobi County has increased their ability to improve organizational perf</w:t>
      </w:r>
      <w:r>
        <w:rPr>
          <w:rFonts w:ascii="Times New Roman" w:eastAsia="Times New Roman" w:hAnsi="Times New Roman" w:cs="Times New Roman"/>
          <w:sz w:val="24"/>
          <w:szCs w:val="24"/>
        </w:rPr>
        <w:t>ormance. The strategic plan, the Kenya Ports Authority, is the operator of the workforce pretty respondents indicated that the strategy and planning determines the level of organizational performance confirms the reason for the Port Authority of Kenya cont</w:t>
      </w:r>
      <w:r>
        <w:rPr>
          <w:rFonts w:ascii="Times New Roman" w:eastAsia="Times New Roman" w:hAnsi="Times New Roman" w:cs="Times New Roman"/>
          <w:sz w:val="24"/>
          <w:szCs w:val="24"/>
        </w:rPr>
        <w:t>inued to perform well even when faced with millions of people in politics. Strategic planning is necessary to make an organization well. According to a report of wit de Meyer (2017), these organizations must continue to participate upyaji of strategic mana</w:t>
      </w:r>
      <w:r>
        <w:rPr>
          <w:rFonts w:ascii="Times New Roman" w:eastAsia="Times New Roman" w:hAnsi="Times New Roman" w:cs="Times New Roman"/>
          <w:sz w:val="24"/>
          <w:szCs w:val="24"/>
        </w:rPr>
        <w:t xml:space="preserve">gement in order to avoid reaching the point of being indifferent. Analysis of the internal and external environment of selection strategies generic organization provides firm has competitive advantages sustainable over competitors ultimately improve their </w:t>
      </w:r>
      <w:r>
        <w:rPr>
          <w:rFonts w:ascii="Times New Roman" w:eastAsia="Times New Roman" w:hAnsi="Times New Roman" w:cs="Times New Roman"/>
          <w:sz w:val="24"/>
          <w:szCs w:val="24"/>
        </w:rPr>
        <w:t xml:space="preserve">performance. So we can conclude that strategic planning greatly affected the organization's performance Port Authority of Kenya Nairobi County.   </w:t>
      </w:r>
    </w:p>
    <w:p w:rsidR="00ED26A8" w:rsidRDefault="00987DA3">
      <w:pPr>
        <w:pStyle w:val="Heading2"/>
      </w:pPr>
      <w:bookmarkStart w:id="86" w:name="_heading=h.48pi1tg" w:colFirst="0" w:colLast="0"/>
      <w:bookmarkEnd w:id="86"/>
      <w:r>
        <w:t xml:space="preserve">5.5 Recommendations </w:t>
      </w:r>
    </w:p>
    <w:p w:rsidR="00ED26A8" w:rsidRDefault="00987DA3">
      <w:pPr>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Based on the findings of the study the researcher submitted the following recommendation</w:t>
      </w:r>
      <w:r>
        <w:rPr>
          <w:rFonts w:ascii="Times New Roman" w:eastAsia="Times New Roman" w:hAnsi="Times New Roman" w:cs="Times New Roman"/>
          <w:sz w:val="24"/>
          <w:szCs w:val="24"/>
        </w:rPr>
        <w:t>s;</w:t>
      </w:r>
    </w:p>
    <w:p w:rsidR="00ED26A8" w:rsidRDefault="00987DA3">
      <w:pPr>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suggests that the management of the Ports Authority in Kenya should incorporate strategic planning methods in their organization. This will help develop strategies for adapting to their long-term goals in the organization.  </w:t>
      </w:r>
    </w:p>
    <w:p w:rsidR="00ED26A8" w:rsidRDefault="00987DA3">
      <w:pPr>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Purchasing Ports A</w:t>
      </w:r>
      <w:r>
        <w:rPr>
          <w:rFonts w:ascii="Times New Roman" w:eastAsia="Times New Roman" w:hAnsi="Times New Roman" w:cs="Times New Roman"/>
          <w:sz w:val="24"/>
          <w:szCs w:val="24"/>
        </w:rPr>
        <w:t>uthority would be better if strategic planning becomes more of a process rather than an event. Allocating more time to strategic issues and strategic ideas will help increase the success that KPA has achieved so far. Mold can also be helpful for KPAs to mo</w:t>
      </w:r>
      <w:r>
        <w:rPr>
          <w:rFonts w:ascii="Times New Roman" w:eastAsia="Times New Roman" w:hAnsi="Times New Roman" w:cs="Times New Roman"/>
          <w:sz w:val="24"/>
          <w:szCs w:val="24"/>
        </w:rPr>
        <w:t xml:space="preserve">ve slowly in their strategic planning system towards bottom-up access. It has been shown that encouraging the flow of feedback from the bottom up can yield positive results during motivation and ownership of a strategic plan.      </w:t>
      </w:r>
    </w:p>
    <w:p w:rsidR="00ED26A8" w:rsidRDefault="00987DA3">
      <w:pPr>
        <w:pStyle w:val="Heading2"/>
      </w:pPr>
      <w:bookmarkStart w:id="87" w:name="_heading=h.2nusc19" w:colFirst="0" w:colLast="0"/>
      <w:bookmarkEnd w:id="87"/>
      <w:r>
        <w:t>5.6 Areas for Further Re</w:t>
      </w:r>
      <w:r>
        <w:t xml:space="preserve">search </w:t>
      </w:r>
    </w:p>
    <w:p w:rsidR="00ED26A8" w:rsidRDefault="00987DA3">
      <w:pPr>
        <w:spacing w:after="200" w:line="480" w:lineRule="auto"/>
        <w:jc w:val="both"/>
        <w:rPr>
          <w:rFonts w:ascii="Times New Roman" w:eastAsia="Times New Roman" w:hAnsi="Times New Roman" w:cs="Times New Roman"/>
          <w:sz w:val="24"/>
          <w:szCs w:val="24"/>
        </w:rPr>
      </w:pPr>
      <w:bookmarkStart w:id="88" w:name="_heading=h.1302m92" w:colFirst="0" w:colLast="0"/>
      <w:bookmarkEnd w:id="88"/>
      <w:r>
        <w:rPr>
          <w:rFonts w:ascii="Times New Roman" w:eastAsia="Times New Roman" w:hAnsi="Times New Roman" w:cs="Times New Roman"/>
          <w:sz w:val="24"/>
          <w:szCs w:val="24"/>
        </w:rPr>
        <w:t>The results of the study were returned by the Ports Authority of Kenya in Nairobi Province only, which means that the results are not known to other organizations in Kenya, so the researcher recommends modeling research in other organizations. In t</w:t>
      </w:r>
      <w:r>
        <w:rPr>
          <w:rFonts w:ascii="Times New Roman" w:eastAsia="Times New Roman" w:hAnsi="Times New Roman" w:cs="Times New Roman"/>
          <w:sz w:val="24"/>
          <w:szCs w:val="24"/>
        </w:rPr>
        <w:t xml:space="preserve">he near future the researcher may also consider using larger samples to achieve higher accuracy.  </w:t>
      </w: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987DA3">
      <w:pPr>
        <w:pStyle w:val="Heading1"/>
      </w:pPr>
      <w:bookmarkStart w:id="89" w:name="_heading=h.3mzq4wv" w:colFirst="0" w:colLast="0"/>
      <w:bookmarkEnd w:id="89"/>
      <w:r>
        <w:t>REFERENCES</w:t>
      </w:r>
    </w:p>
    <w:p w:rsidR="00ED26A8" w:rsidRDefault="00ED26A8">
      <w:pPr>
        <w:spacing w:after="0" w:line="240" w:lineRule="auto"/>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i/>
          <w:sz w:val="24"/>
          <w:szCs w:val="24"/>
        </w:rPr>
      </w:pPr>
      <w:r>
        <w:rPr>
          <w:rFonts w:ascii="Times New Roman" w:eastAsia="Times New Roman" w:hAnsi="Times New Roman" w:cs="Times New Roman"/>
          <w:sz w:val="24"/>
          <w:szCs w:val="24"/>
        </w:rPr>
        <w:t>Aaltonen, P. &amp; Ikavalko, H.</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(2018</w:t>
      </w:r>
      <w:r>
        <w:rPr>
          <w:rFonts w:ascii="Times New Roman" w:eastAsia="Times New Roman" w:hAnsi="Times New Roman" w:cs="Times New Roman"/>
          <w:i/>
          <w:sz w:val="24"/>
          <w:szCs w:val="24"/>
        </w:rPr>
        <w:t>) Implementing Strategies Successfully. Integrated Manufacturing Systems, Vol. 13. No. 6, pp. 415-418.</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Andrews, K. R. (2017) </w:t>
      </w:r>
      <w:r>
        <w:rPr>
          <w:rFonts w:ascii="Times New Roman" w:eastAsia="Times New Roman" w:hAnsi="Times New Roman" w:cs="Times New Roman"/>
          <w:i/>
          <w:sz w:val="24"/>
          <w:szCs w:val="24"/>
        </w:rPr>
        <w:t xml:space="preserve">The Concept of Corporate Strategy. </w:t>
      </w:r>
      <w:r>
        <w:rPr>
          <w:rFonts w:ascii="Times New Roman" w:eastAsia="Times New Roman" w:hAnsi="Times New Roman" w:cs="Times New Roman"/>
          <w:sz w:val="24"/>
          <w:szCs w:val="24"/>
        </w:rPr>
        <w:t>Homewood, 1L: Dow Jones- Irwin.</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AnsofT, H. I. (2019) </w:t>
      </w:r>
      <w:r>
        <w:rPr>
          <w:rFonts w:ascii="Times New Roman" w:eastAsia="Times New Roman" w:hAnsi="Times New Roman" w:cs="Times New Roman"/>
          <w:i/>
          <w:sz w:val="24"/>
          <w:szCs w:val="24"/>
        </w:rPr>
        <w:t xml:space="preserve">Corporate Strategy. </w:t>
      </w:r>
      <w:r>
        <w:rPr>
          <w:rFonts w:ascii="Times New Roman" w:eastAsia="Times New Roman" w:hAnsi="Times New Roman" w:cs="Times New Roman"/>
          <w:sz w:val="24"/>
          <w:szCs w:val="24"/>
        </w:rPr>
        <w:t>New York: McGraw-Hill</w:t>
      </w:r>
      <w:r>
        <w:rPr>
          <w:rFonts w:ascii="Times New Roman" w:eastAsia="Times New Roman" w:hAnsi="Times New Roman" w:cs="Times New Roman"/>
          <w:sz w:val="24"/>
          <w:szCs w:val="24"/>
        </w:rPr>
        <w:t>.</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Bantel, K.A. and R.N. Osbom. 2017. ‘The Influence of Performance, Environment and Size on the Identifiability of Firm Strategy’, </w:t>
      </w:r>
      <w:r>
        <w:rPr>
          <w:rFonts w:ascii="Times New Roman" w:eastAsia="Times New Roman" w:hAnsi="Times New Roman" w:cs="Times New Roman"/>
          <w:i/>
          <w:sz w:val="24"/>
          <w:szCs w:val="24"/>
        </w:rPr>
        <w:t xml:space="preserve">British Journal of Management, </w:t>
      </w:r>
      <w:r>
        <w:rPr>
          <w:rFonts w:ascii="Times New Roman" w:eastAsia="Times New Roman" w:hAnsi="Times New Roman" w:cs="Times New Roman"/>
          <w:sz w:val="24"/>
          <w:szCs w:val="24"/>
        </w:rPr>
        <w:t>6, 4, 235- 248.</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Bayer, J.M. Ashmos, D.P. Osbom, R.N. (2015)”Contrasts in enacting TQM: mecha</w:t>
      </w:r>
      <w:r>
        <w:rPr>
          <w:rFonts w:ascii="Times New Roman" w:eastAsia="Times New Roman" w:hAnsi="Times New Roman" w:cs="Times New Roman"/>
          <w:sz w:val="24"/>
          <w:szCs w:val="24"/>
        </w:rPr>
        <w:t>nistic vs. organic ideology and implementation”, Journal of Quality Management, Vol 2 no.l pp 3-39</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Beaudan, E. (2019, January/February). The failure of strategy: It’s all in the execution. </w:t>
      </w:r>
      <w:r>
        <w:rPr>
          <w:rFonts w:ascii="Times New Roman" w:eastAsia="Times New Roman" w:hAnsi="Times New Roman" w:cs="Times New Roman"/>
          <w:i/>
          <w:sz w:val="24"/>
          <w:szCs w:val="24"/>
        </w:rPr>
        <w:t xml:space="preserve">Ivey Business Journal, </w:t>
      </w:r>
      <w:r>
        <w:rPr>
          <w:rFonts w:ascii="Times New Roman" w:eastAsia="Times New Roman" w:hAnsi="Times New Roman" w:cs="Times New Roman"/>
          <w:sz w:val="24"/>
          <w:szCs w:val="24"/>
        </w:rPr>
        <w:t>65(3), 64-68.</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Becker, B., Huselid, M. and </w:t>
      </w:r>
      <w:r>
        <w:rPr>
          <w:rFonts w:ascii="Times New Roman" w:eastAsia="Times New Roman" w:hAnsi="Times New Roman" w:cs="Times New Roman"/>
          <w:sz w:val="24"/>
          <w:szCs w:val="24"/>
        </w:rPr>
        <w:t xml:space="preserve">Ulrich, D. 2015. </w:t>
      </w:r>
      <w:r>
        <w:rPr>
          <w:rFonts w:ascii="Times New Roman" w:eastAsia="Times New Roman" w:hAnsi="Times New Roman" w:cs="Times New Roman"/>
          <w:i/>
          <w:sz w:val="24"/>
          <w:szCs w:val="24"/>
        </w:rPr>
        <w:t xml:space="preserve">The HR Scorecard: Linking People, Strategy, and Performance. </w:t>
      </w:r>
      <w:r>
        <w:rPr>
          <w:rFonts w:ascii="Times New Roman" w:eastAsia="Times New Roman" w:hAnsi="Times New Roman" w:cs="Times New Roman"/>
          <w:sz w:val="24"/>
          <w:szCs w:val="24"/>
        </w:rPr>
        <w:t>Harvard Business School Press.</w:t>
      </w:r>
    </w:p>
    <w:p w:rsidR="00ED26A8" w:rsidRDefault="00ED26A8">
      <w:pPr>
        <w:spacing w:after="0" w:line="276" w:lineRule="auto"/>
        <w:ind w:hanging="720"/>
        <w:rPr>
          <w:rFonts w:ascii="Times New Roman" w:eastAsia="Times New Roman" w:hAnsi="Times New Roman" w:cs="Times New Roman"/>
          <w:i/>
          <w:sz w:val="24"/>
          <w:szCs w:val="24"/>
        </w:rPr>
      </w:pPr>
    </w:p>
    <w:p w:rsidR="00ED26A8" w:rsidRDefault="00987DA3">
      <w:pPr>
        <w:spacing w:after="0" w:line="276" w:lineRule="auto"/>
        <w:ind w:hanging="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Beer, M. &amp; Eisenstat, R. A. (2014) The Silent Killer of Strategy Implantation and Learning. Sloan Management Review, Vol. 41, No. 4, pp. 29-84.</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B</w:t>
      </w:r>
      <w:r>
        <w:rPr>
          <w:rFonts w:ascii="Times New Roman" w:eastAsia="Times New Roman" w:hAnsi="Times New Roman" w:cs="Times New Roman"/>
          <w:sz w:val="24"/>
          <w:szCs w:val="24"/>
        </w:rPr>
        <w:t xml:space="preserve">eer, M., &amp; Eisenstat, R. A. (2017). How to have an honest conversation about your business strategy. </w:t>
      </w:r>
      <w:r>
        <w:rPr>
          <w:rFonts w:ascii="Times New Roman" w:eastAsia="Times New Roman" w:hAnsi="Times New Roman" w:cs="Times New Roman"/>
          <w:i/>
          <w:sz w:val="24"/>
          <w:szCs w:val="24"/>
        </w:rPr>
        <w:t xml:space="preserve">Har\&gt;ard Business Review, February, </w:t>
      </w:r>
      <w:r>
        <w:rPr>
          <w:rFonts w:ascii="Times New Roman" w:eastAsia="Times New Roman" w:hAnsi="Times New Roman" w:cs="Times New Roman"/>
          <w:sz w:val="24"/>
          <w:szCs w:val="24"/>
        </w:rPr>
        <w:t>82-89.</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Ceelman, J. (2018) “Building and Implementing a Balanced Scorecard”, Graphic Direct, Hampshire.</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Clark, B. (201</w:t>
      </w:r>
      <w:r>
        <w:rPr>
          <w:rFonts w:ascii="Times New Roman" w:eastAsia="Times New Roman" w:hAnsi="Times New Roman" w:cs="Times New Roman"/>
          <w:sz w:val="24"/>
          <w:szCs w:val="24"/>
        </w:rPr>
        <w:t xml:space="preserve">5). The organizational saga in higher education. </w:t>
      </w:r>
      <w:r>
        <w:rPr>
          <w:rFonts w:ascii="Times New Roman" w:eastAsia="Times New Roman" w:hAnsi="Times New Roman" w:cs="Times New Roman"/>
          <w:i/>
          <w:sz w:val="24"/>
          <w:szCs w:val="24"/>
        </w:rPr>
        <w:t xml:space="preserve">Administrative Science Quarterly, 17, </w:t>
      </w:r>
      <w:r>
        <w:rPr>
          <w:rFonts w:ascii="Times New Roman" w:eastAsia="Times New Roman" w:hAnsi="Times New Roman" w:cs="Times New Roman"/>
          <w:sz w:val="24"/>
          <w:szCs w:val="24"/>
        </w:rPr>
        <w:t>178-184.</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Clegg, S., Carter, C. &amp; Komberger, M. (2017) ‘Get Up, I Feel Like Being a Strategy Machine’. </w:t>
      </w:r>
      <w:r>
        <w:rPr>
          <w:rFonts w:ascii="Times New Roman" w:eastAsia="Times New Roman" w:hAnsi="Times New Roman" w:cs="Times New Roman"/>
          <w:i/>
          <w:sz w:val="24"/>
          <w:szCs w:val="24"/>
        </w:rPr>
        <w:t xml:space="preserve">European Management Review </w:t>
      </w:r>
      <w:r>
        <w:rPr>
          <w:rFonts w:ascii="Times New Roman" w:eastAsia="Times New Roman" w:hAnsi="Times New Roman" w:cs="Times New Roman"/>
          <w:sz w:val="24"/>
          <w:szCs w:val="24"/>
        </w:rPr>
        <w:t>1(1): 21-28.</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Corboy M. &amp; O’Corrbui D. (2019). The seven deadly sins of strategy, </w:t>
      </w:r>
      <w:r>
        <w:rPr>
          <w:rFonts w:ascii="Times New Roman" w:eastAsia="Times New Roman" w:hAnsi="Times New Roman" w:cs="Times New Roman"/>
          <w:i/>
          <w:sz w:val="24"/>
          <w:szCs w:val="24"/>
        </w:rPr>
        <w:t xml:space="preserve">Management Accounting, </w:t>
      </w:r>
      <w:r>
        <w:rPr>
          <w:rFonts w:ascii="Times New Roman" w:eastAsia="Times New Roman" w:hAnsi="Times New Roman" w:cs="Times New Roman"/>
          <w:sz w:val="24"/>
          <w:szCs w:val="24"/>
        </w:rPr>
        <w:t>77(10), 29-36.</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Creswell, J. W.</w:t>
      </w:r>
      <w:r>
        <w:rPr>
          <w:rFonts w:ascii="Times New Roman" w:eastAsia="Times New Roman" w:hAnsi="Times New Roman" w:cs="Times New Roman"/>
          <w:sz w:val="24"/>
          <w:szCs w:val="24"/>
        </w:rPr>
        <w:t xml:space="preserve"> (2019) </w:t>
      </w:r>
      <w:r>
        <w:rPr>
          <w:rFonts w:ascii="Times New Roman" w:eastAsia="Times New Roman" w:hAnsi="Times New Roman" w:cs="Times New Roman"/>
          <w:i/>
          <w:sz w:val="24"/>
          <w:szCs w:val="24"/>
        </w:rPr>
        <w:t xml:space="preserve">Research Design: Qualitative &amp; Quantitative Approaches. </w:t>
      </w:r>
      <w:r>
        <w:rPr>
          <w:rFonts w:ascii="Times New Roman" w:eastAsia="Times New Roman" w:hAnsi="Times New Roman" w:cs="Times New Roman"/>
          <w:sz w:val="24"/>
          <w:szCs w:val="24"/>
        </w:rPr>
        <w:t>Thousand Oaks, CA: Sage Publications.</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David, F.R., (2019). ‘Strategic Management’ Francis Marion University: 239</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Denzin, N. K. &amp; Lincoln, Y. S. (2019) Introduction: The Discipline and Practice of Qualitative Research. In: Denzin, N. K. &amp; Lincoln, Y. S. (Eds.) </w:t>
      </w:r>
      <w:r>
        <w:rPr>
          <w:rFonts w:ascii="Times New Roman" w:eastAsia="Times New Roman" w:hAnsi="Times New Roman" w:cs="Times New Roman"/>
          <w:i/>
          <w:sz w:val="24"/>
          <w:szCs w:val="24"/>
        </w:rPr>
        <w:t xml:space="preserve">Handbook of Qualitative Research. </w:t>
      </w:r>
      <w:r>
        <w:rPr>
          <w:rFonts w:ascii="Times New Roman" w:eastAsia="Times New Roman" w:hAnsi="Times New Roman" w:cs="Times New Roman"/>
          <w:sz w:val="24"/>
          <w:szCs w:val="24"/>
        </w:rPr>
        <w:t>Second Edition. Thousand Oaks, CA: Sage Publications.</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Dobni, C.B. and G. L</w:t>
      </w:r>
      <w:r>
        <w:rPr>
          <w:rFonts w:ascii="Times New Roman" w:eastAsia="Times New Roman" w:hAnsi="Times New Roman" w:cs="Times New Roman"/>
          <w:sz w:val="24"/>
          <w:szCs w:val="24"/>
        </w:rPr>
        <w:t xml:space="preserve">uffnan. 2013. ‘Determining the Scope and Impact of Market Orientation Profiles on Strategy Implementation and Performance, </w:t>
      </w:r>
      <w:r>
        <w:rPr>
          <w:rFonts w:ascii="Times New Roman" w:eastAsia="Times New Roman" w:hAnsi="Times New Roman" w:cs="Times New Roman"/>
          <w:i/>
          <w:sz w:val="24"/>
          <w:szCs w:val="24"/>
        </w:rPr>
        <w:t>Strategic Management Journal</w:t>
      </w:r>
      <w:r>
        <w:rPr>
          <w:rFonts w:ascii="Times New Roman" w:eastAsia="Times New Roman" w:hAnsi="Times New Roman" w:cs="Times New Roman"/>
          <w:sz w:val="24"/>
          <w:szCs w:val="24"/>
        </w:rPr>
        <w:t>, 24, 577-585.</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Kluyver, C., &amp; Pearce, J., H. (2013). </w:t>
      </w:r>
      <w:r>
        <w:rPr>
          <w:rFonts w:ascii="Times New Roman" w:eastAsia="Times New Roman" w:hAnsi="Times New Roman" w:cs="Times New Roman"/>
          <w:i/>
          <w:sz w:val="24"/>
          <w:szCs w:val="24"/>
        </w:rPr>
        <w:t xml:space="preserve">Strategy - a view from the top. </w:t>
      </w:r>
      <w:r>
        <w:rPr>
          <w:rFonts w:ascii="Times New Roman" w:eastAsia="Times New Roman" w:hAnsi="Times New Roman" w:cs="Times New Roman"/>
          <w:sz w:val="24"/>
          <w:szCs w:val="24"/>
        </w:rPr>
        <w:t>Upper Saddle Riv</w:t>
      </w:r>
      <w:r>
        <w:rPr>
          <w:rFonts w:ascii="Times New Roman" w:eastAsia="Times New Roman" w:hAnsi="Times New Roman" w:cs="Times New Roman"/>
          <w:sz w:val="24"/>
          <w:szCs w:val="24"/>
        </w:rPr>
        <w:t>er, NJ: Prentice-Hall.</w:t>
      </w: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DeLisi, P. S., (2014). Strategy execution: An oxymoron or a powerful formula for corporate success?</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Freedman, M. (2013). The genius is in the implementation. </w:t>
      </w:r>
      <w:r>
        <w:rPr>
          <w:rFonts w:ascii="Times New Roman" w:eastAsia="Times New Roman" w:hAnsi="Times New Roman" w:cs="Times New Roman"/>
          <w:i/>
          <w:sz w:val="24"/>
          <w:szCs w:val="24"/>
        </w:rPr>
        <w:t xml:space="preserve">Strategy’ Execution, March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April, 26-32.</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Galbraith, J. R., &amp; Kazanjian,</w:t>
      </w:r>
      <w:r>
        <w:rPr>
          <w:rFonts w:ascii="Times New Roman" w:eastAsia="Times New Roman" w:hAnsi="Times New Roman" w:cs="Times New Roman"/>
          <w:sz w:val="24"/>
          <w:szCs w:val="24"/>
        </w:rPr>
        <w:t xml:space="preserve"> R. K. (2019). </w:t>
      </w:r>
      <w:r>
        <w:rPr>
          <w:rFonts w:ascii="Times New Roman" w:eastAsia="Times New Roman" w:hAnsi="Times New Roman" w:cs="Times New Roman"/>
          <w:i/>
          <w:sz w:val="24"/>
          <w:szCs w:val="24"/>
        </w:rPr>
        <w:t xml:space="preserve">Strategy implementation: Structure systems and process </w:t>
      </w:r>
      <w:r>
        <w:rPr>
          <w:rFonts w:ascii="Times New Roman" w:eastAsia="Times New Roman" w:hAnsi="Times New Roman" w:cs="Times New Roman"/>
          <w:sz w:val="24"/>
          <w:szCs w:val="24"/>
        </w:rPr>
        <w:t>(2nd ed.). St. Paul, MN: West Publishing Company.</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Galpin, Timothy (2019). “When Leaders Really Walk the Talk: Making Strategy Work Through People.” </w:t>
      </w:r>
      <w:r>
        <w:rPr>
          <w:rFonts w:ascii="Times New Roman" w:eastAsia="Times New Roman" w:hAnsi="Times New Roman" w:cs="Times New Roman"/>
          <w:i/>
          <w:sz w:val="24"/>
          <w:szCs w:val="24"/>
        </w:rPr>
        <w:t xml:space="preserve">Human Resource Planning. </w:t>
      </w:r>
      <w:r>
        <w:rPr>
          <w:rFonts w:ascii="Times New Roman" w:eastAsia="Times New Roman" w:hAnsi="Times New Roman" w:cs="Times New Roman"/>
          <w:sz w:val="24"/>
          <w:szCs w:val="24"/>
        </w:rPr>
        <w:t>Volume 21: N</w:t>
      </w:r>
      <w:r>
        <w:rPr>
          <w:rFonts w:ascii="Times New Roman" w:eastAsia="Times New Roman" w:hAnsi="Times New Roman" w:cs="Times New Roman"/>
          <w:sz w:val="24"/>
          <w:szCs w:val="24"/>
        </w:rPr>
        <w:t>o. 3.</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GOK (2019): The State Corporations Act, CAP 446 of the laws of Kenya. Government Printer, Nairobi.</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GOK, (2017). A Strategy for Performance Improvement in the Public Service. Nairobi: Government Printer</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GOK, (2015). Economic Recovery Strategy for W</w:t>
      </w:r>
      <w:r>
        <w:rPr>
          <w:rFonts w:ascii="Times New Roman" w:eastAsia="Times New Roman" w:hAnsi="Times New Roman" w:cs="Times New Roman"/>
          <w:sz w:val="24"/>
          <w:szCs w:val="24"/>
        </w:rPr>
        <w:t>ealth and Employment Creation. Nairobi: Government Printer.</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Goold, M. (2019). Nine tests of organization design. </w:t>
      </w:r>
      <w:r>
        <w:rPr>
          <w:rFonts w:ascii="Times New Roman" w:eastAsia="Times New Roman" w:hAnsi="Times New Roman" w:cs="Times New Roman"/>
          <w:i/>
          <w:sz w:val="24"/>
          <w:szCs w:val="24"/>
        </w:rPr>
        <w:t xml:space="preserve">Directions. The Ashridge Journal. 16(2), </w:t>
      </w:r>
      <w:r>
        <w:rPr>
          <w:rFonts w:ascii="Times New Roman" w:eastAsia="Times New Roman" w:hAnsi="Times New Roman" w:cs="Times New Roman"/>
          <w:sz w:val="24"/>
          <w:szCs w:val="24"/>
        </w:rPr>
        <w:t>23-38.</w:t>
      </w: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Guffy, W. R. (1992). </w:t>
      </w:r>
      <w:r>
        <w:rPr>
          <w:rFonts w:ascii="Times New Roman" w:eastAsia="Times New Roman" w:hAnsi="Times New Roman" w:cs="Times New Roman"/>
          <w:i/>
          <w:sz w:val="24"/>
          <w:szCs w:val="24"/>
        </w:rPr>
        <w:t>The role of organization communication in the implementation of a busines</w:t>
      </w:r>
      <w:r>
        <w:rPr>
          <w:rFonts w:ascii="Times New Roman" w:eastAsia="Times New Roman" w:hAnsi="Times New Roman" w:cs="Times New Roman"/>
          <w:i/>
          <w:sz w:val="24"/>
          <w:szCs w:val="24"/>
        </w:rPr>
        <w:t xml:space="preserve">s unit strategy. </w:t>
      </w:r>
      <w:r>
        <w:rPr>
          <w:rFonts w:ascii="Times New Roman" w:eastAsia="Times New Roman" w:hAnsi="Times New Roman" w:cs="Times New Roman"/>
          <w:sz w:val="24"/>
          <w:szCs w:val="24"/>
        </w:rPr>
        <w:t>Doctoral dissertation, Virginia Polytechnic Institute and State University, VA.</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Guth, W. D. &amp; MacMillan, I. C. (2019) Strategy Implementation Versus Middle Management Self-interest. </w:t>
      </w:r>
      <w:r>
        <w:rPr>
          <w:rFonts w:ascii="Times New Roman" w:eastAsia="Times New Roman" w:hAnsi="Times New Roman" w:cs="Times New Roman"/>
          <w:i/>
          <w:sz w:val="24"/>
          <w:szCs w:val="24"/>
        </w:rPr>
        <w:t xml:space="preserve">Strategic Management Journal </w:t>
      </w:r>
      <w:r>
        <w:rPr>
          <w:rFonts w:ascii="Times New Roman" w:eastAsia="Times New Roman" w:hAnsi="Times New Roman" w:cs="Times New Roman"/>
          <w:sz w:val="24"/>
          <w:szCs w:val="24"/>
        </w:rPr>
        <w:t>7 (4). 313-327.</w:t>
      </w: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Hax, A. &amp; M</w:t>
      </w:r>
      <w:r>
        <w:rPr>
          <w:rFonts w:ascii="Times New Roman" w:eastAsia="Times New Roman" w:hAnsi="Times New Roman" w:cs="Times New Roman"/>
          <w:sz w:val="24"/>
          <w:szCs w:val="24"/>
        </w:rPr>
        <w:t xml:space="preserve">ajluf, N. (2015). </w:t>
      </w:r>
      <w:r>
        <w:rPr>
          <w:rFonts w:ascii="Times New Roman" w:eastAsia="Times New Roman" w:hAnsi="Times New Roman" w:cs="Times New Roman"/>
          <w:i/>
          <w:sz w:val="24"/>
          <w:szCs w:val="24"/>
        </w:rPr>
        <w:t xml:space="preserve">The strategy concept and process: A pragmatic approach </w:t>
      </w:r>
      <w:r>
        <w:rPr>
          <w:rFonts w:ascii="Times New Roman" w:eastAsia="Times New Roman" w:hAnsi="Times New Roman" w:cs="Times New Roman"/>
          <w:sz w:val="24"/>
          <w:szCs w:val="24"/>
        </w:rPr>
        <w:t>(2nd ed.). Upper Saddle River, NJ: Prentice-Hall.</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Hedberg, B. (2019). How organizations learn and unlearn. In P. C. Nystrom &amp; W. H. Starbuck, </w:t>
      </w:r>
      <w:r>
        <w:rPr>
          <w:rFonts w:ascii="Times New Roman" w:eastAsia="Times New Roman" w:hAnsi="Times New Roman" w:cs="Times New Roman"/>
          <w:i/>
          <w:sz w:val="24"/>
          <w:szCs w:val="24"/>
        </w:rPr>
        <w:t xml:space="preserve">The Handbook of Organizational Design </w:t>
      </w:r>
      <w:r>
        <w:rPr>
          <w:rFonts w:ascii="Times New Roman" w:eastAsia="Times New Roman" w:hAnsi="Times New Roman" w:cs="Times New Roman"/>
          <w:sz w:val="24"/>
          <w:szCs w:val="24"/>
        </w:rPr>
        <w:t>(pp. 8-27). New \ ork: Oxford</w:t>
      </w: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 Press.</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Johnson, G. (2015). Rethinking incrementalism. </w:t>
      </w:r>
      <w:r>
        <w:rPr>
          <w:rFonts w:ascii="Times New Roman" w:eastAsia="Times New Roman" w:hAnsi="Times New Roman" w:cs="Times New Roman"/>
          <w:i/>
          <w:sz w:val="24"/>
          <w:szCs w:val="24"/>
        </w:rPr>
        <w:t xml:space="preserve">Strategic Management Journal. </w:t>
      </w:r>
      <w:r>
        <w:rPr>
          <w:rFonts w:ascii="Times New Roman" w:eastAsia="Times New Roman" w:hAnsi="Times New Roman" w:cs="Times New Roman"/>
          <w:i/>
          <w:sz w:val="24"/>
          <w:szCs w:val="24"/>
        </w:rPr>
        <w:t xml:space="preserve">9. </w:t>
      </w:r>
      <w:r>
        <w:rPr>
          <w:rFonts w:ascii="Times New Roman" w:eastAsia="Times New Roman" w:hAnsi="Times New Roman" w:cs="Times New Roman"/>
          <w:sz w:val="24"/>
          <w:szCs w:val="24"/>
        </w:rPr>
        <w:t>75 91.</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Jonsson, S. A., &amp; Lundin, R. A. (2018). Myths and wishful thinking as management tools. In P. C. Nystrom &amp; W. A. Strabuck (Eds.), </w:t>
      </w:r>
      <w:r>
        <w:rPr>
          <w:rFonts w:ascii="Times New Roman" w:eastAsia="Times New Roman" w:hAnsi="Times New Roman" w:cs="Times New Roman"/>
          <w:i/>
          <w:sz w:val="24"/>
          <w:szCs w:val="24"/>
        </w:rPr>
        <w:t>Prescriptive Models of Organizations</w:t>
      </w: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(pp. 157-170). Amsterdam: Holland.</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Kaplan and Norton. (2013). "The Balanced Scorecard-Measures That Drive Performance,’’ </w:t>
      </w:r>
      <w:r>
        <w:rPr>
          <w:rFonts w:ascii="Times New Roman" w:eastAsia="Times New Roman" w:hAnsi="Times New Roman" w:cs="Times New Roman"/>
          <w:i/>
          <w:sz w:val="24"/>
          <w:szCs w:val="24"/>
        </w:rPr>
        <w:t xml:space="preserve">Harvard Business Review, </w:t>
      </w:r>
      <w:r>
        <w:rPr>
          <w:rFonts w:ascii="Times New Roman" w:eastAsia="Times New Roman" w:hAnsi="Times New Roman" w:cs="Times New Roman"/>
          <w:sz w:val="24"/>
          <w:szCs w:val="24"/>
        </w:rPr>
        <w:t xml:space="preserve">70, No. 1 (January-February.), </w:t>
      </w:r>
      <w:r>
        <w:rPr>
          <w:rFonts w:ascii="Times New Roman" w:eastAsia="Times New Roman" w:hAnsi="Times New Roman" w:cs="Times New Roman"/>
          <w:i/>
          <w:sz w:val="24"/>
          <w:szCs w:val="24"/>
        </w:rPr>
        <w:t>71-114</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Kaplan, R. S„ &amp; Norton, D. P. (1993). Putting the balanced scorecard to work: </w:t>
      </w:r>
      <w:r>
        <w:rPr>
          <w:rFonts w:ascii="Times New Roman" w:eastAsia="Times New Roman" w:hAnsi="Times New Roman" w:cs="Times New Roman"/>
          <w:i/>
          <w:sz w:val="24"/>
          <w:szCs w:val="24"/>
        </w:rPr>
        <w:t>Harvard Business Review, Sep</w:t>
      </w:r>
      <w:r>
        <w:rPr>
          <w:rFonts w:ascii="Times New Roman" w:eastAsia="Times New Roman" w:hAnsi="Times New Roman" w:cs="Times New Roman"/>
          <w:i/>
          <w:sz w:val="24"/>
          <w:szCs w:val="24"/>
        </w:rPr>
        <w:t xml:space="preserve">tember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October, </w:t>
      </w:r>
      <w:r>
        <w:rPr>
          <w:rFonts w:ascii="Times New Roman" w:eastAsia="Times New Roman" w:hAnsi="Times New Roman" w:cs="Times New Roman"/>
          <w:sz w:val="24"/>
          <w:szCs w:val="24"/>
        </w:rPr>
        <w:t>134 - 142.</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Kenya Ports Authority (2015): Kenya Ports Authonty Business Plan (2005/06 - 2015/08). Kenya Ports Authority, Nairobi.</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Kenya Ports Authority (2019): Kenya Ports Authority Business Plan (2006/07 - 2008/09). Kenya Ports Authorit</w:t>
      </w:r>
      <w:r>
        <w:rPr>
          <w:rFonts w:ascii="Times New Roman" w:eastAsia="Times New Roman" w:hAnsi="Times New Roman" w:cs="Times New Roman"/>
          <w:sz w:val="24"/>
          <w:szCs w:val="24"/>
        </w:rPr>
        <w:t>y, Nairobi.</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Kenya Ports Authority (2013): Kenya Ports Authority Strategic Road Map. Kenya Poris Authority, Nairobi.</w:t>
      </w:r>
      <w:r>
        <w:rPr>
          <w:rFonts w:ascii="Times New Roman" w:eastAsia="Times New Roman" w:hAnsi="Times New Roman" w:cs="Times New Roman"/>
          <w:i/>
          <w:sz w:val="24"/>
          <w:szCs w:val="24"/>
        </w:rPr>
        <w:t xml:space="preserve">strategic projects. </w:t>
      </w:r>
      <w:r>
        <w:rPr>
          <w:rFonts w:ascii="Times New Roman" w:eastAsia="Times New Roman" w:hAnsi="Times New Roman" w:cs="Times New Roman"/>
          <w:sz w:val="24"/>
          <w:szCs w:val="24"/>
        </w:rPr>
        <w:t>Doctoral dissertation, University of Southern California, Los Angeles.</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Lares-Mankki, L</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(2014) </w:t>
      </w:r>
      <w:r>
        <w:rPr>
          <w:rFonts w:ascii="Times New Roman" w:eastAsia="Times New Roman" w:hAnsi="Times New Roman" w:cs="Times New Roman"/>
          <w:i/>
          <w:sz w:val="24"/>
          <w:szCs w:val="24"/>
        </w:rPr>
        <w:t xml:space="preserve">Strategy Implementation </w:t>
      </w:r>
      <w:r>
        <w:rPr>
          <w:rFonts w:ascii="Times New Roman" w:eastAsia="Times New Roman" w:hAnsi="Times New Roman" w:cs="Times New Roman"/>
          <w:i/>
          <w:sz w:val="24"/>
          <w:szCs w:val="24"/>
        </w:rPr>
        <w:t>Bottlenecks: Identification, Analysis and Removal. Lappeenranta University of Technology: Lappeenranta.</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Lorange, P. (ed). (2019). Implementation of Strategic Planning, Prentice Hall Englewood Cliffs, NJ.</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Me Alary, S. (2015). Three pitfalls in ERP impleme</w:t>
      </w:r>
      <w:r>
        <w:rPr>
          <w:rFonts w:ascii="Times New Roman" w:eastAsia="Times New Roman" w:hAnsi="Times New Roman" w:cs="Times New Roman"/>
          <w:sz w:val="24"/>
          <w:szCs w:val="24"/>
        </w:rPr>
        <w:t xml:space="preserve">ntation. </w:t>
      </w:r>
      <w:r>
        <w:rPr>
          <w:rFonts w:ascii="Times New Roman" w:eastAsia="Times New Roman" w:hAnsi="Times New Roman" w:cs="Times New Roman"/>
          <w:i/>
          <w:sz w:val="24"/>
          <w:szCs w:val="24"/>
        </w:rPr>
        <w:t>Strategy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&amp; Leadership, </w:t>
      </w:r>
      <w:r>
        <w:rPr>
          <w:rFonts w:ascii="Times New Roman" w:eastAsia="Times New Roman" w:hAnsi="Times New Roman" w:cs="Times New Roman"/>
          <w:sz w:val="24"/>
          <w:szCs w:val="24"/>
        </w:rPr>
        <w:t>27(6), 49-50.</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Meyer, J W. &amp; Rowan, B. (2019) Institutionalized Organizations: Formal Structure as Myth and Ceremony. </w:t>
      </w:r>
      <w:r>
        <w:rPr>
          <w:rFonts w:ascii="Times New Roman" w:eastAsia="Times New Roman" w:hAnsi="Times New Roman" w:cs="Times New Roman"/>
          <w:i/>
          <w:sz w:val="24"/>
          <w:szCs w:val="24"/>
        </w:rPr>
        <w:t xml:space="preserve">American Journal of Sociology' </w:t>
      </w:r>
      <w:r>
        <w:rPr>
          <w:rFonts w:ascii="Times New Roman" w:eastAsia="Times New Roman" w:hAnsi="Times New Roman" w:cs="Times New Roman"/>
          <w:sz w:val="24"/>
          <w:szCs w:val="24"/>
        </w:rPr>
        <w:t>83 (2). 340-363.</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Miller, D. (2019, October). Strategy, structure, and environment: Context influences. </w:t>
      </w:r>
      <w:r>
        <w:rPr>
          <w:rFonts w:ascii="Times New Roman" w:eastAsia="Times New Roman" w:hAnsi="Times New Roman" w:cs="Times New Roman"/>
          <w:i/>
          <w:sz w:val="24"/>
          <w:szCs w:val="24"/>
        </w:rPr>
        <w:t xml:space="preserve">Journal of Management Studies, 16, </w:t>
      </w:r>
      <w:r>
        <w:rPr>
          <w:rFonts w:ascii="Times New Roman" w:eastAsia="Times New Roman" w:hAnsi="Times New Roman" w:cs="Times New Roman"/>
          <w:sz w:val="24"/>
          <w:szCs w:val="24"/>
        </w:rPr>
        <w:t>294-316.</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Mintzberg, H. (2019) Patterns in Strategy Formation. </w:t>
      </w:r>
      <w:r>
        <w:rPr>
          <w:rFonts w:ascii="Times New Roman" w:eastAsia="Times New Roman" w:hAnsi="Times New Roman" w:cs="Times New Roman"/>
          <w:i/>
          <w:sz w:val="24"/>
          <w:szCs w:val="24"/>
        </w:rPr>
        <w:t xml:space="preserve">Science </w:t>
      </w:r>
      <w:r>
        <w:rPr>
          <w:rFonts w:ascii="Times New Roman" w:eastAsia="Times New Roman" w:hAnsi="Times New Roman" w:cs="Times New Roman"/>
          <w:sz w:val="24"/>
          <w:szCs w:val="24"/>
        </w:rPr>
        <w:t>24 (9): 934</w:t>
      </w: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948.</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after="0"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Mintzberg, H. &amp; Waters, J. A. (2019) Of Strat</w:t>
      </w:r>
      <w:r>
        <w:rPr>
          <w:rFonts w:ascii="Times New Roman" w:eastAsia="Times New Roman" w:hAnsi="Times New Roman" w:cs="Times New Roman"/>
          <w:sz w:val="24"/>
          <w:szCs w:val="24"/>
        </w:rPr>
        <w:t xml:space="preserve">egies, Deliberate and Emergent. </w:t>
      </w:r>
      <w:r>
        <w:rPr>
          <w:rFonts w:ascii="Times New Roman" w:eastAsia="Times New Roman" w:hAnsi="Times New Roman" w:cs="Times New Roman"/>
          <w:i/>
          <w:sz w:val="24"/>
          <w:szCs w:val="24"/>
        </w:rPr>
        <w:t xml:space="preserve">Siraiegic Management Journal </w:t>
      </w:r>
      <w:r>
        <w:rPr>
          <w:rFonts w:ascii="Times New Roman" w:eastAsia="Times New Roman" w:hAnsi="Times New Roman" w:cs="Times New Roman"/>
          <w:sz w:val="24"/>
          <w:szCs w:val="24"/>
        </w:rPr>
        <w:t>6 (3): 257-272.</w:t>
      </w:r>
    </w:p>
    <w:p w:rsidR="00ED26A8" w:rsidRDefault="00ED26A8">
      <w:pPr>
        <w:spacing w:after="0" w:line="276" w:lineRule="auto"/>
        <w:ind w:hanging="720"/>
        <w:rPr>
          <w:rFonts w:ascii="Times New Roman" w:eastAsia="Times New Roman" w:hAnsi="Times New Roman" w:cs="Times New Roman"/>
          <w:sz w:val="24"/>
          <w:szCs w:val="24"/>
        </w:rPr>
      </w:pP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Mintzberg, H. (2017). </w:t>
      </w:r>
      <w:r>
        <w:rPr>
          <w:rFonts w:ascii="Times New Roman" w:eastAsia="Times New Roman" w:hAnsi="Times New Roman" w:cs="Times New Roman"/>
          <w:i/>
          <w:sz w:val="24"/>
          <w:szCs w:val="24"/>
        </w:rPr>
        <w:t xml:space="preserve">The rise and fall of siraiegic planning. </w:t>
      </w:r>
      <w:r>
        <w:rPr>
          <w:rFonts w:ascii="Times New Roman" w:eastAsia="Times New Roman" w:hAnsi="Times New Roman" w:cs="Times New Roman"/>
          <w:sz w:val="24"/>
          <w:szCs w:val="24"/>
        </w:rPr>
        <w:t xml:space="preserve">New York: The Free Press. </w:t>
      </w:r>
      <w:r>
        <w:rPr>
          <w:rFonts w:ascii="Times New Roman" w:eastAsia="Times New Roman" w:hAnsi="Times New Roman" w:cs="Times New Roman"/>
          <w:i/>
          <w:sz w:val="24"/>
          <w:szCs w:val="24"/>
        </w:rPr>
        <w:t xml:space="preserve">Management Review, </w:t>
      </w:r>
      <w:r>
        <w:rPr>
          <w:rFonts w:ascii="Times New Roman" w:eastAsia="Times New Roman" w:hAnsi="Times New Roman" w:cs="Times New Roman"/>
          <w:sz w:val="24"/>
          <w:szCs w:val="24"/>
        </w:rPr>
        <w:t>30(1), 11-24.</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Noble, C.H. 2019. ‘The Eclectic Roots of Strategy Implem</w:t>
      </w:r>
      <w:r>
        <w:rPr>
          <w:rFonts w:ascii="Times New Roman" w:eastAsia="Times New Roman" w:hAnsi="Times New Roman" w:cs="Times New Roman"/>
          <w:sz w:val="24"/>
          <w:szCs w:val="24"/>
        </w:rPr>
        <w:t xml:space="preserve">entation Research’, </w:t>
      </w:r>
      <w:r>
        <w:rPr>
          <w:rFonts w:ascii="Times New Roman" w:eastAsia="Times New Roman" w:hAnsi="Times New Roman" w:cs="Times New Roman"/>
          <w:i/>
          <w:sz w:val="24"/>
          <w:szCs w:val="24"/>
        </w:rPr>
        <w:t xml:space="preserve">Journal of Business Research, </w:t>
      </w:r>
      <w:r>
        <w:rPr>
          <w:rFonts w:ascii="Times New Roman" w:eastAsia="Times New Roman" w:hAnsi="Times New Roman" w:cs="Times New Roman"/>
          <w:sz w:val="24"/>
          <w:szCs w:val="24"/>
        </w:rPr>
        <w:t>45, 119-134.</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Patton, M. Q. (2017) </w:t>
      </w:r>
      <w:r>
        <w:rPr>
          <w:rFonts w:ascii="Times New Roman" w:eastAsia="Times New Roman" w:hAnsi="Times New Roman" w:cs="Times New Roman"/>
          <w:i/>
          <w:sz w:val="24"/>
          <w:szCs w:val="24"/>
        </w:rPr>
        <w:t xml:space="preserve">Qualitative Evaluation and Research Methods. </w:t>
      </w:r>
      <w:r>
        <w:rPr>
          <w:rFonts w:ascii="Times New Roman" w:eastAsia="Times New Roman" w:hAnsi="Times New Roman" w:cs="Times New Roman"/>
          <w:sz w:val="24"/>
          <w:szCs w:val="24"/>
        </w:rPr>
        <w:t>Second Edition. Newbury Park, CA: Sage Publications.</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Pearce, j. &amp; Robinson, R (1991). Strategic Management: Formulation Impleme</w:t>
      </w:r>
      <w:r>
        <w:rPr>
          <w:rFonts w:ascii="Times New Roman" w:eastAsia="Times New Roman" w:hAnsi="Times New Roman" w:cs="Times New Roman"/>
          <w:sz w:val="24"/>
          <w:szCs w:val="24"/>
        </w:rPr>
        <w:t>ntation, and Control, Ninth Edition, Boston, Me Graw Hill Irwin.</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Porter, M. E. (1991) Towards a Dynamic Theory of Strategy. </w:t>
      </w:r>
      <w:r>
        <w:rPr>
          <w:rFonts w:ascii="Times New Roman" w:eastAsia="Times New Roman" w:hAnsi="Times New Roman" w:cs="Times New Roman"/>
          <w:i/>
          <w:sz w:val="24"/>
          <w:szCs w:val="24"/>
        </w:rPr>
        <w:t>Strategic Manageme</w:t>
      </w:r>
      <w:r>
        <w:rPr>
          <w:rFonts w:ascii="Times New Roman" w:eastAsia="Times New Roman" w:hAnsi="Times New Roman" w:cs="Times New Roman"/>
          <w:sz w:val="24"/>
          <w:szCs w:val="24"/>
        </w:rPr>
        <w:t xml:space="preserve">nr </w:t>
      </w:r>
      <w:r>
        <w:rPr>
          <w:rFonts w:ascii="Times New Roman" w:eastAsia="Times New Roman" w:hAnsi="Times New Roman" w:cs="Times New Roman"/>
          <w:i/>
          <w:sz w:val="24"/>
          <w:szCs w:val="24"/>
        </w:rPr>
        <w:t xml:space="preserve">Journal </w:t>
      </w:r>
      <w:r>
        <w:rPr>
          <w:rFonts w:ascii="Times New Roman" w:eastAsia="Times New Roman" w:hAnsi="Times New Roman" w:cs="Times New Roman"/>
          <w:sz w:val="24"/>
          <w:szCs w:val="24"/>
        </w:rPr>
        <w:t>12 (Winter Special Issue): 95-117.</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Porter, M. E. (2015) What is Strategy? </w:t>
      </w:r>
      <w:r>
        <w:rPr>
          <w:rFonts w:ascii="Times New Roman" w:eastAsia="Times New Roman" w:hAnsi="Times New Roman" w:cs="Times New Roman"/>
          <w:i/>
          <w:sz w:val="24"/>
          <w:szCs w:val="24"/>
        </w:rPr>
        <w:t xml:space="preserve">Harvard Business Review </w:t>
      </w:r>
      <w:r>
        <w:rPr>
          <w:rFonts w:ascii="Times New Roman" w:eastAsia="Times New Roman" w:hAnsi="Times New Roman" w:cs="Times New Roman"/>
          <w:sz w:val="24"/>
          <w:szCs w:val="24"/>
        </w:rPr>
        <w:t>74 (6): 61-78.</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Pressman, J, &amp; Wildavsky, A. (1984). &lt;TJ ed.). Berkeley, CA: University of California Press.</w:t>
      </w:r>
    </w:p>
    <w:p w:rsidR="00ED26A8" w:rsidRDefault="00ED26A8">
      <w:pPr>
        <w:spacing w:line="276" w:lineRule="auto"/>
        <w:ind w:hanging="720"/>
        <w:rPr>
          <w:rFonts w:ascii="Times New Roman" w:eastAsia="Times New Roman" w:hAnsi="Times New Roman" w:cs="Times New Roman"/>
          <w:sz w:val="24"/>
          <w:szCs w:val="24"/>
        </w:rPr>
      </w:pP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Provo, Ruona, W. E. A., Lynham. S. A., &amp; Miller, R. F. (2015). Scenario budding: An </w:t>
      </w:r>
      <w:r>
        <w:rPr>
          <w:rFonts w:ascii="Times New Roman" w:eastAsia="Times New Roman" w:hAnsi="Times New Roman" w:cs="Times New Roman"/>
          <w:sz w:val="24"/>
          <w:szCs w:val="24"/>
        </w:rPr>
        <w:t xml:space="preserve">integral methodology for learning, decision-making and human resource development. </w:t>
      </w:r>
      <w:r>
        <w:rPr>
          <w:rFonts w:ascii="Times New Roman" w:eastAsia="Times New Roman" w:hAnsi="Times New Roman" w:cs="Times New Roman"/>
          <w:i/>
          <w:sz w:val="24"/>
          <w:szCs w:val="24"/>
        </w:rPr>
        <w:t xml:space="preserve">Human Resource Development International, (1)3, </w:t>
      </w:r>
      <w:r>
        <w:rPr>
          <w:rFonts w:ascii="Times New Roman" w:eastAsia="Times New Roman" w:hAnsi="Times New Roman" w:cs="Times New Roman"/>
          <w:sz w:val="24"/>
          <w:szCs w:val="24"/>
        </w:rPr>
        <w:t>327-340.</w:t>
      </w:r>
    </w:p>
    <w:p w:rsidR="00ED26A8" w:rsidRDefault="00ED26A8">
      <w:pPr>
        <w:spacing w:line="276" w:lineRule="auto"/>
        <w:ind w:hanging="720"/>
        <w:rPr>
          <w:rFonts w:ascii="Times New Roman" w:eastAsia="Times New Roman" w:hAnsi="Times New Roman" w:cs="Times New Roman"/>
          <w:sz w:val="24"/>
          <w:szCs w:val="24"/>
        </w:rPr>
      </w:pP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Quinn, J. B. (2019) Strategic Change: "Logical Incrementalism". </w:t>
      </w:r>
      <w:r>
        <w:rPr>
          <w:rFonts w:ascii="Times New Roman" w:eastAsia="Times New Roman" w:hAnsi="Times New Roman" w:cs="Times New Roman"/>
          <w:i/>
          <w:sz w:val="24"/>
          <w:szCs w:val="24"/>
        </w:rPr>
        <w:t xml:space="preserve">Sloan Review </w:t>
      </w:r>
      <w:r>
        <w:rPr>
          <w:rFonts w:ascii="Times New Roman" w:eastAsia="Times New Roman" w:hAnsi="Times New Roman" w:cs="Times New Roman"/>
          <w:sz w:val="24"/>
          <w:szCs w:val="24"/>
        </w:rPr>
        <w:t>20 (1): 7-21.</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Quinn, J. B. (2019). Str</w:t>
      </w:r>
      <w:r>
        <w:rPr>
          <w:rFonts w:ascii="Times New Roman" w:eastAsia="Times New Roman" w:hAnsi="Times New Roman" w:cs="Times New Roman"/>
          <w:sz w:val="24"/>
          <w:szCs w:val="24"/>
        </w:rPr>
        <w:t>ategies for changes: Logical incrementalism. Homewood, 1L: Irwin.</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Reid, D. M. (2017). Operationalizing strategic planning. </w:t>
      </w:r>
      <w:r>
        <w:rPr>
          <w:rFonts w:ascii="Times New Roman" w:eastAsia="Times New Roman" w:hAnsi="Times New Roman" w:cs="Times New Roman"/>
          <w:i/>
          <w:sz w:val="24"/>
          <w:szCs w:val="24"/>
        </w:rPr>
        <w:t xml:space="preserve">Strategic Management Journal. JO, </w:t>
      </w:r>
      <w:r>
        <w:rPr>
          <w:rFonts w:ascii="Times New Roman" w:eastAsia="Times New Roman" w:hAnsi="Times New Roman" w:cs="Times New Roman"/>
          <w:sz w:val="24"/>
          <w:szCs w:val="24"/>
        </w:rPr>
        <w:t>553-567.</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i/>
          <w:sz w:val="24"/>
          <w:szCs w:val="24"/>
        </w:rPr>
        <w:t>Rodrigues. S. B. &amp; Hickson, D. J. (2017) Success in Decision Making: Different Organizatio</w:t>
      </w:r>
      <w:r>
        <w:rPr>
          <w:rFonts w:ascii="Times New Roman" w:eastAsia="Times New Roman" w:hAnsi="Times New Roman" w:cs="Times New Roman"/>
          <w:i/>
          <w:sz w:val="24"/>
          <w:szCs w:val="24"/>
        </w:rPr>
        <w:t>ns, Differing Reasons for Success. Journal of Management Studies.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Vol. 32, No. 5, pp. 655-678.</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Royal Haskoning &amp; M.A. Consulting Group (2004): Master Plan Study and Institutional Assesement of the Port of Nairobi including development of the Free Zone. Roy</w:t>
      </w:r>
      <w:r>
        <w:rPr>
          <w:rFonts w:ascii="Times New Roman" w:eastAsia="Times New Roman" w:hAnsi="Times New Roman" w:cs="Times New Roman"/>
          <w:sz w:val="24"/>
          <w:szCs w:val="24"/>
        </w:rPr>
        <w:t>al Haskonig &amp; M. A. Consulting Group, Nijmegen and Nairobi.</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Rummler, G. A., &amp; Brache, A. P. (2017). </w:t>
      </w:r>
      <w:r>
        <w:rPr>
          <w:rFonts w:ascii="Times New Roman" w:eastAsia="Times New Roman" w:hAnsi="Times New Roman" w:cs="Times New Roman"/>
          <w:i/>
          <w:sz w:val="24"/>
          <w:szCs w:val="24"/>
        </w:rPr>
        <w:t xml:space="preserve">Improving performance: How to manage the white space on the organization chart. </w:t>
      </w:r>
      <w:r>
        <w:rPr>
          <w:rFonts w:ascii="Times New Roman" w:eastAsia="Times New Roman" w:hAnsi="Times New Roman" w:cs="Times New Roman"/>
          <w:sz w:val="24"/>
          <w:szCs w:val="24"/>
        </w:rPr>
        <w:t>San Francisco: Jossey-Bass, Inc.</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Smircich, L„ &amp; Stubbart, C. (2019). Strateg</w:t>
      </w:r>
      <w:r>
        <w:rPr>
          <w:rFonts w:ascii="Times New Roman" w:eastAsia="Times New Roman" w:hAnsi="Times New Roman" w:cs="Times New Roman"/>
          <w:sz w:val="24"/>
          <w:szCs w:val="24"/>
        </w:rPr>
        <w:t xml:space="preserve">ic management in an enacted world. </w:t>
      </w:r>
      <w:r>
        <w:rPr>
          <w:rFonts w:ascii="Times New Roman" w:eastAsia="Times New Roman" w:hAnsi="Times New Roman" w:cs="Times New Roman"/>
          <w:i/>
          <w:sz w:val="24"/>
          <w:szCs w:val="24"/>
        </w:rPr>
        <w:t xml:space="preserve">Academy of Management Review, 10, </w:t>
      </w:r>
      <w:r>
        <w:rPr>
          <w:rFonts w:ascii="Times New Roman" w:eastAsia="Times New Roman" w:hAnsi="Times New Roman" w:cs="Times New Roman"/>
          <w:sz w:val="24"/>
          <w:szCs w:val="24"/>
        </w:rPr>
        <w:t>724-736.</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Sterling. J. (2003). Translating strategy into effective implementation: Dispelling the myths and highlighting what works. </w:t>
      </w:r>
      <w:r>
        <w:rPr>
          <w:rFonts w:ascii="Times New Roman" w:eastAsia="Times New Roman" w:hAnsi="Times New Roman" w:cs="Times New Roman"/>
          <w:i/>
          <w:sz w:val="24"/>
          <w:szCs w:val="24"/>
        </w:rPr>
        <w:t xml:space="preserve">Strategy and Leadership, 31(3), </w:t>
      </w:r>
      <w:r>
        <w:rPr>
          <w:rFonts w:ascii="Times New Roman" w:eastAsia="Times New Roman" w:hAnsi="Times New Roman" w:cs="Times New Roman"/>
          <w:sz w:val="24"/>
          <w:szCs w:val="24"/>
        </w:rPr>
        <w:t>27-34.</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Strauss, A. L. &amp;</w:t>
      </w:r>
      <w:r>
        <w:rPr>
          <w:rFonts w:ascii="Times New Roman" w:eastAsia="Times New Roman" w:hAnsi="Times New Roman" w:cs="Times New Roman"/>
          <w:sz w:val="24"/>
          <w:szCs w:val="24"/>
        </w:rPr>
        <w:t xml:space="preserve"> Corbin, J. (2017) </w:t>
      </w:r>
      <w:r>
        <w:rPr>
          <w:rFonts w:ascii="Times New Roman" w:eastAsia="Times New Roman" w:hAnsi="Times New Roman" w:cs="Times New Roman"/>
          <w:i/>
          <w:sz w:val="24"/>
          <w:szCs w:val="24"/>
        </w:rPr>
        <w:t xml:space="preserve">Basics of Qualitative Research: Grounded Theory Procedures and Techniques. </w:t>
      </w:r>
      <w:r>
        <w:rPr>
          <w:rFonts w:ascii="Times New Roman" w:eastAsia="Times New Roman" w:hAnsi="Times New Roman" w:cs="Times New Roman"/>
          <w:sz w:val="24"/>
          <w:szCs w:val="24"/>
        </w:rPr>
        <w:t>Newbury Park, CA: Sage Publications.</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Sutton,R. S.( 2017). Learning to predict by the methods of temporal differences.</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Machine Learning, </w:t>
      </w:r>
      <w:r>
        <w:rPr>
          <w:rFonts w:ascii="Times New Roman" w:eastAsia="Times New Roman" w:hAnsi="Times New Roman" w:cs="Times New Roman"/>
          <w:sz w:val="24"/>
          <w:szCs w:val="24"/>
        </w:rPr>
        <w:t xml:space="preserve">3:9-44. </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Thomson, A.A. Jr. Strickland, A.J. (2015) </w:t>
      </w:r>
      <w:r>
        <w:rPr>
          <w:rFonts w:ascii="Times New Roman" w:eastAsia="Times New Roman" w:hAnsi="Times New Roman" w:cs="Times New Roman"/>
          <w:i/>
          <w:sz w:val="24"/>
          <w:szCs w:val="24"/>
        </w:rPr>
        <w:t xml:space="preserve">"Crafting and implementing strategy: text at readings", </w:t>
      </w:r>
      <w:r>
        <w:rPr>
          <w:rFonts w:ascii="Times New Roman" w:eastAsia="Times New Roman" w:hAnsi="Times New Roman" w:cs="Times New Roman"/>
          <w:sz w:val="24"/>
          <w:szCs w:val="24"/>
        </w:rPr>
        <w:t>Iwring McGraw-Hill, Singapore.</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Thomson, J.L. (2017</w:t>
      </w:r>
      <w:r>
        <w:rPr>
          <w:rFonts w:ascii="Times New Roman" w:eastAsia="Times New Roman" w:hAnsi="Times New Roman" w:cs="Times New Roman"/>
          <w:sz w:val="24"/>
          <w:szCs w:val="24"/>
        </w:rPr>
        <w:t>) “Strategy in action”, First Edition, Chapman &amp; Hall, London,</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Thompson, A., Jr., Strickland, A., Ill, &amp; Gamble, J. (2005). </w:t>
      </w:r>
      <w:r>
        <w:rPr>
          <w:rFonts w:ascii="Times New Roman" w:eastAsia="Times New Roman" w:hAnsi="Times New Roman" w:cs="Times New Roman"/>
          <w:i/>
          <w:sz w:val="24"/>
          <w:szCs w:val="24"/>
        </w:rPr>
        <w:t xml:space="preserve">Crafting and executir strategy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the quest for competitive advantage </w:t>
      </w:r>
      <w:r>
        <w:rPr>
          <w:rFonts w:ascii="Times New Roman" w:eastAsia="Times New Roman" w:hAnsi="Times New Roman" w:cs="Times New Roman"/>
          <w:sz w:val="24"/>
          <w:szCs w:val="24"/>
        </w:rPr>
        <w:t>(14th ed.). Boston, MA: McGrav Hill/Irwin.</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Thompson, A., Jr., G</w:t>
      </w:r>
      <w:r>
        <w:rPr>
          <w:rFonts w:ascii="Times New Roman" w:eastAsia="Times New Roman" w:hAnsi="Times New Roman" w:cs="Times New Roman"/>
          <w:sz w:val="24"/>
          <w:szCs w:val="24"/>
        </w:rPr>
        <w:t xml:space="preserve">amble, J., &amp; Strickland, A., III. (2006). </w:t>
      </w:r>
      <w:r>
        <w:rPr>
          <w:rFonts w:ascii="Times New Roman" w:eastAsia="Times New Roman" w:hAnsi="Times New Roman" w:cs="Times New Roman"/>
          <w:i/>
          <w:sz w:val="24"/>
          <w:szCs w:val="24"/>
        </w:rPr>
        <w:t xml:space="preserve">Strategy: Winning in tl marketplace </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core concepts, analytical tools, cases </w:t>
      </w:r>
      <w:r>
        <w:rPr>
          <w:rFonts w:ascii="Times New Roman" w:eastAsia="Times New Roman" w:hAnsi="Times New Roman" w:cs="Times New Roman"/>
          <w:sz w:val="24"/>
          <w:szCs w:val="24"/>
        </w:rPr>
        <w:t>(2nd cd.). Boston, MA: McGrav Hill/Irwin.</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Tsoukas, H. (2015) The Firm as a Distributed Knowledge System. </w:t>
      </w:r>
      <w:r>
        <w:rPr>
          <w:rFonts w:ascii="Times New Roman" w:eastAsia="Times New Roman" w:hAnsi="Times New Roman" w:cs="Times New Roman"/>
          <w:i/>
          <w:sz w:val="24"/>
          <w:szCs w:val="24"/>
        </w:rPr>
        <w:t>Strategic Manageme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Journal </w:t>
      </w:r>
      <w:r>
        <w:rPr>
          <w:rFonts w:ascii="Times New Roman" w:eastAsia="Times New Roman" w:hAnsi="Times New Roman" w:cs="Times New Roman"/>
          <w:sz w:val="24"/>
          <w:szCs w:val="24"/>
        </w:rPr>
        <w:t>17 (</w:t>
      </w:r>
      <w:r>
        <w:rPr>
          <w:rFonts w:ascii="Times New Roman" w:eastAsia="Times New Roman" w:hAnsi="Times New Roman" w:cs="Times New Roman"/>
          <w:sz w:val="24"/>
          <w:szCs w:val="24"/>
        </w:rPr>
        <w:t>Winter Special Issue): 11-25.</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Tushman, M., &amp; Romanelli, E. (2019). Organizational evolution: A metamorphos model of convergence and reorientation. In L. L. Cummings &amp; B. M. Straw (Eds. </w:t>
      </w:r>
      <w:r>
        <w:rPr>
          <w:rFonts w:ascii="Times New Roman" w:eastAsia="Times New Roman" w:hAnsi="Times New Roman" w:cs="Times New Roman"/>
          <w:i/>
          <w:sz w:val="24"/>
          <w:szCs w:val="24"/>
        </w:rPr>
        <w:t xml:space="preserve">Research in organizational behavior, 7, </w:t>
      </w:r>
      <w:r>
        <w:rPr>
          <w:rFonts w:ascii="Times New Roman" w:eastAsia="Times New Roman" w:hAnsi="Times New Roman" w:cs="Times New Roman"/>
          <w:sz w:val="24"/>
          <w:szCs w:val="24"/>
        </w:rPr>
        <w:t>171-222, Greenwich, CT: JAI Pre</w:t>
      </w:r>
      <w:r>
        <w:rPr>
          <w:rFonts w:ascii="Times New Roman" w:eastAsia="Times New Roman" w:hAnsi="Times New Roman" w:cs="Times New Roman"/>
          <w:sz w:val="24"/>
          <w:szCs w:val="24"/>
        </w:rPr>
        <w:t>ss.</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Whittington, R. (2003) The Work of Strategizing and Organizing: For a Practic Perspective. </w:t>
      </w:r>
      <w:r>
        <w:rPr>
          <w:rFonts w:ascii="Times New Roman" w:eastAsia="Times New Roman" w:hAnsi="Times New Roman" w:cs="Times New Roman"/>
          <w:i/>
          <w:sz w:val="24"/>
          <w:szCs w:val="24"/>
        </w:rPr>
        <w:t xml:space="preserve">Strategic Organization </w:t>
      </w:r>
      <w:r>
        <w:rPr>
          <w:rFonts w:ascii="Times New Roman" w:eastAsia="Times New Roman" w:hAnsi="Times New Roman" w:cs="Times New Roman"/>
          <w:sz w:val="24"/>
          <w:szCs w:val="24"/>
        </w:rPr>
        <w:t xml:space="preserve">1 (1): 117-125. </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Whittington, R., Jarzabkowski, P., Mayer, M., Mounoud, E., Nahapiet, J. &amp; Rouleau, L. (2003) Taking Strategy Seriously: R</w:t>
      </w:r>
      <w:r>
        <w:rPr>
          <w:rFonts w:ascii="Times New Roman" w:eastAsia="Times New Roman" w:hAnsi="Times New Roman" w:cs="Times New Roman"/>
          <w:sz w:val="24"/>
          <w:szCs w:val="24"/>
        </w:rPr>
        <w:t xml:space="preserve">esponsibility and Reform for an Important Social Practice. </w:t>
      </w:r>
      <w:r>
        <w:rPr>
          <w:rFonts w:ascii="Times New Roman" w:eastAsia="Times New Roman" w:hAnsi="Times New Roman" w:cs="Times New Roman"/>
          <w:i/>
          <w:sz w:val="24"/>
          <w:szCs w:val="24"/>
        </w:rPr>
        <w:t xml:space="preserve">Journal of Management Inquiry </w:t>
      </w:r>
      <w:r>
        <w:rPr>
          <w:rFonts w:ascii="Times New Roman" w:eastAsia="Times New Roman" w:hAnsi="Times New Roman" w:cs="Times New Roman"/>
          <w:sz w:val="24"/>
          <w:szCs w:val="24"/>
        </w:rPr>
        <w:t>12 (4): 396-409.</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Yabs, John (2015) Strategic Management Practices in Kenya, Lelax Global Publishers</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2015.</w:t>
      </w:r>
    </w:p>
    <w:p w:rsidR="00ED26A8" w:rsidRDefault="00987DA3">
      <w:pPr>
        <w:spacing w:line="276"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Yin, R. K. (2017) </w:t>
      </w:r>
      <w:r>
        <w:rPr>
          <w:rFonts w:ascii="Times New Roman" w:eastAsia="Times New Roman" w:hAnsi="Times New Roman" w:cs="Times New Roman"/>
          <w:i/>
          <w:sz w:val="24"/>
          <w:szCs w:val="24"/>
        </w:rPr>
        <w:t xml:space="preserve">Case Study Research: Design and Methods. </w:t>
      </w:r>
      <w:r>
        <w:rPr>
          <w:rFonts w:ascii="Times New Roman" w:eastAsia="Times New Roman" w:hAnsi="Times New Roman" w:cs="Times New Roman"/>
          <w:sz w:val="24"/>
          <w:szCs w:val="24"/>
        </w:rPr>
        <w:t xml:space="preserve">Second Edition. Thousand Oaks CA: Sage Publications. </w:t>
      </w:r>
    </w:p>
    <w:p w:rsidR="00ED26A8" w:rsidRDefault="00ED26A8">
      <w:pPr>
        <w:spacing w:line="276" w:lineRule="auto"/>
        <w:rPr>
          <w:rFonts w:ascii="Times New Roman" w:eastAsia="Times New Roman" w:hAnsi="Times New Roman" w:cs="Times New Roman"/>
          <w:sz w:val="24"/>
          <w:szCs w:val="24"/>
        </w:rPr>
      </w:pPr>
    </w:p>
    <w:p w:rsidR="00ED26A8" w:rsidRDefault="00ED26A8"/>
    <w:p w:rsidR="00ED26A8" w:rsidRDefault="00ED26A8"/>
    <w:p w:rsidR="00ED26A8" w:rsidRDefault="00987DA3">
      <w:pPr>
        <w:pStyle w:val="Heading1"/>
      </w:pPr>
      <w:bookmarkStart w:id="90" w:name="_heading=h.2250f4o" w:colFirst="0" w:colLast="0"/>
      <w:bookmarkEnd w:id="90"/>
      <w:r>
        <w:t>APPENDICES</w:t>
      </w:r>
    </w:p>
    <w:p w:rsidR="00ED26A8" w:rsidRDefault="00987DA3">
      <w:pPr>
        <w:pStyle w:val="Heading1"/>
      </w:pPr>
      <w:bookmarkStart w:id="91" w:name="_heading=h.haapch" w:colFirst="0" w:colLast="0"/>
      <w:bookmarkEnd w:id="91"/>
      <w:r>
        <w:t>APPENDIX I: LETTER OF INTRODUCTION</w:t>
      </w:r>
    </w:p>
    <w:p w:rsidR="00ED26A8" w:rsidRDefault="00987DA3">
      <w:pPr>
        <w:spacing w:after="120" w:line="360" w:lineRule="auto"/>
        <w:ind w:left="10" w:hanging="1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Manag</w:t>
      </w:r>
      <w:r>
        <w:rPr>
          <w:rFonts w:ascii="Times New Roman" w:eastAsia="Times New Roman" w:hAnsi="Times New Roman" w:cs="Times New Roman"/>
          <w:color w:val="000000"/>
          <w:sz w:val="24"/>
          <w:szCs w:val="24"/>
        </w:rPr>
        <w:t>ement University of Africa</w:t>
      </w:r>
    </w:p>
    <w:p w:rsidR="00ED26A8" w:rsidRDefault="00987DA3">
      <w:pPr>
        <w:spacing w:after="120" w:line="360" w:lineRule="auto"/>
        <w:ind w:left="10" w:hanging="10"/>
        <w:jc w:val="both"/>
        <w:rPr>
          <w:rFonts w:ascii="Times New Roman" w:eastAsia="Times New Roman" w:hAnsi="Times New Roman" w:cs="Times New Roman"/>
          <w:color w:val="000000"/>
          <w:sz w:val="24"/>
          <w:szCs w:val="24"/>
        </w:rPr>
      </w:pPr>
      <w:bookmarkStart w:id="92" w:name="_heading=h.319y80a" w:colFirst="0" w:colLast="0"/>
      <w:bookmarkEnd w:id="92"/>
      <w:r>
        <w:rPr>
          <w:rFonts w:ascii="Times New Roman" w:eastAsia="Times New Roman" w:hAnsi="Times New Roman" w:cs="Times New Roman"/>
          <w:color w:val="000000"/>
          <w:sz w:val="24"/>
          <w:szCs w:val="24"/>
        </w:rPr>
        <w:t>Dear Sir/Madam</w:t>
      </w:r>
    </w:p>
    <w:p w:rsidR="00ED26A8" w:rsidRDefault="00987DA3">
      <w:pPr>
        <w:spacing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 PERMISSION TO CONDUCT RESEARCH WORK</w:t>
      </w:r>
    </w:p>
    <w:p w:rsidR="00ED26A8" w:rsidRDefault="00987DA3">
      <w:pPr>
        <w:spacing w:before="280" w:after="28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I am a student from Management University of Africa currently pursuing a diploma in leadership and management. As part of my coursework, I am required to conduct a research s</w:t>
      </w:r>
      <w:r>
        <w:rPr>
          <w:rFonts w:ascii="Times New Roman" w:eastAsia="Times New Roman" w:hAnsi="Times New Roman" w:cs="Times New Roman"/>
          <w:sz w:val="24"/>
          <w:szCs w:val="24"/>
        </w:rPr>
        <w:t xml:space="preserve">urvey. The title of my research proposal is to establish </w:t>
      </w:r>
      <w:r>
        <w:rPr>
          <w:rFonts w:ascii="Times New Roman" w:eastAsia="Times New Roman" w:hAnsi="Times New Roman" w:cs="Times New Roman"/>
          <w:b/>
          <w:sz w:val="24"/>
          <w:szCs w:val="24"/>
        </w:rPr>
        <w:t>EFFECTS OF STRATEGIC PLANNING ON ORGANIZATIONAL PERFORMANCE: A CASE STUDY OF KENYA PORTS AUTHORITY</w:t>
      </w:r>
      <w:r>
        <w:rPr>
          <w:rFonts w:ascii="Times New Roman" w:eastAsia="Times New Roman" w:hAnsi="Times New Roman" w:cs="Times New Roman"/>
          <w:sz w:val="24"/>
          <w:szCs w:val="24"/>
        </w:rPr>
        <w:t xml:space="preserve">. I would be grateful if you could spend a few minutes of your time to complete the questionnaire. I </w:t>
      </w:r>
      <w:r>
        <w:rPr>
          <w:rFonts w:ascii="Times New Roman" w:eastAsia="Times New Roman" w:hAnsi="Times New Roman" w:cs="Times New Roman"/>
          <w:sz w:val="24"/>
          <w:szCs w:val="24"/>
        </w:rPr>
        <w:t xml:space="preserve">assure that all information to be collected will be strictly for academic purposes and will be kept confidential. Thank you for your kind assistance. </w:t>
      </w:r>
    </w:p>
    <w:p w:rsidR="00ED26A8" w:rsidRDefault="00987DA3">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Thank you so much for participating.</w:t>
      </w:r>
    </w:p>
    <w:p w:rsidR="00ED26A8" w:rsidRDefault="00987DA3">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Warm Regards </w:t>
      </w:r>
    </w:p>
    <w:p w:rsidR="00ED26A8" w:rsidRDefault="00987DA3">
      <w:pPr>
        <w:spacing w:after="2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NAJMA TAWANE </w:t>
      </w:r>
    </w:p>
    <w:p w:rsidR="00ED26A8" w:rsidRDefault="00ED26A8">
      <w:pPr>
        <w:spacing w:after="200" w:line="480" w:lineRule="auto"/>
        <w:jc w:val="both"/>
        <w:rPr>
          <w:rFonts w:ascii="Times New Roman" w:eastAsia="Times New Roman" w:hAnsi="Times New Roman" w:cs="Times New Roman"/>
          <w:sz w:val="24"/>
          <w:szCs w:val="24"/>
        </w:rPr>
      </w:pPr>
    </w:p>
    <w:p w:rsidR="00ED26A8" w:rsidRDefault="00ED26A8">
      <w:pPr>
        <w:spacing w:after="200" w:line="480" w:lineRule="auto"/>
        <w:jc w:val="both"/>
        <w:rPr>
          <w:rFonts w:ascii="Times New Roman" w:eastAsia="Times New Roman" w:hAnsi="Times New Roman" w:cs="Times New Roman"/>
          <w:sz w:val="24"/>
          <w:szCs w:val="24"/>
        </w:rPr>
      </w:pPr>
    </w:p>
    <w:p w:rsidR="00ED26A8" w:rsidRDefault="00ED26A8">
      <w:pPr>
        <w:spacing w:after="200" w:line="480" w:lineRule="auto"/>
        <w:jc w:val="both"/>
        <w:rPr>
          <w:rFonts w:ascii="Times New Roman" w:eastAsia="Times New Roman" w:hAnsi="Times New Roman" w:cs="Times New Roman"/>
          <w:sz w:val="24"/>
          <w:szCs w:val="24"/>
        </w:rPr>
      </w:pPr>
    </w:p>
    <w:p w:rsidR="00ED26A8" w:rsidRDefault="00ED26A8"/>
    <w:p w:rsidR="00ED26A8" w:rsidRDefault="00ED26A8"/>
    <w:p w:rsidR="00ED26A8" w:rsidRDefault="00ED26A8"/>
    <w:p w:rsidR="00ED26A8" w:rsidRDefault="00ED26A8"/>
    <w:p w:rsidR="00ED26A8" w:rsidRDefault="00987DA3">
      <w:pPr>
        <w:pStyle w:val="Heading1"/>
      </w:pPr>
      <w:bookmarkStart w:id="93" w:name="_heading=h.1gf8i83" w:colFirst="0" w:colLast="0"/>
      <w:bookmarkEnd w:id="93"/>
      <w:r>
        <w:t>APPENDIX II: QUESTIONNAIRE</w:t>
      </w:r>
    </w:p>
    <w:p w:rsidR="00ED26A8" w:rsidRDefault="00987D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questionnaire has been designed for the intended purpose of collecting data on the effectiveness of strategic planning on organizational performance, a case of the Kenya Ports Authority, Nairobi County. The information provi</w:t>
      </w:r>
      <w:r>
        <w:rPr>
          <w:rFonts w:ascii="Times New Roman" w:eastAsia="Times New Roman" w:hAnsi="Times New Roman" w:cs="Times New Roman"/>
          <w:sz w:val="24"/>
          <w:szCs w:val="24"/>
        </w:rPr>
        <w:t xml:space="preserve">ded will be treated with utmost confidentiality and will be used for academic and research purposes only. Your participation in this exercise is highly appreciated. Please do not write your name anywhere on the questionnaire. </w:t>
      </w:r>
    </w:p>
    <w:p w:rsidR="00ED26A8" w:rsidRDefault="00987DA3">
      <w:pPr>
        <w:spacing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A: GENERAL INFORMATIO</w:t>
      </w:r>
      <w:r>
        <w:rPr>
          <w:rFonts w:ascii="Times New Roman" w:eastAsia="Times New Roman" w:hAnsi="Times New Roman" w:cs="Times New Roman"/>
          <w:b/>
          <w:sz w:val="24"/>
          <w:szCs w:val="24"/>
        </w:rPr>
        <w:t>N</w:t>
      </w:r>
    </w:p>
    <w:p w:rsidR="00ED26A8" w:rsidRDefault="00987DA3">
      <w:pPr>
        <w:spacing w:after="200" w:line="360" w:lineRule="auto"/>
        <w:jc w:val="both"/>
        <w:rPr>
          <w:rFonts w:ascii="Times New Roman" w:eastAsia="Times New Roman" w:hAnsi="Times New Roman" w:cs="Times New Roman"/>
          <w:b/>
          <w:sz w:val="24"/>
          <w:szCs w:val="24"/>
        </w:rPr>
      </w:pPr>
      <w:sdt>
        <w:sdtPr>
          <w:tag w:val="goog_rdk_0"/>
          <w:id w:val="699288733"/>
        </w:sdtPr>
        <w:sdtEndPr/>
        <w:sdtContent>
          <w:r>
            <w:rPr>
              <w:rFonts w:ascii="Gungsuh" w:eastAsia="Gungsuh" w:hAnsi="Gungsuh" w:cs="Gungsuh"/>
              <w:b/>
              <w:sz w:val="24"/>
              <w:szCs w:val="24"/>
            </w:rPr>
            <w:t>Kindly tick (√) the appropriate response in the bracket provided.</w:t>
          </w:r>
        </w:sdtContent>
      </w:sdt>
    </w:p>
    <w:p w:rsidR="00ED26A8" w:rsidRDefault="00987DA3">
      <w:pPr>
        <w:numPr>
          <w:ilvl w:val="0"/>
          <w:numId w:val="1"/>
        </w:numPr>
        <w:spacing w:before="200" w:after="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State your age bracket.</w:t>
      </w:r>
    </w:p>
    <w:p w:rsidR="00ED26A8" w:rsidRDefault="00987DA3">
      <w:pPr>
        <w:spacing w:before="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18-25 (    )   </w:t>
      </w:r>
      <w:r>
        <w:rPr>
          <w:rFonts w:ascii="Times New Roman" w:eastAsia="Times New Roman" w:hAnsi="Times New Roman" w:cs="Times New Roman"/>
          <w:sz w:val="24"/>
          <w:szCs w:val="24"/>
        </w:rPr>
        <w:tab/>
        <w:t xml:space="preserve">26-35(    )  </w:t>
      </w:r>
      <w:r>
        <w:rPr>
          <w:rFonts w:ascii="Times New Roman" w:eastAsia="Times New Roman" w:hAnsi="Times New Roman" w:cs="Times New Roman"/>
          <w:sz w:val="24"/>
          <w:szCs w:val="24"/>
        </w:rPr>
        <w:tab/>
        <w:t xml:space="preserve">36-45 (    )  </w:t>
      </w:r>
      <w:r>
        <w:rPr>
          <w:rFonts w:ascii="Times New Roman" w:eastAsia="Times New Roman" w:hAnsi="Times New Roman" w:cs="Times New Roman"/>
          <w:sz w:val="24"/>
          <w:szCs w:val="24"/>
        </w:rPr>
        <w:tab/>
        <w:t xml:space="preserve">46-55 (    ) </w:t>
      </w:r>
      <w:r>
        <w:rPr>
          <w:rFonts w:ascii="Times New Roman" w:eastAsia="Times New Roman" w:hAnsi="Times New Roman" w:cs="Times New Roman"/>
          <w:sz w:val="24"/>
          <w:szCs w:val="24"/>
        </w:rPr>
        <w:tab/>
        <w:t>Above 56 (    )</w:t>
      </w:r>
    </w:p>
    <w:p w:rsidR="00ED26A8" w:rsidRDefault="00987DA3">
      <w:pPr>
        <w:numPr>
          <w:ilvl w:val="0"/>
          <w:numId w:val="1"/>
        </w:numPr>
        <w:spacing w:before="160" w:after="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State your highest level of education.</w:t>
      </w:r>
    </w:p>
    <w:p w:rsidR="00ED26A8" w:rsidRDefault="00987DA3">
      <w:pPr>
        <w:spacing w:before="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Certificate (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Diploma (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Higher Diploma (   )</w:t>
      </w:r>
      <w:r>
        <w:rPr>
          <w:rFonts w:ascii="Times New Roman" w:eastAsia="Times New Roman" w:hAnsi="Times New Roman" w:cs="Times New Roman"/>
          <w:sz w:val="24"/>
          <w:szCs w:val="24"/>
        </w:rPr>
        <w:tab/>
      </w:r>
    </w:p>
    <w:p w:rsidR="00ED26A8" w:rsidRDefault="00987DA3">
      <w:pPr>
        <w:spacing w:before="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Bachelors’ Degree (   )</w:t>
      </w:r>
      <w:r>
        <w:rPr>
          <w:rFonts w:ascii="Times New Roman" w:eastAsia="Times New Roman" w:hAnsi="Times New Roman" w:cs="Times New Roman"/>
          <w:sz w:val="24"/>
          <w:szCs w:val="24"/>
        </w:rPr>
        <w:tab/>
        <w:t>Masters’ Degree (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PhD (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ED26A8" w:rsidRDefault="00987DA3">
      <w:pPr>
        <w:numPr>
          <w:ilvl w:val="0"/>
          <w:numId w:val="1"/>
        </w:numPr>
        <w:spacing w:before="16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 long have you worked at AKHM?</w:t>
      </w:r>
    </w:p>
    <w:p w:rsidR="00ED26A8" w:rsidRDefault="00987DA3">
      <w:pPr>
        <w:spacing w:after="0" w:line="360" w:lineRule="auto"/>
        <w:ind w:lef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 months-1 year (   )</w:t>
      </w:r>
      <w:r>
        <w:rPr>
          <w:rFonts w:ascii="Times New Roman" w:eastAsia="Times New Roman" w:hAnsi="Times New Roman" w:cs="Times New Roman"/>
          <w:sz w:val="24"/>
          <w:szCs w:val="24"/>
        </w:rPr>
        <w:tab/>
        <w:t xml:space="preserve">    2 – 4 years (   )</w:t>
      </w:r>
      <w:r>
        <w:rPr>
          <w:rFonts w:ascii="Times New Roman" w:eastAsia="Times New Roman" w:hAnsi="Times New Roman" w:cs="Times New Roman"/>
          <w:sz w:val="24"/>
          <w:szCs w:val="24"/>
        </w:rPr>
        <w:tab/>
        <w:t xml:space="preserve">  5 – 7 Years (    )   8 and above Years (  )</w:t>
      </w:r>
    </w:p>
    <w:p w:rsidR="00ED26A8" w:rsidRDefault="00987DA3">
      <w:pPr>
        <w:numPr>
          <w:ilvl w:val="0"/>
          <w:numId w:val="1"/>
        </w:numPr>
        <w:spacing w:after="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is the status of your employment?</w:t>
      </w:r>
    </w:p>
    <w:p w:rsidR="00ED26A8" w:rsidRDefault="00987DA3">
      <w:pPr>
        <w:spacing w:before="4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Permanent (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Contract (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ED26A8" w:rsidRDefault="00987DA3">
      <w:pPr>
        <w:numPr>
          <w:ilvl w:val="0"/>
          <w:numId w:val="1"/>
        </w:numPr>
        <w:spacing w:before="16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Which staff level do you belong to?</w:t>
      </w:r>
    </w:p>
    <w:p w:rsidR="00ED26A8" w:rsidRDefault="00987DA3">
      <w:pPr>
        <w:spacing w:after="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Senior Leadership Team (   )</w:t>
      </w:r>
      <w:r>
        <w:rPr>
          <w:rFonts w:ascii="Times New Roman" w:eastAsia="Times New Roman" w:hAnsi="Times New Roman" w:cs="Times New Roman"/>
          <w:sz w:val="24"/>
          <w:szCs w:val="24"/>
        </w:rPr>
        <w:tab/>
        <w:t>Operations Management Team (   ) Lower Level ( )</w:t>
      </w:r>
    </w:p>
    <w:p w:rsidR="00ED26A8" w:rsidRDefault="00ED26A8">
      <w:pPr>
        <w:spacing w:after="200" w:line="360" w:lineRule="auto"/>
        <w:jc w:val="center"/>
        <w:rPr>
          <w:rFonts w:ascii="Times New Roman" w:eastAsia="Times New Roman" w:hAnsi="Times New Roman" w:cs="Times New Roman"/>
          <w:b/>
          <w:sz w:val="24"/>
          <w:szCs w:val="24"/>
        </w:rPr>
      </w:pPr>
    </w:p>
    <w:p w:rsidR="00ED26A8" w:rsidRDefault="00987DA3">
      <w:pPr>
        <w:spacing w:after="20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B: EFFECT OF STRATEGIC PLANNING ON ORGANIZATIONAL PERFORM</w:t>
      </w:r>
      <w:r>
        <w:rPr>
          <w:rFonts w:ascii="Times New Roman" w:eastAsia="Times New Roman" w:hAnsi="Times New Roman" w:cs="Times New Roman"/>
          <w:b/>
          <w:sz w:val="24"/>
          <w:szCs w:val="24"/>
        </w:rPr>
        <w:t>ANCE</w:t>
      </w:r>
    </w:p>
    <w:p w:rsidR="00ED26A8" w:rsidRDefault="00987DA3">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 a scale of 1 to 5 where 1 = strongly disagree, 2 = disagree, 3 = neither disagree nor agree, 4 = agree, 5 = strongly agree, please indicate your level of satisfaction on the following: (tick in the appropriate box)</w:t>
      </w:r>
    </w:p>
    <w:p w:rsidR="00ED26A8" w:rsidRDefault="00ED26A8">
      <w:pPr>
        <w:spacing w:after="200" w:line="360" w:lineRule="auto"/>
        <w:rPr>
          <w:rFonts w:ascii="Times New Roman" w:eastAsia="Times New Roman" w:hAnsi="Times New Roman" w:cs="Times New Roman"/>
          <w:sz w:val="24"/>
          <w:szCs w:val="24"/>
        </w:rPr>
      </w:pPr>
    </w:p>
    <w:p w:rsidR="00ED26A8" w:rsidRDefault="00ED26A8">
      <w:pPr>
        <w:spacing w:after="200" w:line="360" w:lineRule="auto"/>
        <w:rPr>
          <w:rFonts w:ascii="Times New Roman" w:eastAsia="Times New Roman" w:hAnsi="Times New Roman" w:cs="Times New Roman"/>
          <w:sz w:val="24"/>
          <w:szCs w:val="24"/>
        </w:rPr>
      </w:pPr>
    </w:p>
    <w:p w:rsidR="00ED26A8" w:rsidRDefault="00ED26A8">
      <w:pPr>
        <w:rPr>
          <w:rFonts w:ascii="Times New Roman" w:eastAsia="Times New Roman" w:hAnsi="Times New Roman" w:cs="Times New Roman"/>
          <w:b/>
          <w:sz w:val="24"/>
          <w:szCs w:val="24"/>
        </w:rPr>
      </w:pPr>
    </w:p>
    <w:p w:rsidR="00ED26A8" w:rsidRDefault="00ED26A8">
      <w:pPr>
        <w:rPr>
          <w:rFonts w:ascii="Times New Roman" w:eastAsia="Times New Roman" w:hAnsi="Times New Roman" w:cs="Times New Roman"/>
          <w:b/>
          <w:sz w:val="24"/>
          <w:szCs w:val="24"/>
        </w:rPr>
      </w:pPr>
    </w:p>
    <w:tbl>
      <w:tblPr>
        <w:tblStyle w:val="a9"/>
        <w:tblW w:w="9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144"/>
        <w:gridCol w:w="789"/>
        <w:gridCol w:w="789"/>
        <w:gridCol w:w="666"/>
        <w:gridCol w:w="720"/>
        <w:gridCol w:w="789"/>
      </w:tblGrid>
      <w:tr w:rsidR="00ED26A8">
        <w:tc>
          <w:tcPr>
            <w:tcW w:w="6144" w:type="dxa"/>
            <w:vMerge w:val="restart"/>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is a strategic</w:t>
            </w:r>
            <w:r>
              <w:rPr>
                <w:rFonts w:ascii="Times New Roman" w:eastAsia="Times New Roman" w:hAnsi="Times New Roman" w:cs="Times New Roman"/>
                <w:sz w:val="24"/>
                <w:szCs w:val="24"/>
              </w:rPr>
              <w:t xml:space="preserve"> planning aspects. Please indicate your level of agreement to each of the following items regarding their effect on organizational performance using the scale of 1-5 where 1= Strongly disagree; 2 = Disagree; 3 = Neutral; 4 = Agree &amp; 5 = Strongly Agree</w:t>
            </w:r>
          </w:p>
          <w:p w:rsidR="00ED26A8" w:rsidRDefault="00ED26A8">
            <w:pPr>
              <w:spacing w:after="0" w:line="360" w:lineRule="auto"/>
              <w:rPr>
                <w:rFonts w:ascii="Times New Roman" w:eastAsia="Times New Roman" w:hAnsi="Times New Roman" w:cs="Times New Roman"/>
                <w:sz w:val="24"/>
                <w:szCs w:val="24"/>
              </w:rPr>
            </w:pPr>
          </w:p>
        </w:tc>
        <w:tc>
          <w:tcPr>
            <w:tcW w:w="3753" w:type="dxa"/>
            <w:gridSpan w:val="5"/>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What Extent?</w:t>
            </w:r>
          </w:p>
        </w:tc>
      </w:tr>
      <w:tr w:rsidR="00ED26A8">
        <w:trPr>
          <w:trHeight w:val="1610"/>
        </w:trPr>
        <w:tc>
          <w:tcPr>
            <w:tcW w:w="6144" w:type="dxa"/>
            <w:vMerge/>
            <w:tcBorders>
              <w:top w:val="single" w:sz="4" w:space="0" w:color="000000"/>
              <w:left w:val="single" w:sz="4" w:space="0" w:color="000000"/>
              <w:bottom w:val="single" w:sz="4" w:space="0" w:color="000000"/>
              <w:right w:val="single" w:sz="4" w:space="0" w:color="000000"/>
            </w:tcBorders>
          </w:tcPr>
          <w:p w:rsidR="00ED26A8" w:rsidRDefault="00ED26A8">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vAlign w:val="bottom"/>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Strongly Disagree</w:t>
            </w:r>
          </w:p>
        </w:tc>
        <w:tc>
          <w:tcPr>
            <w:tcW w:w="789" w:type="dxa"/>
            <w:tcBorders>
              <w:top w:val="single" w:sz="4" w:space="0" w:color="000000"/>
              <w:left w:val="single" w:sz="4" w:space="0" w:color="000000"/>
              <w:bottom w:val="single" w:sz="4" w:space="0" w:color="000000"/>
              <w:right w:val="single" w:sz="4" w:space="0" w:color="000000"/>
            </w:tcBorders>
            <w:vAlign w:val="bottom"/>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Disagree</w:t>
            </w:r>
          </w:p>
        </w:tc>
        <w:tc>
          <w:tcPr>
            <w:tcW w:w="666" w:type="dxa"/>
            <w:tcBorders>
              <w:top w:val="single" w:sz="4" w:space="0" w:color="000000"/>
              <w:left w:val="single" w:sz="4" w:space="0" w:color="000000"/>
              <w:bottom w:val="single" w:sz="4" w:space="0" w:color="000000"/>
              <w:right w:val="single" w:sz="4" w:space="0" w:color="000000"/>
            </w:tcBorders>
            <w:vAlign w:val="bottom"/>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Neutral</w:t>
            </w:r>
          </w:p>
        </w:tc>
        <w:tc>
          <w:tcPr>
            <w:tcW w:w="720" w:type="dxa"/>
            <w:tcBorders>
              <w:top w:val="single" w:sz="4" w:space="0" w:color="000000"/>
              <w:left w:val="single" w:sz="4" w:space="0" w:color="000000"/>
              <w:bottom w:val="single" w:sz="4" w:space="0" w:color="000000"/>
              <w:right w:val="single" w:sz="4" w:space="0" w:color="000000"/>
            </w:tcBorders>
            <w:vAlign w:val="bottom"/>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Agree</w:t>
            </w:r>
          </w:p>
        </w:tc>
        <w:tc>
          <w:tcPr>
            <w:tcW w:w="789" w:type="dxa"/>
            <w:tcBorders>
              <w:top w:val="single" w:sz="4" w:space="0" w:color="000000"/>
              <w:left w:val="single" w:sz="4" w:space="0" w:color="000000"/>
              <w:bottom w:val="single" w:sz="4" w:space="0" w:color="000000"/>
              <w:right w:val="single" w:sz="4" w:space="0" w:color="000000"/>
            </w:tcBorders>
            <w:vAlign w:val="bottom"/>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Strongly Agree</w:t>
            </w: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78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66"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720"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78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Strategic Planning Practices </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Long term plans </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Tactical plans </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Short term plans</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Innovative strategy </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Competitive strategy </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 hoc strategy </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market innovation strategy</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Strategic leadership </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Participative leadership </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Laissez faire leadership</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Democratic leadership </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bl>
    <w:p w:rsidR="00ED26A8" w:rsidRDefault="00ED26A8">
      <w:pPr>
        <w:spacing w:after="0" w:line="360" w:lineRule="auto"/>
        <w:rPr>
          <w:rFonts w:ascii="Times New Roman" w:eastAsia="Times New Roman" w:hAnsi="Times New Roman" w:cs="Times New Roman"/>
          <w:b/>
          <w:sz w:val="24"/>
          <w:szCs w:val="24"/>
        </w:rPr>
      </w:pPr>
    </w:p>
    <w:p w:rsidR="00ED26A8" w:rsidRDefault="00ED26A8">
      <w:pPr>
        <w:spacing w:after="0" w:line="360" w:lineRule="auto"/>
        <w:rPr>
          <w:rFonts w:ascii="Times New Roman" w:eastAsia="Times New Roman" w:hAnsi="Times New Roman" w:cs="Times New Roman"/>
          <w:b/>
          <w:sz w:val="24"/>
          <w:szCs w:val="24"/>
        </w:rPr>
      </w:pPr>
    </w:p>
    <w:p w:rsidR="00ED26A8" w:rsidRDefault="00ED26A8">
      <w:pPr>
        <w:spacing w:after="0" w:line="360" w:lineRule="auto"/>
        <w:rPr>
          <w:rFonts w:ascii="Times New Roman" w:eastAsia="Times New Roman" w:hAnsi="Times New Roman" w:cs="Times New Roman"/>
          <w:b/>
          <w:sz w:val="24"/>
          <w:szCs w:val="24"/>
        </w:rPr>
      </w:pPr>
    </w:p>
    <w:p w:rsidR="00ED26A8" w:rsidRDefault="00ED26A8">
      <w:pPr>
        <w:spacing w:after="0" w:line="360" w:lineRule="auto"/>
        <w:rPr>
          <w:rFonts w:ascii="Times New Roman" w:eastAsia="Times New Roman" w:hAnsi="Times New Roman" w:cs="Times New Roman"/>
          <w:b/>
          <w:sz w:val="24"/>
          <w:szCs w:val="24"/>
        </w:rPr>
      </w:pPr>
    </w:p>
    <w:p w:rsidR="00ED26A8" w:rsidRDefault="00ED26A8">
      <w:pPr>
        <w:spacing w:after="0" w:line="360" w:lineRule="auto"/>
        <w:rPr>
          <w:rFonts w:ascii="Times New Roman" w:eastAsia="Times New Roman" w:hAnsi="Times New Roman" w:cs="Times New Roman"/>
          <w:b/>
          <w:sz w:val="24"/>
          <w:szCs w:val="24"/>
        </w:rPr>
      </w:pPr>
    </w:p>
    <w:p w:rsidR="00ED26A8" w:rsidRDefault="00ED26A8">
      <w:pPr>
        <w:spacing w:after="0" w:line="360" w:lineRule="auto"/>
        <w:rPr>
          <w:rFonts w:ascii="Times New Roman" w:eastAsia="Times New Roman" w:hAnsi="Times New Roman" w:cs="Times New Roman"/>
          <w:b/>
          <w:sz w:val="24"/>
          <w:szCs w:val="24"/>
        </w:rPr>
      </w:pPr>
    </w:p>
    <w:p w:rsidR="00ED26A8" w:rsidRDefault="00ED26A8">
      <w:pPr>
        <w:spacing w:after="0" w:line="360" w:lineRule="auto"/>
        <w:rPr>
          <w:rFonts w:ascii="Times New Roman" w:eastAsia="Times New Roman" w:hAnsi="Times New Roman" w:cs="Times New Roman"/>
          <w:b/>
          <w:sz w:val="24"/>
          <w:szCs w:val="24"/>
        </w:rPr>
      </w:pPr>
    </w:p>
    <w:p w:rsidR="00ED26A8" w:rsidRDefault="00ED26A8">
      <w:pPr>
        <w:spacing w:after="0" w:line="360" w:lineRule="auto"/>
        <w:rPr>
          <w:rFonts w:ascii="Times New Roman" w:eastAsia="Times New Roman" w:hAnsi="Times New Roman" w:cs="Times New Roman"/>
          <w:b/>
          <w:sz w:val="24"/>
          <w:szCs w:val="24"/>
        </w:rPr>
      </w:pPr>
    </w:p>
    <w:p w:rsidR="00ED26A8" w:rsidRDefault="00ED26A8">
      <w:pPr>
        <w:spacing w:after="0" w:line="360" w:lineRule="auto"/>
        <w:rPr>
          <w:rFonts w:ascii="Times New Roman" w:eastAsia="Times New Roman" w:hAnsi="Times New Roman" w:cs="Times New Roman"/>
          <w:b/>
          <w:sz w:val="24"/>
          <w:szCs w:val="24"/>
        </w:rPr>
      </w:pPr>
    </w:p>
    <w:p w:rsidR="00ED26A8" w:rsidRDefault="00987DA3">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SECTION C. OGARNIZATION PERFORMANCE </w:t>
      </w:r>
    </w:p>
    <w:tbl>
      <w:tblPr>
        <w:tblStyle w:val="aa"/>
        <w:tblW w:w="98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143"/>
        <w:gridCol w:w="789"/>
        <w:gridCol w:w="789"/>
        <w:gridCol w:w="666"/>
        <w:gridCol w:w="648"/>
        <w:gridCol w:w="789"/>
      </w:tblGrid>
      <w:tr w:rsidR="00ED26A8">
        <w:tc>
          <w:tcPr>
            <w:tcW w:w="6144" w:type="dxa"/>
            <w:vMerge w:val="restart"/>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Indicate the extent to which the following aspects of strategic planning have enhanced organizational performance, a case of the Kenya Ports Authority in Nairobi County </w:t>
            </w:r>
          </w:p>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Not at all; 2 = Small extent; 3 = Moderate extent; 4 = Great extent; 5 = Very grea</w:t>
            </w:r>
            <w:r>
              <w:rPr>
                <w:rFonts w:ascii="Times New Roman" w:eastAsia="Times New Roman" w:hAnsi="Times New Roman" w:cs="Times New Roman"/>
                <w:sz w:val="24"/>
                <w:szCs w:val="24"/>
              </w:rPr>
              <w:t>t extent</w:t>
            </w:r>
          </w:p>
          <w:p w:rsidR="00ED26A8" w:rsidRDefault="00ED26A8">
            <w:pPr>
              <w:spacing w:after="0" w:line="360" w:lineRule="auto"/>
              <w:rPr>
                <w:rFonts w:ascii="Times New Roman" w:eastAsia="Times New Roman" w:hAnsi="Times New Roman" w:cs="Times New Roman"/>
                <w:sz w:val="24"/>
                <w:szCs w:val="24"/>
              </w:rPr>
            </w:pPr>
          </w:p>
        </w:tc>
        <w:tc>
          <w:tcPr>
            <w:tcW w:w="3681" w:type="dxa"/>
            <w:gridSpan w:val="5"/>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is the extent</w:t>
            </w:r>
          </w:p>
        </w:tc>
      </w:tr>
      <w:tr w:rsidR="00ED26A8">
        <w:trPr>
          <w:trHeight w:val="1610"/>
        </w:trPr>
        <w:tc>
          <w:tcPr>
            <w:tcW w:w="6144" w:type="dxa"/>
            <w:vMerge/>
            <w:tcBorders>
              <w:top w:val="single" w:sz="4" w:space="0" w:color="000000"/>
              <w:left w:val="single" w:sz="4" w:space="0" w:color="000000"/>
              <w:bottom w:val="single" w:sz="4" w:space="0" w:color="000000"/>
              <w:right w:val="single" w:sz="4" w:space="0" w:color="000000"/>
            </w:tcBorders>
          </w:tcPr>
          <w:p w:rsidR="00ED26A8" w:rsidRDefault="00ED26A8">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vAlign w:val="bottom"/>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 at all</w:t>
            </w:r>
          </w:p>
        </w:tc>
        <w:tc>
          <w:tcPr>
            <w:tcW w:w="789" w:type="dxa"/>
            <w:tcBorders>
              <w:top w:val="single" w:sz="4" w:space="0" w:color="000000"/>
              <w:left w:val="single" w:sz="4" w:space="0" w:color="000000"/>
              <w:bottom w:val="single" w:sz="4" w:space="0" w:color="000000"/>
              <w:right w:val="single" w:sz="4" w:space="0" w:color="000000"/>
            </w:tcBorders>
            <w:vAlign w:val="bottom"/>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Small extent</w:t>
            </w:r>
          </w:p>
        </w:tc>
        <w:tc>
          <w:tcPr>
            <w:tcW w:w="666" w:type="dxa"/>
            <w:tcBorders>
              <w:top w:val="single" w:sz="4" w:space="0" w:color="000000"/>
              <w:left w:val="single" w:sz="4" w:space="0" w:color="000000"/>
              <w:bottom w:val="single" w:sz="4" w:space="0" w:color="000000"/>
              <w:right w:val="single" w:sz="4" w:space="0" w:color="000000"/>
            </w:tcBorders>
            <w:vAlign w:val="bottom"/>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Moderate extent</w:t>
            </w:r>
          </w:p>
        </w:tc>
        <w:tc>
          <w:tcPr>
            <w:tcW w:w="648" w:type="dxa"/>
            <w:tcBorders>
              <w:top w:val="single" w:sz="4" w:space="0" w:color="000000"/>
              <w:left w:val="single" w:sz="4" w:space="0" w:color="000000"/>
              <w:bottom w:val="single" w:sz="4" w:space="0" w:color="000000"/>
              <w:right w:val="single" w:sz="4" w:space="0" w:color="000000"/>
            </w:tcBorders>
            <w:vAlign w:val="bottom"/>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Great extent</w:t>
            </w:r>
          </w:p>
        </w:tc>
        <w:tc>
          <w:tcPr>
            <w:tcW w:w="789" w:type="dxa"/>
            <w:tcBorders>
              <w:top w:val="single" w:sz="4" w:space="0" w:color="000000"/>
              <w:left w:val="single" w:sz="4" w:space="0" w:color="000000"/>
              <w:bottom w:val="single" w:sz="4" w:space="0" w:color="000000"/>
              <w:right w:val="single" w:sz="4" w:space="0" w:color="000000"/>
            </w:tcBorders>
            <w:vAlign w:val="bottom"/>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Very great extent</w:t>
            </w: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78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66"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48"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789"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Does Information Communications and Technology enhance customer service delivery in banking industry in Nairobi County </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48"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Does electronic mobile devices enhance customer service delivery in banking industry in Nairobi County? </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48"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r w:rsidR="00ED26A8">
        <w:tc>
          <w:tcPr>
            <w:tcW w:w="6144" w:type="dxa"/>
            <w:tcBorders>
              <w:top w:val="single" w:sz="4" w:space="0" w:color="000000"/>
              <w:left w:val="single" w:sz="4" w:space="0" w:color="000000"/>
              <w:bottom w:val="single" w:sz="4" w:space="0" w:color="000000"/>
              <w:right w:val="single" w:sz="4" w:space="0" w:color="000000"/>
            </w:tcBorders>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Does quayside decongestion enhance the customer service delivery in banking industry in Nairobi County?</w:t>
            </w: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66"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648"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c>
          <w:tcPr>
            <w:tcW w:w="789" w:type="dxa"/>
            <w:tcBorders>
              <w:top w:val="single" w:sz="4" w:space="0" w:color="000000"/>
              <w:left w:val="single" w:sz="4" w:space="0" w:color="000000"/>
              <w:bottom w:val="single" w:sz="4" w:space="0" w:color="000000"/>
              <w:right w:val="single" w:sz="4" w:space="0" w:color="000000"/>
            </w:tcBorders>
          </w:tcPr>
          <w:p w:rsidR="00ED26A8" w:rsidRDefault="00ED26A8">
            <w:pPr>
              <w:spacing w:after="0" w:line="360" w:lineRule="auto"/>
              <w:rPr>
                <w:rFonts w:ascii="Times New Roman" w:eastAsia="Times New Roman" w:hAnsi="Times New Roman" w:cs="Times New Roman"/>
                <w:sz w:val="24"/>
                <w:szCs w:val="24"/>
              </w:rPr>
            </w:pPr>
          </w:p>
        </w:tc>
      </w:tr>
    </w:tbl>
    <w:p w:rsidR="00ED26A8" w:rsidRDefault="00ED26A8">
      <w:pPr>
        <w:spacing w:after="0" w:line="360" w:lineRule="auto"/>
        <w:rPr>
          <w:rFonts w:ascii="Times New Roman" w:eastAsia="Times New Roman" w:hAnsi="Times New Roman" w:cs="Times New Roman"/>
          <w:sz w:val="24"/>
          <w:szCs w:val="24"/>
        </w:rPr>
      </w:pPr>
    </w:p>
    <w:p w:rsidR="00ED26A8" w:rsidRDefault="00ED26A8">
      <w:pPr>
        <w:spacing w:after="0" w:line="360" w:lineRule="auto"/>
        <w:rPr>
          <w:rFonts w:ascii="Times New Roman" w:eastAsia="Times New Roman" w:hAnsi="Times New Roman" w:cs="Times New Roman"/>
          <w:sz w:val="24"/>
          <w:szCs w:val="24"/>
        </w:rPr>
      </w:pPr>
    </w:p>
    <w:p w:rsidR="00ED26A8" w:rsidRDefault="00ED26A8">
      <w:pPr>
        <w:spacing w:after="0" w:line="360" w:lineRule="auto"/>
        <w:rPr>
          <w:rFonts w:ascii="Times New Roman" w:eastAsia="Times New Roman" w:hAnsi="Times New Roman" w:cs="Times New Roman"/>
          <w:sz w:val="24"/>
          <w:szCs w:val="24"/>
        </w:rPr>
      </w:pPr>
    </w:p>
    <w:p w:rsidR="00ED26A8" w:rsidRDefault="00ED26A8"/>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987DA3">
      <w:pPr>
        <w:pStyle w:val="Heading1"/>
      </w:pPr>
      <w:bookmarkStart w:id="94" w:name="_heading=h.40ew0vw" w:colFirst="0" w:colLast="0"/>
      <w:bookmarkEnd w:id="94"/>
      <w:r>
        <w:t>APPENDIX IV: TIME PLAN</w:t>
      </w:r>
    </w:p>
    <w:tbl>
      <w:tblPr>
        <w:tblStyle w:val="ab"/>
        <w:tblW w:w="96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48"/>
        <w:gridCol w:w="794"/>
        <w:gridCol w:w="993"/>
        <w:gridCol w:w="825"/>
        <w:gridCol w:w="1203"/>
        <w:gridCol w:w="963"/>
        <w:gridCol w:w="1083"/>
        <w:gridCol w:w="843"/>
        <w:gridCol w:w="795"/>
      </w:tblGrid>
      <w:tr w:rsidR="00ED26A8">
        <w:trPr>
          <w:trHeight w:val="651"/>
        </w:trPr>
        <w:tc>
          <w:tcPr>
            <w:tcW w:w="2149"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Activities</w:t>
            </w:r>
          </w:p>
        </w:tc>
        <w:tc>
          <w:tcPr>
            <w:tcW w:w="794"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Week 1</w:t>
            </w:r>
          </w:p>
        </w:tc>
        <w:tc>
          <w:tcPr>
            <w:tcW w:w="993"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Week  2</w:t>
            </w:r>
          </w:p>
        </w:tc>
        <w:tc>
          <w:tcPr>
            <w:tcW w:w="825"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Week 3&amp;4</w:t>
            </w:r>
          </w:p>
        </w:tc>
        <w:tc>
          <w:tcPr>
            <w:tcW w:w="1203"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Week  5,6,7&amp;8</w:t>
            </w:r>
          </w:p>
        </w:tc>
        <w:tc>
          <w:tcPr>
            <w:tcW w:w="963"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Week  9</w:t>
            </w:r>
          </w:p>
        </w:tc>
        <w:tc>
          <w:tcPr>
            <w:tcW w:w="1083"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Week  10</w:t>
            </w:r>
          </w:p>
        </w:tc>
        <w:tc>
          <w:tcPr>
            <w:tcW w:w="843"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Week 11</w:t>
            </w:r>
          </w:p>
        </w:tc>
        <w:tc>
          <w:tcPr>
            <w:tcW w:w="795"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Week 12</w:t>
            </w:r>
          </w:p>
        </w:tc>
      </w:tr>
      <w:tr w:rsidR="00ED26A8">
        <w:trPr>
          <w:trHeight w:val="654"/>
        </w:trPr>
        <w:tc>
          <w:tcPr>
            <w:tcW w:w="2149"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Topic</w:t>
            </w:r>
          </w:p>
        </w:tc>
        <w:tc>
          <w:tcPr>
            <w:tcW w:w="794" w:type="dxa"/>
            <w:shd w:val="clear" w:color="auto" w:fill="1F497D"/>
          </w:tcPr>
          <w:p w:rsidR="00ED26A8" w:rsidRDefault="00ED26A8">
            <w:pPr>
              <w:spacing w:after="0" w:line="360" w:lineRule="auto"/>
              <w:rPr>
                <w:rFonts w:ascii="Times New Roman" w:eastAsia="Times New Roman" w:hAnsi="Times New Roman" w:cs="Times New Roman"/>
                <w:sz w:val="24"/>
                <w:szCs w:val="24"/>
              </w:rPr>
            </w:pPr>
          </w:p>
        </w:tc>
        <w:tc>
          <w:tcPr>
            <w:tcW w:w="99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2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20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6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08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4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79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r>
      <w:tr w:rsidR="00ED26A8">
        <w:trPr>
          <w:trHeight w:val="737"/>
        </w:trPr>
        <w:tc>
          <w:tcPr>
            <w:tcW w:w="2149"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Proposal  writing/presentation</w:t>
            </w:r>
          </w:p>
        </w:tc>
        <w:tc>
          <w:tcPr>
            <w:tcW w:w="794"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93" w:type="dxa"/>
            <w:shd w:val="clear" w:color="auto" w:fill="1F497D"/>
          </w:tcPr>
          <w:p w:rsidR="00ED26A8" w:rsidRDefault="00ED26A8">
            <w:pPr>
              <w:spacing w:after="0" w:line="360" w:lineRule="auto"/>
              <w:rPr>
                <w:rFonts w:ascii="Times New Roman" w:eastAsia="Times New Roman" w:hAnsi="Times New Roman" w:cs="Times New Roman"/>
                <w:sz w:val="24"/>
                <w:szCs w:val="24"/>
              </w:rPr>
            </w:pPr>
          </w:p>
        </w:tc>
        <w:tc>
          <w:tcPr>
            <w:tcW w:w="82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20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6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08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4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79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r>
      <w:tr w:rsidR="00ED26A8">
        <w:trPr>
          <w:trHeight w:val="521"/>
        </w:trPr>
        <w:tc>
          <w:tcPr>
            <w:tcW w:w="2149"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Data collection</w:t>
            </w:r>
          </w:p>
        </w:tc>
        <w:tc>
          <w:tcPr>
            <w:tcW w:w="794"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9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25" w:type="dxa"/>
            <w:shd w:val="clear" w:color="auto" w:fill="1F497D"/>
          </w:tcPr>
          <w:p w:rsidR="00ED26A8" w:rsidRDefault="00ED26A8">
            <w:pPr>
              <w:spacing w:after="0" w:line="360" w:lineRule="auto"/>
              <w:rPr>
                <w:rFonts w:ascii="Times New Roman" w:eastAsia="Times New Roman" w:hAnsi="Times New Roman" w:cs="Times New Roman"/>
                <w:sz w:val="24"/>
                <w:szCs w:val="24"/>
              </w:rPr>
            </w:pPr>
          </w:p>
        </w:tc>
        <w:tc>
          <w:tcPr>
            <w:tcW w:w="120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6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08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4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79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r>
      <w:tr w:rsidR="00ED26A8">
        <w:trPr>
          <w:trHeight w:val="629"/>
        </w:trPr>
        <w:tc>
          <w:tcPr>
            <w:tcW w:w="2149"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Data analysis &amp; report writing</w:t>
            </w:r>
          </w:p>
        </w:tc>
        <w:tc>
          <w:tcPr>
            <w:tcW w:w="794"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9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2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203" w:type="dxa"/>
            <w:shd w:val="clear" w:color="auto" w:fill="1F497D"/>
          </w:tcPr>
          <w:p w:rsidR="00ED26A8" w:rsidRDefault="00ED26A8">
            <w:pPr>
              <w:spacing w:after="0" w:line="360" w:lineRule="auto"/>
              <w:rPr>
                <w:rFonts w:ascii="Times New Roman" w:eastAsia="Times New Roman" w:hAnsi="Times New Roman" w:cs="Times New Roman"/>
                <w:sz w:val="24"/>
                <w:szCs w:val="24"/>
              </w:rPr>
            </w:pPr>
          </w:p>
        </w:tc>
        <w:tc>
          <w:tcPr>
            <w:tcW w:w="96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08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4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79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r>
      <w:tr w:rsidR="00ED26A8">
        <w:trPr>
          <w:trHeight w:val="719"/>
        </w:trPr>
        <w:tc>
          <w:tcPr>
            <w:tcW w:w="2149"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Proposal  presentation</w:t>
            </w:r>
          </w:p>
        </w:tc>
        <w:tc>
          <w:tcPr>
            <w:tcW w:w="794"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9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2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20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63" w:type="dxa"/>
            <w:shd w:val="clear" w:color="auto" w:fill="1F497D"/>
          </w:tcPr>
          <w:p w:rsidR="00ED26A8" w:rsidRDefault="00ED26A8">
            <w:pPr>
              <w:spacing w:after="0" w:line="360" w:lineRule="auto"/>
              <w:rPr>
                <w:rFonts w:ascii="Times New Roman" w:eastAsia="Times New Roman" w:hAnsi="Times New Roman" w:cs="Times New Roman"/>
                <w:sz w:val="24"/>
                <w:szCs w:val="24"/>
              </w:rPr>
            </w:pPr>
          </w:p>
        </w:tc>
        <w:tc>
          <w:tcPr>
            <w:tcW w:w="108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4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79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r>
      <w:tr w:rsidR="00ED26A8">
        <w:trPr>
          <w:trHeight w:val="734"/>
        </w:trPr>
        <w:tc>
          <w:tcPr>
            <w:tcW w:w="2149"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Proposal  correction</w:t>
            </w:r>
          </w:p>
        </w:tc>
        <w:tc>
          <w:tcPr>
            <w:tcW w:w="794"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9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2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20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6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083" w:type="dxa"/>
            <w:shd w:val="clear" w:color="auto" w:fill="1F497D"/>
          </w:tcPr>
          <w:p w:rsidR="00ED26A8" w:rsidRDefault="00ED26A8">
            <w:pPr>
              <w:spacing w:after="0" w:line="360" w:lineRule="auto"/>
              <w:rPr>
                <w:rFonts w:ascii="Times New Roman" w:eastAsia="Times New Roman" w:hAnsi="Times New Roman" w:cs="Times New Roman"/>
                <w:sz w:val="24"/>
                <w:szCs w:val="24"/>
              </w:rPr>
            </w:pPr>
          </w:p>
        </w:tc>
        <w:tc>
          <w:tcPr>
            <w:tcW w:w="84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79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r>
      <w:tr w:rsidR="00ED26A8">
        <w:trPr>
          <w:trHeight w:val="638"/>
        </w:trPr>
        <w:tc>
          <w:tcPr>
            <w:tcW w:w="2149"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Proposal  binding</w:t>
            </w:r>
          </w:p>
        </w:tc>
        <w:tc>
          <w:tcPr>
            <w:tcW w:w="794"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9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2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20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6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08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43" w:type="dxa"/>
            <w:shd w:val="clear" w:color="auto" w:fill="1F497D"/>
          </w:tcPr>
          <w:p w:rsidR="00ED26A8" w:rsidRDefault="00ED26A8">
            <w:pPr>
              <w:spacing w:after="0" w:line="360" w:lineRule="auto"/>
              <w:rPr>
                <w:rFonts w:ascii="Times New Roman" w:eastAsia="Times New Roman" w:hAnsi="Times New Roman" w:cs="Times New Roman"/>
                <w:sz w:val="24"/>
                <w:szCs w:val="24"/>
              </w:rPr>
            </w:pPr>
          </w:p>
        </w:tc>
        <w:tc>
          <w:tcPr>
            <w:tcW w:w="79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r>
      <w:tr w:rsidR="00ED26A8">
        <w:trPr>
          <w:trHeight w:val="694"/>
        </w:trPr>
        <w:tc>
          <w:tcPr>
            <w:tcW w:w="2149" w:type="dxa"/>
            <w:shd w:val="clear" w:color="auto" w:fill="auto"/>
          </w:tcPr>
          <w:p w:rsidR="00ED26A8" w:rsidRDefault="00987DA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Submission</w:t>
            </w:r>
          </w:p>
        </w:tc>
        <w:tc>
          <w:tcPr>
            <w:tcW w:w="794"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9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25"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20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96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108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843" w:type="dxa"/>
            <w:shd w:val="clear" w:color="auto" w:fill="auto"/>
          </w:tcPr>
          <w:p w:rsidR="00ED26A8" w:rsidRDefault="00ED26A8">
            <w:pPr>
              <w:spacing w:after="0" w:line="360" w:lineRule="auto"/>
              <w:rPr>
                <w:rFonts w:ascii="Times New Roman" w:eastAsia="Times New Roman" w:hAnsi="Times New Roman" w:cs="Times New Roman"/>
                <w:sz w:val="24"/>
                <w:szCs w:val="24"/>
              </w:rPr>
            </w:pPr>
          </w:p>
        </w:tc>
        <w:tc>
          <w:tcPr>
            <w:tcW w:w="795" w:type="dxa"/>
            <w:shd w:val="clear" w:color="auto" w:fill="1F497D"/>
          </w:tcPr>
          <w:p w:rsidR="00ED26A8" w:rsidRDefault="00ED26A8">
            <w:pPr>
              <w:spacing w:after="0" w:line="360" w:lineRule="auto"/>
              <w:rPr>
                <w:rFonts w:ascii="Times New Roman" w:eastAsia="Times New Roman" w:hAnsi="Times New Roman" w:cs="Times New Roman"/>
                <w:sz w:val="24"/>
                <w:szCs w:val="24"/>
              </w:rPr>
            </w:pPr>
          </w:p>
        </w:tc>
      </w:tr>
    </w:tbl>
    <w:p w:rsidR="00ED26A8" w:rsidRDefault="00ED26A8">
      <w:pPr>
        <w:spacing w:after="200" w:line="360" w:lineRule="auto"/>
        <w:ind w:left="2880" w:firstLine="720"/>
        <w:jc w:val="both"/>
        <w:rPr>
          <w:rFonts w:ascii="Times New Roman" w:eastAsia="Times New Roman" w:hAnsi="Times New Roman" w:cs="Times New Roman"/>
          <w:sz w:val="24"/>
          <w:szCs w:val="24"/>
        </w:rPr>
      </w:pPr>
    </w:p>
    <w:p w:rsidR="00ED26A8" w:rsidRDefault="00ED26A8">
      <w:pPr>
        <w:spacing w:after="200" w:line="276" w:lineRule="auto"/>
      </w:pPr>
    </w:p>
    <w:p w:rsidR="00ED26A8" w:rsidRDefault="00ED26A8">
      <w:pPr>
        <w:tabs>
          <w:tab w:val="left" w:pos="158"/>
        </w:tabs>
        <w:spacing w:before="280" w:after="280"/>
        <w:ind w:left="55"/>
        <w:rPr>
          <w:rFonts w:ascii="Times New Roman" w:eastAsia="Times New Roman" w:hAnsi="Times New Roman" w:cs="Times New Roman"/>
          <w:b/>
          <w:sz w:val="24"/>
          <w:szCs w:val="24"/>
        </w:rPr>
      </w:pPr>
    </w:p>
    <w:p w:rsidR="00ED26A8" w:rsidRDefault="00ED26A8">
      <w:pPr>
        <w:spacing w:after="4" w:line="484" w:lineRule="auto"/>
        <w:ind w:left="10" w:right="388" w:hanging="10"/>
        <w:jc w:val="both"/>
        <w:rPr>
          <w:rFonts w:ascii="Times New Roman" w:eastAsia="Times New Roman" w:hAnsi="Times New Roman" w:cs="Times New Roman"/>
          <w:color w:val="000000"/>
          <w:sz w:val="24"/>
          <w:szCs w:val="24"/>
        </w:rPr>
      </w:pPr>
    </w:p>
    <w:p w:rsidR="00ED26A8" w:rsidRDefault="00ED26A8">
      <w:pPr>
        <w:spacing w:after="4" w:line="484" w:lineRule="auto"/>
        <w:ind w:right="388"/>
        <w:jc w:val="both"/>
        <w:rPr>
          <w:rFonts w:ascii="Times New Roman" w:eastAsia="Times New Roman" w:hAnsi="Times New Roman" w:cs="Times New Roman"/>
          <w:color w:val="000000"/>
          <w:sz w:val="24"/>
          <w:szCs w:val="24"/>
        </w:rPr>
      </w:pPr>
    </w:p>
    <w:p w:rsidR="00ED26A8" w:rsidRDefault="00ED26A8">
      <w:pPr>
        <w:spacing w:after="4" w:line="484" w:lineRule="auto"/>
        <w:ind w:right="388"/>
        <w:jc w:val="both"/>
        <w:rPr>
          <w:rFonts w:ascii="Times New Roman" w:eastAsia="Times New Roman" w:hAnsi="Times New Roman" w:cs="Times New Roman"/>
          <w:color w:val="000000"/>
          <w:sz w:val="24"/>
          <w:szCs w:val="24"/>
        </w:rPr>
      </w:pPr>
    </w:p>
    <w:p w:rsidR="00ED26A8" w:rsidRDefault="00ED26A8">
      <w:pPr>
        <w:spacing w:after="4" w:line="484" w:lineRule="auto"/>
        <w:ind w:right="388"/>
        <w:jc w:val="both"/>
        <w:rPr>
          <w:rFonts w:ascii="Times New Roman" w:eastAsia="Times New Roman" w:hAnsi="Times New Roman" w:cs="Times New Roman"/>
          <w:color w:val="000000"/>
          <w:sz w:val="24"/>
          <w:szCs w:val="24"/>
        </w:rPr>
      </w:pPr>
    </w:p>
    <w:p w:rsidR="00ED26A8" w:rsidRDefault="00ED26A8">
      <w:pPr>
        <w:spacing w:after="4" w:line="484" w:lineRule="auto"/>
        <w:ind w:right="388"/>
        <w:jc w:val="both"/>
        <w:rPr>
          <w:rFonts w:ascii="Times New Roman" w:eastAsia="Times New Roman" w:hAnsi="Times New Roman" w:cs="Times New Roman"/>
          <w:color w:val="000000"/>
          <w:sz w:val="24"/>
          <w:szCs w:val="24"/>
        </w:rPr>
      </w:pPr>
    </w:p>
    <w:p w:rsidR="00ED26A8" w:rsidRDefault="00ED26A8">
      <w:pPr>
        <w:spacing w:after="4" w:line="484" w:lineRule="auto"/>
        <w:ind w:right="388"/>
        <w:jc w:val="both"/>
        <w:rPr>
          <w:rFonts w:ascii="Times New Roman" w:eastAsia="Times New Roman" w:hAnsi="Times New Roman" w:cs="Times New Roman"/>
          <w:color w:val="000000"/>
          <w:sz w:val="24"/>
          <w:szCs w:val="24"/>
        </w:rPr>
      </w:pPr>
    </w:p>
    <w:p w:rsidR="00ED26A8" w:rsidRDefault="00ED26A8">
      <w:pPr>
        <w:spacing w:after="4" w:line="484" w:lineRule="auto"/>
        <w:ind w:right="388"/>
        <w:jc w:val="both"/>
        <w:rPr>
          <w:rFonts w:ascii="Times New Roman" w:eastAsia="Times New Roman" w:hAnsi="Times New Roman" w:cs="Times New Roman"/>
          <w:color w:val="000000"/>
          <w:sz w:val="24"/>
          <w:szCs w:val="24"/>
        </w:rPr>
      </w:pPr>
    </w:p>
    <w:p w:rsidR="00ED26A8" w:rsidRDefault="00987DA3">
      <w:pPr>
        <w:pStyle w:val="Heading1"/>
      </w:pPr>
      <w:bookmarkStart w:id="95" w:name="_heading=h.2fk6b3p" w:colFirst="0" w:colLast="0"/>
      <w:bookmarkEnd w:id="95"/>
      <w:r>
        <w:t>APPENDIX III: FINANCIAL BUDGET</w:t>
      </w:r>
    </w:p>
    <w:p w:rsidR="00ED26A8" w:rsidRDefault="00ED26A8">
      <w:pPr>
        <w:spacing w:after="0" w:line="360" w:lineRule="auto"/>
        <w:rPr>
          <w:rFonts w:ascii="Times New Roman" w:eastAsia="Times New Roman" w:hAnsi="Times New Roman" w:cs="Times New Roman"/>
          <w:color w:val="000000"/>
          <w:sz w:val="24"/>
          <w:szCs w:val="24"/>
        </w:rPr>
      </w:pPr>
    </w:p>
    <w:tbl>
      <w:tblPr>
        <w:tblStyle w:val="ac"/>
        <w:tblW w:w="9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71"/>
        <w:gridCol w:w="3547"/>
      </w:tblGrid>
      <w:tr w:rsidR="00ED26A8">
        <w:trPr>
          <w:trHeight w:val="528"/>
        </w:trPr>
        <w:tc>
          <w:tcPr>
            <w:tcW w:w="5471" w:type="dxa"/>
            <w:vAlign w:val="center"/>
          </w:tcPr>
          <w:p w:rsidR="00ED26A8" w:rsidRDefault="00987DA3">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Description</w:t>
            </w:r>
          </w:p>
        </w:tc>
        <w:tc>
          <w:tcPr>
            <w:tcW w:w="3547" w:type="dxa"/>
            <w:vAlign w:val="center"/>
          </w:tcPr>
          <w:p w:rsidR="00ED26A8" w:rsidRDefault="00987DA3">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Amount</w:t>
            </w:r>
          </w:p>
        </w:tc>
      </w:tr>
      <w:tr w:rsidR="00ED26A8">
        <w:trPr>
          <w:trHeight w:val="528"/>
        </w:trPr>
        <w:tc>
          <w:tcPr>
            <w:tcW w:w="5471" w:type="dxa"/>
            <w:vAlign w:val="center"/>
          </w:tcPr>
          <w:p w:rsidR="00ED26A8" w:rsidRDefault="00987DA3">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Printing papers</w:t>
            </w:r>
          </w:p>
        </w:tc>
        <w:tc>
          <w:tcPr>
            <w:tcW w:w="3547" w:type="dxa"/>
            <w:vAlign w:val="center"/>
          </w:tcPr>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2,000</w:t>
            </w:r>
          </w:p>
        </w:tc>
      </w:tr>
      <w:tr w:rsidR="00ED26A8">
        <w:trPr>
          <w:trHeight w:val="528"/>
        </w:trPr>
        <w:tc>
          <w:tcPr>
            <w:tcW w:w="5471" w:type="dxa"/>
            <w:vAlign w:val="center"/>
          </w:tcPr>
          <w:p w:rsidR="00ED26A8" w:rsidRDefault="00987DA3">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Photocopy of questionnaire and interview guide</w:t>
            </w:r>
          </w:p>
        </w:tc>
        <w:tc>
          <w:tcPr>
            <w:tcW w:w="3547" w:type="dxa"/>
            <w:vAlign w:val="center"/>
          </w:tcPr>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3600</w:t>
            </w:r>
          </w:p>
        </w:tc>
      </w:tr>
      <w:tr w:rsidR="00ED26A8">
        <w:trPr>
          <w:trHeight w:val="528"/>
        </w:trPr>
        <w:tc>
          <w:tcPr>
            <w:tcW w:w="5471" w:type="dxa"/>
            <w:vAlign w:val="center"/>
          </w:tcPr>
          <w:p w:rsidR="00ED26A8" w:rsidRDefault="00987DA3">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Typing and report writing</w:t>
            </w:r>
          </w:p>
        </w:tc>
        <w:tc>
          <w:tcPr>
            <w:tcW w:w="3547" w:type="dxa"/>
            <w:vAlign w:val="center"/>
          </w:tcPr>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5,400</w:t>
            </w:r>
          </w:p>
        </w:tc>
      </w:tr>
      <w:tr w:rsidR="00ED26A8">
        <w:trPr>
          <w:trHeight w:val="558"/>
        </w:trPr>
        <w:tc>
          <w:tcPr>
            <w:tcW w:w="5471" w:type="dxa"/>
            <w:vAlign w:val="center"/>
          </w:tcPr>
          <w:p w:rsidR="00ED26A8" w:rsidRDefault="00987DA3">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Internet</w:t>
            </w:r>
          </w:p>
        </w:tc>
        <w:tc>
          <w:tcPr>
            <w:tcW w:w="3547" w:type="dxa"/>
            <w:vAlign w:val="center"/>
          </w:tcPr>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3000</w:t>
            </w:r>
          </w:p>
        </w:tc>
      </w:tr>
      <w:tr w:rsidR="00ED26A8">
        <w:trPr>
          <w:trHeight w:val="528"/>
        </w:trPr>
        <w:tc>
          <w:tcPr>
            <w:tcW w:w="5471" w:type="dxa"/>
            <w:vAlign w:val="center"/>
          </w:tcPr>
          <w:p w:rsidR="00ED26A8" w:rsidRDefault="00987DA3">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Binding proposal  1 set</w:t>
            </w:r>
          </w:p>
        </w:tc>
        <w:tc>
          <w:tcPr>
            <w:tcW w:w="3547" w:type="dxa"/>
            <w:vAlign w:val="center"/>
          </w:tcPr>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6500</w:t>
            </w:r>
          </w:p>
        </w:tc>
      </w:tr>
      <w:tr w:rsidR="00ED26A8">
        <w:trPr>
          <w:trHeight w:val="528"/>
        </w:trPr>
        <w:tc>
          <w:tcPr>
            <w:tcW w:w="5471" w:type="dxa"/>
            <w:vAlign w:val="center"/>
          </w:tcPr>
          <w:p w:rsidR="00ED26A8" w:rsidRDefault="00987DA3">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Transport</w:t>
            </w:r>
          </w:p>
        </w:tc>
        <w:tc>
          <w:tcPr>
            <w:tcW w:w="3547" w:type="dxa"/>
            <w:vAlign w:val="center"/>
          </w:tcPr>
          <w:p w:rsidR="00ED26A8" w:rsidRDefault="00987D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15000</w:t>
            </w:r>
          </w:p>
        </w:tc>
      </w:tr>
      <w:tr w:rsidR="00ED26A8">
        <w:trPr>
          <w:trHeight w:val="558"/>
        </w:trPr>
        <w:tc>
          <w:tcPr>
            <w:tcW w:w="5471" w:type="dxa"/>
            <w:vAlign w:val="center"/>
          </w:tcPr>
          <w:p w:rsidR="00ED26A8" w:rsidRDefault="00987DA3">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3547" w:type="dxa"/>
            <w:vAlign w:val="center"/>
          </w:tcPr>
          <w:p w:rsidR="00ED26A8" w:rsidRDefault="00987DA3">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35,500</w:t>
            </w:r>
          </w:p>
        </w:tc>
      </w:tr>
    </w:tbl>
    <w:p w:rsidR="00ED26A8" w:rsidRDefault="00ED26A8">
      <w:pPr>
        <w:spacing w:after="200" w:line="360" w:lineRule="auto"/>
        <w:rPr>
          <w:rFonts w:ascii="Times New Roman" w:eastAsia="Times New Roman" w:hAnsi="Times New Roman" w:cs="Times New Roman"/>
          <w:b/>
          <w:sz w:val="24"/>
          <w:szCs w:val="24"/>
        </w:rPr>
      </w:pPr>
    </w:p>
    <w:p w:rsidR="00ED26A8" w:rsidRDefault="00ED26A8">
      <w:pPr>
        <w:spacing w:after="200" w:line="276" w:lineRule="auto"/>
        <w:rPr>
          <w:rFonts w:ascii="Times New Roman" w:eastAsia="Times New Roman" w:hAnsi="Times New Roman" w:cs="Times New Roman"/>
          <w:sz w:val="24"/>
          <w:szCs w:val="24"/>
        </w:rPr>
      </w:pPr>
    </w:p>
    <w:p w:rsidR="00ED26A8" w:rsidRDefault="00ED26A8">
      <w:pPr>
        <w:spacing w:line="360" w:lineRule="auto"/>
        <w:ind w:left="720" w:hanging="720"/>
        <w:jc w:val="both"/>
        <w:rPr>
          <w:rFonts w:ascii="Times New Roman" w:eastAsia="Times New Roman" w:hAnsi="Times New Roman" w:cs="Times New Roman"/>
          <w:sz w:val="24"/>
          <w:szCs w:val="24"/>
        </w:rPr>
      </w:pPr>
    </w:p>
    <w:p w:rsidR="00ED26A8" w:rsidRDefault="00ED26A8">
      <w:pPr>
        <w:spacing w:line="360" w:lineRule="auto"/>
        <w:ind w:left="720" w:hanging="720"/>
        <w:jc w:val="both"/>
        <w:rPr>
          <w:rFonts w:ascii="Times New Roman" w:eastAsia="Times New Roman" w:hAnsi="Times New Roman" w:cs="Times New Roman"/>
          <w:sz w:val="24"/>
          <w:szCs w:val="24"/>
        </w:rPr>
      </w:pPr>
    </w:p>
    <w:p w:rsidR="00ED26A8" w:rsidRDefault="00ED26A8">
      <w:pPr>
        <w:spacing w:line="360" w:lineRule="auto"/>
        <w:ind w:left="720" w:hanging="720"/>
        <w:jc w:val="both"/>
        <w:rPr>
          <w:rFonts w:ascii="Times New Roman" w:eastAsia="Times New Roman" w:hAnsi="Times New Roman" w:cs="Times New Roman"/>
          <w:sz w:val="24"/>
          <w:szCs w:val="24"/>
        </w:rPr>
      </w:pPr>
    </w:p>
    <w:p w:rsidR="00ED26A8" w:rsidRDefault="00ED26A8">
      <w:pPr>
        <w:spacing w:line="360" w:lineRule="auto"/>
        <w:ind w:left="720" w:hanging="720"/>
        <w:jc w:val="both"/>
        <w:rPr>
          <w:rFonts w:ascii="Times New Roman" w:eastAsia="Times New Roman" w:hAnsi="Times New Roman" w:cs="Times New Roman"/>
          <w:sz w:val="24"/>
          <w:szCs w:val="24"/>
        </w:rPr>
      </w:pPr>
    </w:p>
    <w:p w:rsidR="00ED26A8" w:rsidRDefault="00ED26A8">
      <w:pPr>
        <w:spacing w:line="360" w:lineRule="auto"/>
        <w:ind w:left="720" w:hanging="720"/>
        <w:jc w:val="both"/>
        <w:rPr>
          <w:rFonts w:ascii="Times New Roman" w:eastAsia="Times New Roman" w:hAnsi="Times New Roman" w:cs="Times New Roman"/>
          <w:sz w:val="24"/>
          <w:szCs w:val="24"/>
        </w:rPr>
      </w:pPr>
    </w:p>
    <w:p w:rsidR="00ED26A8" w:rsidRDefault="00ED26A8">
      <w:pPr>
        <w:spacing w:line="360" w:lineRule="auto"/>
        <w:ind w:left="720" w:hanging="720"/>
        <w:jc w:val="both"/>
        <w:rPr>
          <w:rFonts w:ascii="Times New Roman" w:eastAsia="Times New Roman" w:hAnsi="Times New Roman" w:cs="Times New Roman"/>
          <w:sz w:val="24"/>
          <w:szCs w:val="24"/>
        </w:rPr>
      </w:pPr>
    </w:p>
    <w:p w:rsidR="00ED26A8" w:rsidRDefault="00ED26A8">
      <w:pPr>
        <w:spacing w:before="280" w:after="280" w:line="360" w:lineRule="auto"/>
        <w:jc w:val="both"/>
        <w:rPr>
          <w:rFonts w:ascii="Times New Roman" w:eastAsia="Times New Roman" w:hAnsi="Times New Roman" w:cs="Times New Roman"/>
          <w:b/>
          <w:sz w:val="24"/>
          <w:szCs w:val="24"/>
        </w:rPr>
      </w:pPr>
    </w:p>
    <w:p w:rsidR="00ED26A8" w:rsidRDefault="00ED26A8">
      <w:pPr>
        <w:spacing w:before="280" w:line="360" w:lineRule="auto"/>
        <w:jc w:val="both"/>
        <w:rPr>
          <w:rFonts w:ascii="Times New Roman" w:eastAsia="Times New Roman" w:hAnsi="Times New Roman" w:cs="Times New Roman"/>
          <w:b/>
          <w:sz w:val="24"/>
          <w:szCs w:val="24"/>
        </w:rPr>
      </w:pPr>
    </w:p>
    <w:sectPr w:rsidR="00ED26A8">
      <w:footerReference w:type="default" r:id="rId19"/>
      <w:pgSz w:w="11906" w:h="16838"/>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00000" w:rsidRDefault="00987DA3">
      <w:pPr>
        <w:spacing w:after="0" w:line="240" w:lineRule="auto"/>
      </w:pPr>
      <w:r>
        <w:separator/>
      </w:r>
    </w:p>
  </w:endnote>
  <w:endnote w:type="continuationSeparator" w:id="0">
    <w:p w:rsidR="00000000" w:rsidRDefault="00987D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Georgia">
    <w:panose1 w:val="02040502050405020303"/>
    <w:charset w:val="00"/>
    <w:family w:val="auto"/>
    <w:pitch w:val="default"/>
  </w:font>
  <w:font w:name="Gungsuh">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D26A8" w:rsidRDefault="00ED26A8">
    <w:pPr>
      <w:pBdr>
        <w:top w:val="nil"/>
        <w:left w:val="nil"/>
        <w:bottom w:val="nil"/>
        <w:right w:val="nil"/>
        <w:between w:val="nil"/>
      </w:pBdr>
      <w:tabs>
        <w:tab w:val="center" w:pos="4680"/>
        <w:tab w:val="right" w:pos="9360"/>
      </w:tabs>
      <w:spacing w:after="0" w:line="240" w:lineRule="auto"/>
      <w:jc w:val="center"/>
      <w:rPr>
        <w:color w:val="000000"/>
      </w:rPr>
    </w:pPr>
  </w:p>
  <w:p w:rsidR="00ED26A8" w:rsidRDefault="00ED26A8">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D26A8" w:rsidRDefault="00987DA3">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rsidR="00ED26A8" w:rsidRDefault="00ED26A8">
    <w:pPr>
      <w:pBdr>
        <w:top w:val="nil"/>
        <w:left w:val="nil"/>
        <w:bottom w:val="nil"/>
        <w:right w:val="nil"/>
        <w:between w:val="nil"/>
      </w:pBdr>
      <w:tabs>
        <w:tab w:val="center" w:pos="4680"/>
        <w:tab w:val="right" w:pos="9360"/>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D26A8" w:rsidRDefault="00987DA3">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rsidR="00ED26A8" w:rsidRDefault="00ED26A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00000" w:rsidRDefault="00987DA3">
      <w:pPr>
        <w:spacing w:after="0" w:line="240" w:lineRule="auto"/>
      </w:pPr>
      <w:r>
        <w:separator/>
      </w:r>
    </w:p>
  </w:footnote>
  <w:footnote w:type="continuationSeparator" w:id="0">
    <w:p w:rsidR="00000000" w:rsidRDefault="00987D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B521DFF"/>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5E943071"/>
    <w:multiLevelType w:val="multilevel"/>
    <w:tmpl w:val="FFFFFFFF"/>
    <w:lvl w:ilvl="0">
      <w:start w:val="1"/>
      <w:numFmt w:val="lowerRoman"/>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77F11DFE"/>
    <w:multiLevelType w:val="multilevel"/>
    <w:tmpl w:val="FFFFFFFF"/>
    <w:lvl w:ilvl="0">
      <w:start w:val="1"/>
      <w:numFmt w:val="lowerRoman"/>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75"/>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26A8"/>
    <w:rsid w:val="00987DA3"/>
    <w:rsid w:val="00ED26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docId w15:val="{F57A06CF-2444-8C42-BB64-43A81C0AF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A4EC4"/>
    <w:pPr>
      <w:keepNext/>
      <w:keepLines/>
      <w:spacing w:after="0" w:line="360" w:lineRule="auto"/>
      <w:jc w:val="center"/>
      <w:outlineLvl w:val="0"/>
    </w:pPr>
    <w:rPr>
      <w:rFonts w:ascii="Times New Roman" w:hAnsi="Times New Roman" w:cstheme="majorBidi"/>
      <w:b/>
      <w:bCs/>
      <w:sz w:val="24"/>
      <w:szCs w:val="28"/>
      <w:lang w:val="en-GB" w:eastAsia="en-GB"/>
    </w:rPr>
  </w:style>
  <w:style w:type="paragraph" w:styleId="Heading2">
    <w:name w:val="heading 2"/>
    <w:basedOn w:val="Normal"/>
    <w:next w:val="Normal"/>
    <w:link w:val="Heading2Char"/>
    <w:uiPriority w:val="9"/>
    <w:unhideWhenUsed/>
    <w:qFormat/>
    <w:rsid w:val="004A4EC4"/>
    <w:pPr>
      <w:keepNext/>
      <w:keepLines/>
      <w:spacing w:before="200" w:after="0" w:line="360" w:lineRule="auto"/>
      <w:jc w:val="both"/>
      <w:outlineLvl w:val="1"/>
    </w:pPr>
    <w:rPr>
      <w:rFonts w:ascii="Times New Roman" w:hAnsi="Times New Roman" w:cstheme="majorBidi"/>
      <w:b/>
      <w:bCs/>
      <w:noProof/>
      <w:sz w:val="24"/>
      <w:szCs w:val="26"/>
    </w:rPr>
  </w:style>
  <w:style w:type="paragraph" w:styleId="Heading3">
    <w:name w:val="heading 3"/>
    <w:basedOn w:val="Normal"/>
    <w:next w:val="Normal"/>
    <w:link w:val="Heading3Char"/>
    <w:uiPriority w:val="9"/>
    <w:unhideWhenUsed/>
    <w:qFormat/>
    <w:rsid w:val="004A4EC4"/>
    <w:pPr>
      <w:keepNext/>
      <w:keepLines/>
      <w:spacing w:before="40" w:after="0"/>
      <w:outlineLvl w:val="2"/>
    </w:pPr>
    <w:rPr>
      <w:rFonts w:ascii="Times New Roman" w:eastAsia="Times New Roman" w:hAnsi="Times New Roman" w:cstheme="majorBidi"/>
      <w:b/>
      <w:sz w:val="24"/>
      <w:szCs w:val="24"/>
      <w:lang w:val="en-GB"/>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3822B9"/>
    <w:pPr>
      <w:ind w:left="720"/>
      <w:contextualSpacing/>
    </w:pPr>
  </w:style>
  <w:style w:type="table" w:styleId="TableGrid">
    <w:name w:val="Table Grid"/>
    <w:basedOn w:val="TableNormal"/>
    <w:uiPriority w:val="39"/>
    <w:rsid w:val="006B76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4A4EC4"/>
    <w:rPr>
      <w:rFonts w:ascii="Times New Roman" w:eastAsia="Calibri" w:hAnsi="Times New Roman" w:cstheme="majorBidi"/>
      <w:b/>
      <w:bCs/>
      <w:sz w:val="24"/>
      <w:szCs w:val="28"/>
      <w:lang w:val="en-GB" w:eastAsia="en-GB"/>
    </w:rPr>
  </w:style>
  <w:style w:type="character" w:customStyle="1" w:styleId="Heading2Char">
    <w:name w:val="Heading 2 Char"/>
    <w:basedOn w:val="DefaultParagraphFont"/>
    <w:link w:val="Heading2"/>
    <w:uiPriority w:val="9"/>
    <w:rsid w:val="004A4EC4"/>
    <w:rPr>
      <w:rFonts w:ascii="Times New Roman" w:eastAsia="Calibri" w:hAnsi="Times New Roman" w:cstheme="majorBidi"/>
      <w:b/>
      <w:bCs/>
      <w:noProof/>
      <w:sz w:val="24"/>
      <w:szCs w:val="26"/>
    </w:rPr>
  </w:style>
  <w:style w:type="table" w:customStyle="1" w:styleId="TableGrid2">
    <w:name w:val="Table Grid2"/>
    <w:basedOn w:val="TableNormal"/>
    <w:uiPriority w:val="59"/>
    <w:rsid w:val="0081416D"/>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er">
    <w:name w:val="footer"/>
    <w:basedOn w:val="Normal"/>
    <w:link w:val="FooterChar"/>
    <w:uiPriority w:val="99"/>
    <w:rsid w:val="004E53A7"/>
    <w:pPr>
      <w:tabs>
        <w:tab w:val="center" w:pos="4680"/>
        <w:tab w:val="right" w:pos="9360"/>
      </w:tabs>
      <w:spacing w:after="0" w:line="240" w:lineRule="auto"/>
    </w:pPr>
    <w:rPr>
      <w:rFonts w:cs="SimSun"/>
    </w:rPr>
  </w:style>
  <w:style w:type="character" w:customStyle="1" w:styleId="FooterChar">
    <w:name w:val="Footer Char"/>
    <w:basedOn w:val="DefaultParagraphFont"/>
    <w:link w:val="Footer"/>
    <w:uiPriority w:val="99"/>
    <w:rsid w:val="004E53A7"/>
    <w:rPr>
      <w:rFonts w:ascii="Calibri" w:eastAsia="Calibri" w:hAnsi="Calibri" w:cs="SimSun"/>
    </w:rPr>
  </w:style>
  <w:style w:type="paragraph" w:styleId="Header">
    <w:name w:val="header"/>
    <w:basedOn w:val="Normal"/>
    <w:link w:val="HeaderChar"/>
    <w:uiPriority w:val="99"/>
    <w:unhideWhenUsed/>
    <w:rsid w:val="004E53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E53A7"/>
  </w:style>
  <w:style w:type="character" w:customStyle="1" w:styleId="Heading3Char">
    <w:name w:val="Heading 3 Char"/>
    <w:basedOn w:val="DefaultParagraphFont"/>
    <w:link w:val="Heading3"/>
    <w:uiPriority w:val="9"/>
    <w:rsid w:val="004A4EC4"/>
    <w:rPr>
      <w:rFonts w:ascii="Times New Roman" w:eastAsia="Times New Roman" w:hAnsi="Times New Roman" w:cstheme="majorBidi"/>
      <w:b/>
      <w:sz w:val="24"/>
      <w:szCs w:val="24"/>
      <w:lang w:val="en-GB"/>
    </w:rPr>
  </w:style>
  <w:style w:type="paragraph" w:styleId="NoSpacing">
    <w:name w:val="No Spacing"/>
    <w:uiPriority w:val="1"/>
    <w:qFormat/>
    <w:rsid w:val="00905540"/>
    <w:pPr>
      <w:spacing w:after="0" w:line="240" w:lineRule="auto"/>
    </w:pPr>
  </w:style>
  <w:style w:type="paragraph" w:styleId="TOCHeading">
    <w:name w:val="TOC Heading"/>
    <w:basedOn w:val="Heading1"/>
    <w:next w:val="Normal"/>
    <w:uiPriority w:val="39"/>
    <w:unhideWhenUsed/>
    <w:qFormat/>
    <w:rsid w:val="00905540"/>
    <w:pPr>
      <w:spacing w:before="240" w:line="259" w:lineRule="auto"/>
      <w:jc w:val="left"/>
      <w:outlineLvl w:val="9"/>
    </w:pPr>
    <w:rPr>
      <w:rFonts w:asciiTheme="majorHAnsi" w:eastAsiaTheme="majorEastAsia" w:hAnsiTheme="majorHAnsi"/>
      <w:b w:val="0"/>
      <w:bCs w:val="0"/>
      <w:color w:val="2E74B5" w:themeColor="accent1" w:themeShade="BF"/>
      <w:sz w:val="32"/>
      <w:szCs w:val="32"/>
      <w:lang w:val="en-US" w:eastAsia="en-US"/>
    </w:rPr>
  </w:style>
  <w:style w:type="paragraph" w:styleId="TOC1">
    <w:name w:val="toc 1"/>
    <w:basedOn w:val="Normal"/>
    <w:next w:val="Normal"/>
    <w:autoRedefine/>
    <w:uiPriority w:val="39"/>
    <w:unhideWhenUsed/>
    <w:rsid w:val="00905540"/>
    <w:pPr>
      <w:spacing w:after="100"/>
    </w:pPr>
  </w:style>
  <w:style w:type="paragraph" w:styleId="TOC2">
    <w:name w:val="toc 2"/>
    <w:basedOn w:val="Normal"/>
    <w:next w:val="Normal"/>
    <w:autoRedefine/>
    <w:uiPriority w:val="39"/>
    <w:unhideWhenUsed/>
    <w:rsid w:val="00905540"/>
    <w:pPr>
      <w:spacing w:after="100"/>
      <w:ind w:left="220"/>
    </w:pPr>
  </w:style>
  <w:style w:type="paragraph" w:styleId="TOC3">
    <w:name w:val="toc 3"/>
    <w:basedOn w:val="Normal"/>
    <w:next w:val="Normal"/>
    <w:autoRedefine/>
    <w:uiPriority w:val="39"/>
    <w:unhideWhenUsed/>
    <w:rsid w:val="00905540"/>
    <w:pPr>
      <w:spacing w:after="100"/>
      <w:ind w:left="440"/>
    </w:pPr>
  </w:style>
  <w:style w:type="character" w:styleId="Hyperlink">
    <w:name w:val="Hyperlink"/>
    <w:basedOn w:val="DefaultParagraphFont"/>
    <w:uiPriority w:val="99"/>
    <w:unhideWhenUsed/>
    <w:rsid w:val="00905540"/>
    <w:rPr>
      <w:color w:val="0563C1" w:themeColor="hyperlink"/>
      <w:u w:val="single"/>
    </w:rPr>
  </w:style>
  <w:style w:type="paragraph" w:styleId="TableofFigures">
    <w:name w:val="table of figures"/>
    <w:basedOn w:val="Normal"/>
    <w:next w:val="Normal"/>
    <w:uiPriority w:val="99"/>
    <w:unhideWhenUsed/>
    <w:rsid w:val="00905540"/>
    <w:pPr>
      <w:spacing w:after="0"/>
    </w:pPr>
  </w:style>
  <w:style w:type="table" w:customStyle="1" w:styleId="TableGrid1">
    <w:name w:val="Table Grid1"/>
    <w:basedOn w:val="TableNormal"/>
    <w:next w:val="TableGrid"/>
    <w:uiPriority w:val="39"/>
    <w:rsid w:val="005F5F64"/>
    <w:pPr>
      <w:spacing w:after="0" w:line="240" w:lineRule="auto"/>
    </w:pPr>
    <w:rPr>
      <w:rFonts w:cs="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image" Target="media/image8.png" /><Relationship Id="rId18" Type="http://schemas.openxmlformats.org/officeDocument/2006/relationships/image" Target="media/image5.png" /><Relationship Id="rId3" Type="http://schemas.openxmlformats.org/officeDocument/2006/relationships/styles" Target="styles.xml" /><Relationship Id="rId21" Type="http://schemas.openxmlformats.org/officeDocument/2006/relationships/theme" Target="theme/theme1.xml" /><Relationship Id="rId7" Type="http://schemas.openxmlformats.org/officeDocument/2006/relationships/endnotes" Target="endnotes.xml" /><Relationship Id="rId12" Type="http://schemas.openxmlformats.org/officeDocument/2006/relationships/image" Target="media/image6.png" /><Relationship Id="rId17" Type="http://schemas.openxmlformats.org/officeDocument/2006/relationships/image" Target="media/image9.png" /><Relationship Id="rId2" Type="http://schemas.openxmlformats.org/officeDocument/2006/relationships/numbering" Target="numbering.xml" /><Relationship Id="rId16" Type="http://schemas.openxmlformats.org/officeDocument/2006/relationships/image" Target="media/image2.png" /><Relationship Id="rId20" Type="http://schemas.openxmlformats.org/officeDocument/2006/relationships/fontTable" Target="fontTable.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7.png" /><Relationship Id="rId5" Type="http://schemas.openxmlformats.org/officeDocument/2006/relationships/webSettings" Target="webSettings.xml" /><Relationship Id="rId15" Type="http://schemas.openxmlformats.org/officeDocument/2006/relationships/image" Target="media/image4.png" /><Relationship Id="rId10" Type="http://schemas.openxmlformats.org/officeDocument/2006/relationships/image" Target="media/image1.png" /><Relationship Id="rId19" Type="http://schemas.openxmlformats.org/officeDocument/2006/relationships/footer" Target="footer3.xml" /><Relationship Id="rId4" Type="http://schemas.openxmlformats.org/officeDocument/2006/relationships/settings" Target="settings.xml" /><Relationship Id="rId9" Type="http://schemas.openxmlformats.org/officeDocument/2006/relationships/footer" Target="footer2.xml" /><Relationship Id="rId14" Type="http://schemas.openxmlformats.org/officeDocument/2006/relationships/image" Target="media/image3.png"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FQ/GE0yDzOl3UCdG0DCtfktp6jQ==">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12411</Words>
  <Characters>70744</Characters>
  <Application>Microsoft Office Word</Application>
  <DocSecurity>0</DocSecurity>
  <Lines>589</Lines>
  <Paragraphs>165</Paragraphs>
  <ScaleCrop>false</ScaleCrop>
  <Company/>
  <LinksUpToDate>false</LinksUpToDate>
  <CharactersWithSpaces>82990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joseph</dc:creator>
  <cp:lastModifiedBy>Guest User</cp:lastModifiedBy>
  <cp:revision>2</cp:revision>
  <dcterms:created xsi:type="dcterms:W3CDTF">2021-10-27T06:32:00Z</dcterms:created>
  <dcterms:modified xsi:type="dcterms:W3CDTF">2021-10-27T06:32:00Z</dcterms:modified>
</cp:coreProperties>
</file>