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theme/themeOverride6.xml" ContentType="application/vnd.openxmlformats-officedocument.themeOverride+xml"/>
  <Override PartName="/word/drawings/drawing6.xml" ContentType="application/vnd.openxmlformats-officedocument.drawingml.chartshapes+xml"/>
  <Override PartName="/word/charts/chart8.xml" ContentType="application/vnd.openxmlformats-officedocument.drawingml.chart+xml"/>
  <Override PartName="/word/theme/themeOverride7.xml" ContentType="application/vnd.openxmlformats-officedocument.themeOverride+xml"/>
  <Override PartName="/word/drawings/drawing7.xml" ContentType="application/vnd.openxmlformats-officedocument.drawingml.chartshapes+xml"/>
  <Override PartName="/word/charts/chart9.xml" ContentType="application/vnd.openxmlformats-officedocument.drawingml.chart+xml"/>
  <Override PartName="/word/theme/themeOverride8.xml" ContentType="application/vnd.openxmlformats-officedocument.themeOverride+xml"/>
  <Override PartName="/word/drawings/drawing8.xml" ContentType="application/vnd.openxmlformats-officedocument.drawingml.chartshapes+xml"/>
  <Override PartName="/word/charts/chart10.xml" ContentType="application/vnd.openxmlformats-officedocument.drawingml.chart+xml"/>
  <Override PartName="/word/theme/themeOverride9.xml" ContentType="application/vnd.openxmlformats-officedocument.themeOverride+xml"/>
  <Override PartName="/word/drawings/drawing9.xml" ContentType="application/vnd.openxmlformats-officedocument.drawingml.chartshapes+xml"/>
  <Override PartName="/word/charts/chart11.xml" ContentType="application/vnd.openxmlformats-officedocument.drawingml.chart+xml"/>
  <Override PartName="/word/theme/themeOverride10.xml" ContentType="application/vnd.openxmlformats-officedocument.themeOverride+xml"/>
  <Override PartName="/word/drawings/drawing10.xml" ContentType="application/vnd.openxmlformats-officedocument.drawingml.chartshapes+xml"/>
  <Override PartName="/word/charts/chart12.xml" ContentType="application/vnd.openxmlformats-officedocument.drawingml.chart+xml"/>
  <Override PartName="/word/theme/themeOverride11.xml" ContentType="application/vnd.openxmlformats-officedocument.themeOverride+xml"/>
  <Override PartName="/word/drawings/drawing11.xml" ContentType="application/vnd.openxmlformats-officedocument.drawingml.chartshapes+xml"/>
  <Override PartName="/word/charts/chart13.xml" ContentType="application/vnd.openxmlformats-officedocument.drawingml.chart+xml"/>
  <Override PartName="/word/theme/themeOverride12.xml" ContentType="application/vnd.openxmlformats-officedocument.themeOverride+xml"/>
  <Override PartName="/word/drawings/drawing12.xml" ContentType="application/vnd.openxmlformats-officedocument.drawingml.chartshapes+xml"/>
  <Override PartName="/word/charts/chart14.xml" ContentType="application/vnd.openxmlformats-officedocument.drawingml.chart+xml"/>
  <Override PartName="/word/theme/themeOverride13.xml" ContentType="application/vnd.openxmlformats-officedocument.themeOverride+xml"/>
  <Override PartName="/word/drawings/drawing13.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5AE6DF" w14:textId="39107E6D" w:rsidR="00691AD6" w:rsidRPr="00C24DEA" w:rsidRDefault="00E164E7" w:rsidP="00E164E7">
      <w:pPr>
        <w:spacing w:line="360" w:lineRule="auto"/>
        <w:jc w:val="center"/>
        <w:rPr>
          <w:b/>
          <w:sz w:val="24"/>
          <w:szCs w:val="24"/>
        </w:rPr>
      </w:pPr>
      <w:r w:rsidRPr="00E164E7">
        <w:rPr>
          <w:b/>
          <w:sz w:val="24"/>
          <w:szCs w:val="24"/>
        </w:rPr>
        <w:t>FACTORS INFLUENCING THE IMPLEMENTATION OF EMPLOYEE RELATIONS POLICIES IN AGRICULTURAL FIRMS. A CASE STUDY OF AMIRAN KENYA LTD.</w:t>
      </w:r>
    </w:p>
    <w:p w14:paraId="7E57BBB2" w14:textId="77777777" w:rsidR="00691AD6" w:rsidRPr="00C24DEA" w:rsidRDefault="00691AD6" w:rsidP="00691AD6">
      <w:pPr>
        <w:spacing w:line="360" w:lineRule="auto"/>
        <w:jc w:val="center"/>
        <w:rPr>
          <w:b/>
          <w:sz w:val="24"/>
          <w:szCs w:val="24"/>
        </w:rPr>
      </w:pPr>
    </w:p>
    <w:p w14:paraId="06C88ED5" w14:textId="77777777" w:rsidR="00691AD6" w:rsidRPr="00C24DEA" w:rsidRDefault="00691AD6" w:rsidP="00691AD6">
      <w:pPr>
        <w:spacing w:line="360" w:lineRule="auto"/>
        <w:jc w:val="center"/>
        <w:rPr>
          <w:b/>
          <w:sz w:val="24"/>
          <w:szCs w:val="24"/>
        </w:rPr>
      </w:pPr>
    </w:p>
    <w:p w14:paraId="571C3BE6" w14:textId="77777777" w:rsidR="00691AD6" w:rsidRPr="00C24DEA" w:rsidRDefault="00691AD6" w:rsidP="00691AD6">
      <w:pPr>
        <w:spacing w:line="360" w:lineRule="auto"/>
        <w:jc w:val="center"/>
        <w:rPr>
          <w:b/>
          <w:sz w:val="24"/>
          <w:szCs w:val="24"/>
        </w:rPr>
      </w:pPr>
      <w:r w:rsidRPr="00C24DEA">
        <w:rPr>
          <w:b/>
          <w:sz w:val="24"/>
          <w:szCs w:val="24"/>
        </w:rPr>
        <w:t xml:space="preserve"> </w:t>
      </w:r>
    </w:p>
    <w:p w14:paraId="7132BB12" w14:textId="77777777" w:rsidR="00691AD6" w:rsidRPr="00C24DEA" w:rsidRDefault="00691AD6" w:rsidP="00691AD6">
      <w:pPr>
        <w:spacing w:line="360" w:lineRule="auto"/>
        <w:jc w:val="center"/>
        <w:rPr>
          <w:b/>
          <w:sz w:val="24"/>
          <w:szCs w:val="24"/>
        </w:rPr>
      </w:pPr>
      <w:r w:rsidRPr="00C24DEA">
        <w:rPr>
          <w:b/>
          <w:sz w:val="24"/>
          <w:szCs w:val="24"/>
        </w:rPr>
        <w:t xml:space="preserve">                                           </w:t>
      </w:r>
    </w:p>
    <w:p w14:paraId="423F9D8C" w14:textId="77777777" w:rsidR="00691AD6" w:rsidRPr="00C24DEA" w:rsidRDefault="00691AD6" w:rsidP="00691AD6">
      <w:pPr>
        <w:spacing w:line="360" w:lineRule="auto"/>
        <w:jc w:val="center"/>
        <w:rPr>
          <w:b/>
          <w:sz w:val="24"/>
          <w:szCs w:val="24"/>
        </w:rPr>
      </w:pPr>
    </w:p>
    <w:p w14:paraId="1D8BCF04" w14:textId="77777777" w:rsidR="00691AD6" w:rsidRPr="00C24DEA" w:rsidRDefault="00691AD6" w:rsidP="00691AD6">
      <w:pPr>
        <w:spacing w:line="360" w:lineRule="auto"/>
        <w:rPr>
          <w:b/>
          <w:sz w:val="24"/>
          <w:szCs w:val="24"/>
        </w:rPr>
      </w:pPr>
    </w:p>
    <w:p w14:paraId="44F6B2D9" w14:textId="77777777" w:rsidR="00691AD6" w:rsidRPr="00C24DEA" w:rsidRDefault="00691AD6" w:rsidP="00691AD6">
      <w:pPr>
        <w:spacing w:line="360" w:lineRule="auto"/>
        <w:jc w:val="center"/>
        <w:rPr>
          <w:b/>
          <w:sz w:val="24"/>
          <w:szCs w:val="24"/>
        </w:rPr>
      </w:pPr>
      <w:r w:rsidRPr="00C24DEA">
        <w:rPr>
          <w:b/>
          <w:sz w:val="24"/>
          <w:szCs w:val="24"/>
        </w:rPr>
        <w:t>ESTHER WAHITO KARIUKI</w:t>
      </w:r>
    </w:p>
    <w:p w14:paraId="4738005B" w14:textId="77777777" w:rsidR="00691AD6" w:rsidRPr="00C24DEA" w:rsidRDefault="00691AD6" w:rsidP="00691AD6">
      <w:pPr>
        <w:spacing w:line="360" w:lineRule="auto"/>
        <w:jc w:val="center"/>
        <w:rPr>
          <w:b/>
          <w:sz w:val="24"/>
          <w:szCs w:val="24"/>
        </w:rPr>
      </w:pPr>
    </w:p>
    <w:p w14:paraId="4A726E83" w14:textId="77777777" w:rsidR="00691AD6" w:rsidRPr="00C24DEA" w:rsidRDefault="00691AD6" w:rsidP="00691AD6">
      <w:pPr>
        <w:spacing w:line="360" w:lineRule="auto"/>
        <w:jc w:val="center"/>
        <w:rPr>
          <w:b/>
          <w:sz w:val="24"/>
          <w:szCs w:val="24"/>
        </w:rPr>
      </w:pPr>
    </w:p>
    <w:p w14:paraId="23066E0F" w14:textId="77777777" w:rsidR="00691AD6" w:rsidRPr="00C24DEA" w:rsidRDefault="00691AD6" w:rsidP="00691AD6">
      <w:pPr>
        <w:spacing w:line="360" w:lineRule="auto"/>
        <w:jc w:val="center"/>
        <w:rPr>
          <w:b/>
          <w:sz w:val="24"/>
          <w:szCs w:val="24"/>
        </w:rPr>
      </w:pPr>
    </w:p>
    <w:p w14:paraId="48B90074" w14:textId="77777777" w:rsidR="00691AD6" w:rsidRPr="00C24DEA" w:rsidRDefault="00691AD6" w:rsidP="00691AD6">
      <w:pPr>
        <w:spacing w:line="360" w:lineRule="auto"/>
        <w:jc w:val="center"/>
        <w:rPr>
          <w:b/>
          <w:sz w:val="24"/>
          <w:szCs w:val="24"/>
        </w:rPr>
      </w:pPr>
    </w:p>
    <w:p w14:paraId="7C533528" w14:textId="77777777" w:rsidR="00691AD6" w:rsidRPr="00C24DEA" w:rsidRDefault="00691AD6" w:rsidP="00691AD6">
      <w:pPr>
        <w:spacing w:line="360" w:lineRule="auto"/>
        <w:jc w:val="center"/>
        <w:rPr>
          <w:b/>
          <w:sz w:val="24"/>
          <w:szCs w:val="24"/>
        </w:rPr>
      </w:pPr>
    </w:p>
    <w:p w14:paraId="1F2B49A0" w14:textId="77777777" w:rsidR="00691AD6" w:rsidRPr="00C24DEA" w:rsidRDefault="00691AD6" w:rsidP="00691AD6">
      <w:pPr>
        <w:spacing w:line="360" w:lineRule="auto"/>
        <w:jc w:val="center"/>
        <w:rPr>
          <w:b/>
          <w:sz w:val="24"/>
          <w:szCs w:val="24"/>
        </w:rPr>
      </w:pPr>
    </w:p>
    <w:p w14:paraId="2636590B" w14:textId="3F093E69" w:rsidR="00E164E7" w:rsidRPr="00E164E7" w:rsidRDefault="00E164E7" w:rsidP="00E164E7">
      <w:pPr>
        <w:spacing w:after="160" w:line="259" w:lineRule="auto"/>
        <w:jc w:val="center"/>
        <w:rPr>
          <w:rFonts w:eastAsiaTheme="minorHAnsi"/>
          <w:b/>
          <w:sz w:val="24"/>
          <w:szCs w:val="24"/>
        </w:rPr>
      </w:pPr>
      <w:r w:rsidRPr="00E164E7">
        <w:rPr>
          <w:rFonts w:eastAsiaTheme="minorHAnsi"/>
          <w:b/>
          <w:sz w:val="24"/>
          <w:szCs w:val="24"/>
        </w:rPr>
        <w:t xml:space="preserve">A RESEARCH PROPOSAL SUBMITTED TO THE SCHOOL OF MANAGEMENT AND LEADERSHIP IN PARTIAL FULFILLMENT OF THE REQUIREMENT FOR THE AWARD OF THE DEGREE OF </w:t>
      </w:r>
      <w:r w:rsidR="00790250">
        <w:rPr>
          <w:rFonts w:eastAsiaTheme="minorHAnsi"/>
          <w:b/>
          <w:sz w:val="24"/>
          <w:szCs w:val="24"/>
        </w:rPr>
        <w:t xml:space="preserve">BACHELOR OF COMMERCE (INSURANCE AND RISK MANAGEMENT OPTION) </w:t>
      </w:r>
      <w:r w:rsidRPr="00E164E7">
        <w:rPr>
          <w:rFonts w:eastAsiaTheme="minorHAnsi"/>
          <w:b/>
          <w:sz w:val="24"/>
          <w:szCs w:val="24"/>
        </w:rPr>
        <w:t>OF THE MANAGEMENT UNIVERSITY OF AFRICA.</w:t>
      </w:r>
    </w:p>
    <w:p w14:paraId="526CDCEC" w14:textId="77777777" w:rsidR="00691AD6" w:rsidRPr="00C24DEA" w:rsidRDefault="00691AD6" w:rsidP="00691AD6">
      <w:pPr>
        <w:spacing w:line="360" w:lineRule="auto"/>
        <w:jc w:val="both"/>
        <w:rPr>
          <w:b/>
          <w:sz w:val="24"/>
          <w:szCs w:val="24"/>
        </w:rPr>
      </w:pPr>
    </w:p>
    <w:p w14:paraId="35641EEE" w14:textId="77777777" w:rsidR="00691AD6" w:rsidRPr="00C24DEA" w:rsidRDefault="00691AD6" w:rsidP="00691AD6">
      <w:pPr>
        <w:spacing w:line="360" w:lineRule="auto"/>
        <w:rPr>
          <w:b/>
          <w:sz w:val="24"/>
          <w:szCs w:val="24"/>
        </w:rPr>
      </w:pPr>
    </w:p>
    <w:p w14:paraId="5D035817" w14:textId="77777777" w:rsidR="00691AD6" w:rsidRPr="00C24DEA" w:rsidRDefault="00691AD6" w:rsidP="00691AD6">
      <w:pPr>
        <w:spacing w:line="360" w:lineRule="auto"/>
        <w:jc w:val="center"/>
        <w:rPr>
          <w:b/>
          <w:sz w:val="24"/>
          <w:szCs w:val="24"/>
        </w:rPr>
      </w:pPr>
    </w:p>
    <w:p w14:paraId="64575D12" w14:textId="77777777" w:rsidR="00691AD6" w:rsidRPr="00C24DEA" w:rsidRDefault="00691AD6" w:rsidP="00691AD6">
      <w:pPr>
        <w:spacing w:line="360" w:lineRule="auto"/>
        <w:jc w:val="center"/>
        <w:rPr>
          <w:b/>
          <w:sz w:val="24"/>
          <w:szCs w:val="24"/>
        </w:rPr>
      </w:pPr>
    </w:p>
    <w:p w14:paraId="069A58E7" w14:textId="41205580" w:rsidR="00691AD6" w:rsidRPr="00C24DEA" w:rsidRDefault="00691AD6" w:rsidP="00691AD6">
      <w:pPr>
        <w:spacing w:line="360" w:lineRule="auto"/>
        <w:jc w:val="center"/>
        <w:rPr>
          <w:b/>
          <w:sz w:val="24"/>
          <w:szCs w:val="24"/>
        </w:rPr>
      </w:pPr>
      <w:r w:rsidRPr="00C24DEA">
        <w:rPr>
          <w:b/>
          <w:sz w:val="24"/>
          <w:szCs w:val="24"/>
        </w:rPr>
        <w:t xml:space="preserve"> </w:t>
      </w:r>
      <w:r w:rsidR="00790250">
        <w:rPr>
          <w:b/>
          <w:sz w:val="24"/>
          <w:szCs w:val="24"/>
        </w:rPr>
        <w:t xml:space="preserve">JULY </w:t>
      </w:r>
      <w:r w:rsidRPr="00C24DEA">
        <w:rPr>
          <w:b/>
          <w:sz w:val="24"/>
          <w:szCs w:val="24"/>
        </w:rPr>
        <w:t>202</w:t>
      </w:r>
      <w:r w:rsidR="00F1679D">
        <w:rPr>
          <w:b/>
          <w:sz w:val="24"/>
          <w:szCs w:val="24"/>
        </w:rPr>
        <w:t>4</w:t>
      </w:r>
    </w:p>
    <w:p w14:paraId="6A5155D4" w14:textId="77777777" w:rsidR="00691AD6" w:rsidRPr="00C24DEA" w:rsidRDefault="00691AD6" w:rsidP="00691AD6">
      <w:pPr>
        <w:spacing w:line="360" w:lineRule="auto"/>
        <w:jc w:val="center"/>
        <w:rPr>
          <w:b/>
          <w:sz w:val="24"/>
          <w:szCs w:val="24"/>
        </w:rPr>
      </w:pPr>
    </w:p>
    <w:p w14:paraId="4D56A3E5" w14:textId="77777777" w:rsidR="00AD1374" w:rsidRPr="00C24DEA" w:rsidRDefault="00AD1374" w:rsidP="00691AD6">
      <w:pPr>
        <w:spacing w:line="360" w:lineRule="auto"/>
        <w:jc w:val="center"/>
        <w:rPr>
          <w:b/>
          <w:sz w:val="24"/>
          <w:szCs w:val="24"/>
        </w:rPr>
      </w:pPr>
    </w:p>
    <w:p w14:paraId="0FDA6807" w14:textId="77777777" w:rsidR="00AD1374" w:rsidRPr="00C24DEA" w:rsidRDefault="00AD1374" w:rsidP="00691AD6">
      <w:pPr>
        <w:spacing w:line="360" w:lineRule="auto"/>
        <w:jc w:val="center"/>
        <w:rPr>
          <w:b/>
          <w:sz w:val="24"/>
          <w:szCs w:val="24"/>
        </w:rPr>
      </w:pPr>
    </w:p>
    <w:p w14:paraId="48D5943B" w14:textId="77777777" w:rsidR="00691AD6" w:rsidRPr="00C24DEA" w:rsidRDefault="00691AD6" w:rsidP="00691AD6">
      <w:pPr>
        <w:spacing w:line="360" w:lineRule="auto"/>
        <w:jc w:val="center"/>
        <w:rPr>
          <w:b/>
          <w:sz w:val="24"/>
          <w:szCs w:val="24"/>
        </w:rPr>
      </w:pPr>
    </w:p>
    <w:p w14:paraId="44A48468" w14:textId="77777777" w:rsidR="00691AD6" w:rsidRPr="00C24DEA" w:rsidRDefault="00691AD6" w:rsidP="00691AD6">
      <w:pPr>
        <w:spacing w:line="360" w:lineRule="auto"/>
        <w:jc w:val="center"/>
        <w:rPr>
          <w:b/>
          <w:sz w:val="24"/>
          <w:szCs w:val="24"/>
        </w:rPr>
      </w:pPr>
    </w:p>
    <w:p w14:paraId="767875FA" w14:textId="77777777" w:rsidR="00691AD6" w:rsidRPr="00C24DEA" w:rsidRDefault="00691AD6" w:rsidP="00691AD6">
      <w:pPr>
        <w:spacing w:line="360" w:lineRule="auto"/>
        <w:rPr>
          <w:b/>
          <w:sz w:val="24"/>
          <w:szCs w:val="24"/>
        </w:rPr>
      </w:pPr>
    </w:p>
    <w:p w14:paraId="24C2D7F0" w14:textId="70431937" w:rsidR="004F69E8" w:rsidRPr="004F69E8" w:rsidRDefault="004F69E8" w:rsidP="004F69E8">
      <w:pPr>
        <w:tabs>
          <w:tab w:val="left" w:pos="0"/>
        </w:tabs>
        <w:spacing w:line="360" w:lineRule="auto"/>
        <w:jc w:val="center"/>
        <w:rPr>
          <w:b/>
          <w:sz w:val="24"/>
          <w:szCs w:val="24"/>
        </w:rPr>
      </w:pPr>
      <w:r w:rsidRPr="004F69E8">
        <w:rPr>
          <w:b/>
        </w:rPr>
        <w:lastRenderedPageBreak/>
        <w:t>DECLARATION</w:t>
      </w:r>
    </w:p>
    <w:p w14:paraId="1DF3444F" w14:textId="77777777" w:rsidR="004F69E8" w:rsidRDefault="004F69E8" w:rsidP="00B00968">
      <w:pPr>
        <w:tabs>
          <w:tab w:val="left" w:pos="0"/>
        </w:tabs>
        <w:spacing w:line="360" w:lineRule="auto"/>
        <w:jc w:val="center"/>
        <w:rPr>
          <w:b/>
          <w:sz w:val="24"/>
          <w:szCs w:val="24"/>
        </w:rPr>
      </w:pPr>
    </w:p>
    <w:p w14:paraId="5E063953" w14:textId="028CF9B5" w:rsidR="004F69E8" w:rsidRPr="00921A6B" w:rsidRDefault="004F69E8" w:rsidP="004F69E8">
      <w:pPr>
        <w:spacing w:line="360" w:lineRule="auto"/>
        <w:rPr>
          <w:sz w:val="24"/>
          <w:szCs w:val="24"/>
        </w:rPr>
      </w:pPr>
      <w:r w:rsidRPr="00921A6B">
        <w:rPr>
          <w:sz w:val="24"/>
          <w:szCs w:val="24"/>
        </w:rPr>
        <w:t>This research project is my original work and has not been presented for a degree in any other University</w:t>
      </w:r>
    </w:p>
    <w:p w14:paraId="7FABC36F" w14:textId="7B754C8A" w:rsidR="004F69E8" w:rsidRPr="004F69E8" w:rsidRDefault="004F69E8" w:rsidP="004F69E8">
      <w:pPr>
        <w:spacing w:line="360" w:lineRule="auto"/>
        <w:rPr>
          <w:rFonts w:eastAsiaTheme="minorHAnsi"/>
          <w:sz w:val="24"/>
          <w:szCs w:val="24"/>
        </w:rPr>
      </w:pPr>
      <w:r w:rsidRPr="004F69E8">
        <w:rPr>
          <w:rFonts w:eastAsiaTheme="minorHAnsi"/>
          <w:sz w:val="24"/>
          <w:szCs w:val="24"/>
        </w:rPr>
        <w:t>Student’s Signature: ………………………………. Date: ………………………</w:t>
      </w:r>
    </w:p>
    <w:p w14:paraId="7B75728E" w14:textId="77777777" w:rsidR="004F69E8" w:rsidRPr="004F69E8" w:rsidRDefault="004F69E8" w:rsidP="004F69E8">
      <w:pPr>
        <w:spacing w:line="360" w:lineRule="auto"/>
        <w:jc w:val="center"/>
        <w:rPr>
          <w:rFonts w:eastAsiaTheme="minorHAnsi"/>
          <w:b/>
          <w:sz w:val="24"/>
          <w:szCs w:val="24"/>
        </w:rPr>
      </w:pPr>
    </w:p>
    <w:p w14:paraId="4BD598A3" w14:textId="77777777" w:rsidR="004F69E8" w:rsidRPr="00C24DEA" w:rsidRDefault="004F69E8" w:rsidP="004F69E8">
      <w:pPr>
        <w:spacing w:line="360" w:lineRule="auto"/>
        <w:rPr>
          <w:b/>
          <w:sz w:val="24"/>
          <w:szCs w:val="24"/>
        </w:rPr>
      </w:pPr>
      <w:r w:rsidRPr="00C24DEA">
        <w:rPr>
          <w:b/>
          <w:sz w:val="24"/>
          <w:szCs w:val="24"/>
        </w:rPr>
        <w:t>ESTHER WAHITO KARIUKI</w:t>
      </w:r>
    </w:p>
    <w:p w14:paraId="3EF3EADB" w14:textId="48873DED" w:rsidR="004F69E8" w:rsidRPr="004F69E8" w:rsidRDefault="00F95ED3" w:rsidP="004F69E8">
      <w:pPr>
        <w:spacing w:line="360" w:lineRule="auto"/>
        <w:jc w:val="both"/>
        <w:rPr>
          <w:rFonts w:eastAsiaTheme="minorHAnsi"/>
          <w:b/>
          <w:sz w:val="24"/>
          <w:szCs w:val="24"/>
        </w:rPr>
      </w:pPr>
      <w:r>
        <w:rPr>
          <w:rFonts w:eastAsiaTheme="minorHAnsi"/>
          <w:b/>
          <w:sz w:val="24"/>
          <w:szCs w:val="24"/>
        </w:rPr>
        <w:t>BCOM/18/00159/1/20</w:t>
      </w:r>
    </w:p>
    <w:p w14:paraId="2FB06982" w14:textId="595F2B2F" w:rsidR="004F69E8" w:rsidRDefault="004F69E8" w:rsidP="00B00968">
      <w:pPr>
        <w:tabs>
          <w:tab w:val="left" w:pos="0"/>
        </w:tabs>
        <w:spacing w:line="360" w:lineRule="auto"/>
        <w:jc w:val="center"/>
        <w:rPr>
          <w:b/>
          <w:sz w:val="24"/>
          <w:szCs w:val="24"/>
        </w:rPr>
      </w:pPr>
    </w:p>
    <w:p w14:paraId="33088437" w14:textId="63C2A4C8" w:rsidR="004F69E8" w:rsidRDefault="004F69E8" w:rsidP="00B00968">
      <w:pPr>
        <w:tabs>
          <w:tab w:val="left" w:pos="0"/>
        </w:tabs>
        <w:spacing w:line="360" w:lineRule="auto"/>
        <w:jc w:val="center"/>
        <w:rPr>
          <w:b/>
          <w:sz w:val="24"/>
          <w:szCs w:val="24"/>
        </w:rPr>
      </w:pPr>
    </w:p>
    <w:p w14:paraId="3D387183" w14:textId="2DA27140" w:rsidR="004F69E8" w:rsidRDefault="004F69E8" w:rsidP="00B00968">
      <w:pPr>
        <w:tabs>
          <w:tab w:val="left" w:pos="0"/>
        </w:tabs>
        <w:spacing w:line="360" w:lineRule="auto"/>
        <w:jc w:val="center"/>
        <w:rPr>
          <w:b/>
          <w:sz w:val="24"/>
          <w:szCs w:val="24"/>
        </w:rPr>
      </w:pPr>
    </w:p>
    <w:p w14:paraId="4BDF6D74" w14:textId="7501F50E" w:rsidR="004F69E8" w:rsidRDefault="004F69E8" w:rsidP="00B00968">
      <w:pPr>
        <w:tabs>
          <w:tab w:val="left" w:pos="0"/>
        </w:tabs>
        <w:spacing w:line="360" w:lineRule="auto"/>
        <w:jc w:val="center"/>
        <w:rPr>
          <w:b/>
          <w:sz w:val="24"/>
          <w:szCs w:val="24"/>
        </w:rPr>
      </w:pPr>
    </w:p>
    <w:p w14:paraId="67231E08" w14:textId="431B03BF" w:rsidR="004F69E8" w:rsidRDefault="004F69E8" w:rsidP="00B00968">
      <w:pPr>
        <w:tabs>
          <w:tab w:val="left" w:pos="0"/>
        </w:tabs>
        <w:spacing w:line="360" w:lineRule="auto"/>
        <w:jc w:val="center"/>
        <w:rPr>
          <w:b/>
          <w:sz w:val="24"/>
          <w:szCs w:val="24"/>
        </w:rPr>
      </w:pPr>
    </w:p>
    <w:p w14:paraId="7E6B8BE0" w14:textId="5CDE1960" w:rsidR="004F69E8" w:rsidRDefault="004F69E8" w:rsidP="00B00968">
      <w:pPr>
        <w:tabs>
          <w:tab w:val="left" w:pos="0"/>
        </w:tabs>
        <w:spacing w:line="360" w:lineRule="auto"/>
        <w:jc w:val="center"/>
        <w:rPr>
          <w:b/>
          <w:sz w:val="24"/>
          <w:szCs w:val="24"/>
        </w:rPr>
      </w:pPr>
    </w:p>
    <w:p w14:paraId="4F804DD1" w14:textId="173EC1A0" w:rsidR="004F69E8" w:rsidRDefault="004F69E8" w:rsidP="00B00968">
      <w:pPr>
        <w:tabs>
          <w:tab w:val="left" w:pos="0"/>
        </w:tabs>
        <w:spacing w:line="360" w:lineRule="auto"/>
        <w:jc w:val="center"/>
        <w:rPr>
          <w:b/>
          <w:sz w:val="24"/>
          <w:szCs w:val="24"/>
        </w:rPr>
      </w:pPr>
    </w:p>
    <w:p w14:paraId="5D96CFD8" w14:textId="6BB262B2" w:rsidR="004F69E8" w:rsidRDefault="004F69E8" w:rsidP="00B00968">
      <w:pPr>
        <w:tabs>
          <w:tab w:val="left" w:pos="0"/>
        </w:tabs>
        <w:spacing w:line="360" w:lineRule="auto"/>
        <w:jc w:val="center"/>
        <w:rPr>
          <w:b/>
          <w:sz w:val="24"/>
          <w:szCs w:val="24"/>
        </w:rPr>
      </w:pPr>
    </w:p>
    <w:p w14:paraId="358136C2" w14:textId="4315397D" w:rsidR="004F69E8" w:rsidRDefault="004F69E8" w:rsidP="00B00968">
      <w:pPr>
        <w:tabs>
          <w:tab w:val="left" w:pos="0"/>
        </w:tabs>
        <w:spacing w:line="360" w:lineRule="auto"/>
        <w:jc w:val="center"/>
        <w:rPr>
          <w:b/>
          <w:sz w:val="24"/>
          <w:szCs w:val="24"/>
        </w:rPr>
      </w:pPr>
    </w:p>
    <w:p w14:paraId="204B5591" w14:textId="486D4857" w:rsidR="007D677E" w:rsidRDefault="007D677E" w:rsidP="00B00968">
      <w:pPr>
        <w:tabs>
          <w:tab w:val="left" w:pos="0"/>
        </w:tabs>
        <w:spacing w:line="360" w:lineRule="auto"/>
        <w:jc w:val="center"/>
        <w:rPr>
          <w:b/>
          <w:sz w:val="24"/>
          <w:szCs w:val="24"/>
        </w:rPr>
      </w:pPr>
    </w:p>
    <w:p w14:paraId="237D0D18" w14:textId="77777777" w:rsidR="007D677E" w:rsidRDefault="007D677E" w:rsidP="00B00968">
      <w:pPr>
        <w:tabs>
          <w:tab w:val="left" w:pos="0"/>
        </w:tabs>
        <w:spacing w:line="360" w:lineRule="auto"/>
        <w:jc w:val="center"/>
        <w:rPr>
          <w:b/>
          <w:sz w:val="24"/>
          <w:szCs w:val="24"/>
        </w:rPr>
      </w:pPr>
    </w:p>
    <w:p w14:paraId="0D326925" w14:textId="77777777" w:rsidR="007D677E" w:rsidRDefault="007D677E" w:rsidP="007D677E">
      <w:pPr>
        <w:tabs>
          <w:tab w:val="left" w:pos="0"/>
        </w:tabs>
        <w:spacing w:line="360" w:lineRule="auto"/>
        <w:rPr>
          <w:b/>
          <w:sz w:val="24"/>
          <w:szCs w:val="24"/>
        </w:rPr>
      </w:pPr>
    </w:p>
    <w:p w14:paraId="40ADF468" w14:textId="69DB2D6C" w:rsidR="004F69E8" w:rsidRPr="007D677E" w:rsidRDefault="007D677E" w:rsidP="007D677E">
      <w:pPr>
        <w:tabs>
          <w:tab w:val="left" w:pos="0"/>
        </w:tabs>
        <w:spacing w:line="360" w:lineRule="auto"/>
        <w:rPr>
          <w:sz w:val="24"/>
          <w:szCs w:val="24"/>
        </w:rPr>
      </w:pPr>
      <w:r w:rsidRPr="007D677E">
        <w:rPr>
          <w:sz w:val="24"/>
          <w:szCs w:val="24"/>
        </w:rPr>
        <w:t>This proposal/thesis has been submitted for examination with my approval as University Supervisor</w:t>
      </w:r>
    </w:p>
    <w:p w14:paraId="6F573A87" w14:textId="77777777" w:rsidR="007D677E" w:rsidRPr="007D677E" w:rsidRDefault="007D677E" w:rsidP="007D677E">
      <w:pPr>
        <w:spacing w:line="360" w:lineRule="auto"/>
        <w:rPr>
          <w:rFonts w:eastAsiaTheme="minorHAnsi"/>
          <w:sz w:val="24"/>
          <w:szCs w:val="24"/>
        </w:rPr>
      </w:pPr>
      <w:r w:rsidRPr="007D677E">
        <w:rPr>
          <w:rFonts w:eastAsiaTheme="minorHAnsi"/>
          <w:sz w:val="24"/>
          <w:szCs w:val="24"/>
        </w:rPr>
        <w:t>Supervisor’s Signature: ………………………………. Date: ………………………</w:t>
      </w:r>
    </w:p>
    <w:p w14:paraId="4FD19CCB" w14:textId="5D646665" w:rsidR="007D677E" w:rsidRPr="007D677E" w:rsidRDefault="00F95ED3" w:rsidP="007D677E">
      <w:pPr>
        <w:tabs>
          <w:tab w:val="left" w:pos="0"/>
        </w:tabs>
        <w:spacing w:line="360" w:lineRule="auto"/>
        <w:rPr>
          <w:sz w:val="24"/>
          <w:szCs w:val="24"/>
        </w:rPr>
      </w:pPr>
      <w:r>
        <w:rPr>
          <w:sz w:val="24"/>
          <w:szCs w:val="24"/>
        </w:rPr>
        <w:t xml:space="preserve">Dr. Patricia </w:t>
      </w:r>
      <w:proofErr w:type="spellStart"/>
      <w:r>
        <w:rPr>
          <w:sz w:val="24"/>
          <w:szCs w:val="24"/>
        </w:rPr>
        <w:t>Chemutai</w:t>
      </w:r>
      <w:proofErr w:type="spellEnd"/>
    </w:p>
    <w:p w14:paraId="186A6AD8" w14:textId="2C4435D3" w:rsidR="007D677E" w:rsidRPr="007D677E" w:rsidRDefault="007D677E" w:rsidP="007D677E">
      <w:pPr>
        <w:tabs>
          <w:tab w:val="left" w:pos="0"/>
        </w:tabs>
        <w:spacing w:line="360" w:lineRule="auto"/>
        <w:rPr>
          <w:sz w:val="24"/>
          <w:szCs w:val="24"/>
        </w:rPr>
      </w:pPr>
      <w:r w:rsidRPr="007D677E">
        <w:rPr>
          <w:sz w:val="24"/>
          <w:szCs w:val="24"/>
        </w:rPr>
        <w:t>The Management University of Africa</w:t>
      </w:r>
    </w:p>
    <w:p w14:paraId="74270B15" w14:textId="77777777" w:rsidR="007D677E" w:rsidRDefault="007D677E" w:rsidP="007D677E">
      <w:pPr>
        <w:tabs>
          <w:tab w:val="left" w:pos="0"/>
        </w:tabs>
        <w:spacing w:line="360" w:lineRule="auto"/>
        <w:rPr>
          <w:b/>
          <w:sz w:val="24"/>
          <w:szCs w:val="24"/>
        </w:rPr>
      </w:pPr>
    </w:p>
    <w:p w14:paraId="13F45420" w14:textId="01851EB2" w:rsidR="004F69E8" w:rsidRDefault="004F69E8" w:rsidP="00B00968">
      <w:pPr>
        <w:tabs>
          <w:tab w:val="left" w:pos="0"/>
        </w:tabs>
        <w:spacing w:line="360" w:lineRule="auto"/>
        <w:jc w:val="center"/>
        <w:rPr>
          <w:b/>
          <w:sz w:val="24"/>
          <w:szCs w:val="24"/>
        </w:rPr>
      </w:pPr>
    </w:p>
    <w:p w14:paraId="6AF74371" w14:textId="2B74CB82" w:rsidR="004F69E8" w:rsidRDefault="004F69E8" w:rsidP="00B00968">
      <w:pPr>
        <w:tabs>
          <w:tab w:val="left" w:pos="0"/>
        </w:tabs>
        <w:spacing w:line="360" w:lineRule="auto"/>
        <w:jc w:val="center"/>
        <w:rPr>
          <w:b/>
          <w:sz w:val="24"/>
          <w:szCs w:val="24"/>
        </w:rPr>
      </w:pPr>
    </w:p>
    <w:p w14:paraId="3AB01351" w14:textId="028697AE" w:rsidR="007D677E" w:rsidRDefault="007D677E" w:rsidP="00B00968">
      <w:pPr>
        <w:tabs>
          <w:tab w:val="left" w:pos="0"/>
        </w:tabs>
        <w:spacing w:line="360" w:lineRule="auto"/>
        <w:jc w:val="center"/>
        <w:rPr>
          <w:b/>
          <w:sz w:val="24"/>
          <w:szCs w:val="24"/>
        </w:rPr>
      </w:pPr>
    </w:p>
    <w:p w14:paraId="00759986" w14:textId="35DED44F" w:rsidR="007D677E" w:rsidRDefault="007D677E" w:rsidP="00B00968">
      <w:pPr>
        <w:tabs>
          <w:tab w:val="left" w:pos="0"/>
        </w:tabs>
        <w:spacing w:line="360" w:lineRule="auto"/>
        <w:jc w:val="center"/>
        <w:rPr>
          <w:b/>
          <w:sz w:val="24"/>
          <w:szCs w:val="24"/>
        </w:rPr>
      </w:pPr>
    </w:p>
    <w:p w14:paraId="4083BC55" w14:textId="4E175F6B" w:rsidR="007D677E" w:rsidRDefault="007D677E" w:rsidP="00B00968">
      <w:pPr>
        <w:tabs>
          <w:tab w:val="left" w:pos="0"/>
        </w:tabs>
        <w:spacing w:line="360" w:lineRule="auto"/>
        <w:jc w:val="center"/>
        <w:rPr>
          <w:b/>
          <w:sz w:val="24"/>
          <w:szCs w:val="24"/>
        </w:rPr>
      </w:pPr>
    </w:p>
    <w:p w14:paraId="71B45AB1" w14:textId="4346886A" w:rsidR="007D677E" w:rsidRDefault="007D677E" w:rsidP="00B00968">
      <w:pPr>
        <w:tabs>
          <w:tab w:val="left" w:pos="0"/>
        </w:tabs>
        <w:spacing w:line="360" w:lineRule="auto"/>
        <w:jc w:val="center"/>
        <w:rPr>
          <w:b/>
          <w:sz w:val="24"/>
          <w:szCs w:val="24"/>
        </w:rPr>
      </w:pPr>
    </w:p>
    <w:p w14:paraId="1AAF90F2" w14:textId="585FC5BB" w:rsidR="007D677E" w:rsidRDefault="007D677E" w:rsidP="00921A6B">
      <w:pPr>
        <w:tabs>
          <w:tab w:val="left" w:pos="0"/>
        </w:tabs>
        <w:spacing w:line="360" w:lineRule="auto"/>
        <w:rPr>
          <w:b/>
          <w:sz w:val="24"/>
          <w:szCs w:val="24"/>
        </w:rPr>
      </w:pPr>
    </w:p>
    <w:p w14:paraId="6B3C6DE1" w14:textId="41635F45" w:rsidR="004F69E8" w:rsidRPr="007D677E" w:rsidRDefault="007D677E" w:rsidP="007D677E">
      <w:pPr>
        <w:tabs>
          <w:tab w:val="left" w:pos="0"/>
        </w:tabs>
        <w:spacing w:line="360" w:lineRule="auto"/>
        <w:jc w:val="center"/>
        <w:rPr>
          <w:b/>
          <w:sz w:val="24"/>
          <w:szCs w:val="24"/>
        </w:rPr>
      </w:pPr>
      <w:r w:rsidRPr="007D677E">
        <w:rPr>
          <w:b/>
          <w:sz w:val="24"/>
          <w:szCs w:val="24"/>
        </w:rPr>
        <w:t>DEDICATION</w:t>
      </w:r>
    </w:p>
    <w:p w14:paraId="5CD2FFAC" w14:textId="27BAF3EE" w:rsidR="004F69E8" w:rsidRDefault="004F69E8" w:rsidP="00B00968">
      <w:pPr>
        <w:tabs>
          <w:tab w:val="left" w:pos="0"/>
        </w:tabs>
        <w:spacing w:line="360" w:lineRule="auto"/>
        <w:jc w:val="center"/>
        <w:rPr>
          <w:b/>
          <w:sz w:val="24"/>
          <w:szCs w:val="24"/>
        </w:rPr>
      </w:pPr>
    </w:p>
    <w:p w14:paraId="3E7F3BEE" w14:textId="37E4D2D5" w:rsidR="007D677E" w:rsidRDefault="007D677E" w:rsidP="007D677E">
      <w:pPr>
        <w:spacing w:line="480" w:lineRule="auto"/>
        <w:jc w:val="both"/>
        <w:rPr>
          <w:rFonts w:eastAsiaTheme="minorHAnsi"/>
          <w:sz w:val="24"/>
          <w:szCs w:val="24"/>
        </w:rPr>
      </w:pPr>
      <w:r w:rsidRPr="007D677E">
        <w:rPr>
          <w:rFonts w:eastAsiaTheme="minorHAnsi"/>
          <w:sz w:val="24"/>
          <w:szCs w:val="24"/>
        </w:rPr>
        <w:t xml:space="preserve">This project is dedicated to my </w:t>
      </w:r>
      <w:r w:rsidRPr="00F1679D">
        <w:rPr>
          <w:rFonts w:eastAsiaTheme="minorHAnsi"/>
          <w:sz w:val="24"/>
          <w:szCs w:val="24"/>
        </w:rPr>
        <w:t>parents</w:t>
      </w:r>
      <w:r w:rsidR="00F1679D" w:rsidRPr="00F1679D">
        <w:rPr>
          <w:rFonts w:eastAsiaTheme="minorHAnsi"/>
          <w:sz w:val="24"/>
          <w:szCs w:val="24"/>
        </w:rPr>
        <w:t xml:space="preserve"> Grace </w:t>
      </w:r>
      <w:proofErr w:type="spellStart"/>
      <w:r w:rsidR="00F1679D" w:rsidRPr="00F1679D">
        <w:rPr>
          <w:rFonts w:eastAsiaTheme="minorHAnsi"/>
          <w:sz w:val="24"/>
          <w:szCs w:val="24"/>
        </w:rPr>
        <w:t>Wambu</w:t>
      </w:r>
      <w:r w:rsidR="00F1679D">
        <w:rPr>
          <w:rFonts w:eastAsiaTheme="minorHAnsi"/>
          <w:sz w:val="24"/>
          <w:szCs w:val="24"/>
        </w:rPr>
        <w:t>i</w:t>
      </w:r>
      <w:proofErr w:type="spellEnd"/>
      <w:r w:rsidR="00F1679D" w:rsidRPr="00F1679D">
        <w:rPr>
          <w:rFonts w:eastAsiaTheme="minorHAnsi"/>
          <w:sz w:val="24"/>
          <w:szCs w:val="24"/>
        </w:rPr>
        <w:t xml:space="preserve"> and James </w:t>
      </w:r>
      <w:proofErr w:type="spellStart"/>
      <w:r w:rsidR="00F1679D" w:rsidRPr="00F1679D">
        <w:rPr>
          <w:rFonts w:eastAsiaTheme="minorHAnsi"/>
          <w:sz w:val="24"/>
          <w:szCs w:val="24"/>
        </w:rPr>
        <w:t>Kariuki</w:t>
      </w:r>
      <w:proofErr w:type="spellEnd"/>
      <w:r w:rsidR="00F1679D" w:rsidRPr="00F1679D">
        <w:rPr>
          <w:rFonts w:eastAsiaTheme="minorHAnsi"/>
          <w:sz w:val="24"/>
          <w:szCs w:val="24"/>
        </w:rPr>
        <w:t xml:space="preserve"> and my brother Peter </w:t>
      </w:r>
      <w:proofErr w:type="spellStart"/>
      <w:r w:rsidR="00F1679D" w:rsidRPr="00F1679D">
        <w:rPr>
          <w:rFonts w:eastAsiaTheme="minorHAnsi"/>
          <w:sz w:val="24"/>
          <w:szCs w:val="24"/>
        </w:rPr>
        <w:t>Gichohi</w:t>
      </w:r>
      <w:proofErr w:type="spellEnd"/>
      <w:r w:rsidR="00F1679D">
        <w:rPr>
          <w:rFonts w:eastAsiaTheme="minorHAnsi"/>
          <w:sz w:val="24"/>
          <w:szCs w:val="24"/>
        </w:rPr>
        <w:t xml:space="preserve"> </w:t>
      </w:r>
      <w:r w:rsidRPr="007D677E">
        <w:rPr>
          <w:rFonts w:eastAsiaTheme="minorHAnsi"/>
          <w:sz w:val="24"/>
          <w:szCs w:val="24"/>
        </w:rPr>
        <w:t>for the prayers and encouragement they've consistently given me throughout my pursuit of this master's degree, may the Lord, God Almighty, shower them with abundant blessings</w:t>
      </w:r>
      <w:r>
        <w:rPr>
          <w:rFonts w:eastAsiaTheme="minorHAnsi"/>
          <w:sz w:val="24"/>
          <w:szCs w:val="24"/>
        </w:rPr>
        <w:t xml:space="preserve">. </w:t>
      </w:r>
    </w:p>
    <w:p w14:paraId="1A2C9620" w14:textId="46F2B3E5" w:rsidR="007D677E" w:rsidRDefault="007D677E" w:rsidP="007D677E">
      <w:pPr>
        <w:spacing w:line="480" w:lineRule="auto"/>
        <w:jc w:val="both"/>
        <w:rPr>
          <w:rFonts w:eastAsiaTheme="minorHAnsi"/>
          <w:sz w:val="24"/>
          <w:szCs w:val="24"/>
        </w:rPr>
      </w:pPr>
    </w:p>
    <w:p w14:paraId="67EC2CA2" w14:textId="3C15E894" w:rsidR="007D677E" w:rsidRDefault="007D677E" w:rsidP="007D677E">
      <w:pPr>
        <w:spacing w:line="480" w:lineRule="auto"/>
        <w:jc w:val="both"/>
        <w:rPr>
          <w:rFonts w:eastAsiaTheme="minorHAnsi"/>
          <w:sz w:val="24"/>
          <w:szCs w:val="24"/>
        </w:rPr>
      </w:pPr>
    </w:p>
    <w:p w14:paraId="2F883C0D" w14:textId="5FA126A0" w:rsidR="007D677E" w:rsidRDefault="007D677E" w:rsidP="007D677E">
      <w:pPr>
        <w:spacing w:line="480" w:lineRule="auto"/>
        <w:jc w:val="both"/>
        <w:rPr>
          <w:rFonts w:eastAsiaTheme="minorHAnsi"/>
          <w:sz w:val="24"/>
          <w:szCs w:val="24"/>
        </w:rPr>
      </w:pPr>
    </w:p>
    <w:p w14:paraId="4453BAFD" w14:textId="01BCC638" w:rsidR="007D677E" w:rsidRDefault="007D677E" w:rsidP="007D677E">
      <w:pPr>
        <w:spacing w:line="480" w:lineRule="auto"/>
        <w:jc w:val="both"/>
        <w:rPr>
          <w:rFonts w:eastAsiaTheme="minorHAnsi"/>
          <w:sz w:val="24"/>
          <w:szCs w:val="24"/>
        </w:rPr>
      </w:pPr>
    </w:p>
    <w:p w14:paraId="420D0BBD" w14:textId="3826AD4A" w:rsidR="007D677E" w:rsidRDefault="007D677E" w:rsidP="007D677E">
      <w:pPr>
        <w:spacing w:line="480" w:lineRule="auto"/>
        <w:jc w:val="both"/>
        <w:rPr>
          <w:rFonts w:eastAsiaTheme="minorHAnsi"/>
          <w:sz w:val="24"/>
          <w:szCs w:val="24"/>
        </w:rPr>
      </w:pPr>
    </w:p>
    <w:p w14:paraId="3ED2D38A" w14:textId="6E255C7E" w:rsidR="007D677E" w:rsidRDefault="007D677E" w:rsidP="007D677E">
      <w:pPr>
        <w:spacing w:line="480" w:lineRule="auto"/>
        <w:jc w:val="both"/>
        <w:rPr>
          <w:rFonts w:eastAsiaTheme="minorHAnsi"/>
          <w:sz w:val="24"/>
          <w:szCs w:val="24"/>
        </w:rPr>
      </w:pPr>
    </w:p>
    <w:p w14:paraId="2A5A4D87" w14:textId="1BAA8B81" w:rsidR="007D677E" w:rsidRDefault="007D677E" w:rsidP="007D677E">
      <w:pPr>
        <w:spacing w:line="480" w:lineRule="auto"/>
        <w:jc w:val="both"/>
        <w:rPr>
          <w:rFonts w:eastAsiaTheme="minorHAnsi"/>
          <w:sz w:val="24"/>
          <w:szCs w:val="24"/>
        </w:rPr>
      </w:pPr>
    </w:p>
    <w:p w14:paraId="78B68982" w14:textId="248FBDA3" w:rsidR="007D677E" w:rsidRDefault="007D677E" w:rsidP="007D677E">
      <w:pPr>
        <w:spacing w:line="480" w:lineRule="auto"/>
        <w:jc w:val="both"/>
        <w:rPr>
          <w:rFonts w:eastAsiaTheme="minorHAnsi"/>
          <w:sz w:val="24"/>
          <w:szCs w:val="24"/>
        </w:rPr>
      </w:pPr>
    </w:p>
    <w:p w14:paraId="396AD5C1" w14:textId="6887FA41" w:rsidR="007D677E" w:rsidRDefault="007D677E" w:rsidP="007D677E">
      <w:pPr>
        <w:spacing w:line="480" w:lineRule="auto"/>
        <w:jc w:val="both"/>
        <w:rPr>
          <w:rFonts w:eastAsiaTheme="minorHAnsi"/>
          <w:sz w:val="24"/>
          <w:szCs w:val="24"/>
        </w:rPr>
      </w:pPr>
    </w:p>
    <w:p w14:paraId="43987B6F" w14:textId="7F7BB72F" w:rsidR="007D677E" w:rsidRDefault="007D677E" w:rsidP="007D677E">
      <w:pPr>
        <w:spacing w:line="480" w:lineRule="auto"/>
        <w:jc w:val="both"/>
        <w:rPr>
          <w:rFonts w:eastAsiaTheme="minorHAnsi"/>
          <w:sz w:val="24"/>
          <w:szCs w:val="24"/>
        </w:rPr>
      </w:pPr>
    </w:p>
    <w:p w14:paraId="482F7E2F" w14:textId="138E479F" w:rsidR="007D677E" w:rsidRDefault="007D677E" w:rsidP="007D677E">
      <w:pPr>
        <w:spacing w:line="480" w:lineRule="auto"/>
        <w:jc w:val="both"/>
        <w:rPr>
          <w:rFonts w:eastAsiaTheme="minorHAnsi"/>
          <w:sz w:val="24"/>
          <w:szCs w:val="24"/>
        </w:rPr>
      </w:pPr>
    </w:p>
    <w:p w14:paraId="545E6040" w14:textId="54E7E710" w:rsidR="007D677E" w:rsidRDefault="007D677E" w:rsidP="007D677E">
      <w:pPr>
        <w:spacing w:line="480" w:lineRule="auto"/>
        <w:jc w:val="both"/>
        <w:rPr>
          <w:rFonts w:eastAsiaTheme="minorHAnsi"/>
          <w:sz w:val="24"/>
          <w:szCs w:val="24"/>
        </w:rPr>
      </w:pPr>
    </w:p>
    <w:p w14:paraId="5F983058" w14:textId="44759524" w:rsidR="007D677E" w:rsidRDefault="007D677E" w:rsidP="007D677E">
      <w:pPr>
        <w:spacing w:line="480" w:lineRule="auto"/>
        <w:jc w:val="both"/>
        <w:rPr>
          <w:rFonts w:eastAsiaTheme="minorHAnsi"/>
          <w:sz w:val="24"/>
          <w:szCs w:val="24"/>
        </w:rPr>
      </w:pPr>
    </w:p>
    <w:p w14:paraId="6DE76143" w14:textId="02D2853E" w:rsidR="007D677E" w:rsidRDefault="007D677E" w:rsidP="007D677E">
      <w:pPr>
        <w:spacing w:line="480" w:lineRule="auto"/>
        <w:jc w:val="both"/>
        <w:rPr>
          <w:rFonts w:eastAsiaTheme="minorHAnsi"/>
          <w:sz w:val="24"/>
          <w:szCs w:val="24"/>
        </w:rPr>
      </w:pPr>
    </w:p>
    <w:p w14:paraId="614E5358" w14:textId="01134203" w:rsidR="007D677E" w:rsidRDefault="007D677E" w:rsidP="007D677E">
      <w:pPr>
        <w:spacing w:line="480" w:lineRule="auto"/>
        <w:jc w:val="both"/>
        <w:rPr>
          <w:rFonts w:eastAsiaTheme="minorHAnsi"/>
          <w:sz w:val="24"/>
          <w:szCs w:val="24"/>
        </w:rPr>
      </w:pPr>
    </w:p>
    <w:p w14:paraId="5AD81E2B" w14:textId="7E84EFE0" w:rsidR="007D677E" w:rsidRDefault="007D677E" w:rsidP="007D677E">
      <w:pPr>
        <w:spacing w:line="480" w:lineRule="auto"/>
        <w:jc w:val="both"/>
        <w:rPr>
          <w:rFonts w:eastAsiaTheme="minorHAnsi"/>
          <w:sz w:val="24"/>
          <w:szCs w:val="24"/>
        </w:rPr>
      </w:pPr>
    </w:p>
    <w:p w14:paraId="4CF35A9D" w14:textId="535B04DE" w:rsidR="007D677E" w:rsidRDefault="007D677E" w:rsidP="007D677E">
      <w:pPr>
        <w:spacing w:line="480" w:lineRule="auto"/>
        <w:jc w:val="both"/>
        <w:rPr>
          <w:rFonts w:eastAsiaTheme="minorHAnsi"/>
          <w:sz w:val="24"/>
          <w:szCs w:val="24"/>
        </w:rPr>
      </w:pPr>
    </w:p>
    <w:p w14:paraId="607D343A" w14:textId="77777777" w:rsidR="007D677E" w:rsidRDefault="007D677E" w:rsidP="007D677E">
      <w:pPr>
        <w:spacing w:line="480" w:lineRule="auto"/>
        <w:jc w:val="both"/>
      </w:pPr>
    </w:p>
    <w:p w14:paraId="65D69495" w14:textId="3329AA76" w:rsidR="007D677E" w:rsidRPr="007D677E" w:rsidRDefault="007D677E" w:rsidP="007D677E">
      <w:pPr>
        <w:spacing w:line="480" w:lineRule="auto"/>
        <w:ind w:left="2160" w:firstLine="720"/>
        <w:jc w:val="both"/>
        <w:rPr>
          <w:rFonts w:eastAsiaTheme="minorHAnsi"/>
          <w:b/>
          <w:sz w:val="24"/>
          <w:szCs w:val="24"/>
        </w:rPr>
      </w:pPr>
      <w:r w:rsidRPr="007D677E">
        <w:rPr>
          <w:b/>
          <w:sz w:val="24"/>
          <w:szCs w:val="24"/>
        </w:rPr>
        <w:t>ACKNOWLEDGMENT</w:t>
      </w:r>
    </w:p>
    <w:p w14:paraId="68F9A535" w14:textId="27FC9881" w:rsidR="007D677E" w:rsidRDefault="007D677E" w:rsidP="007D677E">
      <w:pPr>
        <w:spacing w:line="480" w:lineRule="auto"/>
        <w:jc w:val="both"/>
        <w:rPr>
          <w:rFonts w:eastAsiaTheme="minorHAnsi"/>
          <w:sz w:val="24"/>
          <w:szCs w:val="24"/>
        </w:rPr>
      </w:pPr>
    </w:p>
    <w:p w14:paraId="29EC0D7F" w14:textId="13025FEA" w:rsidR="007D677E" w:rsidRPr="007D677E" w:rsidRDefault="007D677E" w:rsidP="007D677E">
      <w:pPr>
        <w:tabs>
          <w:tab w:val="left" w:pos="0"/>
        </w:tabs>
        <w:spacing w:line="360" w:lineRule="auto"/>
        <w:rPr>
          <w:sz w:val="24"/>
          <w:szCs w:val="24"/>
        </w:rPr>
      </w:pPr>
      <w:r w:rsidRPr="007D677E">
        <w:rPr>
          <w:rFonts w:eastAsiaTheme="minorHAnsi"/>
          <w:sz w:val="24"/>
          <w:szCs w:val="24"/>
        </w:rPr>
        <w:t xml:space="preserve">First, I want to thank the Almighty God for blessing me with a good health and for being my source of motivation and strength. I want to express my gratitude </w:t>
      </w:r>
      <w:r w:rsidR="009C5D00">
        <w:rPr>
          <w:sz w:val="24"/>
          <w:szCs w:val="24"/>
        </w:rPr>
        <w:t xml:space="preserve">Dr. Patricia </w:t>
      </w:r>
      <w:proofErr w:type="spellStart"/>
      <w:r w:rsidR="009C5D00">
        <w:rPr>
          <w:sz w:val="24"/>
          <w:szCs w:val="24"/>
        </w:rPr>
        <w:t>Chemutai</w:t>
      </w:r>
      <w:proofErr w:type="spellEnd"/>
      <w:r w:rsidRPr="007D677E">
        <w:rPr>
          <w:rFonts w:eastAsiaTheme="minorHAnsi"/>
          <w:sz w:val="24"/>
          <w:szCs w:val="24"/>
        </w:rPr>
        <w:t xml:space="preserve"> my supervisor, for helping me through this research project until completion. I would also like to thank </w:t>
      </w:r>
      <w:r w:rsidRPr="007D677E">
        <w:rPr>
          <w:sz w:val="24"/>
          <w:szCs w:val="24"/>
        </w:rPr>
        <w:t>The Management University of Africa</w:t>
      </w:r>
      <w:r>
        <w:rPr>
          <w:rFonts w:eastAsiaTheme="minorHAnsi"/>
          <w:sz w:val="24"/>
          <w:szCs w:val="24"/>
        </w:rPr>
        <w:t xml:space="preserve"> fraternity</w:t>
      </w:r>
      <w:r w:rsidRPr="007D677E">
        <w:rPr>
          <w:rFonts w:eastAsiaTheme="minorHAnsi"/>
          <w:sz w:val="24"/>
          <w:szCs w:val="24"/>
        </w:rPr>
        <w:t xml:space="preserve"> </w:t>
      </w:r>
      <w:r>
        <w:rPr>
          <w:rFonts w:eastAsiaTheme="minorHAnsi"/>
          <w:sz w:val="24"/>
          <w:szCs w:val="24"/>
        </w:rPr>
        <w:t xml:space="preserve">for </w:t>
      </w:r>
      <w:r w:rsidRPr="007D677E">
        <w:rPr>
          <w:rFonts w:eastAsiaTheme="minorHAnsi"/>
          <w:sz w:val="24"/>
          <w:szCs w:val="24"/>
        </w:rPr>
        <w:t xml:space="preserve">assistance throughout this time of study.  </w:t>
      </w:r>
    </w:p>
    <w:p w14:paraId="2073565F" w14:textId="5D9637F2" w:rsidR="007D677E" w:rsidRDefault="007D677E" w:rsidP="007D677E">
      <w:pPr>
        <w:spacing w:line="480" w:lineRule="auto"/>
        <w:jc w:val="both"/>
        <w:rPr>
          <w:rFonts w:eastAsiaTheme="minorHAnsi"/>
          <w:sz w:val="24"/>
          <w:szCs w:val="24"/>
        </w:rPr>
      </w:pPr>
    </w:p>
    <w:p w14:paraId="66ED1C93" w14:textId="488BCBCA" w:rsidR="007D677E" w:rsidRDefault="007D677E" w:rsidP="007D677E">
      <w:pPr>
        <w:spacing w:line="480" w:lineRule="auto"/>
        <w:jc w:val="both"/>
        <w:rPr>
          <w:rFonts w:eastAsiaTheme="minorHAnsi"/>
          <w:sz w:val="24"/>
          <w:szCs w:val="24"/>
        </w:rPr>
      </w:pPr>
    </w:p>
    <w:p w14:paraId="3615EF75" w14:textId="5EF2B1D3" w:rsidR="007D677E" w:rsidRDefault="007D677E" w:rsidP="007D677E">
      <w:pPr>
        <w:spacing w:line="480" w:lineRule="auto"/>
        <w:jc w:val="both"/>
        <w:rPr>
          <w:rFonts w:eastAsiaTheme="minorHAnsi"/>
          <w:sz w:val="24"/>
          <w:szCs w:val="24"/>
        </w:rPr>
      </w:pPr>
    </w:p>
    <w:p w14:paraId="1F9CC9EB" w14:textId="0477A295" w:rsidR="007D677E" w:rsidRDefault="007D677E" w:rsidP="007D677E">
      <w:pPr>
        <w:spacing w:line="480" w:lineRule="auto"/>
        <w:jc w:val="both"/>
        <w:rPr>
          <w:rFonts w:eastAsiaTheme="minorHAnsi"/>
          <w:sz w:val="24"/>
          <w:szCs w:val="24"/>
        </w:rPr>
      </w:pPr>
    </w:p>
    <w:p w14:paraId="7CA4DBC2" w14:textId="6E1A4D13" w:rsidR="007D677E" w:rsidRDefault="007D677E" w:rsidP="007D677E">
      <w:pPr>
        <w:spacing w:line="480" w:lineRule="auto"/>
        <w:jc w:val="both"/>
        <w:rPr>
          <w:rFonts w:eastAsiaTheme="minorHAnsi"/>
          <w:sz w:val="24"/>
          <w:szCs w:val="24"/>
        </w:rPr>
      </w:pPr>
    </w:p>
    <w:p w14:paraId="020BB99B" w14:textId="3D8BAC4B" w:rsidR="007D677E" w:rsidRDefault="007D677E" w:rsidP="007D677E">
      <w:pPr>
        <w:spacing w:line="480" w:lineRule="auto"/>
        <w:jc w:val="both"/>
        <w:rPr>
          <w:rFonts w:eastAsiaTheme="minorHAnsi"/>
          <w:sz w:val="24"/>
          <w:szCs w:val="24"/>
        </w:rPr>
      </w:pPr>
    </w:p>
    <w:p w14:paraId="325D9901" w14:textId="73F8F334" w:rsidR="007D677E" w:rsidRDefault="007D677E" w:rsidP="007D677E">
      <w:pPr>
        <w:spacing w:line="480" w:lineRule="auto"/>
        <w:jc w:val="both"/>
        <w:rPr>
          <w:rFonts w:eastAsiaTheme="minorHAnsi"/>
          <w:sz w:val="24"/>
          <w:szCs w:val="24"/>
        </w:rPr>
      </w:pPr>
    </w:p>
    <w:p w14:paraId="309707FB" w14:textId="573581A9" w:rsidR="007D677E" w:rsidRDefault="007D677E" w:rsidP="007D677E">
      <w:pPr>
        <w:spacing w:line="480" w:lineRule="auto"/>
        <w:jc w:val="both"/>
        <w:rPr>
          <w:rFonts w:eastAsiaTheme="minorHAnsi"/>
          <w:sz w:val="24"/>
          <w:szCs w:val="24"/>
        </w:rPr>
      </w:pPr>
    </w:p>
    <w:p w14:paraId="3ABC025E" w14:textId="3018B84A" w:rsidR="007D677E" w:rsidRDefault="007D677E" w:rsidP="007D677E">
      <w:pPr>
        <w:spacing w:line="480" w:lineRule="auto"/>
        <w:jc w:val="both"/>
        <w:rPr>
          <w:rFonts w:eastAsiaTheme="minorHAnsi"/>
          <w:sz w:val="24"/>
          <w:szCs w:val="24"/>
        </w:rPr>
      </w:pPr>
    </w:p>
    <w:p w14:paraId="3F62B5B1" w14:textId="7F2181D5" w:rsidR="007D677E" w:rsidRDefault="007D677E" w:rsidP="007D677E">
      <w:pPr>
        <w:spacing w:line="480" w:lineRule="auto"/>
        <w:jc w:val="both"/>
        <w:rPr>
          <w:rFonts w:eastAsiaTheme="minorHAnsi"/>
          <w:sz w:val="24"/>
          <w:szCs w:val="24"/>
        </w:rPr>
      </w:pPr>
    </w:p>
    <w:p w14:paraId="437EBFE4" w14:textId="42BFBDFB" w:rsidR="007D677E" w:rsidRDefault="007D677E" w:rsidP="007D677E">
      <w:pPr>
        <w:spacing w:line="480" w:lineRule="auto"/>
        <w:jc w:val="both"/>
        <w:rPr>
          <w:rFonts w:eastAsiaTheme="minorHAnsi"/>
          <w:sz w:val="24"/>
          <w:szCs w:val="24"/>
        </w:rPr>
      </w:pPr>
    </w:p>
    <w:p w14:paraId="50E816BB" w14:textId="14D0B93E" w:rsidR="007D677E" w:rsidRDefault="007D677E" w:rsidP="007D677E">
      <w:pPr>
        <w:spacing w:line="480" w:lineRule="auto"/>
        <w:jc w:val="both"/>
        <w:rPr>
          <w:rFonts w:eastAsiaTheme="minorHAnsi"/>
          <w:sz w:val="24"/>
          <w:szCs w:val="24"/>
        </w:rPr>
      </w:pPr>
    </w:p>
    <w:p w14:paraId="265F3ED7" w14:textId="245C240E" w:rsidR="007D677E" w:rsidRDefault="007D677E" w:rsidP="007D677E">
      <w:pPr>
        <w:spacing w:line="480" w:lineRule="auto"/>
        <w:jc w:val="both"/>
        <w:rPr>
          <w:rFonts w:eastAsiaTheme="minorHAnsi"/>
          <w:sz w:val="24"/>
          <w:szCs w:val="24"/>
        </w:rPr>
      </w:pPr>
    </w:p>
    <w:p w14:paraId="7DDFFBFB" w14:textId="77777777" w:rsidR="007D677E" w:rsidRDefault="007D677E" w:rsidP="007D677E">
      <w:pPr>
        <w:spacing w:line="480" w:lineRule="auto"/>
        <w:jc w:val="both"/>
        <w:rPr>
          <w:rFonts w:eastAsiaTheme="minorHAnsi"/>
          <w:sz w:val="24"/>
          <w:szCs w:val="24"/>
        </w:rPr>
      </w:pPr>
    </w:p>
    <w:p w14:paraId="5EA18481" w14:textId="41259C72" w:rsidR="007D677E" w:rsidRDefault="007D677E" w:rsidP="007D677E">
      <w:pPr>
        <w:spacing w:line="480" w:lineRule="auto"/>
        <w:jc w:val="both"/>
        <w:rPr>
          <w:rFonts w:eastAsiaTheme="minorHAnsi"/>
          <w:sz w:val="24"/>
          <w:szCs w:val="24"/>
        </w:rPr>
      </w:pPr>
    </w:p>
    <w:p w14:paraId="5AEF9063" w14:textId="77777777" w:rsidR="007D677E" w:rsidRPr="007D677E" w:rsidRDefault="007D677E" w:rsidP="007D677E">
      <w:pPr>
        <w:spacing w:line="480" w:lineRule="auto"/>
        <w:jc w:val="both"/>
        <w:rPr>
          <w:rFonts w:eastAsiaTheme="minorHAnsi" w:cstheme="minorBidi"/>
          <w:sz w:val="24"/>
          <w:szCs w:val="22"/>
        </w:rPr>
      </w:pPr>
    </w:p>
    <w:p w14:paraId="4A2CC920" w14:textId="77777777" w:rsidR="004F69E8" w:rsidRDefault="004F69E8" w:rsidP="00B00968">
      <w:pPr>
        <w:tabs>
          <w:tab w:val="left" w:pos="0"/>
        </w:tabs>
        <w:spacing w:line="360" w:lineRule="auto"/>
        <w:jc w:val="center"/>
        <w:rPr>
          <w:b/>
          <w:sz w:val="24"/>
          <w:szCs w:val="24"/>
        </w:rPr>
      </w:pPr>
    </w:p>
    <w:p w14:paraId="2B830760" w14:textId="77777777" w:rsidR="004F69E8" w:rsidRDefault="004F69E8" w:rsidP="00B00968">
      <w:pPr>
        <w:tabs>
          <w:tab w:val="left" w:pos="0"/>
        </w:tabs>
        <w:spacing w:line="360" w:lineRule="auto"/>
        <w:jc w:val="center"/>
        <w:rPr>
          <w:b/>
          <w:sz w:val="24"/>
          <w:szCs w:val="24"/>
        </w:rPr>
      </w:pPr>
    </w:p>
    <w:p w14:paraId="631A8F08" w14:textId="0B112347" w:rsidR="00691AD6" w:rsidRPr="00C24DEA" w:rsidRDefault="00691AD6" w:rsidP="00B00968">
      <w:pPr>
        <w:tabs>
          <w:tab w:val="left" w:pos="0"/>
        </w:tabs>
        <w:spacing w:line="360" w:lineRule="auto"/>
        <w:jc w:val="center"/>
        <w:rPr>
          <w:b/>
          <w:sz w:val="24"/>
          <w:szCs w:val="24"/>
        </w:rPr>
      </w:pPr>
      <w:r w:rsidRPr="00C24DEA">
        <w:rPr>
          <w:b/>
          <w:sz w:val="24"/>
          <w:szCs w:val="24"/>
        </w:rPr>
        <w:t>ABSTRACT</w:t>
      </w:r>
    </w:p>
    <w:p w14:paraId="0CEE1DDF" w14:textId="6A45AB3A" w:rsidR="00AA1CF8" w:rsidRPr="00C24DEA" w:rsidRDefault="00920F94" w:rsidP="00790250">
      <w:pPr>
        <w:spacing w:line="360" w:lineRule="auto"/>
        <w:jc w:val="both"/>
        <w:rPr>
          <w:sz w:val="24"/>
          <w:szCs w:val="24"/>
        </w:rPr>
      </w:pPr>
      <w:r w:rsidRPr="00920F94">
        <w:rPr>
          <w:sz w:val="24"/>
          <w:szCs w:val="24"/>
        </w:rPr>
        <w:t xml:space="preserve">This study's objective was to look </w:t>
      </w:r>
      <w:r w:rsidR="00AA1CF8" w:rsidRPr="00C24DEA">
        <w:rPr>
          <w:sz w:val="24"/>
          <w:szCs w:val="24"/>
        </w:rPr>
        <w:t xml:space="preserve">into the variables influencing the application of employee relations policies. The particular goals were to ascertain the impact of leadership and communication on the execution of employee relations policies at </w:t>
      </w:r>
      <w:proofErr w:type="spellStart"/>
      <w:r w:rsidR="00AA1CF8" w:rsidRPr="00C24DEA">
        <w:rPr>
          <w:sz w:val="24"/>
          <w:szCs w:val="24"/>
        </w:rPr>
        <w:t>Amiran</w:t>
      </w:r>
      <w:proofErr w:type="spellEnd"/>
      <w:r w:rsidR="00AA1CF8" w:rsidRPr="00C24DEA">
        <w:rPr>
          <w:sz w:val="24"/>
          <w:szCs w:val="24"/>
        </w:rPr>
        <w:t xml:space="preserve"> Kenya Ltd. and to identify the effect of communication on employee relations policies. To figure out how training affects the way employee relations policies are implemented, how organizational culture affects how employee relations policies are implemented, and how government law affects how employee relations policies are implemented. The organization's management and other investors gain from the study. The study was constrained by respondents' uncooperativeness and confidentiality.  The study's focus was centered in </w:t>
      </w:r>
      <w:proofErr w:type="spellStart"/>
      <w:r w:rsidR="00AA1CF8" w:rsidRPr="00C24DEA">
        <w:rPr>
          <w:sz w:val="24"/>
          <w:szCs w:val="24"/>
        </w:rPr>
        <w:t>Amiran</w:t>
      </w:r>
      <w:proofErr w:type="spellEnd"/>
      <w:r w:rsidR="00AA1CF8" w:rsidRPr="00C24DEA">
        <w:rPr>
          <w:sz w:val="24"/>
          <w:szCs w:val="24"/>
        </w:rPr>
        <w:t>, Kenya. The descriptive research design was utilize</w:t>
      </w:r>
      <w:r w:rsidR="008A20D4">
        <w:rPr>
          <w:sz w:val="24"/>
          <w:szCs w:val="24"/>
        </w:rPr>
        <w:t xml:space="preserve">d in this investigation. </w:t>
      </w:r>
      <w:r w:rsidR="00AA1CF8" w:rsidRPr="00C24DEA">
        <w:rPr>
          <w:sz w:val="24"/>
          <w:szCs w:val="24"/>
        </w:rPr>
        <w:t>There were 290 responders in the target population. 48 respondents were chosen for the sample size by the researcher using a straightforward stratified random sampling technique. Data was gathered by questionnaires, examined with statistical software, and then shown with tables and pie charts. The results were summarized as follows: 87% of respondents said they were in favor of communication, 74% said they were in favor of leadership, 82% said they were in favor of training, 95% said they were in favor of government policy, and 80% said they were in favor of culture. This demonstrated how important the factors are in determining how employee relations rules are implemented. Management of the firm should make sure that there is effective communication with the important players so that they have the knowledge required for the procedure for implementation. The managers of the organization should make sure they have the most effective leadership style. In order to improve employee performance, employee training have to be taken into account. The management of the organization should use every effort to guarantee that it complies with government regulations and obeys its orders. It is imperative for management to possess an awareness of the current corporate culture and to ensure that implementations align with this framework.</w:t>
      </w:r>
    </w:p>
    <w:p w14:paraId="6123745C" w14:textId="77777777" w:rsidR="00290448" w:rsidRDefault="00290448" w:rsidP="000D63B9">
      <w:pPr>
        <w:jc w:val="both"/>
        <w:rPr>
          <w:sz w:val="24"/>
          <w:szCs w:val="24"/>
        </w:rPr>
      </w:pPr>
    </w:p>
    <w:p w14:paraId="3A3EC84D" w14:textId="77777777" w:rsidR="000D63B9" w:rsidRDefault="000D63B9" w:rsidP="000D63B9">
      <w:pPr>
        <w:jc w:val="both"/>
        <w:rPr>
          <w:sz w:val="24"/>
          <w:szCs w:val="24"/>
        </w:rPr>
      </w:pPr>
    </w:p>
    <w:p w14:paraId="63EF63FE" w14:textId="77777777" w:rsidR="00290448" w:rsidRDefault="00290448" w:rsidP="004F69E8">
      <w:pPr>
        <w:ind w:left="2160" w:firstLine="720"/>
        <w:jc w:val="both"/>
        <w:rPr>
          <w:sz w:val="24"/>
          <w:szCs w:val="24"/>
        </w:rPr>
      </w:pPr>
    </w:p>
    <w:p w14:paraId="72E363D7" w14:textId="13F9744D" w:rsidR="00691AD6" w:rsidRPr="001763EE" w:rsidRDefault="004F69E8" w:rsidP="004F69E8">
      <w:pPr>
        <w:ind w:left="2160" w:firstLine="720"/>
        <w:jc w:val="both"/>
        <w:rPr>
          <w:b/>
          <w:sz w:val="24"/>
          <w:szCs w:val="24"/>
        </w:rPr>
      </w:pPr>
      <w:r w:rsidRPr="001763EE">
        <w:rPr>
          <w:b/>
          <w:sz w:val="24"/>
          <w:szCs w:val="24"/>
        </w:rPr>
        <w:t>TABLE OF CONTENTS</w:t>
      </w:r>
    </w:p>
    <w:p w14:paraId="280A5487" w14:textId="77777777" w:rsidR="005A07A6" w:rsidRPr="009C5D00" w:rsidRDefault="005A07A6" w:rsidP="005A07A6">
      <w:pPr>
        <w:rPr>
          <w:sz w:val="24"/>
          <w:szCs w:val="24"/>
        </w:rPr>
      </w:pPr>
    </w:p>
    <w:p w14:paraId="2F5979A3" w14:textId="77777777" w:rsidR="005A07A6" w:rsidRPr="009C5D00" w:rsidRDefault="005A07A6" w:rsidP="005A07A6">
      <w:pPr>
        <w:rPr>
          <w:sz w:val="24"/>
          <w:szCs w:val="24"/>
        </w:rPr>
      </w:pPr>
    </w:p>
    <w:sdt>
      <w:sdtPr>
        <w:rPr>
          <w:rFonts w:eastAsia="Times New Roman" w:cs="Times New Roman"/>
          <w:color w:val="auto"/>
          <w:sz w:val="20"/>
          <w:szCs w:val="24"/>
        </w:rPr>
        <w:id w:val="-865982689"/>
        <w:docPartObj>
          <w:docPartGallery w:val="Table of Contents"/>
          <w:docPartUnique/>
        </w:docPartObj>
      </w:sdtPr>
      <w:sdtEndPr>
        <w:rPr>
          <w:b/>
          <w:bCs/>
          <w:noProof/>
        </w:rPr>
      </w:sdtEndPr>
      <w:sdtContent>
        <w:p w14:paraId="169C3DB5" w14:textId="3B3FA617" w:rsidR="005A07A6" w:rsidRPr="009C5D00" w:rsidRDefault="005A07A6">
          <w:pPr>
            <w:pStyle w:val="TOCHeading"/>
            <w:rPr>
              <w:rFonts w:cs="Times New Roman"/>
              <w:b/>
              <w:color w:val="auto"/>
              <w:szCs w:val="24"/>
            </w:rPr>
          </w:pPr>
        </w:p>
        <w:p w14:paraId="55630C1C" w14:textId="77777777" w:rsidR="006F248A" w:rsidRDefault="005A07A6">
          <w:pPr>
            <w:pStyle w:val="TOC1"/>
            <w:tabs>
              <w:tab w:val="right" w:leader="dot" w:pos="8630"/>
            </w:tabs>
            <w:rPr>
              <w:rFonts w:asciiTheme="minorHAnsi" w:eastAsiaTheme="minorEastAsia" w:hAnsiTheme="minorHAnsi" w:cstheme="minorBidi"/>
              <w:noProof/>
              <w:sz w:val="22"/>
              <w:szCs w:val="22"/>
              <w:lang w:val="en-GB" w:eastAsia="en-GB"/>
            </w:rPr>
          </w:pPr>
          <w:r w:rsidRPr="009C5D00">
            <w:rPr>
              <w:b/>
              <w:bCs/>
              <w:noProof/>
              <w:sz w:val="24"/>
              <w:szCs w:val="24"/>
            </w:rPr>
            <w:fldChar w:fldCharType="begin"/>
          </w:r>
          <w:r w:rsidRPr="009C5D00">
            <w:rPr>
              <w:b/>
              <w:bCs/>
              <w:noProof/>
              <w:sz w:val="24"/>
              <w:szCs w:val="24"/>
            </w:rPr>
            <w:instrText xml:space="preserve"> TOC \o "1-3" \h \z \u </w:instrText>
          </w:r>
          <w:r w:rsidRPr="009C5D00">
            <w:rPr>
              <w:b/>
              <w:bCs/>
              <w:noProof/>
              <w:sz w:val="24"/>
              <w:szCs w:val="24"/>
            </w:rPr>
            <w:fldChar w:fldCharType="separate"/>
          </w:r>
          <w:hyperlink w:anchor="_Toc173932359" w:history="1">
            <w:r w:rsidR="006F248A" w:rsidRPr="004E7576">
              <w:rPr>
                <w:rStyle w:val="Hyperlink"/>
                <w:b/>
                <w:noProof/>
              </w:rPr>
              <w:t>LIST OF TABLES</w:t>
            </w:r>
            <w:r w:rsidR="006F248A">
              <w:rPr>
                <w:noProof/>
                <w:webHidden/>
              </w:rPr>
              <w:tab/>
            </w:r>
            <w:r w:rsidR="006F248A">
              <w:rPr>
                <w:noProof/>
                <w:webHidden/>
              </w:rPr>
              <w:fldChar w:fldCharType="begin"/>
            </w:r>
            <w:r w:rsidR="006F248A">
              <w:rPr>
                <w:noProof/>
                <w:webHidden/>
              </w:rPr>
              <w:instrText xml:space="preserve"> PAGEREF _Toc173932359 \h </w:instrText>
            </w:r>
            <w:r w:rsidR="006F248A">
              <w:rPr>
                <w:noProof/>
                <w:webHidden/>
              </w:rPr>
            </w:r>
            <w:r w:rsidR="006F248A">
              <w:rPr>
                <w:noProof/>
                <w:webHidden/>
              </w:rPr>
              <w:fldChar w:fldCharType="separate"/>
            </w:r>
            <w:r w:rsidR="006F248A">
              <w:rPr>
                <w:noProof/>
                <w:webHidden/>
              </w:rPr>
              <w:t>vii</w:t>
            </w:r>
            <w:r w:rsidR="006F248A">
              <w:rPr>
                <w:noProof/>
                <w:webHidden/>
              </w:rPr>
              <w:fldChar w:fldCharType="end"/>
            </w:r>
          </w:hyperlink>
        </w:p>
        <w:p w14:paraId="53D46949"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60" w:history="1">
            <w:r w:rsidR="006F248A" w:rsidRPr="004E7576">
              <w:rPr>
                <w:rStyle w:val="Hyperlink"/>
                <w:b/>
                <w:noProof/>
              </w:rPr>
              <w:t>CHAPTER ONE</w:t>
            </w:r>
            <w:r w:rsidR="006F248A">
              <w:rPr>
                <w:noProof/>
                <w:webHidden/>
              </w:rPr>
              <w:tab/>
            </w:r>
            <w:r w:rsidR="006F248A">
              <w:rPr>
                <w:noProof/>
                <w:webHidden/>
              </w:rPr>
              <w:fldChar w:fldCharType="begin"/>
            </w:r>
            <w:r w:rsidR="006F248A">
              <w:rPr>
                <w:noProof/>
                <w:webHidden/>
              </w:rPr>
              <w:instrText xml:space="preserve"> PAGEREF _Toc173932360 \h </w:instrText>
            </w:r>
            <w:r w:rsidR="006F248A">
              <w:rPr>
                <w:noProof/>
                <w:webHidden/>
              </w:rPr>
            </w:r>
            <w:r w:rsidR="006F248A">
              <w:rPr>
                <w:noProof/>
                <w:webHidden/>
              </w:rPr>
              <w:fldChar w:fldCharType="separate"/>
            </w:r>
            <w:r w:rsidR="006F248A">
              <w:rPr>
                <w:noProof/>
                <w:webHidden/>
              </w:rPr>
              <w:t>1</w:t>
            </w:r>
            <w:r w:rsidR="006F248A">
              <w:rPr>
                <w:noProof/>
                <w:webHidden/>
              </w:rPr>
              <w:fldChar w:fldCharType="end"/>
            </w:r>
          </w:hyperlink>
        </w:p>
        <w:p w14:paraId="16D7EA91" w14:textId="77777777" w:rsidR="006F248A" w:rsidRDefault="00EC2F77">
          <w:pPr>
            <w:pStyle w:val="TOC2"/>
            <w:tabs>
              <w:tab w:val="right" w:leader="dot" w:pos="8630"/>
            </w:tabs>
            <w:rPr>
              <w:noProof/>
              <w:lang w:val="en-GB" w:eastAsia="en-GB"/>
            </w:rPr>
          </w:pPr>
          <w:hyperlink w:anchor="_Toc173932361" w:history="1">
            <w:r w:rsidR="006F248A" w:rsidRPr="004E7576">
              <w:rPr>
                <w:rStyle w:val="Hyperlink"/>
                <w:noProof/>
              </w:rPr>
              <w:t>INTRODUCTION</w:t>
            </w:r>
            <w:r w:rsidR="006F248A">
              <w:rPr>
                <w:noProof/>
                <w:webHidden/>
              </w:rPr>
              <w:tab/>
            </w:r>
            <w:r w:rsidR="006F248A">
              <w:rPr>
                <w:noProof/>
                <w:webHidden/>
              </w:rPr>
              <w:fldChar w:fldCharType="begin"/>
            </w:r>
            <w:r w:rsidR="006F248A">
              <w:rPr>
                <w:noProof/>
                <w:webHidden/>
              </w:rPr>
              <w:instrText xml:space="preserve"> PAGEREF _Toc173932361 \h </w:instrText>
            </w:r>
            <w:r w:rsidR="006F248A">
              <w:rPr>
                <w:noProof/>
                <w:webHidden/>
              </w:rPr>
            </w:r>
            <w:r w:rsidR="006F248A">
              <w:rPr>
                <w:noProof/>
                <w:webHidden/>
              </w:rPr>
              <w:fldChar w:fldCharType="separate"/>
            </w:r>
            <w:r w:rsidR="006F248A">
              <w:rPr>
                <w:noProof/>
                <w:webHidden/>
              </w:rPr>
              <w:t>1</w:t>
            </w:r>
            <w:r w:rsidR="006F248A">
              <w:rPr>
                <w:noProof/>
                <w:webHidden/>
              </w:rPr>
              <w:fldChar w:fldCharType="end"/>
            </w:r>
          </w:hyperlink>
        </w:p>
        <w:p w14:paraId="744E765E" w14:textId="77777777" w:rsidR="006F248A" w:rsidRDefault="00EC2F77">
          <w:pPr>
            <w:pStyle w:val="TOC1"/>
            <w:tabs>
              <w:tab w:val="left" w:pos="660"/>
              <w:tab w:val="right" w:leader="dot" w:pos="8630"/>
            </w:tabs>
            <w:rPr>
              <w:rFonts w:asciiTheme="minorHAnsi" w:eastAsiaTheme="minorEastAsia" w:hAnsiTheme="minorHAnsi" w:cstheme="minorBidi"/>
              <w:noProof/>
              <w:sz w:val="22"/>
              <w:szCs w:val="22"/>
              <w:lang w:val="en-GB" w:eastAsia="en-GB"/>
            </w:rPr>
          </w:pPr>
          <w:hyperlink w:anchor="_Toc173932362" w:history="1">
            <w:r w:rsidR="006F248A" w:rsidRPr="004E7576">
              <w:rPr>
                <w:rStyle w:val="Hyperlink"/>
                <w:b/>
                <w:noProof/>
              </w:rPr>
              <w:t>1.0</w:t>
            </w:r>
            <w:r w:rsidR="006F248A">
              <w:rPr>
                <w:rFonts w:asciiTheme="minorHAnsi" w:eastAsiaTheme="minorEastAsia" w:hAnsiTheme="minorHAnsi" w:cstheme="minorBidi"/>
                <w:noProof/>
                <w:sz w:val="22"/>
                <w:szCs w:val="22"/>
                <w:lang w:val="en-GB" w:eastAsia="en-GB"/>
              </w:rPr>
              <w:tab/>
            </w:r>
            <w:r w:rsidR="006F248A" w:rsidRPr="004E7576">
              <w:rPr>
                <w:rStyle w:val="Hyperlink"/>
                <w:b/>
                <w:noProof/>
              </w:rPr>
              <w:t>Introduction</w:t>
            </w:r>
            <w:r w:rsidR="006F248A">
              <w:rPr>
                <w:noProof/>
                <w:webHidden/>
              </w:rPr>
              <w:tab/>
            </w:r>
            <w:r w:rsidR="006F248A">
              <w:rPr>
                <w:noProof/>
                <w:webHidden/>
              </w:rPr>
              <w:fldChar w:fldCharType="begin"/>
            </w:r>
            <w:r w:rsidR="006F248A">
              <w:rPr>
                <w:noProof/>
                <w:webHidden/>
              </w:rPr>
              <w:instrText xml:space="preserve"> PAGEREF _Toc173932362 \h </w:instrText>
            </w:r>
            <w:r w:rsidR="006F248A">
              <w:rPr>
                <w:noProof/>
                <w:webHidden/>
              </w:rPr>
            </w:r>
            <w:r w:rsidR="006F248A">
              <w:rPr>
                <w:noProof/>
                <w:webHidden/>
              </w:rPr>
              <w:fldChar w:fldCharType="separate"/>
            </w:r>
            <w:r w:rsidR="006F248A">
              <w:rPr>
                <w:noProof/>
                <w:webHidden/>
              </w:rPr>
              <w:t>1</w:t>
            </w:r>
            <w:r w:rsidR="006F248A">
              <w:rPr>
                <w:noProof/>
                <w:webHidden/>
              </w:rPr>
              <w:fldChar w:fldCharType="end"/>
            </w:r>
          </w:hyperlink>
        </w:p>
        <w:p w14:paraId="011FEF1C"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63" w:history="1">
            <w:r w:rsidR="006F248A" w:rsidRPr="004E7576">
              <w:rPr>
                <w:rStyle w:val="Hyperlink"/>
                <w:noProof/>
              </w:rPr>
              <w:t xml:space="preserve">1.1 </w:t>
            </w:r>
            <w:r w:rsidR="006F248A" w:rsidRPr="004E7576">
              <w:rPr>
                <w:rStyle w:val="Hyperlink"/>
                <w:b/>
                <w:noProof/>
              </w:rPr>
              <w:t>Background of the Study</w:t>
            </w:r>
            <w:r w:rsidR="006F248A">
              <w:rPr>
                <w:noProof/>
                <w:webHidden/>
              </w:rPr>
              <w:tab/>
            </w:r>
            <w:r w:rsidR="006F248A">
              <w:rPr>
                <w:noProof/>
                <w:webHidden/>
              </w:rPr>
              <w:fldChar w:fldCharType="begin"/>
            </w:r>
            <w:r w:rsidR="006F248A">
              <w:rPr>
                <w:noProof/>
                <w:webHidden/>
              </w:rPr>
              <w:instrText xml:space="preserve"> PAGEREF _Toc173932363 \h </w:instrText>
            </w:r>
            <w:r w:rsidR="006F248A">
              <w:rPr>
                <w:noProof/>
                <w:webHidden/>
              </w:rPr>
            </w:r>
            <w:r w:rsidR="006F248A">
              <w:rPr>
                <w:noProof/>
                <w:webHidden/>
              </w:rPr>
              <w:fldChar w:fldCharType="separate"/>
            </w:r>
            <w:r w:rsidR="006F248A">
              <w:rPr>
                <w:noProof/>
                <w:webHidden/>
              </w:rPr>
              <w:t>1</w:t>
            </w:r>
            <w:r w:rsidR="006F248A">
              <w:rPr>
                <w:noProof/>
                <w:webHidden/>
              </w:rPr>
              <w:fldChar w:fldCharType="end"/>
            </w:r>
          </w:hyperlink>
        </w:p>
        <w:p w14:paraId="4124BB7F"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64" w:history="1">
            <w:r w:rsidR="006F248A" w:rsidRPr="004E7576">
              <w:rPr>
                <w:rStyle w:val="Hyperlink"/>
                <w:b/>
                <w:noProof/>
              </w:rPr>
              <w:t>1.2 Statement of the problem</w:t>
            </w:r>
            <w:r w:rsidR="006F248A">
              <w:rPr>
                <w:noProof/>
                <w:webHidden/>
              </w:rPr>
              <w:tab/>
            </w:r>
            <w:r w:rsidR="006F248A">
              <w:rPr>
                <w:noProof/>
                <w:webHidden/>
              </w:rPr>
              <w:fldChar w:fldCharType="begin"/>
            </w:r>
            <w:r w:rsidR="006F248A">
              <w:rPr>
                <w:noProof/>
                <w:webHidden/>
              </w:rPr>
              <w:instrText xml:space="preserve"> PAGEREF _Toc173932364 \h </w:instrText>
            </w:r>
            <w:r w:rsidR="006F248A">
              <w:rPr>
                <w:noProof/>
                <w:webHidden/>
              </w:rPr>
            </w:r>
            <w:r w:rsidR="006F248A">
              <w:rPr>
                <w:noProof/>
                <w:webHidden/>
              </w:rPr>
              <w:fldChar w:fldCharType="separate"/>
            </w:r>
            <w:r w:rsidR="006F248A">
              <w:rPr>
                <w:noProof/>
                <w:webHidden/>
              </w:rPr>
              <w:t>9</w:t>
            </w:r>
            <w:r w:rsidR="006F248A">
              <w:rPr>
                <w:noProof/>
                <w:webHidden/>
              </w:rPr>
              <w:fldChar w:fldCharType="end"/>
            </w:r>
          </w:hyperlink>
        </w:p>
        <w:p w14:paraId="3939C510"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65" w:history="1">
            <w:r w:rsidR="006F248A" w:rsidRPr="004E7576">
              <w:rPr>
                <w:rStyle w:val="Hyperlink"/>
                <w:b/>
                <w:noProof/>
              </w:rPr>
              <w:t>1.3   Objective of the study</w:t>
            </w:r>
            <w:r w:rsidR="006F248A">
              <w:rPr>
                <w:noProof/>
                <w:webHidden/>
              </w:rPr>
              <w:tab/>
            </w:r>
            <w:r w:rsidR="006F248A">
              <w:rPr>
                <w:noProof/>
                <w:webHidden/>
              </w:rPr>
              <w:fldChar w:fldCharType="begin"/>
            </w:r>
            <w:r w:rsidR="006F248A">
              <w:rPr>
                <w:noProof/>
                <w:webHidden/>
              </w:rPr>
              <w:instrText xml:space="preserve"> PAGEREF _Toc173932365 \h </w:instrText>
            </w:r>
            <w:r w:rsidR="006F248A">
              <w:rPr>
                <w:noProof/>
                <w:webHidden/>
              </w:rPr>
            </w:r>
            <w:r w:rsidR="006F248A">
              <w:rPr>
                <w:noProof/>
                <w:webHidden/>
              </w:rPr>
              <w:fldChar w:fldCharType="separate"/>
            </w:r>
            <w:r w:rsidR="006F248A">
              <w:rPr>
                <w:noProof/>
                <w:webHidden/>
              </w:rPr>
              <w:t>11</w:t>
            </w:r>
            <w:r w:rsidR="006F248A">
              <w:rPr>
                <w:noProof/>
                <w:webHidden/>
              </w:rPr>
              <w:fldChar w:fldCharType="end"/>
            </w:r>
          </w:hyperlink>
        </w:p>
        <w:p w14:paraId="7849D884"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66" w:history="1">
            <w:r w:rsidR="006F248A" w:rsidRPr="004E7576">
              <w:rPr>
                <w:rStyle w:val="Hyperlink"/>
                <w:b/>
                <w:noProof/>
              </w:rPr>
              <w:t>1.4 Research questions</w:t>
            </w:r>
            <w:r w:rsidR="006F248A">
              <w:rPr>
                <w:noProof/>
                <w:webHidden/>
              </w:rPr>
              <w:tab/>
            </w:r>
            <w:r w:rsidR="006F248A">
              <w:rPr>
                <w:noProof/>
                <w:webHidden/>
              </w:rPr>
              <w:fldChar w:fldCharType="begin"/>
            </w:r>
            <w:r w:rsidR="006F248A">
              <w:rPr>
                <w:noProof/>
                <w:webHidden/>
              </w:rPr>
              <w:instrText xml:space="preserve"> PAGEREF _Toc173932366 \h </w:instrText>
            </w:r>
            <w:r w:rsidR="006F248A">
              <w:rPr>
                <w:noProof/>
                <w:webHidden/>
              </w:rPr>
            </w:r>
            <w:r w:rsidR="006F248A">
              <w:rPr>
                <w:noProof/>
                <w:webHidden/>
              </w:rPr>
              <w:fldChar w:fldCharType="separate"/>
            </w:r>
            <w:r w:rsidR="006F248A">
              <w:rPr>
                <w:noProof/>
                <w:webHidden/>
              </w:rPr>
              <w:t>11</w:t>
            </w:r>
            <w:r w:rsidR="006F248A">
              <w:rPr>
                <w:noProof/>
                <w:webHidden/>
              </w:rPr>
              <w:fldChar w:fldCharType="end"/>
            </w:r>
          </w:hyperlink>
        </w:p>
        <w:p w14:paraId="44043AC3"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67" w:history="1">
            <w:r w:rsidR="006F248A" w:rsidRPr="004E7576">
              <w:rPr>
                <w:rStyle w:val="Hyperlink"/>
                <w:b/>
                <w:noProof/>
              </w:rPr>
              <w:t>1.5   Significance of the Study</w:t>
            </w:r>
            <w:r w:rsidR="006F248A">
              <w:rPr>
                <w:noProof/>
                <w:webHidden/>
              </w:rPr>
              <w:tab/>
            </w:r>
            <w:r w:rsidR="006F248A">
              <w:rPr>
                <w:noProof/>
                <w:webHidden/>
              </w:rPr>
              <w:fldChar w:fldCharType="begin"/>
            </w:r>
            <w:r w:rsidR="006F248A">
              <w:rPr>
                <w:noProof/>
                <w:webHidden/>
              </w:rPr>
              <w:instrText xml:space="preserve"> PAGEREF _Toc173932367 \h </w:instrText>
            </w:r>
            <w:r w:rsidR="006F248A">
              <w:rPr>
                <w:noProof/>
                <w:webHidden/>
              </w:rPr>
            </w:r>
            <w:r w:rsidR="006F248A">
              <w:rPr>
                <w:noProof/>
                <w:webHidden/>
              </w:rPr>
              <w:fldChar w:fldCharType="separate"/>
            </w:r>
            <w:r w:rsidR="006F248A">
              <w:rPr>
                <w:noProof/>
                <w:webHidden/>
              </w:rPr>
              <w:t>12</w:t>
            </w:r>
            <w:r w:rsidR="006F248A">
              <w:rPr>
                <w:noProof/>
                <w:webHidden/>
              </w:rPr>
              <w:fldChar w:fldCharType="end"/>
            </w:r>
          </w:hyperlink>
        </w:p>
        <w:p w14:paraId="714F1996"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68" w:history="1">
            <w:r w:rsidR="006F248A" w:rsidRPr="004E7576">
              <w:rPr>
                <w:rStyle w:val="Hyperlink"/>
                <w:b/>
                <w:noProof/>
              </w:rPr>
              <w:t>1.6   Scope of the Study</w:t>
            </w:r>
            <w:r w:rsidR="006F248A">
              <w:rPr>
                <w:noProof/>
                <w:webHidden/>
              </w:rPr>
              <w:tab/>
            </w:r>
            <w:r w:rsidR="006F248A">
              <w:rPr>
                <w:noProof/>
                <w:webHidden/>
              </w:rPr>
              <w:fldChar w:fldCharType="begin"/>
            </w:r>
            <w:r w:rsidR="006F248A">
              <w:rPr>
                <w:noProof/>
                <w:webHidden/>
              </w:rPr>
              <w:instrText xml:space="preserve"> PAGEREF _Toc173932368 \h </w:instrText>
            </w:r>
            <w:r w:rsidR="006F248A">
              <w:rPr>
                <w:noProof/>
                <w:webHidden/>
              </w:rPr>
            </w:r>
            <w:r w:rsidR="006F248A">
              <w:rPr>
                <w:noProof/>
                <w:webHidden/>
              </w:rPr>
              <w:fldChar w:fldCharType="separate"/>
            </w:r>
            <w:r w:rsidR="006F248A">
              <w:rPr>
                <w:noProof/>
                <w:webHidden/>
              </w:rPr>
              <w:t>13</w:t>
            </w:r>
            <w:r w:rsidR="006F248A">
              <w:rPr>
                <w:noProof/>
                <w:webHidden/>
              </w:rPr>
              <w:fldChar w:fldCharType="end"/>
            </w:r>
          </w:hyperlink>
        </w:p>
        <w:p w14:paraId="02958C07"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69" w:history="1">
            <w:r w:rsidR="006F248A" w:rsidRPr="004E7576">
              <w:rPr>
                <w:rStyle w:val="Hyperlink"/>
                <w:b/>
                <w:noProof/>
              </w:rPr>
              <w:t>1.7 Chapter Summary</w:t>
            </w:r>
            <w:r w:rsidR="006F248A">
              <w:rPr>
                <w:noProof/>
                <w:webHidden/>
              </w:rPr>
              <w:tab/>
            </w:r>
            <w:r w:rsidR="006F248A">
              <w:rPr>
                <w:noProof/>
                <w:webHidden/>
              </w:rPr>
              <w:fldChar w:fldCharType="begin"/>
            </w:r>
            <w:r w:rsidR="006F248A">
              <w:rPr>
                <w:noProof/>
                <w:webHidden/>
              </w:rPr>
              <w:instrText xml:space="preserve"> PAGEREF _Toc173932369 \h </w:instrText>
            </w:r>
            <w:r w:rsidR="006F248A">
              <w:rPr>
                <w:noProof/>
                <w:webHidden/>
              </w:rPr>
            </w:r>
            <w:r w:rsidR="006F248A">
              <w:rPr>
                <w:noProof/>
                <w:webHidden/>
              </w:rPr>
              <w:fldChar w:fldCharType="separate"/>
            </w:r>
            <w:r w:rsidR="006F248A">
              <w:rPr>
                <w:noProof/>
                <w:webHidden/>
              </w:rPr>
              <w:t>13</w:t>
            </w:r>
            <w:r w:rsidR="006F248A">
              <w:rPr>
                <w:noProof/>
                <w:webHidden/>
              </w:rPr>
              <w:fldChar w:fldCharType="end"/>
            </w:r>
          </w:hyperlink>
        </w:p>
        <w:p w14:paraId="3E2997D3"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70" w:history="1">
            <w:r w:rsidR="006F248A" w:rsidRPr="004E7576">
              <w:rPr>
                <w:rStyle w:val="Hyperlink"/>
                <w:b/>
                <w:noProof/>
              </w:rPr>
              <w:t>CHAPTER TWO</w:t>
            </w:r>
            <w:r w:rsidR="006F248A">
              <w:rPr>
                <w:noProof/>
                <w:webHidden/>
              </w:rPr>
              <w:tab/>
            </w:r>
            <w:r w:rsidR="006F248A">
              <w:rPr>
                <w:noProof/>
                <w:webHidden/>
              </w:rPr>
              <w:fldChar w:fldCharType="begin"/>
            </w:r>
            <w:r w:rsidR="006F248A">
              <w:rPr>
                <w:noProof/>
                <w:webHidden/>
              </w:rPr>
              <w:instrText xml:space="preserve"> PAGEREF _Toc173932370 \h </w:instrText>
            </w:r>
            <w:r w:rsidR="006F248A">
              <w:rPr>
                <w:noProof/>
                <w:webHidden/>
              </w:rPr>
            </w:r>
            <w:r w:rsidR="006F248A">
              <w:rPr>
                <w:noProof/>
                <w:webHidden/>
              </w:rPr>
              <w:fldChar w:fldCharType="separate"/>
            </w:r>
            <w:r w:rsidR="006F248A">
              <w:rPr>
                <w:noProof/>
                <w:webHidden/>
              </w:rPr>
              <w:t>14</w:t>
            </w:r>
            <w:r w:rsidR="006F248A">
              <w:rPr>
                <w:noProof/>
                <w:webHidden/>
              </w:rPr>
              <w:fldChar w:fldCharType="end"/>
            </w:r>
          </w:hyperlink>
        </w:p>
        <w:p w14:paraId="5CB244BB"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71" w:history="1">
            <w:r w:rsidR="006F248A" w:rsidRPr="004E7576">
              <w:rPr>
                <w:rStyle w:val="Hyperlink"/>
                <w:b/>
                <w:noProof/>
              </w:rPr>
              <w:t>LITERATURE REVIEW</w:t>
            </w:r>
            <w:r w:rsidR="006F248A">
              <w:rPr>
                <w:noProof/>
                <w:webHidden/>
              </w:rPr>
              <w:tab/>
            </w:r>
            <w:r w:rsidR="006F248A">
              <w:rPr>
                <w:noProof/>
                <w:webHidden/>
              </w:rPr>
              <w:fldChar w:fldCharType="begin"/>
            </w:r>
            <w:r w:rsidR="006F248A">
              <w:rPr>
                <w:noProof/>
                <w:webHidden/>
              </w:rPr>
              <w:instrText xml:space="preserve"> PAGEREF _Toc173932371 \h </w:instrText>
            </w:r>
            <w:r w:rsidR="006F248A">
              <w:rPr>
                <w:noProof/>
                <w:webHidden/>
              </w:rPr>
            </w:r>
            <w:r w:rsidR="006F248A">
              <w:rPr>
                <w:noProof/>
                <w:webHidden/>
              </w:rPr>
              <w:fldChar w:fldCharType="separate"/>
            </w:r>
            <w:r w:rsidR="006F248A">
              <w:rPr>
                <w:noProof/>
                <w:webHidden/>
              </w:rPr>
              <w:t>14</w:t>
            </w:r>
            <w:r w:rsidR="006F248A">
              <w:rPr>
                <w:noProof/>
                <w:webHidden/>
              </w:rPr>
              <w:fldChar w:fldCharType="end"/>
            </w:r>
          </w:hyperlink>
        </w:p>
        <w:p w14:paraId="3E03AAED"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72" w:history="1">
            <w:r w:rsidR="006F248A" w:rsidRPr="004E7576">
              <w:rPr>
                <w:rStyle w:val="Hyperlink"/>
                <w:b/>
                <w:noProof/>
              </w:rPr>
              <w:t>2.0 Introduction</w:t>
            </w:r>
            <w:r w:rsidR="006F248A">
              <w:rPr>
                <w:noProof/>
                <w:webHidden/>
              </w:rPr>
              <w:tab/>
            </w:r>
            <w:r w:rsidR="006F248A">
              <w:rPr>
                <w:noProof/>
                <w:webHidden/>
              </w:rPr>
              <w:fldChar w:fldCharType="begin"/>
            </w:r>
            <w:r w:rsidR="006F248A">
              <w:rPr>
                <w:noProof/>
                <w:webHidden/>
              </w:rPr>
              <w:instrText xml:space="preserve"> PAGEREF _Toc173932372 \h </w:instrText>
            </w:r>
            <w:r w:rsidR="006F248A">
              <w:rPr>
                <w:noProof/>
                <w:webHidden/>
              </w:rPr>
            </w:r>
            <w:r w:rsidR="006F248A">
              <w:rPr>
                <w:noProof/>
                <w:webHidden/>
              </w:rPr>
              <w:fldChar w:fldCharType="separate"/>
            </w:r>
            <w:r w:rsidR="006F248A">
              <w:rPr>
                <w:noProof/>
                <w:webHidden/>
              </w:rPr>
              <w:t>14</w:t>
            </w:r>
            <w:r w:rsidR="006F248A">
              <w:rPr>
                <w:noProof/>
                <w:webHidden/>
              </w:rPr>
              <w:fldChar w:fldCharType="end"/>
            </w:r>
          </w:hyperlink>
        </w:p>
        <w:p w14:paraId="2DC11CA4"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73" w:history="1">
            <w:r w:rsidR="006F248A" w:rsidRPr="004E7576">
              <w:rPr>
                <w:rStyle w:val="Hyperlink"/>
                <w:b/>
                <w:noProof/>
              </w:rPr>
              <w:t>2.1 Theoretical Literature Review</w:t>
            </w:r>
            <w:r w:rsidR="006F248A">
              <w:rPr>
                <w:noProof/>
                <w:webHidden/>
              </w:rPr>
              <w:tab/>
            </w:r>
            <w:r w:rsidR="006F248A">
              <w:rPr>
                <w:noProof/>
                <w:webHidden/>
              </w:rPr>
              <w:fldChar w:fldCharType="begin"/>
            </w:r>
            <w:r w:rsidR="006F248A">
              <w:rPr>
                <w:noProof/>
                <w:webHidden/>
              </w:rPr>
              <w:instrText xml:space="preserve"> PAGEREF _Toc173932373 \h </w:instrText>
            </w:r>
            <w:r w:rsidR="006F248A">
              <w:rPr>
                <w:noProof/>
                <w:webHidden/>
              </w:rPr>
            </w:r>
            <w:r w:rsidR="006F248A">
              <w:rPr>
                <w:noProof/>
                <w:webHidden/>
              </w:rPr>
              <w:fldChar w:fldCharType="separate"/>
            </w:r>
            <w:r w:rsidR="006F248A">
              <w:rPr>
                <w:noProof/>
                <w:webHidden/>
              </w:rPr>
              <w:t>14</w:t>
            </w:r>
            <w:r w:rsidR="006F248A">
              <w:rPr>
                <w:noProof/>
                <w:webHidden/>
              </w:rPr>
              <w:fldChar w:fldCharType="end"/>
            </w:r>
          </w:hyperlink>
        </w:p>
        <w:p w14:paraId="6474918C" w14:textId="77777777" w:rsidR="006F248A" w:rsidRDefault="00EC2F77">
          <w:pPr>
            <w:pStyle w:val="TOC1"/>
            <w:tabs>
              <w:tab w:val="left" w:pos="660"/>
              <w:tab w:val="right" w:leader="dot" w:pos="8630"/>
            </w:tabs>
            <w:rPr>
              <w:rFonts w:asciiTheme="minorHAnsi" w:eastAsiaTheme="minorEastAsia" w:hAnsiTheme="minorHAnsi" w:cstheme="minorBidi"/>
              <w:noProof/>
              <w:sz w:val="22"/>
              <w:szCs w:val="22"/>
              <w:lang w:val="en-GB" w:eastAsia="en-GB"/>
            </w:rPr>
          </w:pPr>
          <w:hyperlink w:anchor="_Toc173932374" w:history="1">
            <w:r w:rsidR="006F248A" w:rsidRPr="004E7576">
              <w:rPr>
                <w:rStyle w:val="Hyperlink"/>
                <w:b/>
                <w:noProof/>
              </w:rPr>
              <w:t xml:space="preserve">2.2 </w:t>
            </w:r>
            <w:r w:rsidR="006F248A">
              <w:rPr>
                <w:rFonts w:asciiTheme="minorHAnsi" w:eastAsiaTheme="minorEastAsia" w:hAnsiTheme="minorHAnsi" w:cstheme="minorBidi"/>
                <w:noProof/>
                <w:sz w:val="22"/>
                <w:szCs w:val="22"/>
                <w:lang w:val="en-GB" w:eastAsia="en-GB"/>
              </w:rPr>
              <w:tab/>
            </w:r>
            <w:r w:rsidR="006F248A" w:rsidRPr="004E7576">
              <w:rPr>
                <w:rStyle w:val="Hyperlink"/>
                <w:b/>
                <w:noProof/>
              </w:rPr>
              <w:t>Empirical Literature Review</w:t>
            </w:r>
            <w:r w:rsidR="006F248A">
              <w:rPr>
                <w:noProof/>
                <w:webHidden/>
              </w:rPr>
              <w:tab/>
            </w:r>
            <w:r w:rsidR="006F248A">
              <w:rPr>
                <w:noProof/>
                <w:webHidden/>
              </w:rPr>
              <w:fldChar w:fldCharType="begin"/>
            </w:r>
            <w:r w:rsidR="006F248A">
              <w:rPr>
                <w:noProof/>
                <w:webHidden/>
              </w:rPr>
              <w:instrText xml:space="preserve"> PAGEREF _Toc173932374 \h </w:instrText>
            </w:r>
            <w:r w:rsidR="006F248A">
              <w:rPr>
                <w:noProof/>
                <w:webHidden/>
              </w:rPr>
            </w:r>
            <w:r w:rsidR="006F248A">
              <w:rPr>
                <w:noProof/>
                <w:webHidden/>
              </w:rPr>
              <w:fldChar w:fldCharType="separate"/>
            </w:r>
            <w:r w:rsidR="006F248A">
              <w:rPr>
                <w:noProof/>
                <w:webHidden/>
              </w:rPr>
              <w:t>16</w:t>
            </w:r>
            <w:r w:rsidR="006F248A">
              <w:rPr>
                <w:noProof/>
                <w:webHidden/>
              </w:rPr>
              <w:fldChar w:fldCharType="end"/>
            </w:r>
          </w:hyperlink>
        </w:p>
        <w:p w14:paraId="67009D1F"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75" w:history="1">
            <w:r w:rsidR="006F248A" w:rsidRPr="004E7576">
              <w:rPr>
                <w:rStyle w:val="Hyperlink"/>
                <w:b/>
                <w:noProof/>
              </w:rPr>
              <w:t>2.3 Summary and Research gaps</w:t>
            </w:r>
            <w:r w:rsidR="006F248A">
              <w:rPr>
                <w:noProof/>
                <w:webHidden/>
              </w:rPr>
              <w:tab/>
            </w:r>
            <w:r w:rsidR="006F248A">
              <w:rPr>
                <w:noProof/>
                <w:webHidden/>
              </w:rPr>
              <w:fldChar w:fldCharType="begin"/>
            </w:r>
            <w:r w:rsidR="006F248A">
              <w:rPr>
                <w:noProof/>
                <w:webHidden/>
              </w:rPr>
              <w:instrText xml:space="preserve"> PAGEREF _Toc173932375 \h </w:instrText>
            </w:r>
            <w:r w:rsidR="006F248A">
              <w:rPr>
                <w:noProof/>
                <w:webHidden/>
              </w:rPr>
            </w:r>
            <w:r w:rsidR="006F248A">
              <w:rPr>
                <w:noProof/>
                <w:webHidden/>
              </w:rPr>
              <w:fldChar w:fldCharType="separate"/>
            </w:r>
            <w:r w:rsidR="006F248A">
              <w:rPr>
                <w:noProof/>
                <w:webHidden/>
              </w:rPr>
              <w:t>33</w:t>
            </w:r>
            <w:r w:rsidR="006F248A">
              <w:rPr>
                <w:noProof/>
                <w:webHidden/>
              </w:rPr>
              <w:fldChar w:fldCharType="end"/>
            </w:r>
          </w:hyperlink>
        </w:p>
        <w:p w14:paraId="1D98925E"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76" w:history="1">
            <w:r w:rsidR="006F248A" w:rsidRPr="004E7576">
              <w:rPr>
                <w:rStyle w:val="Hyperlink"/>
                <w:b/>
                <w:noProof/>
              </w:rPr>
              <w:t>2.4 Conceptual Framework</w:t>
            </w:r>
            <w:r w:rsidR="006F248A">
              <w:rPr>
                <w:noProof/>
                <w:webHidden/>
              </w:rPr>
              <w:tab/>
            </w:r>
            <w:r w:rsidR="006F248A">
              <w:rPr>
                <w:noProof/>
                <w:webHidden/>
              </w:rPr>
              <w:fldChar w:fldCharType="begin"/>
            </w:r>
            <w:r w:rsidR="006F248A">
              <w:rPr>
                <w:noProof/>
                <w:webHidden/>
              </w:rPr>
              <w:instrText xml:space="preserve"> PAGEREF _Toc173932376 \h </w:instrText>
            </w:r>
            <w:r w:rsidR="006F248A">
              <w:rPr>
                <w:noProof/>
                <w:webHidden/>
              </w:rPr>
            </w:r>
            <w:r w:rsidR="006F248A">
              <w:rPr>
                <w:noProof/>
                <w:webHidden/>
              </w:rPr>
              <w:fldChar w:fldCharType="separate"/>
            </w:r>
            <w:r w:rsidR="006F248A">
              <w:rPr>
                <w:noProof/>
                <w:webHidden/>
              </w:rPr>
              <w:t>35</w:t>
            </w:r>
            <w:r w:rsidR="006F248A">
              <w:rPr>
                <w:noProof/>
                <w:webHidden/>
              </w:rPr>
              <w:fldChar w:fldCharType="end"/>
            </w:r>
          </w:hyperlink>
        </w:p>
        <w:p w14:paraId="0133ED67"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77" w:history="1">
            <w:r w:rsidR="006F248A" w:rsidRPr="004E7576">
              <w:rPr>
                <w:rStyle w:val="Hyperlink"/>
                <w:rFonts w:eastAsiaTheme="minorHAnsi"/>
                <w:b/>
                <w:noProof/>
              </w:rPr>
              <w:t>2.5 Operationalization of Variables</w:t>
            </w:r>
            <w:r w:rsidR="006F248A">
              <w:rPr>
                <w:noProof/>
                <w:webHidden/>
              </w:rPr>
              <w:tab/>
            </w:r>
            <w:r w:rsidR="006F248A">
              <w:rPr>
                <w:noProof/>
                <w:webHidden/>
              </w:rPr>
              <w:fldChar w:fldCharType="begin"/>
            </w:r>
            <w:r w:rsidR="006F248A">
              <w:rPr>
                <w:noProof/>
                <w:webHidden/>
              </w:rPr>
              <w:instrText xml:space="preserve"> PAGEREF _Toc173932377 \h </w:instrText>
            </w:r>
            <w:r w:rsidR="006F248A">
              <w:rPr>
                <w:noProof/>
                <w:webHidden/>
              </w:rPr>
            </w:r>
            <w:r w:rsidR="006F248A">
              <w:rPr>
                <w:noProof/>
                <w:webHidden/>
              </w:rPr>
              <w:fldChar w:fldCharType="separate"/>
            </w:r>
            <w:r w:rsidR="006F248A">
              <w:rPr>
                <w:noProof/>
                <w:webHidden/>
              </w:rPr>
              <w:t>36</w:t>
            </w:r>
            <w:r w:rsidR="006F248A">
              <w:rPr>
                <w:noProof/>
                <w:webHidden/>
              </w:rPr>
              <w:fldChar w:fldCharType="end"/>
            </w:r>
          </w:hyperlink>
        </w:p>
        <w:p w14:paraId="4027464F"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78" w:history="1">
            <w:r w:rsidR="006F248A" w:rsidRPr="004E7576">
              <w:rPr>
                <w:rStyle w:val="Hyperlink"/>
                <w:b/>
                <w:noProof/>
              </w:rPr>
              <w:t>CHAPTER THREE</w:t>
            </w:r>
            <w:r w:rsidR="006F248A">
              <w:rPr>
                <w:noProof/>
                <w:webHidden/>
              </w:rPr>
              <w:tab/>
            </w:r>
            <w:r w:rsidR="006F248A">
              <w:rPr>
                <w:noProof/>
                <w:webHidden/>
              </w:rPr>
              <w:fldChar w:fldCharType="begin"/>
            </w:r>
            <w:r w:rsidR="006F248A">
              <w:rPr>
                <w:noProof/>
                <w:webHidden/>
              </w:rPr>
              <w:instrText xml:space="preserve"> PAGEREF _Toc173932378 \h </w:instrText>
            </w:r>
            <w:r w:rsidR="006F248A">
              <w:rPr>
                <w:noProof/>
                <w:webHidden/>
              </w:rPr>
            </w:r>
            <w:r w:rsidR="006F248A">
              <w:rPr>
                <w:noProof/>
                <w:webHidden/>
              </w:rPr>
              <w:fldChar w:fldCharType="separate"/>
            </w:r>
            <w:r w:rsidR="006F248A">
              <w:rPr>
                <w:noProof/>
                <w:webHidden/>
              </w:rPr>
              <w:t>39</w:t>
            </w:r>
            <w:r w:rsidR="006F248A">
              <w:rPr>
                <w:noProof/>
                <w:webHidden/>
              </w:rPr>
              <w:fldChar w:fldCharType="end"/>
            </w:r>
          </w:hyperlink>
        </w:p>
        <w:p w14:paraId="3DC11FE3"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79" w:history="1">
            <w:r w:rsidR="006F248A" w:rsidRPr="004E7576">
              <w:rPr>
                <w:rStyle w:val="Hyperlink"/>
                <w:b/>
                <w:noProof/>
              </w:rPr>
              <w:t>RESEARCH METHODOLOGY</w:t>
            </w:r>
            <w:r w:rsidR="006F248A">
              <w:rPr>
                <w:noProof/>
                <w:webHidden/>
              </w:rPr>
              <w:tab/>
            </w:r>
            <w:r w:rsidR="006F248A">
              <w:rPr>
                <w:noProof/>
                <w:webHidden/>
              </w:rPr>
              <w:fldChar w:fldCharType="begin"/>
            </w:r>
            <w:r w:rsidR="006F248A">
              <w:rPr>
                <w:noProof/>
                <w:webHidden/>
              </w:rPr>
              <w:instrText xml:space="preserve"> PAGEREF _Toc173932379 \h </w:instrText>
            </w:r>
            <w:r w:rsidR="006F248A">
              <w:rPr>
                <w:noProof/>
                <w:webHidden/>
              </w:rPr>
            </w:r>
            <w:r w:rsidR="006F248A">
              <w:rPr>
                <w:noProof/>
                <w:webHidden/>
              </w:rPr>
              <w:fldChar w:fldCharType="separate"/>
            </w:r>
            <w:r w:rsidR="006F248A">
              <w:rPr>
                <w:noProof/>
                <w:webHidden/>
              </w:rPr>
              <w:t>39</w:t>
            </w:r>
            <w:r w:rsidR="006F248A">
              <w:rPr>
                <w:noProof/>
                <w:webHidden/>
              </w:rPr>
              <w:fldChar w:fldCharType="end"/>
            </w:r>
          </w:hyperlink>
        </w:p>
        <w:p w14:paraId="34F12EF1"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80" w:history="1">
            <w:r w:rsidR="006F248A" w:rsidRPr="004E7576">
              <w:rPr>
                <w:rStyle w:val="Hyperlink"/>
                <w:b/>
                <w:noProof/>
              </w:rPr>
              <w:t>3.0 Introduction</w:t>
            </w:r>
            <w:r w:rsidR="006F248A">
              <w:rPr>
                <w:noProof/>
                <w:webHidden/>
              </w:rPr>
              <w:tab/>
            </w:r>
            <w:r w:rsidR="006F248A">
              <w:rPr>
                <w:noProof/>
                <w:webHidden/>
              </w:rPr>
              <w:fldChar w:fldCharType="begin"/>
            </w:r>
            <w:r w:rsidR="006F248A">
              <w:rPr>
                <w:noProof/>
                <w:webHidden/>
              </w:rPr>
              <w:instrText xml:space="preserve"> PAGEREF _Toc173932380 \h </w:instrText>
            </w:r>
            <w:r w:rsidR="006F248A">
              <w:rPr>
                <w:noProof/>
                <w:webHidden/>
              </w:rPr>
            </w:r>
            <w:r w:rsidR="006F248A">
              <w:rPr>
                <w:noProof/>
                <w:webHidden/>
              </w:rPr>
              <w:fldChar w:fldCharType="separate"/>
            </w:r>
            <w:r w:rsidR="006F248A">
              <w:rPr>
                <w:noProof/>
                <w:webHidden/>
              </w:rPr>
              <w:t>39</w:t>
            </w:r>
            <w:r w:rsidR="006F248A">
              <w:rPr>
                <w:noProof/>
                <w:webHidden/>
              </w:rPr>
              <w:fldChar w:fldCharType="end"/>
            </w:r>
          </w:hyperlink>
        </w:p>
        <w:p w14:paraId="23A2A779"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81" w:history="1">
            <w:r w:rsidR="006F248A" w:rsidRPr="004E7576">
              <w:rPr>
                <w:rStyle w:val="Hyperlink"/>
                <w:b/>
                <w:noProof/>
              </w:rPr>
              <w:t>3.1 Research Design</w:t>
            </w:r>
            <w:r w:rsidR="006F248A">
              <w:rPr>
                <w:noProof/>
                <w:webHidden/>
              </w:rPr>
              <w:tab/>
            </w:r>
            <w:r w:rsidR="006F248A">
              <w:rPr>
                <w:noProof/>
                <w:webHidden/>
              </w:rPr>
              <w:fldChar w:fldCharType="begin"/>
            </w:r>
            <w:r w:rsidR="006F248A">
              <w:rPr>
                <w:noProof/>
                <w:webHidden/>
              </w:rPr>
              <w:instrText xml:space="preserve"> PAGEREF _Toc173932381 \h </w:instrText>
            </w:r>
            <w:r w:rsidR="006F248A">
              <w:rPr>
                <w:noProof/>
                <w:webHidden/>
              </w:rPr>
            </w:r>
            <w:r w:rsidR="006F248A">
              <w:rPr>
                <w:noProof/>
                <w:webHidden/>
              </w:rPr>
              <w:fldChar w:fldCharType="separate"/>
            </w:r>
            <w:r w:rsidR="006F248A">
              <w:rPr>
                <w:noProof/>
                <w:webHidden/>
              </w:rPr>
              <w:t>39</w:t>
            </w:r>
            <w:r w:rsidR="006F248A">
              <w:rPr>
                <w:noProof/>
                <w:webHidden/>
              </w:rPr>
              <w:fldChar w:fldCharType="end"/>
            </w:r>
          </w:hyperlink>
        </w:p>
        <w:p w14:paraId="31FF9138"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82" w:history="1">
            <w:r w:rsidR="006F248A" w:rsidRPr="004E7576">
              <w:rPr>
                <w:rStyle w:val="Hyperlink"/>
                <w:b/>
                <w:noProof/>
              </w:rPr>
              <w:t>3.2 Target Population</w:t>
            </w:r>
            <w:r w:rsidR="006F248A">
              <w:rPr>
                <w:noProof/>
                <w:webHidden/>
              </w:rPr>
              <w:tab/>
            </w:r>
            <w:r w:rsidR="006F248A">
              <w:rPr>
                <w:noProof/>
                <w:webHidden/>
              </w:rPr>
              <w:fldChar w:fldCharType="begin"/>
            </w:r>
            <w:r w:rsidR="006F248A">
              <w:rPr>
                <w:noProof/>
                <w:webHidden/>
              </w:rPr>
              <w:instrText xml:space="preserve"> PAGEREF _Toc173932382 \h </w:instrText>
            </w:r>
            <w:r w:rsidR="006F248A">
              <w:rPr>
                <w:noProof/>
                <w:webHidden/>
              </w:rPr>
            </w:r>
            <w:r w:rsidR="006F248A">
              <w:rPr>
                <w:noProof/>
                <w:webHidden/>
              </w:rPr>
              <w:fldChar w:fldCharType="separate"/>
            </w:r>
            <w:r w:rsidR="006F248A">
              <w:rPr>
                <w:noProof/>
                <w:webHidden/>
              </w:rPr>
              <w:t>39</w:t>
            </w:r>
            <w:r w:rsidR="006F248A">
              <w:rPr>
                <w:noProof/>
                <w:webHidden/>
              </w:rPr>
              <w:fldChar w:fldCharType="end"/>
            </w:r>
          </w:hyperlink>
        </w:p>
        <w:p w14:paraId="3472D707"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83" w:history="1">
            <w:r w:rsidR="006F248A" w:rsidRPr="004E7576">
              <w:rPr>
                <w:rStyle w:val="Hyperlink"/>
                <w:b/>
                <w:noProof/>
              </w:rPr>
              <w:t>3.3 Sample and sampling technique</w:t>
            </w:r>
            <w:r w:rsidR="006F248A">
              <w:rPr>
                <w:noProof/>
                <w:webHidden/>
              </w:rPr>
              <w:tab/>
            </w:r>
            <w:r w:rsidR="006F248A">
              <w:rPr>
                <w:noProof/>
                <w:webHidden/>
              </w:rPr>
              <w:fldChar w:fldCharType="begin"/>
            </w:r>
            <w:r w:rsidR="006F248A">
              <w:rPr>
                <w:noProof/>
                <w:webHidden/>
              </w:rPr>
              <w:instrText xml:space="preserve"> PAGEREF _Toc173932383 \h </w:instrText>
            </w:r>
            <w:r w:rsidR="006F248A">
              <w:rPr>
                <w:noProof/>
                <w:webHidden/>
              </w:rPr>
            </w:r>
            <w:r w:rsidR="006F248A">
              <w:rPr>
                <w:noProof/>
                <w:webHidden/>
              </w:rPr>
              <w:fldChar w:fldCharType="separate"/>
            </w:r>
            <w:r w:rsidR="006F248A">
              <w:rPr>
                <w:noProof/>
                <w:webHidden/>
              </w:rPr>
              <w:t>40</w:t>
            </w:r>
            <w:r w:rsidR="006F248A">
              <w:rPr>
                <w:noProof/>
                <w:webHidden/>
              </w:rPr>
              <w:fldChar w:fldCharType="end"/>
            </w:r>
          </w:hyperlink>
        </w:p>
        <w:p w14:paraId="34AFFE89"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84" w:history="1">
            <w:r w:rsidR="006F248A" w:rsidRPr="004E7576">
              <w:rPr>
                <w:rStyle w:val="Hyperlink"/>
                <w:b/>
                <w:noProof/>
              </w:rPr>
              <w:t>3.4 Data Collection Methods and Instruments</w:t>
            </w:r>
            <w:r w:rsidR="006F248A">
              <w:rPr>
                <w:noProof/>
                <w:webHidden/>
              </w:rPr>
              <w:tab/>
            </w:r>
            <w:r w:rsidR="006F248A">
              <w:rPr>
                <w:noProof/>
                <w:webHidden/>
              </w:rPr>
              <w:fldChar w:fldCharType="begin"/>
            </w:r>
            <w:r w:rsidR="006F248A">
              <w:rPr>
                <w:noProof/>
                <w:webHidden/>
              </w:rPr>
              <w:instrText xml:space="preserve"> PAGEREF _Toc173932384 \h </w:instrText>
            </w:r>
            <w:r w:rsidR="006F248A">
              <w:rPr>
                <w:noProof/>
                <w:webHidden/>
              </w:rPr>
            </w:r>
            <w:r w:rsidR="006F248A">
              <w:rPr>
                <w:noProof/>
                <w:webHidden/>
              </w:rPr>
              <w:fldChar w:fldCharType="separate"/>
            </w:r>
            <w:r w:rsidR="006F248A">
              <w:rPr>
                <w:noProof/>
                <w:webHidden/>
              </w:rPr>
              <w:t>41</w:t>
            </w:r>
            <w:r w:rsidR="006F248A">
              <w:rPr>
                <w:noProof/>
                <w:webHidden/>
              </w:rPr>
              <w:fldChar w:fldCharType="end"/>
            </w:r>
          </w:hyperlink>
        </w:p>
        <w:p w14:paraId="5EC4A330"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85" w:history="1">
            <w:r w:rsidR="006F248A" w:rsidRPr="004E7576">
              <w:rPr>
                <w:rStyle w:val="Hyperlink"/>
                <w:rFonts w:eastAsiaTheme="minorHAnsi"/>
                <w:b/>
                <w:noProof/>
              </w:rPr>
              <w:t>3.5 Pilot Study</w:t>
            </w:r>
            <w:r w:rsidR="006F248A">
              <w:rPr>
                <w:noProof/>
                <w:webHidden/>
              </w:rPr>
              <w:tab/>
            </w:r>
            <w:r w:rsidR="006F248A">
              <w:rPr>
                <w:noProof/>
                <w:webHidden/>
              </w:rPr>
              <w:fldChar w:fldCharType="begin"/>
            </w:r>
            <w:r w:rsidR="006F248A">
              <w:rPr>
                <w:noProof/>
                <w:webHidden/>
              </w:rPr>
              <w:instrText xml:space="preserve"> PAGEREF _Toc173932385 \h </w:instrText>
            </w:r>
            <w:r w:rsidR="006F248A">
              <w:rPr>
                <w:noProof/>
                <w:webHidden/>
              </w:rPr>
            </w:r>
            <w:r w:rsidR="006F248A">
              <w:rPr>
                <w:noProof/>
                <w:webHidden/>
              </w:rPr>
              <w:fldChar w:fldCharType="separate"/>
            </w:r>
            <w:r w:rsidR="006F248A">
              <w:rPr>
                <w:noProof/>
                <w:webHidden/>
              </w:rPr>
              <w:t>42</w:t>
            </w:r>
            <w:r w:rsidR="006F248A">
              <w:rPr>
                <w:noProof/>
                <w:webHidden/>
              </w:rPr>
              <w:fldChar w:fldCharType="end"/>
            </w:r>
          </w:hyperlink>
        </w:p>
        <w:p w14:paraId="38B544FA"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86" w:history="1">
            <w:r w:rsidR="006F248A" w:rsidRPr="004E7576">
              <w:rPr>
                <w:rStyle w:val="Hyperlink"/>
                <w:rFonts w:eastAsiaTheme="minorHAnsi"/>
                <w:b/>
                <w:noProof/>
              </w:rPr>
              <w:t>3.6 Data collection procedure</w:t>
            </w:r>
            <w:r w:rsidR="006F248A">
              <w:rPr>
                <w:noProof/>
                <w:webHidden/>
              </w:rPr>
              <w:tab/>
            </w:r>
            <w:r w:rsidR="006F248A">
              <w:rPr>
                <w:noProof/>
                <w:webHidden/>
              </w:rPr>
              <w:fldChar w:fldCharType="begin"/>
            </w:r>
            <w:r w:rsidR="006F248A">
              <w:rPr>
                <w:noProof/>
                <w:webHidden/>
              </w:rPr>
              <w:instrText xml:space="preserve"> PAGEREF _Toc173932386 \h </w:instrText>
            </w:r>
            <w:r w:rsidR="006F248A">
              <w:rPr>
                <w:noProof/>
                <w:webHidden/>
              </w:rPr>
            </w:r>
            <w:r w:rsidR="006F248A">
              <w:rPr>
                <w:noProof/>
                <w:webHidden/>
              </w:rPr>
              <w:fldChar w:fldCharType="separate"/>
            </w:r>
            <w:r w:rsidR="006F248A">
              <w:rPr>
                <w:noProof/>
                <w:webHidden/>
              </w:rPr>
              <w:t>43</w:t>
            </w:r>
            <w:r w:rsidR="006F248A">
              <w:rPr>
                <w:noProof/>
                <w:webHidden/>
              </w:rPr>
              <w:fldChar w:fldCharType="end"/>
            </w:r>
          </w:hyperlink>
        </w:p>
        <w:p w14:paraId="1D23EAD0"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87" w:history="1">
            <w:r w:rsidR="006F248A" w:rsidRPr="004E7576">
              <w:rPr>
                <w:rStyle w:val="Hyperlink"/>
                <w:rFonts w:eastAsiaTheme="minorHAnsi"/>
                <w:b/>
                <w:noProof/>
              </w:rPr>
              <w:t xml:space="preserve">3.7 </w:t>
            </w:r>
            <w:r w:rsidR="006F248A" w:rsidRPr="004E7576">
              <w:rPr>
                <w:rStyle w:val="Hyperlink"/>
                <w:b/>
                <w:noProof/>
              </w:rPr>
              <w:t>Data Analysis and Presentation</w:t>
            </w:r>
            <w:r w:rsidR="006F248A">
              <w:rPr>
                <w:noProof/>
                <w:webHidden/>
              </w:rPr>
              <w:tab/>
            </w:r>
            <w:r w:rsidR="006F248A">
              <w:rPr>
                <w:noProof/>
                <w:webHidden/>
              </w:rPr>
              <w:fldChar w:fldCharType="begin"/>
            </w:r>
            <w:r w:rsidR="006F248A">
              <w:rPr>
                <w:noProof/>
                <w:webHidden/>
              </w:rPr>
              <w:instrText xml:space="preserve"> PAGEREF _Toc173932387 \h </w:instrText>
            </w:r>
            <w:r w:rsidR="006F248A">
              <w:rPr>
                <w:noProof/>
                <w:webHidden/>
              </w:rPr>
            </w:r>
            <w:r w:rsidR="006F248A">
              <w:rPr>
                <w:noProof/>
                <w:webHidden/>
              </w:rPr>
              <w:fldChar w:fldCharType="separate"/>
            </w:r>
            <w:r w:rsidR="006F248A">
              <w:rPr>
                <w:noProof/>
                <w:webHidden/>
              </w:rPr>
              <w:t>43</w:t>
            </w:r>
            <w:r w:rsidR="006F248A">
              <w:rPr>
                <w:noProof/>
                <w:webHidden/>
              </w:rPr>
              <w:fldChar w:fldCharType="end"/>
            </w:r>
          </w:hyperlink>
        </w:p>
        <w:p w14:paraId="05F3E5B0"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88" w:history="1">
            <w:r w:rsidR="006F248A" w:rsidRPr="004E7576">
              <w:rPr>
                <w:rStyle w:val="Hyperlink"/>
                <w:b/>
                <w:noProof/>
              </w:rPr>
              <w:t>3.8 Ethical Issues</w:t>
            </w:r>
            <w:r w:rsidR="006F248A">
              <w:rPr>
                <w:noProof/>
                <w:webHidden/>
              </w:rPr>
              <w:tab/>
            </w:r>
            <w:r w:rsidR="006F248A">
              <w:rPr>
                <w:noProof/>
                <w:webHidden/>
              </w:rPr>
              <w:fldChar w:fldCharType="begin"/>
            </w:r>
            <w:r w:rsidR="006F248A">
              <w:rPr>
                <w:noProof/>
                <w:webHidden/>
              </w:rPr>
              <w:instrText xml:space="preserve"> PAGEREF _Toc173932388 \h </w:instrText>
            </w:r>
            <w:r w:rsidR="006F248A">
              <w:rPr>
                <w:noProof/>
                <w:webHidden/>
              </w:rPr>
            </w:r>
            <w:r w:rsidR="006F248A">
              <w:rPr>
                <w:noProof/>
                <w:webHidden/>
              </w:rPr>
              <w:fldChar w:fldCharType="separate"/>
            </w:r>
            <w:r w:rsidR="006F248A">
              <w:rPr>
                <w:noProof/>
                <w:webHidden/>
              </w:rPr>
              <w:t>43</w:t>
            </w:r>
            <w:r w:rsidR="006F248A">
              <w:rPr>
                <w:noProof/>
                <w:webHidden/>
              </w:rPr>
              <w:fldChar w:fldCharType="end"/>
            </w:r>
          </w:hyperlink>
        </w:p>
        <w:p w14:paraId="78BF4649" w14:textId="77777777" w:rsidR="006F248A" w:rsidRDefault="00EC2F77">
          <w:pPr>
            <w:pStyle w:val="TOC2"/>
            <w:tabs>
              <w:tab w:val="right" w:leader="dot" w:pos="8630"/>
            </w:tabs>
            <w:rPr>
              <w:noProof/>
              <w:lang w:val="en-GB" w:eastAsia="en-GB"/>
            </w:rPr>
          </w:pPr>
          <w:hyperlink w:anchor="_Toc173932389" w:history="1">
            <w:r w:rsidR="006F248A" w:rsidRPr="004E7576">
              <w:rPr>
                <w:rStyle w:val="Hyperlink"/>
                <w:noProof/>
              </w:rPr>
              <w:t>3.9 Chapter Summary</w:t>
            </w:r>
            <w:r w:rsidR="006F248A">
              <w:rPr>
                <w:noProof/>
                <w:webHidden/>
              </w:rPr>
              <w:tab/>
            </w:r>
            <w:r w:rsidR="006F248A">
              <w:rPr>
                <w:noProof/>
                <w:webHidden/>
              </w:rPr>
              <w:fldChar w:fldCharType="begin"/>
            </w:r>
            <w:r w:rsidR="006F248A">
              <w:rPr>
                <w:noProof/>
                <w:webHidden/>
              </w:rPr>
              <w:instrText xml:space="preserve"> PAGEREF _Toc173932389 \h </w:instrText>
            </w:r>
            <w:r w:rsidR="006F248A">
              <w:rPr>
                <w:noProof/>
                <w:webHidden/>
              </w:rPr>
            </w:r>
            <w:r w:rsidR="006F248A">
              <w:rPr>
                <w:noProof/>
                <w:webHidden/>
              </w:rPr>
              <w:fldChar w:fldCharType="separate"/>
            </w:r>
            <w:r w:rsidR="006F248A">
              <w:rPr>
                <w:noProof/>
                <w:webHidden/>
              </w:rPr>
              <w:t>44</w:t>
            </w:r>
            <w:r w:rsidR="006F248A">
              <w:rPr>
                <w:noProof/>
                <w:webHidden/>
              </w:rPr>
              <w:fldChar w:fldCharType="end"/>
            </w:r>
          </w:hyperlink>
        </w:p>
        <w:p w14:paraId="5CF844F2"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0" w:history="1">
            <w:r w:rsidR="006F248A" w:rsidRPr="004E7576">
              <w:rPr>
                <w:rStyle w:val="Hyperlink"/>
                <w:b/>
                <w:noProof/>
              </w:rPr>
              <w:t>CHAPTER FOUR</w:t>
            </w:r>
            <w:r w:rsidR="006F248A">
              <w:rPr>
                <w:noProof/>
                <w:webHidden/>
              </w:rPr>
              <w:tab/>
            </w:r>
            <w:r w:rsidR="006F248A">
              <w:rPr>
                <w:noProof/>
                <w:webHidden/>
              </w:rPr>
              <w:fldChar w:fldCharType="begin"/>
            </w:r>
            <w:r w:rsidR="006F248A">
              <w:rPr>
                <w:noProof/>
                <w:webHidden/>
              </w:rPr>
              <w:instrText xml:space="preserve"> PAGEREF _Toc173932390 \h </w:instrText>
            </w:r>
            <w:r w:rsidR="006F248A">
              <w:rPr>
                <w:noProof/>
                <w:webHidden/>
              </w:rPr>
            </w:r>
            <w:r w:rsidR="006F248A">
              <w:rPr>
                <w:noProof/>
                <w:webHidden/>
              </w:rPr>
              <w:fldChar w:fldCharType="separate"/>
            </w:r>
            <w:r w:rsidR="006F248A">
              <w:rPr>
                <w:noProof/>
                <w:webHidden/>
              </w:rPr>
              <w:t>46</w:t>
            </w:r>
            <w:r w:rsidR="006F248A">
              <w:rPr>
                <w:noProof/>
                <w:webHidden/>
              </w:rPr>
              <w:fldChar w:fldCharType="end"/>
            </w:r>
          </w:hyperlink>
        </w:p>
        <w:p w14:paraId="3B79DD71"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1" w:history="1">
            <w:r w:rsidR="006F248A" w:rsidRPr="004E7576">
              <w:rPr>
                <w:rStyle w:val="Hyperlink"/>
                <w:b/>
                <w:noProof/>
              </w:rPr>
              <w:t>DATA ANALYSIS, FINDINGS PRESENTATION, AND INTERPRETATION</w:t>
            </w:r>
            <w:r w:rsidR="006F248A">
              <w:rPr>
                <w:noProof/>
                <w:webHidden/>
              </w:rPr>
              <w:tab/>
            </w:r>
            <w:r w:rsidR="006F248A">
              <w:rPr>
                <w:noProof/>
                <w:webHidden/>
              </w:rPr>
              <w:fldChar w:fldCharType="begin"/>
            </w:r>
            <w:r w:rsidR="006F248A">
              <w:rPr>
                <w:noProof/>
                <w:webHidden/>
              </w:rPr>
              <w:instrText xml:space="preserve"> PAGEREF _Toc173932391 \h </w:instrText>
            </w:r>
            <w:r w:rsidR="006F248A">
              <w:rPr>
                <w:noProof/>
                <w:webHidden/>
              </w:rPr>
            </w:r>
            <w:r w:rsidR="006F248A">
              <w:rPr>
                <w:noProof/>
                <w:webHidden/>
              </w:rPr>
              <w:fldChar w:fldCharType="separate"/>
            </w:r>
            <w:r w:rsidR="006F248A">
              <w:rPr>
                <w:noProof/>
                <w:webHidden/>
              </w:rPr>
              <w:t>46</w:t>
            </w:r>
            <w:r w:rsidR="006F248A">
              <w:rPr>
                <w:noProof/>
                <w:webHidden/>
              </w:rPr>
              <w:fldChar w:fldCharType="end"/>
            </w:r>
          </w:hyperlink>
        </w:p>
        <w:p w14:paraId="4D31169C"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2" w:history="1">
            <w:r w:rsidR="006F248A" w:rsidRPr="004E7576">
              <w:rPr>
                <w:rStyle w:val="Hyperlink"/>
                <w:b/>
                <w:noProof/>
              </w:rPr>
              <w:t>4.0 Introduction</w:t>
            </w:r>
            <w:r w:rsidR="006F248A">
              <w:rPr>
                <w:noProof/>
                <w:webHidden/>
              </w:rPr>
              <w:tab/>
            </w:r>
            <w:r w:rsidR="006F248A">
              <w:rPr>
                <w:noProof/>
                <w:webHidden/>
              </w:rPr>
              <w:fldChar w:fldCharType="begin"/>
            </w:r>
            <w:r w:rsidR="006F248A">
              <w:rPr>
                <w:noProof/>
                <w:webHidden/>
              </w:rPr>
              <w:instrText xml:space="preserve"> PAGEREF _Toc173932392 \h </w:instrText>
            </w:r>
            <w:r w:rsidR="006F248A">
              <w:rPr>
                <w:noProof/>
                <w:webHidden/>
              </w:rPr>
            </w:r>
            <w:r w:rsidR="006F248A">
              <w:rPr>
                <w:noProof/>
                <w:webHidden/>
              </w:rPr>
              <w:fldChar w:fldCharType="separate"/>
            </w:r>
            <w:r w:rsidR="006F248A">
              <w:rPr>
                <w:noProof/>
                <w:webHidden/>
              </w:rPr>
              <w:t>46</w:t>
            </w:r>
            <w:r w:rsidR="006F248A">
              <w:rPr>
                <w:noProof/>
                <w:webHidden/>
              </w:rPr>
              <w:fldChar w:fldCharType="end"/>
            </w:r>
          </w:hyperlink>
        </w:p>
        <w:p w14:paraId="6F3D415A"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3" w:history="1">
            <w:r w:rsidR="006F248A" w:rsidRPr="004E7576">
              <w:rPr>
                <w:rStyle w:val="Hyperlink"/>
                <w:b/>
                <w:noProof/>
              </w:rPr>
              <w:t>4.1 Presentations of Findings</w:t>
            </w:r>
            <w:r w:rsidR="006F248A">
              <w:rPr>
                <w:noProof/>
                <w:webHidden/>
              </w:rPr>
              <w:tab/>
            </w:r>
            <w:r w:rsidR="006F248A">
              <w:rPr>
                <w:noProof/>
                <w:webHidden/>
              </w:rPr>
              <w:fldChar w:fldCharType="begin"/>
            </w:r>
            <w:r w:rsidR="006F248A">
              <w:rPr>
                <w:noProof/>
                <w:webHidden/>
              </w:rPr>
              <w:instrText xml:space="preserve"> PAGEREF _Toc173932393 \h </w:instrText>
            </w:r>
            <w:r w:rsidR="006F248A">
              <w:rPr>
                <w:noProof/>
                <w:webHidden/>
              </w:rPr>
            </w:r>
            <w:r w:rsidR="006F248A">
              <w:rPr>
                <w:noProof/>
                <w:webHidden/>
              </w:rPr>
              <w:fldChar w:fldCharType="separate"/>
            </w:r>
            <w:r w:rsidR="006F248A">
              <w:rPr>
                <w:noProof/>
                <w:webHidden/>
              </w:rPr>
              <w:t>46</w:t>
            </w:r>
            <w:r w:rsidR="006F248A">
              <w:rPr>
                <w:noProof/>
                <w:webHidden/>
              </w:rPr>
              <w:fldChar w:fldCharType="end"/>
            </w:r>
          </w:hyperlink>
        </w:p>
        <w:p w14:paraId="1C00FC01"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4" w:history="1">
            <w:r w:rsidR="006F248A" w:rsidRPr="004E7576">
              <w:rPr>
                <w:rStyle w:val="Hyperlink"/>
                <w:b/>
                <w:noProof/>
              </w:rPr>
              <w:t>4.3 Research Gaps</w:t>
            </w:r>
            <w:r w:rsidR="006F248A">
              <w:rPr>
                <w:noProof/>
                <w:webHidden/>
              </w:rPr>
              <w:tab/>
            </w:r>
            <w:r w:rsidR="006F248A">
              <w:rPr>
                <w:noProof/>
                <w:webHidden/>
              </w:rPr>
              <w:fldChar w:fldCharType="begin"/>
            </w:r>
            <w:r w:rsidR="006F248A">
              <w:rPr>
                <w:noProof/>
                <w:webHidden/>
              </w:rPr>
              <w:instrText xml:space="preserve"> PAGEREF _Toc173932394 \h </w:instrText>
            </w:r>
            <w:r w:rsidR="006F248A">
              <w:rPr>
                <w:noProof/>
                <w:webHidden/>
              </w:rPr>
            </w:r>
            <w:r w:rsidR="006F248A">
              <w:rPr>
                <w:noProof/>
                <w:webHidden/>
              </w:rPr>
              <w:fldChar w:fldCharType="separate"/>
            </w:r>
            <w:r w:rsidR="006F248A">
              <w:rPr>
                <w:noProof/>
                <w:webHidden/>
              </w:rPr>
              <w:t>62</w:t>
            </w:r>
            <w:r w:rsidR="006F248A">
              <w:rPr>
                <w:noProof/>
                <w:webHidden/>
              </w:rPr>
              <w:fldChar w:fldCharType="end"/>
            </w:r>
          </w:hyperlink>
        </w:p>
        <w:p w14:paraId="6CD071D3"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5" w:history="1">
            <w:r w:rsidR="006F248A" w:rsidRPr="004E7576">
              <w:rPr>
                <w:rStyle w:val="Hyperlink"/>
                <w:b/>
                <w:noProof/>
              </w:rPr>
              <w:t>CHAPTER FIVE</w:t>
            </w:r>
            <w:r w:rsidR="006F248A">
              <w:rPr>
                <w:noProof/>
                <w:webHidden/>
              </w:rPr>
              <w:tab/>
            </w:r>
            <w:r w:rsidR="006F248A">
              <w:rPr>
                <w:noProof/>
                <w:webHidden/>
              </w:rPr>
              <w:fldChar w:fldCharType="begin"/>
            </w:r>
            <w:r w:rsidR="006F248A">
              <w:rPr>
                <w:noProof/>
                <w:webHidden/>
              </w:rPr>
              <w:instrText xml:space="preserve"> PAGEREF _Toc173932395 \h </w:instrText>
            </w:r>
            <w:r w:rsidR="006F248A">
              <w:rPr>
                <w:noProof/>
                <w:webHidden/>
              </w:rPr>
            </w:r>
            <w:r w:rsidR="006F248A">
              <w:rPr>
                <w:noProof/>
                <w:webHidden/>
              </w:rPr>
              <w:fldChar w:fldCharType="separate"/>
            </w:r>
            <w:r w:rsidR="006F248A">
              <w:rPr>
                <w:noProof/>
                <w:webHidden/>
              </w:rPr>
              <w:t>64</w:t>
            </w:r>
            <w:r w:rsidR="006F248A">
              <w:rPr>
                <w:noProof/>
                <w:webHidden/>
              </w:rPr>
              <w:fldChar w:fldCharType="end"/>
            </w:r>
          </w:hyperlink>
        </w:p>
        <w:p w14:paraId="13ABA617"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6" w:history="1">
            <w:r w:rsidR="006F248A" w:rsidRPr="004E7576">
              <w:rPr>
                <w:rStyle w:val="Hyperlink"/>
                <w:b/>
                <w:noProof/>
              </w:rPr>
              <w:t>SUMMARY OF FINDINGS, CONCLUSION AND RECOMMENDATION</w:t>
            </w:r>
            <w:r w:rsidR="006F248A">
              <w:rPr>
                <w:noProof/>
                <w:webHidden/>
              </w:rPr>
              <w:tab/>
            </w:r>
            <w:r w:rsidR="006F248A">
              <w:rPr>
                <w:noProof/>
                <w:webHidden/>
              </w:rPr>
              <w:fldChar w:fldCharType="begin"/>
            </w:r>
            <w:r w:rsidR="006F248A">
              <w:rPr>
                <w:noProof/>
                <w:webHidden/>
              </w:rPr>
              <w:instrText xml:space="preserve"> PAGEREF _Toc173932396 \h </w:instrText>
            </w:r>
            <w:r w:rsidR="006F248A">
              <w:rPr>
                <w:noProof/>
                <w:webHidden/>
              </w:rPr>
            </w:r>
            <w:r w:rsidR="006F248A">
              <w:rPr>
                <w:noProof/>
                <w:webHidden/>
              </w:rPr>
              <w:fldChar w:fldCharType="separate"/>
            </w:r>
            <w:r w:rsidR="006F248A">
              <w:rPr>
                <w:noProof/>
                <w:webHidden/>
              </w:rPr>
              <w:t>64</w:t>
            </w:r>
            <w:r w:rsidR="006F248A">
              <w:rPr>
                <w:noProof/>
                <w:webHidden/>
              </w:rPr>
              <w:fldChar w:fldCharType="end"/>
            </w:r>
          </w:hyperlink>
        </w:p>
        <w:p w14:paraId="3B0F6C57"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7" w:history="1">
            <w:r w:rsidR="006F248A" w:rsidRPr="004E7576">
              <w:rPr>
                <w:rStyle w:val="Hyperlink"/>
                <w:b/>
                <w:noProof/>
                <w:lang w:val="en-GB"/>
              </w:rPr>
              <w:t>5.0 Introduction</w:t>
            </w:r>
            <w:r w:rsidR="006F248A">
              <w:rPr>
                <w:noProof/>
                <w:webHidden/>
              </w:rPr>
              <w:tab/>
            </w:r>
            <w:r w:rsidR="006F248A">
              <w:rPr>
                <w:noProof/>
                <w:webHidden/>
              </w:rPr>
              <w:fldChar w:fldCharType="begin"/>
            </w:r>
            <w:r w:rsidR="006F248A">
              <w:rPr>
                <w:noProof/>
                <w:webHidden/>
              </w:rPr>
              <w:instrText xml:space="preserve"> PAGEREF _Toc173932397 \h </w:instrText>
            </w:r>
            <w:r w:rsidR="006F248A">
              <w:rPr>
                <w:noProof/>
                <w:webHidden/>
              </w:rPr>
            </w:r>
            <w:r w:rsidR="006F248A">
              <w:rPr>
                <w:noProof/>
                <w:webHidden/>
              </w:rPr>
              <w:fldChar w:fldCharType="separate"/>
            </w:r>
            <w:r w:rsidR="006F248A">
              <w:rPr>
                <w:noProof/>
                <w:webHidden/>
              </w:rPr>
              <w:t>64</w:t>
            </w:r>
            <w:r w:rsidR="006F248A">
              <w:rPr>
                <w:noProof/>
                <w:webHidden/>
              </w:rPr>
              <w:fldChar w:fldCharType="end"/>
            </w:r>
          </w:hyperlink>
        </w:p>
        <w:p w14:paraId="59BC10FB"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8" w:history="1">
            <w:r w:rsidR="006F248A" w:rsidRPr="004E7576">
              <w:rPr>
                <w:rStyle w:val="Hyperlink"/>
                <w:b/>
                <w:noProof/>
              </w:rPr>
              <w:t>5.1 Summary of Findings</w:t>
            </w:r>
            <w:r w:rsidR="006F248A">
              <w:rPr>
                <w:noProof/>
                <w:webHidden/>
              </w:rPr>
              <w:tab/>
            </w:r>
            <w:r w:rsidR="006F248A">
              <w:rPr>
                <w:noProof/>
                <w:webHidden/>
              </w:rPr>
              <w:fldChar w:fldCharType="begin"/>
            </w:r>
            <w:r w:rsidR="006F248A">
              <w:rPr>
                <w:noProof/>
                <w:webHidden/>
              </w:rPr>
              <w:instrText xml:space="preserve"> PAGEREF _Toc173932398 \h </w:instrText>
            </w:r>
            <w:r w:rsidR="006F248A">
              <w:rPr>
                <w:noProof/>
                <w:webHidden/>
              </w:rPr>
            </w:r>
            <w:r w:rsidR="006F248A">
              <w:rPr>
                <w:noProof/>
                <w:webHidden/>
              </w:rPr>
              <w:fldChar w:fldCharType="separate"/>
            </w:r>
            <w:r w:rsidR="006F248A">
              <w:rPr>
                <w:noProof/>
                <w:webHidden/>
              </w:rPr>
              <w:t>64</w:t>
            </w:r>
            <w:r w:rsidR="006F248A">
              <w:rPr>
                <w:noProof/>
                <w:webHidden/>
              </w:rPr>
              <w:fldChar w:fldCharType="end"/>
            </w:r>
          </w:hyperlink>
        </w:p>
        <w:p w14:paraId="1EE4630C"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399" w:history="1">
            <w:r w:rsidR="006F248A" w:rsidRPr="004E7576">
              <w:rPr>
                <w:rStyle w:val="Hyperlink"/>
                <w:b/>
                <w:noProof/>
              </w:rPr>
              <w:t>5.3 Conclusions</w:t>
            </w:r>
            <w:r w:rsidR="006F248A">
              <w:rPr>
                <w:noProof/>
                <w:webHidden/>
              </w:rPr>
              <w:tab/>
            </w:r>
            <w:r w:rsidR="006F248A">
              <w:rPr>
                <w:noProof/>
                <w:webHidden/>
              </w:rPr>
              <w:fldChar w:fldCharType="begin"/>
            </w:r>
            <w:r w:rsidR="006F248A">
              <w:rPr>
                <w:noProof/>
                <w:webHidden/>
              </w:rPr>
              <w:instrText xml:space="preserve"> PAGEREF _Toc173932399 \h </w:instrText>
            </w:r>
            <w:r w:rsidR="006F248A">
              <w:rPr>
                <w:noProof/>
                <w:webHidden/>
              </w:rPr>
            </w:r>
            <w:r w:rsidR="006F248A">
              <w:rPr>
                <w:noProof/>
                <w:webHidden/>
              </w:rPr>
              <w:fldChar w:fldCharType="separate"/>
            </w:r>
            <w:r w:rsidR="006F248A">
              <w:rPr>
                <w:noProof/>
                <w:webHidden/>
              </w:rPr>
              <w:t>66</w:t>
            </w:r>
            <w:r w:rsidR="006F248A">
              <w:rPr>
                <w:noProof/>
                <w:webHidden/>
              </w:rPr>
              <w:fldChar w:fldCharType="end"/>
            </w:r>
          </w:hyperlink>
        </w:p>
        <w:p w14:paraId="3AB8927C" w14:textId="77777777" w:rsidR="006F248A" w:rsidRDefault="00EC2F77">
          <w:pPr>
            <w:pStyle w:val="TOC1"/>
            <w:tabs>
              <w:tab w:val="right" w:leader="dot" w:pos="8630"/>
            </w:tabs>
            <w:rPr>
              <w:rFonts w:asciiTheme="minorHAnsi" w:eastAsiaTheme="minorEastAsia" w:hAnsiTheme="minorHAnsi" w:cstheme="minorBidi"/>
              <w:noProof/>
              <w:sz w:val="22"/>
              <w:szCs w:val="22"/>
              <w:lang w:val="en-GB" w:eastAsia="en-GB"/>
            </w:rPr>
          </w:pPr>
          <w:hyperlink w:anchor="_Toc173932400" w:history="1">
            <w:r w:rsidR="006F248A" w:rsidRPr="004E7576">
              <w:rPr>
                <w:rStyle w:val="Hyperlink"/>
                <w:b/>
                <w:noProof/>
              </w:rPr>
              <w:t>5.4 Recommendation for Additional Research</w:t>
            </w:r>
            <w:r w:rsidR="006F248A">
              <w:rPr>
                <w:noProof/>
                <w:webHidden/>
              </w:rPr>
              <w:tab/>
            </w:r>
            <w:r w:rsidR="006F248A">
              <w:rPr>
                <w:noProof/>
                <w:webHidden/>
              </w:rPr>
              <w:fldChar w:fldCharType="begin"/>
            </w:r>
            <w:r w:rsidR="006F248A">
              <w:rPr>
                <w:noProof/>
                <w:webHidden/>
              </w:rPr>
              <w:instrText xml:space="preserve"> PAGEREF _Toc173932400 \h </w:instrText>
            </w:r>
            <w:r w:rsidR="006F248A">
              <w:rPr>
                <w:noProof/>
                <w:webHidden/>
              </w:rPr>
            </w:r>
            <w:r w:rsidR="006F248A">
              <w:rPr>
                <w:noProof/>
                <w:webHidden/>
              </w:rPr>
              <w:fldChar w:fldCharType="separate"/>
            </w:r>
            <w:r w:rsidR="006F248A">
              <w:rPr>
                <w:noProof/>
                <w:webHidden/>
              </w:rPr>
              <w:t>67</w:t>
            </w:r>
            <w:r w:rsidR="006F248A">
              <w:rPr>
                <w:noProof/>
                <w:webHidden/>
              </w:rPr>
              <w:fldChar w:fldCharType="end"/>
            </w:r>
          </w:hyperlink>
        </w:p>
        <w:p w14:paraId="073E455D" w14:textId="1CB1527B" w:rsidR="005A07A6" w:rsidRPr="00C24DEA" w:rsidRDefault="005A07A6" w:rsidP="00B00968">
          <w:pPr>
            <w:rPr>
              <w:sz w:val="24"/>
              <w:szCs w:val="24"/>
            </w:rPr>
          </w:pPr>
          <w:r w:rsidRPr="009C5D00">
            <w:rPr>
              <w:b/>
              <w:bCs/>
              <w:noProof/>
              <w:sz w:val="24"/>
              <w:szCs w:val="24"/>
            </w:rPr>
            <w:fldChar w:fldCharType="end"/>
          </w:r>
        </w:p>
      </w:sdtContent>
    </w:sdt>
    <w:p w14:paraId="2BA7765E" w14:textId="77777777" w:rsidR="008A20D4" w:rsidRDefault="008A20D4" w:rsidP="005561F8">
      <w:pPr>
        <w:rPr>
          <w:sz w:val="24"/>
          <w:szCs w:val="24"/>
        </w:rPr>
      </w:pPr>
    </w:p>
    <w:p w14:paraId="485810DF" w14:textId="77777777" w:rsidR="00EC2F77" w:rsidRPr="00C24DEA" w:rsidRDefault="00EC2F77" w:rsidP="005561F8">
      <w:pPr>
        <w:rPr>
          <w:sz w:val="24"/>
          <w:szCs w:val="24"/>
        </w:rPr>
      </w:pPr>
    </w:p>
    <w:p w14:paraId="0B76A753" w14:textId="77777777" w:rsidR="00BF6203" w:rsidRPr="00C24DEA" w:rsidRDefault="00BF6203" w:rsidP="00BF6203">
      <w:pPr>
        <w:rPr>
          <w:sz w:val="24"/>
          <w:szCs w:val="24"/>
        </w:rPr>
      </w:pPr>
    </w:p>
    <w:p w14:paraId="61FDC75C" w14:textId="77777777" w:rsidR="00691AD6" w:rsidRPr="00C24DEA" w:rsidRDefault="00691AD6" w:rsidP="00790250">
      <w:pPr>
        <w:pStyle w:val="Heading1"/>
        <w:ind w:left="2160" w:firstLine="720"/>
        <w:rPr>
          <w:rFonts w:cs="Times New Roman"/>
          <w:b/>
          <w:color w:val="auto"/>
          <w:szCs w:val="24"/>
        </w:rPr>
      </w:pPr>
      <w:bookmarkStart w:id="0" w:name="_Toc167351540"/>
      <w:bookmarkStart w:id="1" w:name="_Toc173932359"/>
      <w:r w:rsidRPr="00C24DEA">
        <w:rPr>
          <w:rFonts w:cs="Times New Roman"/>
          <w:b/>
          <w:color w:val="auto"/>
          <w:szCs w:val="24"/>
        </w:rPr>
        <w:t>LIST OF TABLES</w:t>
      </w:r>
      <w:bookmarkEnd w:id="0"/>
      <w:bookmarkEnd w:id="1"/>
    </w:p>
    <w:p w14:paraId="5FD5F4B4" w14:textId="77777777" w:rsidR="00CA69B8" w:rsidRPr="00C24DEA" w:rsidRDefault="00CA69B8" w:rsidP="00CA69B8">
      <w:pPr>
        <w:rPr>
          <w:sz w:val="24"/>
          <w:szCs w:val="24"/>
        </w:rPr>
      </w:pPr>
    </w:p>
    <w:p w14:paraId="2E1986E4" w14:textId="77777777" w:rsidR="008532B0" w:rsidRPr="00790250" w:rsidRDefault="002C70D5">
      <w:pPr>
        <w:pStyle w:val="TableofFigures"/>
        <w:tabs>
          <w:tab w:val="right" w:leader="dot" w:pos="8630"/>
        </w:tabs>
        <w:rPr>
          <w:rFonts w:eastAsiaTheme="minorEastAsia"/>
          <w:noProof/>
          <w:szCs w:val="24"/>
        </w:rPr>
      </w:pPr>
      <w:r w:rsidRPr="00C24DEA">
        <w:rPr>
          <w:b/>
          <w:szCs w:val="24"/>
        </w:rPr>
        <w:fldChar w:fldCharType="begin"/>
      </w:r>
      <w:r w:rsidRPr="00C24DEA">
        <w:rPr>
          <w:b/>
          <w:szCs w:val="24"/>
        </w:rPr>
        <w:instrText xml:space="preserve"> TOC \h \z \c "Table" </w:instrText>
      </w:r>
      <w:r w:rsidRPr="00C24DEA">
        <w:rPr>
          <w:b/>
          <w:szCs w:val="24"/>
        </w:rPr>
        <w:fldChar w:fldCharType="separate"/>
      </w:r>
      <w:hyperlink w:anchor="_Toc146698283" w:history="1">
        <w:r w:rsidR="008532B0" w:rsidRPr="000E2C3C">
          <w:rPr>
            <w:rStyle w:val="Hyperlink"/>
            <w:b/>
            <w:noProof/>
            <w:color w:val="auto"/>
            <w:szCs w:val="24"/>
          </w:rPr>
          <w:t>Table 1</w:t>
        </w:r>
        <w:r w:rsidR="008532B0" w:rsidRPr="00790250">
          <w:rPr>
            <w:rStyle w:val="Hyperlink"/>
            <w:noProof/>
            <w:color w:val="auto"/>
            <w:szCs w:val="24"/>
          </w:rPr>
          <w:t xml:space="preserve"> Target Population</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_Toc146698283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47</w:t>
        </w:r>
        <w:r w:rsidR="008532B0" w:rsidRPr="00790250">
          <w:rPr>
            <w:noProof/>
            <w:webHidden/>
            <w:szCs w:val="24"/>
          </w:rPr>
          <w:fldChar w:fldCharType="end"/>
        </w:r>
      </w:hyperlink>
    </w:p>
    <w:p w14:paraId="2458A914" w14:textId="77777777" w:rsidR="008532B0" w:rsidRPr="00790250" w:rsidRDefault="00EC2F77">
      <w:pPr>
        <w:pStyle w:val="TableofFigures"/>
        <w:tabs>
          <w:tab w:val="right" w:leader="dot" w:pos="8630"/>
        </w:tabs>
        <w:rPr>
          <w:rFonts w:eastAsiaTheme="minorEastAsia"/>
          <w:noProof/>
          <w:szCs w:val="24"/>
        </w:rPr>
      </w:pPr>
      <w:hyperlink w:anchor="_Toc146698284" w:history="1">
        <w:r w:rsidR="008532B0" w:rsidRPr="000E2C3C">
          <w:rPr>
            <w:rStyle w:val="Hyperlink"/>
            <w:b/>
            <w:noProof/>
            <w:color w:val="auto"/>
            <w:szCs w:val="24"/>
          </w:rPr>
          <w:t>Table 2</w:t>
        </w:r>
        <w:r w:rsidR="008532B0" w:rsidRPr="00790250">
          <w:rPr>
            <w:rStyle w:val="Hyperlink"/>
            <w:noProof/>
            <w:color w:val="auto"/>
            <w:szCs w:val="24"/>
          </w:rPr>
          <w:t xml:space="preserve"> Sample Size</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_Toc146698284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47</w:t>
        </w:r>
        <w:r w:rsidR="008532B0" w:rsidRPr="00790250">
          <w:rPr>
            <w:noProof/>
            <w:webHidden/>
            <w:szCs w:val="24"/>
          </w:rPr>
          <w:fldChar w:fldCharType="end"/>
        </w:r>
      </w:hyperlink>
    </w:p>
    <w:p w14:paraId="785B2C58" w14:textId="77777777" w:rsidR="008532B0" w:rsidRPr="00790250" w:rsidRDefault="00EC2F77">
      <w:pPr>
        <w:pStyle w:val="TableofFigures"/>
        <w:tabs>
          <w:tab w:val="right" w:leader="dot" w:pos="8630"/>
        </w:tabs>
        <w:rPr>
          <w:rFonts w:eastAsiaTheme="minorEastAsia"/>
          <w:noProof/>
          <w:szCs w:val="24"/>
        </w:rPr>
      </w:pPr>
      <w:hyperlink w:anchor="_Toc146698285" w:history="1">
        <w:r w:rsidR="008532B0" w:rsidRPr="000E2C3C">
          <w:rPr>
            <w:rStyle w:val="Hyperlink"/>
            <w:b/>
            <w:noProof/>
            <w:color w:val="auto"/>
            <w:szCs w:val="24"/>
          </w:rPr>
          <w:t>Table 3</w:t>
        </w:r>
        <w:r w:rsidR="008532B0" w:rsidRPr="00790250">
          <w:rPr>
            <w:rStyle w:val="Hyperlink"/>
            <w:noProof/>
            <w:color w:val="auto"/>
            <w:szCs w:val="24"/>
          </w:rPr>
          <w:t xml:space="preserve"> Response Rate</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_Toc146698285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52</w:t>
        </w:r>
        <w:r w:rsidR="008532B0" w:rsidRPr="00790250">
          <w:rPr>
            <w:noProof/>
            <w:webHidden/>
            <w:szCs w:val="24"/>
          </w:rPr>
          <w:fldChar w:fldCharType="end"/>
        </w:r>
      </w:hyperlink>
    </w:p>
    <w:p w14:paraId="5CC12221" w14:textId="77777777" w:rsidR="008532B0" w:rsidRPr="00790250" w:rsidRDefault="00EC2F77">
      <w:pPr>
        <w:pStyle w:val="TableofFigures"/>
        <w:tabs>
          <w:tab w:val="right" w:leader="dot" w:pos="8630"/>
        </w:tabs>
        <w:rPr>
          <w:rFonts w:eastAsiaTheme="minorEastAsia"/>
          <w:noProof/>
          <w:szCs w:val="24"/>
        </w:rPr>
      </w:pPr>
      <w:hyperlink w:anchor="_Toc146698286" w:history="1">
        <w:r w:rsidR="008532B0" w:rsidRPr="000E2C3C">
          <w:rPr>
            <w:rStyle w:val="Hyperlink"/>
            <w:b/>
            <w:noProof/>
            <w:color w:val="auto"/>
            <w:szCs w:val="24"/>
          </w:rPr>
          <w:t>Table 4</w:t>
        </w:r>
        <w:r w:rsidR="008532B0" w:rsidRPr="00790250">
          <w:rPr>
            <w:rStyle w:val="Hyperlink"/>
            <w:noProof/>
            <w:color w:val="auto"/>
            <w:szCs w:val="24"/>
          </w:rPr>
          <w:t xml:space="preserve"> Gender Response</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_Toc146698286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53</w:t>
        </w:r>
        <w:r w:rsidR="008532B0" w:rsidRPr="00790250">
          <w:rPr>
            <w:noProof/>
            <w:webHidden/>
            <w:szCs w:val="24"/>
          </w:rPr>
          <w:fldChar w:fldCharType="end"/>
        </w:r>
      </w:hyperlink>
    </w:p>
    <w:p w14:paraId="7847370F" w14:textId="77777777" w:rsidR="008532B0" w:rsidRPr="00790250" w:rsidRDefault="00EC2F77">
      <w:pPr>
        <w:pStyle w:val="TableofFigures"/>
        <w:tabs>
          <w:tab w:val="right" w:leader="dot" w:pos="8630"/>
        </w:tabs>
        <w:rPr>
          <w:rFonts w:eastAsiaTheme="minorEastAsia"/>
          <w:noProof/>
          <w:szCs w:val="24"/>
        </w:rPr>
      </w:pPr>
      <w:hyperlink w:anchor="_Toc146698287" w:history="1">
        <w:r w:rsidR="008532B0" w:rsidRPr="000E2C3C">
          <w:rPr>
            <w:rStyle w:val="Hyperlink"/>
            <w:b/>
            <w:noProof/>
            <w:color w:val="auto"/>
            <w:szCs w:val="24"/>
          </w:rPr>
          <w:t>Table 5</w:t>
        </w:r>
        <w:r w:rsidR="008532B0" w:rsidRPr="00790250">
          <w:rPr>
            <w:rStyle w:val="Hyperlink"/>
            <w:noProof/>
            <w:color w:val="auto"/>
            <w:szCs w:val="24"/>
          </w:rPr>
          <w:t xml:space="preserve"> Age Analysis</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_Toc146698287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54</w:t>
        </w:r>
        <w:r w:rsidR="008532B0" w:rsidRPr="00790250">
          <w:rPr>
            <w:noProof/>
            <w:webHidden/>
            <w:szCs w:val="24"/>
          </w:rPr>
          <w:fldChar w:fldCharType="end"/>
        </w:r>
      </w:hyperlink>
    </w:p>
    <w:p w14:paraId="5F1829F1" w14:textId="77777777" w:rsidR="008532B0" w:rsidRPr="00790250" w:rsidRDefault="00EC2F77">
      <w:pPr>
        <w:pStyle w:val="TableofFigures"/>
        <w:tabs>
          <w:tab w:val="right" w:leader="dot" w:pos="8630"/>
        </w:tabs>
        <w:rPr>
          <w:rFonts w:eastAsiaTheme="minorEastAsia"/>
          <w:noProof/>
          <w:szCs w:val="24"/>
        </w:rPr>
      </w:pPr>
      <w:hyperlink w:anchor="_Toc146698288" w:history="1">
        <w:r w:rsidR="008532B0" w:rsidRPr="000E2C3C">
          <w:rPr>
            <w:rStyle w:val="Hyperlink"/>
            <w:b/>
            <w:noProof/>
            <w:color w:val="auto"/>
            <w:szCs w:val="24"/>
          </w:rPr>
          <w:t>Table 6</w:t>
        </w:r>
        <w:r w:rsidR="008532B0" w:rsidRPr="00790250">
          <w:rPr>
            <w:rStyle w:val="Hyperlink"/>
            <w:noProof/>
            <w:color w:val="auto"/>
            <w:szCs w:val="24"/>
          </w:rPr>
          <w:t xml:space="preserve"> Marital Status</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_Toc146698288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55</w:t>
        </w:r>
        <w:r w:rsidR="008532B0" w:rsidRPr="00790250">
          <w:rPr>
            <w:noProof/>
            <w:webHidden/>
            <w:szCs w:val="24"/>
          </w:rPr>
          <w:fldChar w:fldCharType="end"/>
        </w:r>
      </w:hyperlink>
    </w:p>
    <w:p w14:paraId="3D0DE72E" w14:textId="77777777" w:rsidR="008532B0" w:rsidRPr="00790250" w:rsidRDefault="00EC2F77">
      <w:pPr>
        <w:pStyle w:val="TableofFigures"/>
        <w:tabs>
          <w:tab w:val="right" w:leader="dot" w:pos="8630"/>
        </w:tabs>
        <w:rPr>
          <w:rFonts w:eastAsiaTheme="minorEastAsia"/>
          <w:noProof/>
          <w:szCs w:val="24"/>
        </w:rPr>
      </w:pPr>
      <w:hyperlink w:anchor="_Toc146698289" w:history="1">
        <w:r w:rsidR="008532B0" w:rsidRPr="000E2C3C">
          <w:rPr>
            <w:rStyle w:val="Hyperlink"/>
            <w:b/>
            <w:noProof/>
            <w:color w:val="auto"/>
            <w:szCs w:val="24"/>
          </w:rPr>
          <w:t>Table 7</w:t>
        </w:r>
        <w:r w:rsidR="008532B0" w:rsidRPr="00790250">
          <w:rPr>
            <w:rStyle w:val="Hyperlink"/>
            <w:noProof/>
            <w:color w:val="auto"/>
            <w:szCs w:val="24"/>
          </w:rPr>
          <w:t xml:space="preserve"> Highest Education Level</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_Toc146698289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56</w:t>
        </w:r>
        <w:r w:rsidR="008532B0" w:rsidRPr="00790250">
          <w:rPr>
            <w:noProof/>
            <w:webHidden/>
            <w:szCs w:val="24"/>
          </w:rPr>
          <w:fldChar w:fldCharType="end"/>
        </w:r>
      </w:hyperlink>
    </w:p>
    <w:p w14:paraId="596AA760" w14:textId="77777777" w:rsidR="008532B0" w:rsidRPr="00790250" w:rsidRDefault="00EC2F77">
      <w:pPr>
        <w:pStyle w:val="TableofFigures"/>
        <w:tabs>
          <w:tab w:val="right" w:leader="dot" w:pos="8630"/>
        </w:tabs>
        <w:rPr>
          <w:rFonts w:eastAsiaTheme="minorEastAsia"/>
          <w:noProof/>
          <w:szCs w:val="24"/>
        </w:rPr>
      </w:pPr>
      <w:hyperlink w:anchor="_Toc146698290" w:history="1">
        <w:r w:rsidR="008532B0" w:rsidRPr="000E2C3C">
          <w:rPr>
            <w:rStyle w:val="Hyperlink"/>
            <w:b/>
            <w:noProof/>
            <w:color w:val="auto"/>
            <w:szCs w:val="24"/>
          </w:rPr>
          <w:t>Table 8</w:t>
        </w:r>
        <w:r w:rsidR="008532B0" w:rsidRPr="00790250">
          <w:rPr>
            <w:rStyle w:val="Hyperlink"/>
            <w:noProof/>
            <w:color w:val="auto"/>
            <w:szCs w:val="24"/>
          </w:rPr>
          <w:t xml:space="preserve"> Work Experience</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_Toc146698290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57</w:t>
        </w:r>
        <w:r w:rsidR="008532B0" w:rsidRPr="00790250">
          <w:rPr>
            <w:noProof/>
            <w:webHidden/>
            <w:szCs w:val="24"/>
          </w:rPr>
          <w:fldChar w:fldCharType="end"/>
        </w:r>
      </w:hyperlink>
    </w:p>
    <w:p w14:paraId="6BA3FBA5" w14:textId="77777777" w:rsidR="008532B0" w:rsidRPr="00790250" w:rsidRDefault="00EC2F77">
      <w:pPr>
        <w:pStyle w:val="TableofFigures"/>
        <w:tabs>
          <w:tab w:val="right" w:leader="dot" w:pos="8630"/>
        </w:tabs>
        <w:rPr>
          <w:rFonts w:eastAsiaTheme="minorEastAsia"/>
          <w:noProof/>
          <w:szCs w:val="24"/>
        </w:rPr>
      </w:pPr>
      <w:hyperlink w:anchor="_Toc146698291" w:history="1">
        <w:r w:rsidR="008532B0" w:rsidRPr="000E2C3C">
          <w:rPr>
            <w:rStyle w:val="Hyperlink"/>
            <w:b/>
            <w:noProof/>
            <w:color w:val="auto"/>
            <w:szCs w:val="24"/>
          </w:rPr>
          <w:t>Table 9</w:t>
        </w:r>
        <w:r w:rsidR="008532B0" w:rsidRPr="00790250">
          <w:rPr>
            <w:rStyle w:val="Hyperlink"/>
            <w:noProof/>
            <w:color w:val="auto"/>
            <w:szCs w:val="24"/>
          </w:rPr>
          <w:t xml:space="preserve"> Effect of Communication on Implementation of employee relations policies</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_Toc146698291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58</w:t>
        </w:r>
        <w:r w:rsidR="008532B0" w:rsidRPr="00790250">
          <w:rPr>
            <w:noProof/>
            <w:webHidden/>
            <w:szCs w:val="24"/>
          </w:rPr>
          <w:fldChar w:fldCharType="end"/>
        </w:r>
      </w:hyperlink>
    </w:p>
    <w:p w14:paraId="0CF9C6C1" w14:textId="77777777" w:rsidR="008532B0" w:rsidRPr="00790250" w:rsidRDefault="00EC2F77">
      <w:pPr>
        <w:pStyle w:val="TableofFigures"/>
        <w:tabs>
          <w:tab w:val="right" w:leader="dot" w:pos="8630"/>
        </w:tabs>
        <w:rPr>
          <w:rFonts w:eastAsiaTheme="minorEastAsia"/>
          <w:noProof/>
          <w:szCs w:val="24"/>
        </w:rPr>
      </w:pPr>
      <w:hyperlink w:anchor="_Toc146698292" w:history="1">
        <w:r w:rsidR="008532B0" w:rsidRPr="000E2C3C">
          <w:rPr>
            <w:rStyle w:val="Hyperlink"/>
            <w:b/>
            <w:noProof/>
            <w:color w:val="auto"/>
            <w:szCs w:val="24"/>
          </w:rPr>
          <w:t>Table 10</w:t>
        </w:r>
        <w:r w:rsidR="008532B0" w:rsidRPr="00790250">
          <w:rPr>
            <w:rStyle w:val="Hyperlink"/>
            <w:noProof/>
            <w:color w:val="auto"/>
            <w:szCs w:val="24"/>
          </w:rPr>
          <w:t xml:space="preserve"> Measure to Be Taken On Communication</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_Toc146698292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59</w:t>
        </w:r>
        <w:r w:rsidR="008532B0" w:rsidRPr="00790250">
          <w:rPr>
            <w:noProof/>
            <w:webHidden/>
            <w:szCs w:val="24"/>
          </w:rPr>
          <w:fldChar w:fldCharType="end"/>
        </w:r>
      </w:hyperlink>
    </w:p>
    <w:p w14:paraId="654A9D79" w14:textId="77777777" w:rsidR="008532B0" w:rsidRPr="00790250" w:rsidRDefault="00EC2F77">
      <w:pPr>
        <w:pStyle w:val="TableofFigures"/>
        <w:tabs>
          <w:tab w:val="right" w:leader="dot" w:pos="8630"/>
        </w:tabs>
        <w:rPr>
          <w:rFonts w:eastAsiaTheme="minorEastAsia"/>
          <w:noProof/>
          <w:szCs w:val="24"/>
        </w:rPr>
      </w:pPr>
      <w:hyperlink w:anchor="_Toc146698293" w:history="1">
        <w:r w:rsidR="008532B0" w:rsidRPr="000E2C3C">
          <w:rPr>
            <w:rStyle w:val="Hyperlink"/>
            <w:b/>
            <w:noProof/>
            <w:color w:val="auto"/>
            <w:szCs w:val="24"/>
          </w:rPr>
          <w:t>Table 11</w:t>
        </w:r>
        <w:r w:rsidR="008532B0" w:rsidRPr="00790250">
          <w:rPr>
            <w:rStyle w:val="Hyperlink"/>
            <w:noProof/>
            <w:color w:val="auto"/>
            <w:szCs w:val="24"/>
          </w:rPr>
          <w:t xml:space="preserve"> Effect of Leadership on Implementation of employee relations policies</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_Toc146698293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60</w:t>
        </w:r>
        <w:r w:rsidR="008532B0" w:rsidRPr="00790250">
          <w:rPr>
            <w:noProof/>
            <w:webHidden/>
            <w:szCs w:val="24"/>
          </w:rPr>
          <w:fldChar w:fldCharType="end"/>
        </w:r>
      </w:hyperlink>
    </w:p>
    <w:p w14:paraId="7A88101B" w14:textId="77777777" w:rsidR="008532B0" w:rsidRPr="00790250" w:rsidRDefault="00EC2F77">
      <w:pPr>
        <w:pStyle w:val="TableofFigures"/>
        <w:tabs>
          <w:tab w:val="right" w:leader="dot" w:pos="8630"/>
        </w:tabs>
        <w:rPr>
          <w:rFonts w:eastAsiaTheme="minorEastAsia"/>
          <w:noProof/>
          <w:szCs w:val="24"/>
        </w:rPr>
      </w:pPr>
      <w:hyperlink w:anchor="_Toc146698294" w:history="1">
        <w:r w:rsidR="008532B0" w:rsidRPr="000E2C3C">
          <w:rPr>
            <w:rStyle w:val="Hyperlink"/>
            <w:b/>
            <w:noProof/>
            <w:color w:val="auto"/>
            <w:szCs w:val="24"/>
          </w:rPr>
          <w:t>Table 12</w:t>
        </w:r>
        <w:r w:rsidR="008532B0" w:rsidRPr="00790250">
          <w:rPr>
            <w:rStyle w:val="Hyperlink"/>
            <w:noProof/>
            <w:color w:val="auto"/>
            <w:szCs w:val="24"/>
          </w:rPr>
          <w:t xml:space="preserve"> Rating Leadership to Implementation of employee relations policies</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_Toc146698294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61</w:t>
        </w:r>
        <w:r w:rsidR="008532B0" w:rsidRPr="00790250">
          <w:rPr>
            <w:noProof/>
            <w:webHidden/>
            <w:szCs w:val="24"/>
          </w:rPr>
          <w:fldChar w:fldCharType="end"/>
        </w:r>
      </w:hyperlink>
    </w:p>
    <w:p w14:paraId="50DEE441" w14:textId="77777777" w:rsidR="008532B0" w:rsidRPr="00790250" w:rsidRDefault="00EC2F77">
      <w:pPr>
        <w:pStyle w:val="TableofFigures"/>
        <w:tabs>
          <w:tab w:val="right" w:leader="dot" w:pos="8630"/>
        </w:tabs>
        <w:rPr>
          <w:rFonts w:eastAsiaTheme="minorEastAsia"/>
          <w:noProof/>
          <w:szCs w:val="24"/>
        </w:rPr>
      </w:pPr>
      <w:hyperlink w:anchor="_Toc146698295" w:history="1">
        <w:r w:rsidR="008532B0" w:rsidRPr="000E2C3C">
          <w:rPr>
            <w:rStyle w:val="Hyperlink"/>
            <w:b/>
            <w:noProof/>
            <w:color w:val="auto"/>
            <w:szCs w:val="24"/>
          </w:rPr>
          <w:t>Table 13</w:t>
        </w:r>
        <w:r w:rsidR="008532B0" w:rsidRPr="00790250">
          <w:rPr>
            <w:rStyle w:val="Hyperlink"/>
            <w:noProof/>
            <w:color w:val="auto"/>
            <w:szCs w:val="24"/>
          </w:rPr>
          <w:t xml:space="preserve"> Effect of Training on implementation of employee relations policies</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_Toc146698295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62</w:t>
        </w:r>
        <w:r w:rsidR="008532B0" w:rsidRPr="00790250">
          <w:rPr>
            <w:noProof/>
            <w:webHidden/>
            <w:szCs w:val="24"/>
          </w:rPr>
          <w:fldChar w:fldCharType="end"/>
        </w:r>
      </w:hyperlink>
    </w:p>
    <w:p w14:paraId="11E7629D" w14:textId="77777777" w:rsidR="008532B0" w:rsidRPr="00790250" w:rsidRDefault="00EC2F77">
      <w:pPr>
        <w:pStyle w:val="TableofFigures"/>
        <w:tabs>
          <w:tab w:val="right" w:leader="dot" w:pos="8630"/>
        </w:tabs>
        <w:rPr>
          <w:rFonts w:eastAsiaTheme="minorEastAsia"/>
          <w:noProof/>
          <w:szCs w:val="24"/>
        </w:rPr>
      </w:pPr>
      <w:hyperlink w:anchor="_Toc146698296" w:history="1">
        <w:r w:rsidR="008532B0" w:rsidRPr="000E2C3C">
          <w:rPr>
            <w:rStyle w:val="Hyperlink"/>
            <w:b/>
            <w:noProof/>
            <w:color w:val="auto"/>
            <w:szCs w:val="24"/>
          </w:rPr>
          <w:t>Table 14</w:t>
        </w:r>
        <w:r w:rsidR="008532B0" w:rsidRPr="00790250">
          <w:rPr>
            <w:rStyle w:val="Hyperlink"/>
            <w:noProof/>
            <w:color w:val="auto"/>
            <w:szCs w:val="24"/>
          </w:rPr>
          <w:t xml:space="preserve"> Extent of Training Effect to Implementation of employee relations policies</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_Toc146698296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63</w:t>
        </w:r>
        <w:r w:rsidR="008532B0" w:rsidRPr="00790250">
          <w:rPr>
            <w:noProof/>
            <w:webHidden/>
            <w:szCs w:val="24"/>
          </w:rPr>
          <w:fldChar w:fldCharType="end"/>
        </w:r>
      </w:hyperlink>
    </w:p>
    <w:p w14:paraId="74BEE212" w14:textId="77777777" w:rsidR="008532B0" w:rsidRPr="00790250" w:rsidRDefault="00EC2F77">
      <w:pPr>
        <w:pStyle w:val="TableofFigures"/>
        <w:tabs>
          <w:tab w:val="right" w:leader="dot" w:pos="8630"/>
        </w:tabs>
        <w:rPr>
          <w:rFonts w:eastAsiaTheme="minorEastAsia"/>
          <w:noProof/>
          <w:szCs w:val="24"/>
        </w:rPr>
      </w:pPr>
      <w:hyperlink w:anchor="_Toc146698297" w:history="1">
        <w:r w:rsidR="008532B0" w:rsidRPr="000E2C3C">
          <w:rPr>
            <w:rStyle w:val="Hyperlink"/>
            <w:b/>
            <w:noProof/>
            <w:color w:val="auto"/>
            <w:szCs w:val="24"/>
          </w:rPr>
          <w:t>Table 15</w:t>
        </w:r>
        <w:r w:rsidR="008532B0" w:rsidRPr="00790250">
          <w:rPr>
            <w:rStyle w:val="Hyperlink"/>
            <w:noProof/>
            <w:color w:val="auto"/>
            <w:szCs w:val="24"/>
          </w:rPr>
          <w:t xml:space="preserve"> Effect of Organizational culture on Implementation of employee relations policies</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_Toc146698297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64</w:t>
        </w:r>
        <w:r w:rsidR="008532B0" w:rsidRPr="00790250">
          <w:rPr>
            <w:noProof/>
            <w:webHidden/>
            <w:szCs w:val="24"/>
          </w:rPr>
          <w:fldChar w:fldCharType="end"/>
        </w:r>
      </w:hyperlink>
    </w:p>
    <w:p w14:paraId="59F3BFDA" w14:textId="77777777" w:rsidR="008532B0" w:rsidRPr="00790250" w:rsidRDefault="00EC2F77">
      <w:pPr>
        <w:pStyle w:val="TableofFigures"/>
        <w:tabs>
          <w:tab w:val="right" w:leader="dot" w:pos="8630"/>
        </w:tabs>
        <w:rPr>
          <w:rFonts w:eastAsiaTheme="minorEastAsia"/>
          <w:noProof/>
          <w:szCs w:val="24"/>
        </w:rPr>
      </w:pPr>
      <w:hyperlink w:anchor="_Toc146698298" w:history="1">
        <w:r w:rsidR="008532B0" w:rsidRPr="000E2C3C">
          <w:rPr>
            <w:rStyle w:val="Hyperlink"/>
            <w:b/>
            <w:noProof/>
            <w:color w:val="auto"/>
            <w:szCs w:val="24"/>
          </w:rPr>
          <w:t>Table 16</w:t>
        </w:r>
        <w:r w:rsidR="008532B0" w:rsidRPr="00790250">
          <w:rPr>
            <w:rStyle w:val="Hyperlink"/>
            <w:noProof/>
            <w:color w:val="auto"/>
            <w:szCs w:val="24"/>
          </w:rPr>
          <w:t xml:space="preserve"> Rating Organizational culture Effect to Implementation of employee relations policies</w:t>
        </w:r>
        <w:r w:rsidR="008532B0" w:rsidRPr="00790250">
          <w:rPr>
            <w:noProof/>
            <w:webHidden/>
            <w:szCs w:val="24"/>
          </w:rPr>
          <w:tab/>
        </w:r>
        <w:r w:rsidR="008532B0" w:rsidRPr="00790250">
          <w:rPr>
            <w:noProof/>
            <w:webHidden/>
            <w:szCs w:val="24"/>
          </w:rPr>
          <w:fldChar w:fldCharType="begin"/>
        </w:r>
        <w:r w:rsidR="008532B0" w:rsidRPr="00790250">
          <w:rPr>
            <w:noProof/>
            <w:webHidden/>
            <w:szCs w:val="24"/>
          </w:rPr>
          <w:instrText xml:space="preserve"> PAGEREF _Toc146698298 \h </w:instrText>
        </w:r>
        <w:r w:rsidR="008532B0" w:rsidRPr="00790250">
          <w:rPr>
            <w:noProof/>
            <w:webHidden/>
            <w:szCs w:val="24"/>
          </w:rPr>
        </w:r>
        <w:r w:rsidR="008532B0" w:rsidRPr="00790250">
          <w:rPr>
            <w:noProof/>
            <w:webHidden/>
            <w:szCs w:val="24"/>
          </w:rPr>
          <w:fldChar w:fldCharType="separate"/>
        </w:r>
        <w:r w:rsidR="008532B0" w:rsidRPr="00790250">
          <w:rPr>
            <w:noProof/>
            <w:webHidden/>
            <w:szCs w:val="24"/>
          </w:rPr>
          <w:t>65</w:t>
        </w:r>
        <w:r w:rsidR="008532B0" w:rsidRPr="00790250">
          <w:rPr>
            <w:noProof/>
            <w:webHidden/>
            <w:szCs w:val="24"/>
          </w:rPr>
          <w:fldChar w:fldCharType="end"/>
        </w:r>
      </w:hyperlink>
    </w:p>
    <w:p w14:paraId="0BD0E079" w14:textId="1596F855" w:rsidR="00B00968" w:rsidRPr="00C24DEA" w:rsidRDefault="002C70D5" w:rsidP="000D63B9">
      <w:pPr>
        <w:spacing w:line="360" w:lineRule="auto"/>
        <w:jc w:val="center"/>
        <w:rPr>
          <w:b/>
          <w:sz w:val="24"/>
          <w:szCs w:val="24"/>
        </w:rPr>
      </w:pPr>
      <w:r w:rsidRPr="00C24DEA">
        <w:rPr>
          <w:b/>
          <w:sz w:val="24"/>
          <w:szCs w:val="24"/>
        </w:rPr>
        <w:fldChar w:fldCharType="end"/>
      </w:r>
    </w:p>
    <w:p w14:paraId="0E30C04A" w14:textId="77777777" w:rsidR="00790250" w:rsidRDefault="00790250" w:rsidP="00CA69B8">
      <w:pPr>
        <w:spacing w:line="360" w:lineRule="auto"/>
        <w:rPr>
          <w:b/>
          <w:sz w:val="24"/>
          <w:szCs w:val="24"/>
        </w:rPr>
      </w:pPr>
    </w:p>
    <w:p w14:paraId="674028FE" w14:textId="29B48A77" w:rsidR="00CA69B8" w:rsidRPr="00C24DEA" w:rsidRDefault="00CA69B8" w:rsidP="00790250">
      <w:pPr>
        <w:spacing w:line="360" w:lineRule="auto"/>
        <w:ind w:left="2160" w:firstLine="720"/>
        <w:rPr>
          <w:b/>
          <w:sz w:val="24"/>
          <w:szCs w:val="24"/>
        </w:rPr>
      </w:pPr>
      <w:r w:rsidRPr="00C24DEA">
        <w:rPr>
          <w:b/>
          <w:sz w:val="24"/>
          <w:szCs w:val="24"/>
        </w:rPr>
        <w:lastRenderedPageBreak/>
        <w:t>LIST OF FIGURES</w:t>
      </w:r>
    </w:p>
    <w:p w14:paraId="23718A77" w14:textId="77777777" w:rsidR="00CA69B8" w:rsidRPr="001C7629" w:rsidRDefault="00CA69B8" w:rsidP="009E5E73">
      <w:pPr>
        <w:spacing w:line="360" w:lineRule="auto"/>
        <w:rPr>
          <w:sz w:val="24"/>
          <w:szCs w:val="24"/>
        </w:rPr>
      </w:pPr>
    </w:p>
    <w:p w14:paraId="55D9CA2D" w14:textId="77777777" w:rsidR="008532B0" w:rsidRPr="001C7629" w:rsidRDefault="00CA69B8">
      <w:pPr>
        <w:pStyle w:val="TableofFigures"/>
        <w:tabs>
          <w:tab w:val="right" w:leader="dot" w:pos="8630"/>
        </w:tabs>
        <w:rPr>
          <w:rFonts w:eastAsiaTheme="minorEastAsia"/>
          <w:noProof/>
          <w:szCs w:val="24"/>
        </w:rPr>
      </w:pPr>
      <w:r w:rsidRPr="001C7629">
        <w:rPr>
          <w:szCs w:val="24"/>
        </w:rPr>
        <w:fldChar w:fldCharType="begin"/>
      </w:r>
      <w:r w:rsidRPr="001C7629">
        <w:rPr>
          <w:szCs w:val="24"/>
        </w:rPr>
        <w:instrText xml:space="preserve"> TOC \h \z \c "Figure" </w:instrText>
      </w:r>
      <w:r w:rsidRPr="001C7629">
        <w:rPr>
          <w:szCs w:val="24"/>
        </w:rPr>
        <w:fldChar w:fldCharType="separate"/>
      </w:r>
      <w:hyperlink w:anchor="_Toc146698114" w:history="1">
        <w:r w:rsidR="008532B0" w:rsidRPr="000E2C3C">
          <w:rPr>
            <w:rStyle w:val="Hyperlink"/>
            <w:b/>
            <w:noProof/>
            <w:color w:val="auto"/>
            <w:szCs w:val="24"/>
          </w:rPr>
          <w:t>Figure 1</w:t>
        </w:r>
        <w:r w:rsidR="008532B0" w:rsidRPr="001C7629">
          <w:rPr>
            <w:rStyle w:val="Hyperlink"/>
            <w:noProof/>
            <w:color w:val="auto"/>
            <w:szCs w:val="24"/>
          </w:rPr>
          <w:t xml:space="preserve">  The Organization Structure of Amiran Kenya Ltd</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_Toc146698114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18</w:t>
        </w:r>
        <w:r w:rsidR="008532B0" w:rsidRPr="001C7629">
          <w:rPr>
            <w:noProof/>
            <w:webHidden/>
            <w:szCs w:val="24"/>
          </w:rPr>
          <w:fldChar w:fldCharType="end"/>
        </w:r>
      </w:hyperlink>
    </w:p>
    <w:p w14:paraId="1F2DFD1C" w14:textId="77777777" w:rsidR="008532B0" w:rsidRPr="001C7629" w:rsidRDefault="00EC2F77">
      <w:pPr>
        <w:pStyle w:val="TableofFigures"/>
        <w:tabs>
          <w:tab w:val="right" w:leader="dot" w:pos="8630"/>
        </w:tabs>
        <w:rPr>
          <w:rFonts w:eastAsiaTheme="minorEastAsia"/>
          <w:noProof/>
          <w:szCs w:val="24"/>
        </w:rPr>
      </w:pPr>
      <w:hyperlink w:anchor="_Toc146698115" w:history="1">
        <w:r w:rsidR="008532B0" w:rsidRPr="000E2C3C">
          <w:rPr>
            <w:rStyle w:val="Hyperlink"/>
            <w:b/>
            <w:noProof/>
            <w:color w:val="auto"/>
            <w:szCs w:val="24"/>
          </w:rPr>
          <w:t>Figure 2</w:t>
        </w:r>
        <w:r w:rsidR="008532B0" w:rsidRPr="001C7629">
          <w:rPr>
            <w:rStyle w:val="Hyperlink"/>
            <w:noProof/>
            <w:color w:val="auto"/>
            <w:szCs w:val="24"/>
          </w:rPr>
          <w:t xml:space="preserve"> Conceptual Frameworks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_Toc146698115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42</w:t>
        </w:r>
        <w:r w:rsidR="008532B0" w:rsidRPr="001C7629">
          <w:rPr>
            <w:noProof/>
            <w:webHidden/>
            <w:szCs w:val="24"/>
          </w:rPr>
          <w:fldChar w:fldCharType="end"/>
        </w:r>
      </w:hyperlink>
    </w:p>
    <w:p w14:paraId="4253F011" w14:textId="77777777" w:rsidR="008532B0" w:rsidRPr="001C7629" w:rsidRDefault="00EC2F77">
      <w:pPr>
        <w:pStyle w:val="TableofFigures"/>
        <w:tabs>
          <w:tab w:val="right" w:leader="dot" w:pos="8630"/>
        </w:tabs>
        <w:rPr>
          <w:rFonts w:eastAsiaTheme="minorEastAsia"/>
          <w:noProof/>
          <w:szCs w:val="24"/>
        </w:rPr>
      </w:pPr>
      <w:hyperlink w:anchor="_Toc146698116" w:history="1">
        <w:r w:rsidR="008532B0" w:rsidRPr="000E2C3C">
          <w:rPr>
            <w:rStyle w:val="Hyperlink"/>
            <w:b/>
            <w:noProof/>
            <w:color w:val="auto"/>
            <w:szCs w:val="24"/>
          </w:rPr>
          <w:t>Figure 3</w:t>
        </w:r>
        <w:r w:rsidR="008532B0" w:rsidRPr="000E2C3C">
          <w:rPr>
            <w:rStyle w:val="Hyperlink"/>
            <w:rFonts w:eastAsiaTheme="minorHAnsi"/>
            <w:b/>
            <w:noProof/>
            <w:color w:val="auto"/>
            <w:szCs w:val="24"/>
          </w:rPr>
          <w:t xml:space="preserve"> </w:t>
        </w:r>
        <w:r w:rsidR="008532B0" w:rsidRPr="001C7629">
          <w:rPr>
            <w:rStyle w:val="Hyperlink"/>
            <w:rFonts w:eastAsiaTheme="minorHAnsi"/>
            <w:bCs/>
            <w:noProof/>
            <w:color w:val="auto"/>
            <w:szCs w:val="24"/>
          </w:rPr>
          <w:t>Operationalization of Variables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_Toc146698116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43</w:t>
        </w:r>
        <w:r w:rsidR="008532B0" w:rsidRPr="001C7629">
          <w:rPr>
            <w:noProof/>
            <w:webHidden/>
            <w:szCs w:val="24"/>
          </w:rPr>
          <w:fldChar w:fldCharType="end"/>
        </w:r>
      </w:hyperlink>
    </w:p>
    <w:p w14:paraId="292D8E4D" w14:textId="77777777" w:rsidR="008532B0" w:rsidRPr="001C7629" w:rsidRDefault="00EC2F77">
      <w:pPr>
        <w:pStyle w:val="TableofFigures"/>
        <w:tabs>
          <w:tab w:val="right" w:leader="dot" w:pos="8630"/>
        </w:tabs>
        <w:rPr>
          <w:rFonts w:eastAsiaTheme="minorEastAsia"/>
          <w:noProof/>
          <w:szCs w:val="24"/>
        </w:rPr>
      </w:pPr>
      <w:hyperlink w:anchor="_Toc146698117" w:history="1">
        <w:r w:rsidR="008532B0" w:rsidRPr="000E2C3C">
          <w:rPr>
            <w:rStyle w:val="Hyperlink"/>
            <w:b/>
            <w:noProof/>
            <w:color w:val="auto"/>
            <w:szCs w:val="24"/>
          </w:rPr>
          <w:t>Figure 4</w:t>
        </w:r>
        <w:r w:rsidR="008532B0" w:rsidRPr="001C7629">
          <w:rPr>
            <w:rStyle w:val="Hyperlink"/>
            <w:noProof/>
            <w:color w:val="auto"/>
            <w:szCs w:val="24"/>
          </w:rPr>
          <w:t xml:space="preserve"> Response Rate</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_Toc146698117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52</w:t>
        </w:r>
        <w:r w:rsidR="008532B0" w:rsidRPr="001C7629">
          <w:rPr>
            <w:noProof/>
            <w:webHidden/>
            <w:szCs w:val="24"/>
          </w:rPr>
          <w:fldChar w:fldCharType="end"/>
        </w:r>
      </w:hyperlink>
    </w:p>
    <w:p w14:paraId="53B8D672" w14:textId="77777777" w:rsidR="008532B0" w:rsidRPr="001C7629" w:rsidRDefault="00EC2F77">
      <w:pPr>
        <w:pStyle w:val="TableofFigures"/>
        <w:tabs>
          <w:tab w:val="right" w:leader="dot" w:pos="8630"/>
        </w:tabs>
        <w:rPr>
          <w:rFonts w:eastAsiaTheme="minorEastAsia"/>
          <w:noProof/>
          <w:szCs w:val="24"/>
        </w:rPr>
      </w:pPr>
      <w:hyperlink w:anchor="_Toc146698118" w:history="1">
        <w:r w:rsidR="008532B0" w:rsidRPr="000E2C3C">
          <w:rPr>
            <w:rStyle w:val="Hyperlink"/>
            <w:b/>
            <w:noProof/>
            <w:color w:val="auto"/>
            <w:szCs w:val="24"/>
          </w:rPr>
          <w:t>Figure 5</w:t>
        </w:r>
        <w:r w:rsidR="008532B0" w:rsidRPr="001C7629">
          <w:rPr>
            <w:rStyle w:val="Hyperlink"/>
            <w:noProof/>
            <w:color w:val="auto"/>
            <w:szCs w:val="24"/>
          </w:rPr>
          <w:t xml:space="preserve"> Gender Response</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_Toc146698118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53</w:t>
        </w:r>
        <w:r w:rsidR="008532B0" w:rsidRPr="001C7629">
          <w:rPr>
            <w:noProof/>
            <w:webHidden/>
            <w:szCs w:val="24"/>
          </w:rPr>
          <w:fldChar w:fldCharType="end"/>
        </w:r>
      </w:hyperlink>
    </w:p>
    <w:p w14:paraId="7507AF46" w14:textId="77777777" w:rsidR="008532B0" w:rsidRPr="001C7629" w:rsidRDefault="00EC2F77">
      <w:pPr>
        <w:pStyle w:val="TableofFigures"/>
        <w:tabs>
          <w:tab w:val="right" w:leader="dot" w:pos="8630"/>
        </w:tabs>
        <w:rPr>
          <w:rFonts w:eastAsiaTheme="minorEastAsia"/>
          <w:noProof/>
          <w:szCs w:val="24"/>
        </w:rPr>
      </w:pPr>
      <w:hyperlink w:anchor="_Toc146698119" w:history="1">
        <w:r w:rsidR="008532B0" w:rsidRPr="000E2C3C">
          <w:rPr>
            <w:rStyle w:val="Hyperlink"/>
            <w:b/>
            <w:noProof/>
            <w:color w:val="auto"/>
            <w:szCs w:val="24"/>
          </w:rPr>
          <w:t>Figure 6</w:t>
        </w:r>
        <w:r w:rsidR="008532B0" w:rsidRPr="001C7629">
          <w:rPr>
            <w:rStyle w:val="Hyperlink"/>
            <w:noProof/>
            <w:color w:val="auto"/>
            <w:szCs w:val="24"/>
          </w:rPr>
          <w:t xml:space="preserve"> Age Analysis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_Toc146698119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54</w:t>
        </w:r>
        <w:r w:rsidR="008532B0" w:rsidRPr="001C7629">
          <w:rPr>
            <w:noProof/>
            <w:webHidden/>
            <w:szCs w:val="24"/>
          </w:rPr>
          <w:fldChar w:fldCharType="end"/>
        </w:r>
      </w:hyperlink>
    </w:p>
    <w:p w14:paraId="42DC04CB" w14:textId="77777777" w:rsidR="008532B0" w:rsidRPr="001C7629" w:rsidRDefault="00EC2F77">
      <w:pPr>
        <w:pStyle w:val="TableofFigures"/>
        <w:tabs>
          <w:tab w:val="right" w:leader="dot" w:pos="8630"/>
        </w:tabs>
        <w:rPr>
          <w:rFonts w:eastAsiaTheme="minorEastAsia"/>
          <w:noProof/>
          <w:szCs w:val="24"/>
        </w:rPr>
      </w:pPr>
      <w:hyperlink w:anchor="_Toc146698120" w:history="1">
        <w:r w:rsidR="008532B0" w:rsidRPr="000E2C3C">
          <w:rPr>
            <w:rStyle w:val="Hyperlink"/>
            <w:b/>
            <w:noProof/>
            <w:color w:val="auto"/>
            <w:szCs w:val="24"/>
          </w:rPr>
          <w:t>Figure 7</w:t>
        </w:r>
        <w:r w:rsidR="008532B0" w:rsidRPr="001C7629">
          <w:rPr>
            <w:rStyle w:val="Hyperlink"/>
            <w:noProof/>
            <w:color w:val="auto"/>
            <w:szCs w:val="24"/>
          </w:rPr>
          <w:t xml:space="preserve"> Marital Status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_Toc146698120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55</w:t>
        </w:r>
        <w:r w:rsidR="008532B0" w:rsidRPr="001C7629">
          <w:rPr>
            <w:noProof/>
            <w:webHidden/>
            <w:szCs w:val="24"/>
          </w:rPr>
          <w:fldChar w:fldCharType="end"/>
        </w:r>
      </w:hyperlink>
    </w:p>
    <w:p w14:paraId="0DB0BD09" w14:textId="77777777" w:rsidR="008532B0" w:rsidRPr="001C7629" w:rsidRDefault="00EC2F77">
      <w:pPr>
        <w:pStyle w:val="TableofFigures"/>
        <w:tabs>
          <w:tab w:val="right" w:leader="dot" w:pos="8630"/>
        </w:tabs>
        <w:rPr>
          <w:rFonts w:eastAsiaTheme="minorEastAsia"/>
          <w:noProof/>
          <w:szCs w:val="24"/>
        </w:rPr>
      </w:pPr>
      <w:hyperlink w:anchor="_Toc146698121" w:history="1">
        <w:r w:rsidR="008532B0" w:rsidRPr="000E2C3C">
          <w:rPr>
            <w:rStyle w:val="Hyperlink"/>
            <w:b/>
            <w:noProof/>
            <w:color w:val="auto"/>
            <w:szCs w:val="24"/>
          </w:rPr>
          <w:t>Figure 8</w:t>
        </w:r>
        <w:r w:rsidR="008532B0" w:rsidRPr="001C7629">
          <w:rPr>
            <w:rStyle w:val="Hyperlink"/>
            <w:noProof/>
            <w:color w:val="auto"/>
            <w:szCs w:val="24"/>
          </w:rPr>
          <w:t xml:space="preserve"> Highest Education Level</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_Toc146698121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56</w:t>
        </w:r>
        <w:r w:rsidR="008532B0" w:rsidRPr="001C7629">
          <w:rPr>
            <w:noProof/>
            <w:webHidden/>
            <w:szCs w:val="24"/>
          </w:rPr>
          <w:fldChar w:fldCharType="end"/>
        </w:r>
      </w:hyperlink>
    </w:p>
    <w:p w14:paraId="5050BB37" w14:textId="77777777" w:rsidR="008532B0" w:rsidRPr="001C7629" w:rsidRDefault="00EC2F77">
      <w:pPr>
        <w:pStyle w:val="TableofFigures"/>
        <w:tabs>
          <w:tab w:val="right" w:leader="dot" w:pos="8630"/>
        </w:tabs>
        <w:rPr>
          <w:rFonts w:eastAsiaTheme="minorEastAsia"/>
          <w:noProof/>
          <w:szCs w:val="24"/>
        </w:rPr>
      </w:pPr>
      <w:hyperlink w:anchor="_Toc146698122" w:history="1">
        <w:r w:rsidR="008532B0" w:rsidRPr="000E2C3C">
          <w:rPr>
            <w:rStyle w:val="Hyperlink"/>
            <w:b/>
            <w:noProof/>
            <w:color w:val="auto"/>
            <w:szCs w:val="24"/>
          </w:rPr>
          <w:t>Figure 9</w:t>
        </w:r>
        <w:r w:rsidR="008532B0" w:rsidRPr="001C7629">
          <w:rPr>
            <w:rStyle w:val="Hyperlink"/>
            <w:noProof/>
            <w:color w:val="auto"/>
            <w:szCs w:val="24"/>
          </w:rPr>
          <w:t xml:space="preserve"> Work Experience</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_Toc146698122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57</w:t>
        </w:r>
        <w:r w:rsidR="008532B0" w:rsidRPr="001C7629">
          <w:rPr>
            <w:noProof/>
            <w:webHidden/>
            <w:szCs w:val="24"/>
          </w:rPr>
          <w:fldChar w:fldCharType="end"/>
        </w:r>
      </w:hyperlink>
    </w:p>
    <w:p w14:paraId="442B089E" w14:textId="77777777" w:rsidR="008532B0" w:rsidRPr="001C7629" w:rsidRDefault="00EC2F77">
      <w:pPr>
        <w:pStyle w:val="TableofFigures"/>
        <w:tabs>
          <w:tab w:val="right" w:leader="dot" w:pos="8630"/>
        </w:tabs>
        <w:rPr>
          <w:rFonts w:eastAsiaTheme="minorEastAsia"/>
          <w:noProof/>
          <w:szCs w:val="24"/>
        </w:rPr>
      </w:pPr>
      <w:hyperlink w:anchor="_Toc146698123" w:history="1">
        <w:r w:rsidR="008532B0" w:rsidRPr="000E2C3C">
          <w:rPr>
            <w:rStyle w:val="Hyperlink"/>
            <w:b/>
            <w:noProof/>
            <w:color w:val="auto"/>
            <w:szCs w:val="24"/>
          </w:rPr>
          <w:t>Figure 10</w:t>
        </w:r>
        <w:r w:rsidR="008532B0" w:rsidRPr="001C7629">
          <w:rPr>
            <w:rStyle w:val="Hyperlink"/>
            <w:noProof/>
            <w:color w:val="auto"/>
            <w:szCs w:val="24"/>
          </w:rPr>
          <w:t xml:space="preserve"> Effect of Communication on Implementation of employee relations policies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_Toc146698123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58</w:t>
        </w:r>
        <w:r w:rsidR="008532B0" w:rsidRPr="001C7629">
          <w:rPr>
            <w:noProof/>
            <w:webHidden/>
            <w:szCs w:val="24"/>
          </w:rPr>
          <w:fldChar w:fldCharType="end"/>
        </w:r>
      </w:hyperlink>
    </w:p>
    <w:p w14:paraId="41F674DB" w14:textId="77777777" w:rsidR="008532B0" w:rsidRPr="001C7629" w:rsidRDefault="00EC2F77">
      <w:pPr>
        <w:pStyle w:val="TableofFigures"/>
        <w:tabs>
          <w:tab w:val="right" w:leader="dot" w:pos="8630"/>
        </w:tabs>
        <w:rPr>
          <w:rFonts w:eastAsiaTheme="minorEastAsia"/>
          <w:noProof/>
          <w:szCs w:val="24"/>
        </w:rPr>
      </w:pPr>
      <w:hyperlink w:anchor="_Toc146698124" w:history="1">
        <w:r w:rsidR="008532B0" w:rsidRPr="000E2C3C">
          <w:rPr>
            <w:rStyle w:val="Hyperlink"/>
            <w:b/>
            <w:noProof/>
            <w:color w:val="auto"/>
            <w:szCs w:val="24"/>
          </w:rPr>
          <w:t>Figure 11</w:t>
        </w:r>
        <w:r w:rsidR="008532B0" w:rsidRPr="001C7629">
          <w:rPr>
            <w:rStyle w:val="Hyperlink"/>
            <w:noProof/>
            <w:color w:val="auto"/>
            <w:szCs w:val="24"/>
          </w:rPr>
          <w:t xml:space="preserve"> Measures to Be Taken On Effective Communication</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_Toc146698124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59</w:t>
        </w:r>
        <w:r w:rsidR="008532B0" w:rsidRPr="001C7629">
          <w:rPr>
            <w:noProof/>
            <w:webHidden/>
            <w:szCs w:val="24"/>
          </w:rPr>
          <w:fldChar w:fldCharType="end"/>
        </w:r>
      </w:hyperlink>
    </w:p>
    <w:p w14:paraId="26EDDF22" w14:textId="77777777" w:rsidR="008532B0" w:rsidRPr="001C7629" w:rsidRDefault="00EC2F77">
      <w:pPr>
        <w:pStyle w:val="TableofFigures"/>
        <w:tabs>
          <w:tab w:val="right" w:leader="dot" w:pos="8630"/>
        </w:tabs>
        <w:rPr>
          <w:rFonts w:eastAsiaTheme="minorEastAsia"/>
          <w:noProof/>
          <w:szCs w:val="24"/>
        </w:rPr>
      </w:pPr>
      <w:hyperlink w:anchor="_Toc146698125" w:history="1">
        <w:r w:rsidR="008532B0" w:rsidRPr="000E2C3C">
          <w:rPr>
            <w:rStyle w:val="Hyperlink"/>
            <w:b/>
            <w:noProof/>
            <w:color w:val="auto"/>
            <w:szCs w:val="24"/>
          </w:rPr>
          <w:t>Figure 12</w:t>
        </w:r>
        <w:r w:rsidR="008532B0" w:rsidRPr="001C7629">
          <w:rPr>
            <w:rStyle w:val="Hyperlink"/>
            <w:noProof/>
            <w:color w:val="auto"/>
            <w:szCs w:val="24"/>
          </w:rPr>
          <w:t xml:space="preserve"> Effect of Leadership on Implementation of employee relations policies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_Toc146698125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60</w:t>
        </w:r>
        <w:r w:rsidR="008532B0" w:rsidRPr="001C7629">
          <w:rPr>
            <w:noProof/>
            <w:webHidden/>
            <w:szCs w:val="24"/>
          </w:rPr>
          <w:fldChar w:fldCharType="end"/>
        </w:r>
      </w:hyperlink>
    </w:p>
    <w:p w14:paraId="0E95F292" w14:textId="77777777" w:rsidR="008532B0" w:rsidRPr="001C7629" w:rsidRDefault="00EC2F77">
      <w:pPr>
        <w:pStyle w:val="TableofFigures"/>
        <w:tabs>
          <w:tab w:val="right" w:leader="dot" w:pos="8630"/>
        </w:tabs>
        <w:rPr>
          <w:rFonts w:eastAsiaTheme="minorEastAsia"/>
          <w:noProof/>
          <w:szCs w:val="24"/>
        </w:rPr>
      </w:pPr>
      <w:hyperlink w:anchor="_Toc146698126" w:history="1">
        <w:r w:rsidR="008532B0" w:rsidRPr="000E2C3C">
          <w:rPr>
            <w:rStyle w:val="Hyperlink"/>
            <w:b/>
            <w:noProof/>
            <w:color w:val="auto"/>
            <w:szCs w:val="24"/>
          </w:rPr>
          <w:t>Figure 13</w:t>
        </w:r>
        <w:r w:rsidR="008532B0" w:rsidRPr="001C7629">
          <w:rPr>
            <w:rStyle w:val="Hyperlink"/>
            <w:noProof/>
            <w:color w:val="auto"/>
            <w:szCs w:val="24"/>
          </w:rPr>
          <w:t xml:space="preserve"> Rating Leadership to Implementation of employee relations policies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_Toc146698126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61</w:t>
        </w:r>
        <w:r w:rsidR="008532B0" w:rsidRPr="001C7629">
          <w:rPr>
            <w:noProof/>
            <w:webHidden/>
            <w:szCs w:val="24"/>
          </w:rPr>
          <w:fldChar w:fldCharType="end"/>
        </w:r>
      </w:hyperlink>
    </w:p>
    <w:p w14:paraId="29878F00" w14:textId="77777777" w:rsidR="008532B0" w:rsidRPr="001C7629" w:rsidRDefault="00EC2F77">
      <w:pPr>
        <w:pStyle w:val="TableofFigures"/>
        <w:tabs>
          <w:tab w:val="right" w:leader="dot" w:pos="8630"/>
        </w:tabs>
        <w:rPr>
          <w:rFonts w:eastAsiaTheme="minorEastAsia"/>
          <w:noProof/>
          <w:szCs w:val="24"/>
        </w:rPr>
      </w:pPr>
      <w:hyperlink w:anchor="_Toc146698127" w:history="1">
        <w:r w:rsidR="008532B0" w:rsidRPr="000E2C3C">
          <w:rPr>
            <w:rStyle w:val="Hyperlink"/>
            <w:b/>
            <w:noProof/>
            <w:color w:val="auto"/>
            <w:szCs w:val="24"/>
          </w:rPr>
          <w:t>Figure 14</w:t>
        </w:r>
        <w:r w:rsidR="008532B0" w:rsidRPr="001C7629">
          <w:rPr>
            <w:rStyle w:val="Hyperlink"/>
            <w:noProof/>
            <w:color w:val="auto"/>
            <w:szCs w:val="24"/>
          </w:rPr>
          <w:t xml:space="preserve"> Effect of Training on implementation of employee relations policies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_Toc146698127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62</w:t>
        </w:r>
        <w:r w:rsidR="008532B0" w:rsidRPr="001C7629">
          <w:rPr>
            <w:noProof/>
            <w:webHidden/>
            <w:szCs w:val="24"/>
          </w:rPr>
          <w:fldChar w:fldCharType="end"/>
        </w:r>
      </w:hyperlink>
    </w:p>
    <w:p w14:paraId="5085C32C" w14:textId="77777777" w:rsidR="008532B0" w:rsidRPr="001C7629" w:rsidRDefault="00EC2F77">
      <w:pPr>
        <w:pStyle w:val="TableofFigures"/>
        <w:tabs>
          <w:tab w:val="right" w:leader="dot" w:pos="8630"/>
        </w:tabs>
        <w:rPr>
          <w:rFonts w:eastAsiaTheme="minorEastAsia"/>
          <w:noProof/>
          <w:szCs w:val="24"/>
        </w:rPr>
      </w:pPr>
      <w:hyperlink w:anchor="_Toc146698128" w:history="1">
        <w:r w:rsidR="008532B0" w:rsidRPr="000E2C3C">
          <w:rPr>
            <w:rStyle w:val="Hyperlink"/>
            <w:b/>
            <w:noProof/>
            <w:color w:val="auto"/>
            <w:szCs w:val="24"/>
          </w:rPr>
          <w:t>Figure 15</w:t>
        </w:r>
        <w:r w:rsidR="008532B0" w:rsidRPr="001C7629">
          <w:rPr>
            <w:rStyle w:val="Hyperlink"/>
            <w:noProof/>
            <w:color w:val="auto"/>
            <w:szCs w:val="24"/>
          </w:rPr>
          <w:t xml:space="preserve"> Extent of Training Effect to Implementation of employee relations policies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_Toc146698128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63</w:t>
        </w:r>
        <w:r w:rsidR="008532B0" w:rsidRPr="001C7629">
          <w:rPr>
            <w:noProof/>
            <w:webHidden/>
            <w:szCs w:val="24"/>
          </w:rPr>
          <w:fldChar w:fldCharType="end"/>
        </w:r>
      </w:hyperlink>
    </w:p>
    <w:p w14:paraId="369D5676" w14:textId="77777777" w:rsidR="008532B0" w:rsidRPr="001C7629" w:rsidRDefault="00EC2F77">
      <w:pPr>
        <w:pStyle w:val="TableofFigures"/>
        <w:tabs>
          <w:tab w:val="right" w:leader="dot" w:pos="8630"/>
        </w:tabs>
        <w:rPr>
          <w:rFonts w:eastAsiaTheme="minorEastAsia"/>
          <w:noProof/>
          <w:szCs w:val="24"/>
        </w:rPr>
      </w:pPr>
      <w:hyperlink w:anchor="_Toc146698129" w:history="1">
        <w:r w:rsidR="008532B0" w:rsidRPr="000E2C3C">
          <w:rPr>
            <w:rStyle w:val="Hyperlink"/>
            <w:b/>
            <w:noProof/>
            <w:color w:val="auto"/>
            <w:szCs w:val="24"/>
          </w:rPr>
          <w:t>Figure 16</w:t>
        </w:r>
        <w:r w:rsidR="008532B0" w:rsidRPr="001C7629">
          <w:rPr>
            <w:rStyle w:val="Hyperlink"/>
            <w:noProof/>
            <w:color w:val="auto"/>
            <w:szCs w:val="24"/>
          </w:rPr>
          <w:t xml:space="preserve"> Effect of Organizational culture on Implementation of employee relations policies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_Toc146698129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64</w:t>
        </w:r>
        <w:r w:rsidR="008532B0" w:rsidRPr="001C7629">
          <w:rPr>
            <w:noProof/>
            <w:webHidden/>
            <w:szCs w:val="24"/>
          </w:rPr>
          <w:fldChar w:fldCharType="end"/>
        </w:r>
      </w:hyperlink>
    </w:p>
    <w:p w14:paraId="4D0AC0C9" w14:textId="77777777" w:rsidR="008532B0" w:rsidRPr="001C7629" w:rsidRDefault="00EC2F77">
      <w:pPr>
        <w:pStyle w:val="TableofFigures"/>
        <w:tabs>
          <w:tab w:val="right" w:leader="dot" w:pos="8630"/>
        </w:tabs>
        <w:rPr>
          <w:rFonts w:eastAsiaTheme="minorEastAsia"/>
          <w:noProof/>
          <w:szCs w:val="24"/>
        </w:rPr>
      </w:pPr>
      <w:hyperlink w:anchor="_Toc146698130" w:history="1">
        <w:r w:rsidR="008532B0" w:rsidRPr="000E2C3C">
          <w:rPr>
            <w:rStyle w:val="Hyperlink"/>
            <w:b/>
            <w:noProof/>
            <w:color w:val="auto"/>
            <w:szCs w:val="24"/>
          </w:rPr>
          <w:t>Figure 17</w:t>
        </w:r>
        <w:r w:rsidR="008532B0" w:rsidRPr="001C7629">
          <w:rPr>
            <w:rStyle w:val="Hyperlink"/>
            <w:noProof/>
            <w:color w:val="auto"/>
            <w:szCs w:val="24"/>
          </w:rPr>
          <w:t xml:space="preserve"> Rating Organizational culture Effect to Implementation of employee relations policies</w:t>
        </w:r>
        <w:r w:rsidR="008532B0" w:rsidRPr="001C7629">
          <w:rPr>
            <w:noProof/>
            <w:webHidden/>
            <w:szCs w:val="24"/>
          </w:rPr>
          <w:tab/>
        </w:r>
        <w:r w:rsidR="008532B0" w:rsidRPr="001C7629">
          <w:rPr>
            <w:noProof/>
            <w:webHidden/>
            <w:szCs w:val="24"/>
          </w:rPr>
          <w:fldChar w:fldCharType="begin"/>
        </w:r>
        <w:r w:rsidR="008532B0" w:rsidRPr="001C7629">
          <w:rPr>
            <w:noProof/>
            <w:webHidden/>
            <w:szCs w:val="24"/>
          </w:rPr>
          <w:instrText xml:space="preserve"> PAGEREF _Toc146698130 \h </w:instrText>
        </w:r>
        <w:r w:rsidR="008532B0" w:rsidRPr="001C7629">
          <w:rPr>
            <w:noProof/>
            <w:webHidden/>
            <w:szCs w:val="24"/>
          </w:rPr>
        </w:r>
        <w:r w:rsidR="008532B0" w:rsidRPr="001C7629">
          <w:rPr>
            <w:noProof/>
            <w:webHidden/>
            <w:szCs w:val="24"/>
          </w:rPr>
          <w:fldChar w:fldCharType="separate"/>
        </w:r>
        <w:r w:rsidR="008532B0" w:rsidRPr="001C7629">
          <w:rPr>
            <w:noProof/>
            <w:webHidden/>
            <w:szCs w:val="24"/>
          </w:rPr>
          <w:t>65</w:t>
        </w:r>
        <w:r w:rsidR="008532B0" w:rsidRPr="001C7629">
          <w:rPr>
            <w:noProof/>
            <w:webHidden/>
            <w:szCs w:val="24"/>
          </w:rPr>
          <w:fldChar w:fldCharType="end"/>
        </w:r>
      </w:hyperlink>
    </w:p>
    <w:p w14:paraId="3092C9A5" w14:textId="77777777" w:rsidR="009E5E73" w:rsidRPr="00C24DEA" w:rsidRDefault="00CA69B8" w:rsidP="009E5E73">
      <w:pPr>
        <w:spacing w:line="360" w:lineRule="auto"/>
        <w:rPr>
          <w:b/>
          <w:sz w:val="24"/>
          <w:szCs w:val="24"/>
        </w:rPr>
      </w:pPr>
      <w:r w:rsidRPr="001C7629">
        <w:rPr>
          <w:sz w:val="24"/>
          <w:szCs w:val="24"/>
        </w:rPr>
        <w:fldChar w:fldCharType="end"/>
      </w:r>
    </w:p>
    <w:p w14:paraId="0A4E84A1" w14:textId="77777777" w:rsidR="009E5E73" w:rsidRPr="00C24DEA" w:rsidRDefault="009E5E73" w:rsidP="009E5E73">
      <w:pPr>
        <w:spacing w:line="360" w:lineRule="auto"/>
        <w:rPr>
          <w:b/>
          <w:sz w:val="24"/>
          <w:szCs w:val="24"/>
        </w:rPr>
      </w:pPr>
    </w:p>
    <w:p w14:paraId="0142C51F" w14:textId="77777777" w:rsidR="00622CE8" w:rsidRPr="00C24DEA" w:rsidRDefault="00622CE8" w:rsidP="009E5E73">
      <w:pPr>
        <w:spacing w:line="360" w:lineRule="auto"/>
        <w:rPr>
          <w:b/>
          <w:sz w:val="24"/>
          <w:szCs w:val="24"/>
        </w:rPr>
      </w:pPr>
    </w:p>
    <w:p w14:paraId="7990E550" w14:textId="77777777" w:rsidR="00691AD6" w:rsidRPr="00C24DEA" w:rsidRDefault="00691AD6" w:rsidP="00691AD6">
      <w:pPr>
        <w:spacing w:line="360" w:lineRule="auto"/>
        <w:jc w:val="both"/>
        <w:rPr>
          <w:b/>
          <w:sz w:val="24"/>
          <w:szCs w:val="24"/>
        </w:rPr>
      </w:pPr>
    </w:p>
    <w:p w14:paraId="46BA30F7" w14:textId="77777777" w:rsidR="009E5E73" w:rsidRPr="00C24DEA" w:rsidRDefault="009E5E73" w:rsidP="00691AD6">
      <w:pPr>
        <w:spacing w:line="360" w:lineRule="auto"/>
        <w:jc w:val="both"/>
        <w:rPr>
          <w:b/>
          <w:sz w:val="24"/>
          <w:szCs w:val="24"/>
        </w:rPr>
      </w:pPr>
    </w:p>
    <w:p w14:paraId="6FF53F55" w14:textId="77777777" w:rsidR="009E5E73" w:rsidRPr="00C24DEA" w:rsidRDefault="009E5E73" w:rsidP="00691AD6">
      <w:pPr>
        <w:spacing w:line="360" w:lineRule="auto"/>
        <w:jc w:val="both"/>
        <w:rPr>
          <w:b/>
          <w:sz w:val="24"/>
          <w:szCs w:val="24"/>
        </w:rPr>
      </w:pPr>
    </w:p>
    <w:p w14:paraId="2E8B8449" w14:textId="77777777" w:rsidR="009E5E73" w:rsidRPr="00C24DEA" w:rsidRDefault="009E5E73" w:rsidP="00691AD6">
      <w:pPr>
        <w:spacing w:line="360" w:lineRule="auto"/>
        <w:jc w:val="both"/>
        <w:rPr>
          <w:b/>
          <w:sz w:val="24"/>
          <w:szCs w:val="24"/>
        </w:rPr>
      </w:pPr>
    </w:p>
    <w:p w14:paraId="395EA748" w14:textId="77777777" w:rsidR="009E5E73" w:rsidRPr="00C24DEA" w:rsidRDefault="009E5E73" w:rsidP="00691AD6">
      <w:pPr>
        <w:spacing w:line="360" w:lineRule="auto"/>
        <w:jc w:val="both"/>
        <w:rPr>
          <w:b/>
          <w:sz w:val="24"/>
          <w:szCs w:val="24"/>
        </w:rPr>
      </w:pPr>
    </w:p>
    <w:p w14:paraId="7F4448EC" w14:textId="7624E4DE" w:rsidR="009E5E73" w:rsidRDefault="009E5E73" w:rsidP="00691AD6">
      <w:pPr>
        <w:spacing w:line="360" w:lineRule="auto"/>
        <w:jc w:val="both"/>
        <w:rPr>
          <w:b/>
          <w:sz w:val="24"/>
          <w:szCs w:val="24"/>
        </w:rPr>
      </w:pPr>
    </w:p>
    <w:p w14:paraId="006D0154" w14:textId="416ADED2" w:rsidR="001C7629" w:rsidRDefault="001C7629" w:rsidP="00691AD6">
      <w:pPr>
        <w:spacing w:line="360" w:lineRule="auto"/>
        <w:jc w:val="both"/>
        <w:rPr>
          <w:b/>
          <w:sz w:val="24"/>
          <w:szCs w:val="24"/>
        </w:rPr>
      </w:pPr>
    </w:p>
    <w:p w14:paraId="3BF2EA58" w14:textId="77777777" w:rsidR="001C7629" w:rsidRPr="00C24DEA" w:rsidRDefault="001C7629" w:rsidP="00691AD6">
      <w:pPr>
        <w:spacing w:line="360" w:lineRule="auto"/>
        <w:jc w:val="both"/>
        <w:rPr>
          <w:b/>
          <w:sz w:val="24"/>
          <w:szCs w:val="24"/>
        </w:rPr>
      </w:pPr>
    </w:p>
    <w:p w14:paraId="35447E1A" w14:textId="77777777" w:rsidR="009E5E73" w:rsidRPr="00C24DEA" w:rsidRDefault="009E5E73" w:rsidP="00691AD6">
      <w:pPr>
        <w:spacing w:line="360" w:lineRule="auto"/>
        <w:jc w:val="both"/>
        <w:rPr>
          <w:b/>
          <w:sz w:val="24"/>
          <w:szCs w:val="24"/>
        </w:rPr>
      </w:pPr>
    </w:p>
    <w:p w14:paraId="1FA68AC2" w14:textId="77777777" w:rsidR="00691AD6" w:rsidRPr="00C24DEA" w:rsidRDefault="00691AD6" w:rsidP="00691AD6">
      <w:pPr>
        <w:spacing w:line="360" w:lineRule="auto"/>
        <w:jc w:val="center"/>
        <w:rPr>
          <w:b/>
          <w:sz w:val="24"/>
          <w:szCs w:val="24"/>
        </w:rPr>
      </w:pPr>
      <w:r w:rsidRPr="00C24DEA">
        <w:rPr>
          <w:b/>
          <w:sz w:val="24"/>
          <w:szCs w:val="24"/>
        </w:rPr>
        <w:t>LIST OF ABBREVIATIONS AND ACRONYMS</w:t>
      </w:r>
    </w:p>
    <w:p w14:paraId="5325E9C0" w14:textId="77777777" w:rsidR="00691AD6" w:rsidRPr="00C24DEA" w:rsidRDefault="00691AD6" w:rsidP="00691AD6">
      <w:pPr>
        <w:spacing w:line="360" w:lineRule="auto"/>
        <w:rPr>
          <w:b/>
          <w:sz w:val="24"/>
          <w:szCs w:val="24"/>
        </w:rPr>
      </w:pPr>
    </w:p>
    <w:p w14:paraId="70854A35" w14:textId="32E4E692" w:rsidR="00691AD6" w:rsidRPr="00C24DEA" w:rsidRDefault="00691AD6" w:rsidP="00691AD6">
      <w:pPr>
        <w:spacing w:line="360" w:lineRule="auto"/>
        <w:rPr>
          <w:sz w:val="24"/>
          <w:szCs w:val="24"/>
        </w:rPr>
      </w:pPr>
      <w:r w:rsidRPr="00C24DEA">
        <w:rPr>
          <w:b/>
          <w:sz w:val="24"/>
          <w:szCs w:val="24"/>
        </w:rPr>
        <w:t>US</w:t>
      </w:r>
      <w:r w:rsidRPr="00C24DEA">
        <w:rPr>
          <w:sz w:val="24"/>
          <w:szCs w:val="24"/>
        </w:rPr>
        <w:t xml:space="preserve"> </w:t>
      </w:r>
      <w:r w:rsidRPr="00C24DEA">
        <w:rPr>
          <w:sz w:val="24"/>
          <w:szCs w:val="24"/>
        </w:rPr>
        <w:tab/>
      </w:r>
      <w:r w:rsidRPr="00C24DEA">
        <w:rPr>
          <w:sz w:val="24"/>
          <w:szCs w:val="24"/>
        </w:rPr>
        <w:tab/>
      </w:r>
      <w:r w:rsidR="00790250">
        <w:rPr>
          <w:sz w:val="24"/>
          <w:szCs w:val="24"/>
        </w:rPr>
        <w:t>-</w:t>
      </w:r>
      <w:r w:rsidRPr="00C24DEA">
        <w:rPr>
          <w:sz w:val="24"/>
          <w:szCs w:val="24"/>
        </w:rPr>
        <w:t>United States</w:t>
      </w:r>
    </w:p>
    <w:p w14:paraId="447CBCD4" w14:textId="7851DA97" w:rsidR="00691AD6" w:rsidRPr="00C24DEA" w:rsidRDefault="00691AD6" w:rsidP="00691AD6">
      <w:pPr>
        <w:spacing w:line="360" w:lineRule="auto"/>
        <w:rPr>
          <w:sz w:val="24"/>
          <w:szCs w:val="24"/>
        </w:rPr>
      </w:pPr>
      <w:r w:rsidRPr="00C24DEA">
        <w:rPr>
          <w:b/>
          <w:sz w:val="24"/>
          <w:szCs w:val="24"/>
        </w:rPr>
        <w:t>UK</w:t>
      </w:r>
      <w:r w:rsidRPr="00C24DEA">
        <w:rPr>
          <w:sz w:val="24"/>
          <w:szCs w:val="24"/>
        </w:rPr>
        <w:tab/>
      </w:r>
      <w:r w:rsidRPr="00C24DEA">
        <w:rPr>
          <w:sz w:val="24"/>
          <w:szCs w:val="24"/>
        </w:rPr>
        <w:tab/>
      </w:r>
      <w:r w:rsidR="00790250">
        <w:rPr>
          <w:sz w:val="24"/>
          <w:szCs w:val="24"/>
        </w:rPr>
        <w:t>-</w:t>
      </w:r>
      <w:r w:rsidRPr="00C24DEA">
        <w:rPr>
          <w:sz w:val="24"/>
          <w:szCs w:val="24"/>
        </w:rPr>
        <w:t>United Kingdom</w:t>
      </w:r>
    </w:p>
    <w:p w14:paraId="0064E850" w14:textId="17E5FAE6" w:rsidR="00691AD6" w:rsidRPr="00C24DEA" w:rsidRDefault="00D42504" w:rsidP="00691AD6">
      <w:pPr>
        <w:spacing w:line="360" w:lineRule="auto"/>
        <w:rPr>
          <w:sz w:val="24"/>
          <w:szCs w:val="24"/>
        </w:rPr>
      </w:pPr>
      <w:r w:rsidRPr="00C24DEA">
        <w:rPr>
          <w:b/>
          <w:sz w:val="24"/>
          <w:szCs w:val="24"/>
        </w:rPr>
        <w:t>NGO</w:t>
      </w:r>
      <w:r w:rsidR="00691AD6" w:rsidRPr="00C24DEA">
        <w:rPr>
          <w:b/>
          <w:sz w:val="24"/>
          <w:szCs w:val="24"/>
        </w:rPr>
        <w:t xml:space="preserve"> </w:t>
      </w:r>
      <w:r w:rsidR="00691AD6" w:rsidRPr="00C24DEA">
        <w:rPr>
          <w:sz w:val="24"/>
          <w:szCs w:val="24"/>
        </w:rPr>
        <w:tab/>
      </w:r>
      <w:r w:rsidR="00691AD6" w:rsidRPr="00C24DEA">
        <w:rPr>
          <w:sz w:val="24"/>
          <w:szCs w:val="24"/>
        </w:rPr>
        <w:tab/>
      </w:r>
      <w:r w:rsidR="00790250">
        <w:rPr>
          <w:sz w:val="24"/>
          <w:szCs w:val="24"/>
        </w:rPr>
        <w:t>-</w:t>
      </w:r>
      <w:r w:rsidR="00790250" w:rsidRPr="00C24DEA">
        <w:rPr>
          <w:sz w:val="24"/>
          <w:szCs w:val="24"/>
        </w:rPr>
        <w:t>Non-Governmental</w:t>
      </w:r>
      <w:r w:rsidR="00691AD6" w:rsidRPr="00C24DEA">
        <w:rPr>
          <w:sz w:val="24"/>
          <w:szCs w:val="24"/>
        </w:rPr>
        <w:t xml:space="preserve"> Organizations </w:t>
      </w:r>
    </w:p>
    <w:p w14:paraId="3A30E9A1" w14:textId="4D89A8BA" w:rsidR="00691AD6" w:rsidRPr="00C24DEA" w:rsidRDefault="00691AD6" w:rsidP="00691AD6">
      <w:pPr>
        <w:pStyle w:val="BodyText"/>
        <w:spacing w:line="360" w:lineRule="auto"/>
        <w:jc w:val="left"/>
      </w:pPr>
      <w:r w:rsidRPr="00C24DEA">
        <w:rPr>
          <w:b/>
        </w:rPr>
        <w:t>TQM</w:t>
      </w:r>
      <w:r w:rsidRPr="00C24DEA">
        <w:t xml:space="preserve"> </w:t>
      </w:r>
      <w:r w:rsidRPr="00C24DEA">
        <w:tab/>
      </w:r>
      <w:r w:rsidRPr="00C24DEA">
        <w:tab/>
      </w:r>
      <w:r w:rsidR="00790250">
        <w:t>-</w:t>
      </w:r>
      <w:r w:rsidRPr="00C24DEA">
        <w:t xml:space="preserve">Total Quality Management </w:t>
      </w:r>
    </w:p>
    <w:p w14:paraId="017F918C" w14:textId="17EFD5D5" w:rsidR="00691AD6" w:rsidRPr="00C24DEA" w:rsidRDefault="00691AD6" w:rsidP="00691AD6">
      <w:pPr>
        <w:pStyle w:val="BodyText"/>
        <w:spacing w:line="360" w:lineRule="auto"/>
      </w:pPr>
      <w:r w:rsidRPr="00C24DEA">
        <w:rPr>
          <w:b/>
        </w:rPr>
        <w:t>PRD</w:t>
      </w:r>
      <w:r w:rsidRPr="00C24DEA">
        <w:t xml:space="preserve"> </w:t>
      </w:r>
      <w:r w:rsidRPr="00C24DEA">
        <w:tab/>
      </w:r>
      <w:r w:rsidRPr="00C24DEA">
        <w:tab/>
      </w:r>
      <w:r w:rsidR="00790250">
        <w:t>-</w:t>
      </w:r>
      <w:r w:rsidRPr="00C24DEA">
        <w:t>Product Requirement Document</w:t>
      </w:r>
      <w:r w:rsidRPr="00C24DEA">
        <w:rPr>
          <w:b/>
        </w:rPr>
        <w:t xml:space="preserve">  </w:t>
      </w:r>
    </w:p>
    <w:p w14:paraId="15FF515F" w14:textId="4DA7066E" w:rsidR="00691AD6" w:rsidRPr="00C24DEA" w:rsidRDefault="00691AD6" w:rsidP="00691AD6">
      <w:pPr>
        <w:pStyle w:val="BodyText"/>
        <w:spacing w:line="360" w:lineRule="auto"/>
        <w:rPr>
          <w:b/>
        </w:rPr>
      </w:pPr>
      <w:r w:rsidRPr="00C24DEA">
        <w:rPr>
          <w:b/>
        </w:rPr>
        <w:t>HRP</w:t>
      </w:r>
      <w:r w:rsidRPr="00C24DEA">
        <w:tab/>
      </w:r>
      <w:r w:rsidRPr="00C24DEA">
        <w:tab/>
      </w:r>
      <w:r w:rsidR="00790250">
        <w:t>-</w:t>
      </w:r>
      <w:r w:rsidRPr="00C24DEA">
        <w:t xml:space="preserve">Human Resource Planning </w:t>
      </w:r>
    </w:p>
    <w:p w14:paraId="7EE1751D" w14:textId="448E7F3E" w:rsidR="00691AD6" w:rsidRPr="00C24DEA" w:rsidRDefault="00691AD6" w:rsidP="00691AD6">
      <w:pPr>
        <w:pStyle w:val="BodyText"/>
        <w:spacing w:line="360" w:lineRule="auto"/>
      </w:pPr>
      <w:r w:rsidRPr="00C24DEA">
        <w:rPr>
          <w:b/>
        </w:rPr>
        <w:t>HRM</w:t>
      </w:r>
      <w:r w:rsidRPr="00C24DEA">
        <w:rPr>
          <w:b/>
        </w:rPr>
        <w:tab/>
      </w:r>
      <w:r w:rsidRPr="00C24DEA">
        <w:rPr>
          <w:b/>
        </w:rPr>
        <w:tab/>
      </w:r>
      <w:r w:rsidR="00790250">
        <w:rPr>
          <w:b/>
        </w:rPr>
        <w:t>-</w:t>
      </w:r>
      <w:r w:rsidRPr="00C24DEA">
        <w:t>Human Resource Management</w:t>
      </w:r>
    </w:p>
    <w:p w14:paraId="2A56C971" w14:textId="77777777" w:rsidR="00691AD6" w:rsidRPr="00C24DEA" w:rsidRDefault="00691AD6" w:rsidP="00691AD6">
      <w:pPr>
        <w:spacing w:line="360" w:lineRule="auto"/>
        <w:rPr>
          <w:sz w:val="24"/>
          <w:szCs w:val="24"/>
        </w:rPr>
      </w:pPr>
    </w:p>
    <w:p w14:paraId="5E7AC57F" w14:textId="77777777" w:rsidR="00691AD6" w:rsidRPr="00C24DEA" w:rsidRDefault="00691AD6" w:rsidP="00691AD6">
      <w:pPr>
        <w:pStyle w:val="BodyText"/>
        <w:spacing w:line="360" w:lineRule="auto"/>
        <w:rPr>
          <w:b/>
          <w:bCs/>
        </w:rPr>
      </w:pPr>
    </w:p>
    <w:p w14:paraId="26F783FC" w14:textId="77777777" w:rsidR="00691AD6" w:rsidRPr="00C24DEA" w:rsidRDefault="00691AD6" w:rsidP="00691AD6">
      <w:pPr>
        <w:pStyle w:val="BodyText"/>
        <w:spacing w:line="360" w:lineRule="auto"/>
        <w:rPr>
          <w:b/>
          <w:bCs/>
        </w:rPr>
      </w:pPr>
      <w:r w:rsidRPr="00C24DEA">
        <w:rPr>
          <w:b/>
          <w:bCs/>
        </w:rPr>
        <w:tab/>
      </w:r>
      <w:r w:rsidRPr="00C24DEA">
        <w:rPr>
          <w:b/>
          <w:bCs/>
        </w:rPr>
        <w:tab/>
      </w:r>
    </w:p>
    <w:p w14:paraId="008F3524" w14:textId="77777777" w:rsidR="005F2F10" w:rsidRPr="00C24DEA" w:rsidRDefault="005F2F10" w:rsidP="00691AD6">
      <w:pPr>
        <w:pStyle w:val="BodyText"/>
        <w:spacing w:line="360" w:lineRule="auto"/>
        <w:rPr>
          <w:b/>
          <w:bCs/>
        </w:rPr>
      </w:pPr>
    </w:p>
    <w:p w14:paraId="10F64A59" w14:textId="77777777" w:rsidR="005F2F10" w:rsidRPr="00C24DEA" w:rsidRDefault="005F2F10" w:rsidP="00691AD6">
      <w:pPr>
        <w:pStyle w:val="BodyText"/>
        <w:spacing w:line="360" w:lineRule="auto"/>
        <w:rPr>
          <w:b/>
          <w:bCs/>
        </w:rPr>
      </w:pPr>
    </w:p>
    <w:p w14:paraId="538EE883" w14:textId="77777777" w:rsidR="005F2F10" w:rsidRPr="00C24DEA" w:rsidRDefault="005F2F10" w:rsidP="00691AD6">
      <w:pPr>
        <w:pStyle w:val="BodyText"/>
        <w:spacing w:line="360" w:lineRule="auto"/>
        <w:rPr>
          <w:b/>
          <w:bCs/>
        </w:rPr>
      </w:pPr>
    </w:p>
    <w:p w14:paraId="2C7AC710" w14:textId="77777777" w:rsidR="005F2F10" w:rsidRPr="00C24DEA" w:rsidRDefault="005F2F10" w:rsidP="00691AD6">
      <w:pPr>
        <w:pStyle w:val="BodyText"/>
        <w:spacing w:line="360" w:lineRule="auto"/>
        <w:rPr>
          <w:b/>
          <w:bCs/>
        </w:rPr>
      </w:pPr>
    </w:p>
    <w:p w14:paraId="7D338E52" w14:textId="77777777" w:rsidR="005F2F10" w:rsidRPr="00C24DEA" w:rsidRDefault="005F2F10" w:rsidP="00691AD6">
      <w:pPr>
        <w:pStyle w:val="BodyText"/>
        <w:spacing w:line="360" w:lineRule="auto"/>
        <w:rPr>
          <w:b/>
          <w:bCs/>
        </w:rPr>
      </w:pPr>
    </w:p>
    <w:p w14:paraId="3DE7D401" w14:textId="77777777" w:rsidR="005F2F10" w:rsidRPr="00C24DEA" w:rsidRDefault="005F2F10" w:rsidP="00691AD6">
      <w:pPr>
        <w:pStyle w:val="BodyText"/>
        <w:spacing w:line="360" w:lineRule="auto"/>
        <w:rPr>
          <w:b/>
          <w:bCs/>
        </w:rPr>
      </w:pPr>
    </w:p>
    <w:p w14:paraId="01BCF9B7" w14:textId="77777777" w:rsidR="005F2F10" w:rsidRPr="00C24DEA" w:rsidRDefault="005F2F10" w:rsidP="00691AD6">
      <w:pPr>
        <w:pStyle w:val="BodyText"/>
        <w:spacing w:line="360" w:lineRule="auto"/>
        <w:rPr>
          <w:b/>
          <w:bCs/>
        </w:rPr>
      </w:pPr>
    </w:p>
    <w:p w14:paraId="49C4A2AB" w14:textId="77777777" w:rsidR="005F2F10" w:rsidRPr="00C24DEA" w:rsidRDefault="005F2F10" w:rsidP="00691AD6">
      <w:pPr>
        <w:pStyle w:val="BodyText"/>
        <w:spacing w:line="360" w:lineRule="auto"/>
        <w:rPr>
          <w:b/>
          <w:bCs/>
        </w:rPr>
      </w:pPr>
    </w:p>
    <w:p w14:paraId="17A15504" w14:textId="77777777" w:rsidR="00D42504" w:rsidRPr="00C24DEA" w:rsidRDefault="00D42504" w:rsidP="00691AD6">
      <w:pPr>
        <w:pStyle w:val="BodyText"/>
        <w:spacing w:line="360" w:lineRule="auto"/>
        <w:rPr>
          <w:b/>
          <w:bCs/>
        </w:rPr>
      </w:pPr>
    </w:p>
    <w:p w14:paraId="23472B3C" w14:textId="77777777" w:rsidR="00D42504" w:rsidRPr="00C24DEA" w:rsidRDefault="00D42504" w:rsidP="00691AD6">
      <w:pPr>
        <w:pStyle w:val="BodyText"/>
        <w:spacing w:line="360" w:lineRule="auto"/>
        <w:rPr>
          <w:b/>
          <w:bCs/>
        </w:rPr>
      </w:pPr>
    </w:p>
    <w:p w14:paraId="7C5259C9" w14:textId="77777777" w:rsidR="005F2F10" w:rsidRPr="00C24DEA" w:rsidRDefault="005F2F10" w:rsidP="00691AD6">
      <w:pPr>
        <w:pStyle w:val="BodyText"/>
        <w:spacing w:line="360" w:lineRule="auto"/>
        <w:rPr>
          <w:b/>
          <w:bCs/>
        </w:rPr>
      </w:pPr>
    </w:p>
    <w:p w14:paraId="7E4B6EAC" w14:textId="77777777" w:rsidR="005F2F10" w:rsidRPr="00C24DEA" w:rsidRDefault="005F2F10" w:rsidP="00691AD6">
      <w:pPr>
        <w:pStyle w:val="BodyText"/>
        <w:spacing w:line="360" w:lineRule="auto"/>
        <w:rPr>
          <w:b/>
          <w:bCs/>
        </w:rPr>
      </w:pPr>
    </w:p>
    <w:p w14:paraId="2EE1CA06" w14:textId="77777777" w:rsidR="005F2F10" w:rsidRPr="00C24DEA" w:rsidRDefault="005F2F10" w:rsidP="00691AD6">
      <w:pPr>
        <w:pStyle w:val="BodyText"/>
        <w:spacing w:line="360" w:lineRule="auto"/>
        <w:rPr>
          <w:b/>
          <w:bCs/>
        </w:rPr>
      </w:pPr>
    </w:p>
    <w:p w14:paraId="271026AB" w14:textId="77777777" w:rsidR="005F2F10" w:rsidRPr="00C24DEA" w:rsidRDefault="005F2F10" w:rsidP="00691AD6">
      <w:pPr>
        <w:pStyle w:val="BodyText"/>
        <w:spacing w:line="360" w:lineRule="auto"/>
        <w:rPr>
          <w:b/>
          <w:bCs/>
        </w:rPr>
      </w:pPr>
    </w:p>
    <w:p w14:paraId="31A82379" w14:textId="77777777" w:rsidR="00D42504" w:rsidRPr="00C24DEA" w:rsidRDefault="00D42504" w:rsidP="00691AD6">
      <w:pPr>
        <w:pStyle w:val="BodyText"/>
        <w:spacing w:line="360" w:lineRule="auto"/>
        <w:rPr>
          <w:b/>
          <w:bCs/>
        </w:rPr>
      </w:pPr>
    </w:p>
    <w:p w14:paraId="1A659906" w14:textId="77777777" w:rsidR="00B00968" w:rsidRDefault="00B00968" w:rsidP="00691AD6">
      <w:pPr>
        <w:pStyle w:val="BodyText"/>
        <w:spacing w:line="360" w:lineRule="auto"/>
        <w:rPr>
          <w:b/>
          <w:bCs/>
        </w:rPr>
      </w:pPr>
    </w:p>
    <w:p w14:paraId="09CE4511" w14:textId="77777777" w:rsidR="008A20D4" w:rsidRDefault="008A20D4" w:rsidP="00691AD6">
      <w:pPr>
        <w:pStyle w:val="BodyText"/>
        <w:spacing w:line="360" w:lineRule="auto"/>
        <w:rPr>
          <w:b/>
          <w:bCs/>
        </w:rPr>
      </w:pPr>
    </w:p>
    <w:p w14:paraId="493C4D0E" w14:textId="77777777" w:rsidR="008A20D4" w:rsidRPr="00C24DEA" w:rsidRDefault="008A20D4" w:rsidP="00691AD6">
      <w:pPr>
        <w:pStyle w:val="BodyText"/>
        <w:spacing w:line="360" w:lineRule="auto"/>
        <w:rPr>
          <w:b/>
          <w:bCs/>
        </w:rPr>
      </w:pPr>
    </w:p>
    <w:p w14:paraId="46AC3A45" w14:textId="77777777" w:rsidR="005F2F10" w:rsidRPr="00C24DEA" w:rsidRDefault="005F2F10" w:rsidP="00691AD6">
      <w:pPr>
        <w:pStyle w:val="BodyText"/>
        <w:spacing w:line="360" w:lineRule="auto"/>
        <w:rPr>
          <w:b/>
          <w:bCs/>
        </w:rPr>
      </w:pPr>
    </w:p>
    <w:p w14:paraId="584440A8" w14:textId="77777777" w:rsidR="00691AD6" w:rsidRPr="00C24DEA" w:rsidRDefault="00691AD6" w:rsidP="00691AD6">
      <w:pPr>
        <w:pStyle w:val="BodyText"/>
        <w:spacing w:line="360" w:lineRule="auto"/>
        <w:jc w:val="center"/>
        <w:rPr>
          <w:b/>
          <w:bCs/>
        </w:rPr>
      </w:pPr>
      <w:r w:rsidRPr="00C24DEA">
        <w:rPr>
          <w:b/>
        </w:rPr>
        <w:t>OPERATIONAL DEFINITION OF TERMS</w:t>
      </w:r>
    </w:p>
    <w:p w14:paraId="4D7153D5" w14:textId="77777777" w:rsidR="00691AD6" w:rsidRPr="00C24DEA" w:rsidRDefault="00691AD6" w:rsidP="00691AD6">
      <w:pPr>
        <w:spacing w:line="360" w:lineRule="auto"/>
        <w:ind w:hanging="3600"/>
        <w:jc w:val="both"/>
        <w:rPr>
          <w:b/>
          <w:bCs/>
          <w:sz w:val="24"/>
          <w:szCs w:val="24"/>
        </w:rPr>
      </w:pPr>
    </w:p>
    <w:p w14:paraId="0FA9F450" w14:textId="3E81B78B" w:rsidR="00691AD6" w:rsidRPr="003F22CE" w:rsidRDefault="00691AD6" w:rsidP="00790250">
      <w:pPr>
        <w:spacing w:line="360" w:lineRule="auto"/>
        <w:ind w:left="2160" w:hanging="2160"/>
        <w:jc w:val="both"/>
        <w:rPr>
          <w:sz w:val="24"/>
          <w:szCs w:val="24"/>
        </w:rPr>
      </w:pPr>
      <w:r w:rsidRPr="003F22CE">
        <w:rPr>
          <w:bCs/>
          <w:sz w:val="24"/>
          <w:szCs w:val="24"/>
        </w:rPr>
        <w:t xml:space="preserve">Organizational culture </w:t>
      </w:r>
      <w:r w:rsidRPr="003F22CE">
        <w:rPr>
          <w:bCs/>
          <w:sz w:val="24"/>
          <w:szCs w:val="24"/>
        </w:rPr>
        <w:tab/>
      </w:r>
      <w:r w:rsidR="00790250" w:rsidRPr="003F22CE">
        <w:rPr>
          <w:bCs/>
          <w:sz w:val="24"/>
          <w:szCs w:val="24"/>
        </w:rPr>
        <w:t>-</w:t>
      </w:r>
      <w:r w:rsidR="00EF690B" w:rsidRPr="003F22CE">
        <w:rPr>
          <w:sz w:val="24"/>
          <w:szCs w:val="24"/>
        </w:rPr>
        <w:t>The system of principles, ethics, and customs</w:t>
      </w:r>
      <w:r w:rsidRPr="003F22CE">
        <w:rPr>
          <w:sz w:val="24"/>
          <w:szCs w:val="24"/>
        </w:rPr>
        <w:t xml:space="preserve"> of an </w:t>
      </w:r>
      <w:r w:rsidR="00790250" w:rsidRPr="003F22CE">
        <w:rPr>
          <w:sz w:val="24"/>
          <w:szCs w:val="24"/>
        </w:rPr>
        <w:t xml:space="preserve">  </w:t>
      </w:r>
    </w:p>
    <w:p w14:paraId="116B182E" w14:textId="5AC26B53" w:rsidR="00790250" w:rsidRPr="003F22CE" w:rsidRDefault="00790250" w:rsidP="00790250">
      <w:pPr>
        <w:spacing w:line="360" w:lineRule="auto"/>
        <w:ind w:left="2160" w:hanging="2160"/>
        <w:jc w:val="both"/>
        <w:rPr>
          <w:bCs/>
          <w:sz w:val="24"/>
          <w:szCs w:val="24"/>
        </w:rPr>
      </w:pPr>
      <w:r w:rsidRPr="003F22CE">
        <w:rPr>
          <w:bCs/>
          <w:sz w:val="24"/>
          <w:szCs w:val="24"/>
        </w:rPr>
        <w:tab/>
      </w:r>
      <w:r w:rsidRPr="003F22CE">
        <w:rPr>
          <w:bCs/>
          <w:sz w:val="24"/>
          <w:szCs w:val="24"/>
        </w:rPr>
        <w:tab/>
        <w:t xml:space="preserve">   </w:t>
      </w:r>
      <w:r w:rsidRPr="003F22CE">
        <w:rPr>
          <w:sz w:val="24"/>
          <w:szCs w:val="24"/>
        </w:rPr>
        <w:t>organization.</w:t>
      </w:r>
    </w:p>
    <w:p w14:paraId="060E640D" w14:textId="5BC0489C" w:rsidR="00691AD6" w:rsidRPr="003F22CE" w:rsidRDefault="00691AD6" w:rsidP="00790250">
      <w:pPr>
        <w:spacing w:line="360" w:lineRule="auto"/>
        <w:ind w:left="2880" w:hanging="2880"/>
        <w:jc w:val="both"/>
        <w:rPr>
          <w:sz w:val="24"/>
          <w:szCs w:val="24"/>
        </w:rPr>
      </w:pPr>
      <w:r w:rsidRPr="003F22CE">
        <w:rPr>
          <w:sz w:val="24"/>
          <w:szCs w:val="24"/>
        </w:rPr>
        <w:t xml:space="preserve">Management </w:t>
      </w:r>
      <w:r w:rsidR="002E2717" w:rsidRPr="003F22CE">
        <w:rPr>
          <w:sz w:val="24"/>
          <w:szCs w:val="24"/>
        </w:rPr>
        <w:tab/>
      </w:r>
      <w:r w:rsidR="00790250" w:rsidRPr="003F22CE">
        <w:rPr>
          <w:sz w:val="24"/>
          <w:szCs w:val="24"/>
        </w:rPr>
        <w:t>-</w:t>
      </w:r>
      <w:r w:rsidR="002E2717" w:rsidRPr="003F22CE">
        <w:rPr>
          <w:sz w:val="24"/>
          <w:szCs w:val="24"/>
        </w:rPr>
        <w:t xml:space="preserve"> Effective</w:t>
      </w:r>
      <w:r w:rsidRPr="003F22CE">
        <w:rPr>
          <w:sz w:val="24"/>
          <w:szCs w:val="24"/>
        </w:rPr>
        <w:t xml:space="preserve"> way of carrying out daily activism in an organization.</w:t>
      </w:r>
    </w:p>
    <w:p w14:paraId="71210908" w14:textId="17285024" w:rsidR="00691AD6" w:rsidRPr="003F22CE" w:rsidRDefault="00691AD6" w:rsidP="00790250">
      <w:pPr>
        <w:spacing w:line="360" w:lineRule="auto"/>
        <w:ind w:left="2160" w:hanging="2160"/>
        <w:jc w:val="both"/>
        <w:rPr>
          <w:bCs/>
          <w:sz w:val="24"/>
          <w:szCs w:val="24"/>
        </w:rPr>
      </w:pPr>
      <w:r w:rsidRPr="003F22CE">
        <w:rPr>
          <w:bCs/>
          <w:sz w:val="24"/>
          <w:szCs w:val="24"/>
        </w:rPr>
        <w:t xml:space="preserve">Leadership </w:t>
      </w:r>
      <w:r w:rsidRPr="003F22CE">
        <w:rPr>
          <w:bCs/>
          <w:sz w:val="24"/>
          <w:szCs w:val="24"/>
        </w:rPr>
        <w:tab/>
      </w:r>
      <w:r w:rsidRPr="003F22CE">
        <w:rPr>
          <w:bCs/>
          <w:sz w:val="24"/>
          <w:szCs w:val="24"/>
        </w:rPr>
        <w:tab/>
      </w:r>
      <w:r w:rsidR="00790250" w:rsidRPr="003F22CE">
        <w:rPr>
          <w:bCs/>
          <w:sz w:val="24"/>
          <w:szCs w:val="24"/>
        </w:rPr>
        <w:t>-</w:t>
      </w:r>
      <w:r w:rsidRPr="003F22CE">
        <w:rPr>
          <w:bCs/>
          <w:sz w:val="24"/>
          <w:szCs w:val="24"/>
        </w:rPr>
        <w:t>Method of leading an organization</w:t>
      </w:r>
    </w:p>
    <w:p w14:paraId="1B646E98" w14:textId="36B38B2A" w:rsidR="00691AD6" w:rsidRPr="003F22CE" w:rsidRDefault="00691AD6" w:rsidP="00790250">
      <w:pPr>
        <w:spacing w:line="360" w:lineRule="auto"/>
        <w:ind w:left="2160" w:hanging="2160"/>
        <w:jc w:val="both"/>
        <w:rPr>
          <w:bCs/>
          <w:sz w:val="24"/>
          <w:szCs w:val="24"/>
        </w:rPr>
      </w:pPr>
      <w:r w:rsidRPr="003F22CE">
        <w:rPr>
          <w:bCs/>
          <w:sz w:val="24"/>
          <w:szCs w:val="24"/>
        </w:rPr>
        <w:t xml:space="preserve">Productivity </w:t>
      </w:r>
      <w:r w:rsidRPr="003F22CE">
        <w:rPr>
          <w:bCs/>
          <w:sz w:val="24"/>
          <w:szCs w:val="24"/>
        </w:rPr>
        <w:tab/>
      </w:r>
      <w:r w:rsidRPr="003F22CE">
        <w:rPr>
          <w:bCs/>
          <w:sz w:val="24"/>
          <w:szCs w:val="24"/>
        </w:rPr>
        <w:tab/>
      </w:r>
      <w:r w:rsidR="00790250" w:rsidRPr="003F22CE">
        <w:rPr>
          <w:bCs/>
          <w:sz w:val="24"/>
          <w:szCs w:val="24"/>
        </w:rPr>
        <w:t>-</w:t>
      </w:r>
      <w:r w:rsidRPr="003F22CE">
        <w:rPr>
          <w:bCs/>
          <w:sz w:val="24"/>
          <w:szCs w:val="24"/>
        </w:rPr>
        <w:t xml:space="preserve">This is an output of an organization </w:t>
      </w:r>
    </w:p>
    <w:p w14:paraId="5D92F624" w14:textId="0F9B02C2" w:rsidR="00583FA5" w:rsidRPr="00583FA5" w:rsidRDefault="00691AD6" w:rsidP="00583FA5">
      <w:pPr>
        <w:spacing w:line="360" w:lineRule="auto"/>
        <w:ind w:left="2160" w:hanging="2160"/>
        <w:jc w:val="both"/>
        <w:rPr>
          <w:b/>
          <w:bCs/>
          <w:sz w:val="24"/>
          <w:szCs w:val="24"/>
        </w:rPr>
        <w:sectPr w:rsidR="00583FA5" w:rsidRPr="00583FA5" w:rsidSect="009D178C">
          <w:footerReference w:type="even" r:id="rId9"/>
          <w:footerReference w:type="default" r:id="rId10"/>
          <w:footerReference w:type="first" r:id="rId11"/>
          <w:pgSz w:w="12240" w:h="15840"/>
          <w:pgMar w:top="1440" w:right="1440" w:bottom="1440" w:left="2160" w:header="720" w:footer="720" w:gutter="0"/>
          <w:pgNumType w:fmt="lowerRoman" w:start="1"/>
          <w:cols w:space="720"/>
          <w:titlePg/>
          <w:docGrid w:linePitch="360"/>
        </w:sectPr>
      </w:pPr>
      <w:r w:rsidRPr="003F22CE">
        <w:rPr>
          <w:bCs/>
          <w:sz w:val="24"/>
          <w:szCs w:val="24"/>
        </w:rPr>
        <w:t>Training</w:t>
      </w:r>
      <w:r w:rsidRPr="00C24DEA">
        <w:rPr>
          <w:b/>
          <w:bCs/>
          <w:sz w:val="24"/>
          <w:szCs w:val="24"/>
        </w:rPr>
        <w:t xml:space="preserve"> </w:t>
      </w:r>
      <w:r w:rsidRPr="00C24DEA">
        <w:rPr>
          <w:b/>
          <w:bCs/>
          <w:sz w:val="24"/>
          <w:szCs w:val="24"/>
        </w:rPr>
        <w:tab/>
      </w:r>
      <w:r w:rsidRPr="00C24DEA">
        <w:rPr>
          <w:b/>
          <w:bCs/>
          <w:sz w:val="24"/>
          <w:szCs w:val="24"/>
        </w:rPr>
        <w:tab/>
      </w:r>
      <w:r w:rsidR="00790250">
        <w:rPr>
          <w:b/>
          <w:bCs/>
          <w:sz w:val="24"/>
          <w:szCs w:val="24"/>
        </w:rPr>
        <w:t>-</w:t>
      </w:r>
      <w:r w:rsidRPr="00C24DEA">
        <w:rPr>
          <w:bCs/>
          <w:sz w:val="24"/>
          <w:szCs w:val="24"/>
        </w:rPr>
        <w:t>Passing skills to someone</w:t>
      </w:r>
    </w:p>
    <w:p w14:paraId="51688983" w14:textId="4745AF44" w:rsidR="00725A72" w:rsidRPr="00C24DEA" w:rsidRDefault="00725A72" w:rsidP="00EF620C">
      <w:pPr>
        <w:pStyle w:val="NoSpacing"/>
      </w:pPr>
    </w:p>
    <w:p w14:paraId="32703976" w14:textId="77777777" w:rsidR="00691AD6" w:rsidRPr="00EF620C" w:rsidRDefault="00691AD6" w:rsidP="00EF620C">
      <w:pPr>
        <w:pStyle w:val="Heading1"/>
        <w:jc w:val="center"/>
        <w:rPr>
          <w:b/>
        </w:rPr>
      </w:pPr>
      <w:bookmarkStart w:id="2" w:name="_Toc173932360"/>
      <w:r w:rsidRPr="00EF620C">
        <w:rPr>
          <w:b/>
        </w:rPr>
        <w:t>CHAPTER ONE</w:t>
      </w:r>
      <w:bookmarkEnd w:id="2"/>
    </w:p>
    <w:p w14:paraId="165939AA" w14:textId="6767AD3B" w:rsidR="00691AD6" w:rsidRDefault="00691AD6" w:rsidP="00EC2F77">
      <w:pPr>
        <w:pStyle w:val="Heading2"/>
        <w:jc w:val="center"/>
      </w:pPr>
      <w:bookmarkStart w:id="3" w:name="_Toc173932361"/>
      <w:r w:rsidRPr="00C24DEA">
        <w:t>INTRODUCTION</w:t>
      </w:r>
      <w:bookmarkEnd w:id="3"/>
    </w:p>
    <w:p w14:paraId="7285B6E3" w14:textId="77777777" w:rsidR="00276BAD" w:rsidRPr="00276BAD" w:rsidRDefault="00276BAD" w:rsidP="00276BAD"/>
    <w:p w14:paraId="7805E168" w14:textId="77777777" w:rsidR="00691AD6" w:rsidRPr="00EF620C" w:rsidRDefault="00691AD6" w:rsidP="00EF620C">
      <w:pPr>
        <w:pStyle w:val="Heading1"/>
        <w:rPr>
          <w:b/>
        </w:rPr>
      </w:pPr>
      <w:bookmarkStart w:id="4" w:name="_Toc173932362"/>
      <w:r w:rsidRPr="00EF620C">
        <w:rPr>
          <w:b/>
        </w:rPr>
        <w:t>1.0</w:t>
      </w:r>
      <w:r w:rsidRPr="00EF620C">
        <w:rPr>
          <w:b/>
        </w:rPr>
        <w:tab/>
        <w:t>Introduction</w:t>
      </w:r>
      <w:bookmarkEnd w:id="4"/>
    </w:p>
    <w:p w14:paraId="2436ED43" w14:textId="6B6CF36B" w:rsidR="00691AD6" w:rsidRPr="00C24DEA" w:rsidRDefault="00562BC4" w:rsidP="004230CD">
      <w:pPr>
        <w:spacing w:line="480" w:lineRule="auto"/>
        <w:jc w:val="both"/>
        <w:rPr>
          <w:sz w:val="24"/>
          <w:szCs w:val="24"/>
        </w:rPr>
      </w:pPr>
      <w:r w:rsidRPr="00562BC4">
        <w:rPr>
          <w:sz w:val="24"/>
          <w:szCs w:val="24"/>
        </w:rPr>
        <w:t xml:space="preserve">The study's background, the company profile, the problem description, the goals of the research, and the research questions </w:t>
      </w:r>
      <w:r w:rsidR="00AA1CF8" w:rsidRPr="00C24DEA">
        <w:rPr>
          <w:sz w:val="24"/>
          <w:szCs w:val="24"/>
        </w:rPr>
        <w:t>are all presented in this chapter.  The importance, constraints, and parameters of the research are also covered in this chapter.</w:t>
      </w:r>
    </w:p>
    <w:p w14:paraId="6A38F469" w14:textId="77777777" w:rsidR="00691AD6" w:rsidRPr="00C24DEA" w:rsidRDefault="005A07A6" w:rsidP="00EF620C">
      <w:pPr>
        <w:pStyle w:val="Heading1"/>
        <w:rPr>
          <w:szCs w:val="24"/>
        </w:rPr>
      </w:pPr>
      <w:bookmarkStart w:id="5" w:name="_Toc173932363"/>
      <w:r w:rsidRPr="00C24DEA">
        <w:rPr>
          <w:szCs w:val="24"/>
        </w:rPr>
        <w:t xml:space="preserve">1.1 </w:t>
      </w:r>
      <w:r w:rsidR="00691AD6" w:rsidRPr="00EF620C">
        <w:rPr>
          <w:rStyle w:val="Heading1Char"/>
          <w:b/>
        </w:rPr>
        <w:t>Background of the Study</w:t>
      </w:r>
      <w:bookmarkEnd w:id="5"/>
    </w:p>
    <w:p w14:paraId="421F75C6" w14:textId="26462B2E" w:rsidR="00AA1CF8" w:rsidRPr="00C24DEA" w:rsidRDefault="00AA1CF8" w:rsidP="004230CD">
      <w:pPr>
        <w:spacing w:line="480" w:lineRule="auto"/>
        <w:jc w:val="both"/>
        <w:rPr>
          <w:sz w:val="24"/>
          <w:szCs w:val="24"/>
        </w:rPr>
      </w:pPr>
      <w:r w:rsidRPr="00C24DEA">
        <w:rPr>
          <w:sz w:val="24"/>
          <w:szCs w:val="24"/>
        </w:rPr>
        <w:t xml:space="preserve">The origin of current employer-employee relations in Kenya can be traced back to the introduction of capitalism during British colonization. Kenyan trade unionism first became noticeable in the Kenya-Uganda Railway, which at the time was a significant employer.  The relationship between an employer and employee has evolved over time from one of master and servant to one of employer and employee.  This is a mutually agreed upon, reciprocal </w:t>
      </w:r>
      <w:r w:rsidR="00955F0A" w:rsidRPr="00C24DEA">
        <w:rPr>
          <w:sz w:val="24"/>
          <w:szCs w:val="24"/>
        </w:rPr>
        <w:t>relationship. The</w:t>
      </w:r>
      <w:r w:rsidRPr="00C24DEA">
        <w:rPr>
          <w:sz w:val="24"/>
          <w:szCs w:val="24"/>
        </w:rPr>
        <w:t xml:space="preserve"> goal of employee relations is for a company or organization to establish and maintain a healthy working relationship with its workforce. Most employers desire contented and happy employees. Employees that are happy with their jobs do better, are more devoted to the organization, and strive to meet goals and objectives. You therefore cannot afford to ignore the crucial field of employee relations, but it frequently falls to the back burner due to the pandemic's instability and the upheaval that the world saw in 2020 and 2021. </w:t>
      </w:r>
    </w:p>
    <w:p w14:paraId="77F83ADC" w14:textId="32F877B9" w:rsidR="00DF0EEF" w:rsidRPr="00C24DEA" w:rsidRDefault="00AA1CF8" w:rsidP="004230CD">
      <w:pPr>
        <w:spacing w:line="480" w:lineRule="auto"/>
        <w:jc w:val="both"/>
        <w:rPr>
          <w:sz w:val="24"/>
          <w:szCs w:val="24"/>
        </w:rPr>
      </w:pPr>
      <w:r w:rsidRPr="00C24DEA">
        <w:rPr>
          <w:sz w:val="24"/>
          <w:szCs w:val="24"/>
        </w:rPr>
        <w:t xml:space="preserve">This is to be expected; with everything else going on, employee relations </w:t>
      </w:r>
      <w:r w:rsidR="00333ABB" w:rsidRPr="00C24DEA">
        <w:rPr>
          <w:sz w:val="24"/>
          <w:szCs w:val="24"/>
        </w:rPr>
        <w:t>do</w:t>
      </w:r>
      <w:r w:rsidRPr="00C24DEA">
        <w:rPr>
          <w:sz w:val="24"/>
          <w:szCs w:val="24"/>
        </w:rPr>
        <w:t xml:space="preserve"> not seem to be an essential concern. However, in these circumstances, employee connections are considerably more crucial than usual. Furthermore, if ignored for an extended period of time, it may have negative effects on your group and </w:t>
      </w:r>
      <w:r w:rsidR="00955F0A" w:rsidRPr="00C24DEA">
        <w:rPr>
          <w:sz w:val="24"/>
          <w:szCs w:val="24"/>
        </w:rPr>
        <w:t>business. All</w:t>
      </w:r>
      <w:r w:rsidRPr="00C24DEA">
        <w:rPr>
          <w:sz w:val="24"/>
          <w:szCs w:val="24"/>
        </w:rPr>
        <w:t xml:space="preserve"> parts of human resource management that deal </w:t>
      </w:r>
      <w:r w:rsidRPr="00C24DEA">
        <w:rPr>
          <w:sz w:val="24"/>
          <w:szCs w:val="24"/>
        </w:rPr>
        <w:lastRenderedPageBreak/>
        <w:t xml:space="preserve">directly or through collective bargaining with employees in places where trade unions are recognized are collectively referred to as employee relations.  Generally speaking, employee relations is about managing the connections between employers and employees.  These connections address concerns pertaining to employment, codes of ethics, and agreements regarding terms and conditions of work.  They won't always be covered by cooperative regulations or collective bargaining agreements.  Therefore, employee relations encompass a wider range of the work relationship than industrial relations, which are typically thought to be basically concerning relations between management and trade unions.  This broader definition acknowledges the trend in employer-employee relations away from collectivism and toward individualism.  Formal protocols, guidelines, and channels of communication </w:t>
      </w:r>
      <w:r w:rsidR="00562BC4" w:rsidRPr="00562BC4">
        <w:rPr>
          <w:sz w:val="24"/>
          <w:szCs w:val="24"/>
        </w:rPr>
        <w:t xml:space="preserve">are all encompassed within employee relations.  </w:t>
      </w:r>
      <w:r w:rsidRPr="00C24DEA">
        <w:rPr>
          <w:sz w:val="24"/>
          <w:szCs w:val="24"/>
        </w:rPr>
        <w:t>However, line managers and team leads handle employee relations informally on a daily basis by acting mostly on their own initiative, outside the scope of employment and employee relation laws.</w:t>
      </w:r>
    </w:p>
    <w:p w14:paraId="7905229E" w14:textId="0ABE5017" w:rsidR="00DF0EEF" w:rsidRPr="00F16B98" w:rsidRDefault="00906EC2" w:rsidP="00F16B98">
      <w:pPr>
        <w:pStyle w:val="NoSpacing"/>
        <w:rPr>
          <w:rFonts w:eastAsiaTheme="minorHAnsi"/>
          <w:b/>
          <w:sz w:val="24"/>
          <w:szCs w:val="24"/>
        </w:rPr>
      </w:pPr>
      <w:r w:rsidRPr="00F16B98">
        <w:rPr>
          <w:rFonts w:eastAsiaTheme="minorHAnsi"/>
          <w:b/>
          <w:sz w:val="24"/>
          <w:szCs w:val="24"/>
        </w:rPr>
        <w:t xml:space="preserve">1.1.1 </w:t>
      </w:r>
      <w:r w:rsidR="00DF0EEF" w:rsidRPr="00F16B98">
        <w:rPr>
          <w:rFonts w:eastAsiaTheme="minorHAnsi"/>
          <w:b/>
          <w:sz w:val="24"/>
          <w:szCs w:val="24"/>
        </w:rPr>
        <w:t xml:space="preserve">Global Perspective on Monitoring and </w:t>
      </w:r>
      <w:r w:rsidR="00DF0EEF" w:rsidRPr="00F16B98">
        <w:rPr>
          <w:b/>
          <w:sz w:val="24"/>
          <w:szCs w:val="24"/>
        </w:rPr>
        <w:t>Employee Relations Policies</w:t>
      </w:r>
    </w:p>
    <w:p w14:paraId="5915A38F" w14:textId="6143ADD9" w:rsidR="00AA1CF8" w:rsidRPr="00C24DEA" w:rsidRDefault="00AA1CF8" w:rsidP="004230CD">
      <w:pPr>
        <w:spacing w:line="480" w:lineRule="auto"/>
        <w:jc w:val="both"/>
        <w:rPr>
          <w:sz w:val="24"/>
          <w:szCs w:val="24"/>
        </w:rPr>
      </w:pPr>
      <w:r w:rsidRPr="00C24DEA">
        <w:rPr>
          <w:sz w:val="24"/>
          <w:szCs w:val="24"/>
        </w:rPr>
        <w:t xml:space="preserve">According to </w:t>
      </w:r>
      <w:proofErr w:type="spellStart"/>
      <w:r w:rsidRPr="00C24DEA">
        <w:rPr>
          <w:sz w:val="24"/>
          <w:szCs w:val="24"/>
        </w:rPr>
        <w:t>Cappelletti</w:t>
      </w:r>
      <w:proofErr w:type="spellEnd"/>
      <w:r w:rsidRPr="00C24DEA">
        <w:rPr>
          <w:sz w:val="24"/>
          <w:szCs w:val="24"/>
        </w:rPr>
        <w:t xml:space="preserve"> and </w:t>
      </w:r>
      <w:proofErr w:type="spellStart"/>
      <w:r w:rsidRPr="00C24DEA">
        <w:rPr>
          <w:sz w:val="24"/>
          <w:szCs w:val="24"/>
        </w:rPr>
        <w:t>Tavis</w:t>
      </w:r>
      <w:proofErr w:type="spellEnd"/>
      <w:r w:rsidRPr="00C24DEA">
        <w:rPr>
          <w:sz w:val="24"/>
          <w:szCs w:val="24"/>
        </w:rPr>
        <w:t xml:space="preserve"> (2016), </w:t>
      </w:r>
      <w:r w:rsidRPr="006F4C3D">
        <w:rPr>
          <w:sz w:val="24"/>
          <w:szCs w:val="24"/>
        </w:rPr>
        <w:t xml:space="preserve">employee relations </w:t>
      </w:r>
      <w:r w:rsidRPr="00C24DEA">
        <w:rPr>
          <w:sz w:val="24"/>
          <w:szCs w:val="24"/>
        </w:rPr>
        <w:t xml:space="preserve">is the </w:t>
      </w:r>
      <w:r w:rsidR="007B3BAA" w:rsidRPr="007B3BAA">
        <w:rPr>
          <w:sz w:val="24"/>
          <w:szCs w:val="24"/>
        </w:rPr>
        <w:t>frequent discussions regarding performance and development that shift the emphasis to preparing the organization's people for competitiveness in the years to come.</w:t>
      </w:r>
      <w:r w:rsidRPr="00C24DEA">
        <w:rPr>
          <w:sz w:val="24"/>
          <w:szCs w:val="24"/>
        </w:rPr>
        <w:t>" Employers utilize performance appraisals as a tool to determine if employees have</w:t>
      </w:r>
      <w:r w:rsidR="008A20D4">
        <w:rPr>
          <w:sz w:val="24"/>
          <w:szCs w:val="24"/>
        </w:rPr>
        <w:t xml:space="preserve"> met their goals and objectives,</w:t>
      </w:r>
      <w:r w:rsidRPr="00C24DEA">
        <w:rPr>
          <w:sz w:val="24"/>
          <w:szCs w:val="24"/>
        </w:rPr>
        <w:t xml:space="preserve"> both annually and on a monthly basis. Measuring past goal accomplishments, creating new, realistic goals, creating an individual development plan, and determining whether an employee aligns with comp</w:t>
      </w:r>
      <w:r w:rsidR="00DF0EEF">
        <w:rPr>
          <w:sz w:val="24"/>
          <w:szCs w:val="24"/>
        </w:rPr>
        <w:t xml:space="preserve">any values are the objectives. </w:t>
      </w:r>
      <w:r w:rsidRPr="00C24DEA">
        <w:rPr>
          <w:sz w:val="24"/>
          <w:szCs w:val="24"/>
        </w:rPr>
        <w:t xml:space="preserve">The </w:t>
      </w:r>
      <w:r w:rsidRPr="006F4C3D">
        <w:rPr>
          <w:sz w:val="24"/>
          <w:szCs w:val="24"/>
        </w:rPr>
        <w:t xml:space="preserve">term </w:t>
      </w:r>
      <w:r w:rsidR="00DF0EEF" w:rsidRPr="006F4C3D">
        <w:rPr>
          <w:sz w:val="24"/>
          <w:szCs w:val="24"/>
        </w:rPr>
        <w:t>employee relations</w:t>
      </w:r>
      <w:r w:rsidRPr="006F4C3D">
        <w:rPr>
          <w:sz w:val="24"/>
          <w:szCs w:val="24"/>
        </w:rPr>
        <w:t xml:space="preserve"> </w:t>
      </w:r>
      <w:r w:rsidR="00DF0EEF" w:rsidRPr="00C24DEA">
        <w:rPr>
          <w:sz w:val="24"/>
          <w:szCs w:val="24"/>
        </w:rPr>
        <w:t>describe</w:t>
      </w:r>
      <w:r w:rsidRPr="00C24DEA">
        <w:rPr>
          <w:sz w:val="24"/>
          <w:szCs w:val="24"/>
        </w:rPr>
        <w:t xml:space="preserve"> an organization's initiatives to maintain a constructive, pleasant rapport with its workforce. (McNamara, Meghan) The human resource department of a firm oversees this, which boosts employee morale and motivation by monitoring </w:t>
      </w:r>
      <w:r w:rsidRPr="00C24DEA">
        <w:rPr>
          <w:sz w:val="24"/>
          <w:szCs w:val="24"/>
        </w:rPr>
        <w:lastRenderedPageBreak/>
        <w:t xml:space="preserve">the working environment, pay and benefits, reward and recognition programs, life-work balance, and employee safety. Thus, the goals of employee relations include employee retention and enjoyable experiences. The main goals of employers are to ensure that workers are happy, feel appreciated, and informed so that they can decrease attrition and boost retention. In exchange, workers will more likely stay in the </w:t>
      </w:r>
      <w:r w:rsidR="008A20D4" w:rsidRPr="00C24DEA">
        <w:rPr>
          <w:sz w:val="24"/>
          <w:szCs w:val="24"/>
        </w:rPr>
        <w:t>company. “Employee</w:t>
      </w:r>
      <w:r w:rsidRPr="00C24DEA">
        <w:rPr>
          <w:sz w:val="24"/>
          <w:szCs w:val="24"/>
        </w:rPr>
        <w:t xml:space="preserve"> relations comprises performance management, handling complaints and conflicts at work, and establishing and enforcing workplace policies and procedures." (</w:t>
      </w:r>
      <w:proofErr w:type="spellStart"/>
      <w:r w:rsidRPr="00C24DEA">
        <w:rPr>
          <w:sz w:val="24"/>
          <w:szCs w:val="24"/>
        </w:rPr>
        <w:t>Dilip</w:t>
      </w:r>
      <w:proofErr w:type="spellEnd"/>
      <w:r w:rsidRPr="00C24DEA">
        <w:rPr>
          <w:sz w:val="24"/>
          <w:szCs w:val="24"/>
        </w:rPr>
        <w:t xml:space="preserve"> Kumar, Deepak Kumar, 2018). When an employee's behavior in an organization is unsatisfactory or below expectations, corrective action should be taken. One such approach is the progressive discipline approach, in which the employee receives clear warnings about their actions and the consequences of continuing to behave in an unsatisfactory manner.  This broader definition acknowledges the shift in the relationship between employers and employees from collectivism to individualism.  Formal processes, protocols, and communication channels are all part of employee relations.  However, staff interactions are handled informally on a daily basis by team leaders and line managers, primarily using their own initiative, without following the guidelines of employment a</w:t>
      </w:r>
      <w:r w:rsidR="007B3BAA">
        <w:rPr>
          <w:sz w:val="24"/>
          <w:szCs w:val="24"/>
        </w:rPr>
        <w:t>nd employee relations policies.</w:t>
      </w:r>
    </w:p>
    <w:p w14:paraId="156C6642" w14:textId="68353996" w:rsidR="00DF0EEF" w:rsidRPr="004230CD" w:rsidRDefault="00AA1CF8" w:rsidP="004230CD">
      <w:pPr>
        <w:spacing w:line="480" w:lineRule="auto"/>
        <w:jc w:val="both"/>
        <w:rPr>
          <w:sz w:val="24"/>
          <w:szCs w:val="24"/>
        </w:rPr>
      </w:pPr>
      <w:r w:rsidRPr="00C24DEA">
        <w:rPr>
          <w:sz w:val="24"/>
          <w:szCs w:val="24"/>
        </w:rPr>
        <w:t>Employee relations pertains to the endeavors of an organization to maintain a constructive and pleasant relationship with its workforce. In 2023, (Meghan McNamara). The human resource department of a firm oversees this, which boosts employee morale and motivation by monitoring the working environment, pay and benefits, reward and recognition programs, life-work</w:t>
      </w:r>
      <w:r w:rsidR="00DF0EEF">
        <w:rPr>
          <w:sz w:val="24"/>
          <w:szCs w:val="24"/>
        </w:rPr>
        <w:t xml:space="preserve"> balance, and employee safety. </w:t>
      </w:r>
      <w:r w:rsidRPr="00C24DEA">
        <w:rPr>
          <w:sz w:val="24"/>
          <w:szCs w:val="24"/>
        </w:rPr>
        <w:t xml:space="preserve">Thus, the goals of employee relations include employee retention and enjoyable experiences. Employers' main goals are to keep workers happy, make them feel important, and keep them informed. By doing these things, they can lower turnover, boost </w:t>
      </w:r>
      <w:r w:rsidRPr="00C24DEA">
        <w:rPr>
          <w:sz w:val="24"/>
          <w:szCs w:val="24"/>
        </w:rPr>
        <w:lastRenderedPageBreak/>
        <w:t xml:space="preserve">retention, and enhance the likelihood that workers will stick with the </w:t>
      </w:r>
      <w:r w:rsidR="00955F0A">
        <w:rPr>
          <w:sz w:val="24"/>
          <w:szCs w:val="24"/>
        </w:rPr>
        <w:t>company.</w:t>
      </w:r>
      <w:r w:rsidR="00955F0A" w:rsidRPr="00C24DEA">
        <w:rPr>
          <w:sz w:val="24"/>
          <w:szCs w:val="24"/>
        </w:rPr>
        <w:t xml:space="preserve"> Employee</w:t>
      </w:r>
      <w:r w:rsidRPr="00C24DEA">
        <w:rPr>
          <w:sz w:val="24"/>
          <w:szCs w:val="24"/>
        </w:rPr>
        <w:t xml:space="preserve"> relations comprises performance management, handling complaints and conflicts at work, and establishing and enforcing workplace policies and procedures." (</w:t>
      </w:r>
      <w:proofErr w:type="spellStart"/>
      <w:r w:rsidRPr="00C24DEA">
        <w:rPr>
          <w:sz w:val="24"/>
          <w:szCs w:val="24"/>
        </w:rPr>
        <w:t>Dilip</w:t>
      </w:r>
      <w:proofErr w:type="spellEnd"/>
      <w:r w:rsidRPr="00C24DEA">
        <w:rPr>
          <w:sz w:val="24"/>
          <w:szCs w:val="24"/>
        </w:rPr>
        <w:t xml:space="preserve"> Kumar, Deepak Kumar, 2018). At times the employees’ behavior in a company are wanting or are not at the intended level hence a corrective action should be adopted, such as a progressive disciplinary strategy, whereby the employee is given explicit warnings includin</w:t>
      </w:r>
      <w:r w:rsidR="00DF0EEF">
        <w:rPr>
          <w:sz w:val="24"/>
          <w:szCs w:val="24"/>
        </w:rPr>
        <w:t xml:space="preserve">g penalties of non-improvement. </w:t>
      </w:r>
      <w:r w:rsidRPr="00C24DEA">
        <w:rPr>
          <w:sz w:val="24"/>
          <w:szCs w:val="24"/>
        </w:rPr>
        <w:t>Regardless of whether one views employment relations as formal or informal, organized or unstructured, it is the study of job regulation and the creation and enforcement of rules that govern them.  Employee relations can be defined as a framework or network of laws governing employment and workplace conduct. According to the industrial relations systems theory, the system's job is to create the procedural norms and regulations that control how much is shared throughout the bargaining process and how the parties engaged, or the actors in the scene, connect to one another.</w:t>
      </w:r>
    </w:p>
    <w:p w14:paraId="77B3DA2B" w14:textId="54D31D36" w:rsidR="00333ABB" w:rsidRPr="00F16B98" w:rsidRDefault="00906EC2" w:rsidP="009C5D00">
      <w:pPr>
        <w:spacing w:before="240"/>
        <w:rPr>
          <w:rFonts w:eastAsiaTheme="minorHAnsi"/>
          <w:b/>
          <w:sz w:val="24"/>
          <w:szCs w:val="24"/>
        </w:rPr>
      </w:pPr>
      <w:r w:rsidRPr="00F16B98">
        <w:rPr>
          <w:rFonts w:eastAsiaTheme="minorHAnsi"/>
          <w:b/>
          <w:sz w:val="24"/>
          <w:szCs w:val="24"/>
        </w:rPr>
        <w:t xml:space="preserve">1.1.2 </w:t>
      </w:r>
      <w:r w:rsidR="00333ABB" w:rsidRPr="00F16B98">
        <w:rPr>
          <w:rFonts w:eastAsiaTheme="minorHAnsi"/>
          <w:b/>
          <w:sz w:val="24"/>
          <w:szCs w:val="24"/>
        </w:rPr>
        <w:t xml:space="preserve">Regional Perspective on Monitoring and </w:t>
      </w:r>
      <w:r w:rsidR="00333ABB" w:rsidRPr="00F16B98">
        <w:rPr>
          <w:b/>
          <w:sz w:val="24"/>
          <w:szCs w:val="24"/>
        </w:rPr>
        <w:t>Employee Relations Policies</w:t>
      </w:r>
    </w:p>
    <w:p w14:paraId="2BC5E6B7" w14:textId="312E88DC" w:rsidR="00AA1CF8" w:rsidRPr="00C24DEA" w:rsidRDefault="00AA1CF8" w:rsidP="009C5D00">
      <w:pPr>
        <w:spacing w:before="240" w:line="480" w:lineRule="auto"/>
        <w:jc w:val="both"/>
        <w:rPr>
          <w:sz w:val="24"/>
          <w:szCs w:val="24"/>
        </w:rPr>
      </w:pPr>
      <w:r w:rsidRPr="00C24DEA">
        <w:rPr>
          <w:sz w:val="24"/>
          <w:szCs w:val="24"/>
        </w:rPr>
        <w:t>The organization's concept regarding the desired nature and appropriate handling of relations between management and employees and their unions is expressed in employee relations policy.  In addition to providing a reasonable method for resolving disputes over pay, work hours, and other terms and conditions of employment, this policy aims to establish reasonable guidelines and procedures between the company and its employees. It also promotes, coordinates, and maintains chann</w:t>
      </w:r>
      <w:r w:rsidR="00DF0EEF">
        <w:rPr>
          <w:sz w:val="24"/>
          <w:szCs w:val="24"/>
        </w:rPr>
        <w:t xml:space="preserve">els of communication. </w:t>
      </w:r>
      <w:r w:rsidRPr="00C24DEA">
        <w:rPr>
          <w:sz w:val="24"/>
          <w:szCs w:val="24"/>
        </w:rPr>
        <w:t xml:space="preserve">By keeping abreast of developments in employment laws and regulations, human resource policies give a business a way to control risk. The rules should be designed to benefit all employees while being true to the primary goal and supporting the company's vision and human resources as they work towards it.  Creating and preserving a </w:t>
      </w:r>
      <w:r w:rsidRPr="00C24DEA">
        <w:rPr>
          <w:sz w:val="24"/>
          <w:szCs w:val="24"/>
        </w:rPr>
        <w:lastRenderedPageBreak/>
        <w:t>cooperative, trusting, productive, and positive work environment should be the overarching goal of the policy.  Because of this, they serve as the foundation for stating management's positions on important issues like collective bargaining and union recognition. It is in the best interests of the country for the government, management, and labor force to acknowledge that mutual understanding and consultation play a crucial role in enhancing an endeavor's efficiency and productivity, and that progress can only be achieved on the basis of favorable employment terms and conditions, which include income security and job security as well as improved working conditions.</w:t>
      </w:r>
    </w:p>
    <w:p w14:paraId="52A7F720" w14:textId="2BAECA06" w:rsidR="00333ABB" w:rsidRDefault="00AA1CF8" w:rsidP="004230CD">
      <w:pPr>
        <w:spacing w:line="480" w:lineRule="auto"/>
        <w:jc w:val="both"/>
        <w:rPr>
          <w:sz w:val="24"/>
          <w:szCs w:val="24"/>
        </w:rPr>
      </w:pPr>
      <w:r w:rsidRPr="00C24DEA">
        <w:rPr>
          <w:sz w:val="24"/>
          <w:szCs w:val="24"/>
        </w:rPr>
        <w:t xml:space="preserve">The caliber of the personnel and training has become essential since productivity and quality are now key factors in competition.  A shorter product life has increased the demand for workers with a variety of skills who are simple to train.  According to </w:t>
      </w:r>
      <w:hyperlink r:id="rId12" w:tooltip="Ming Cheng" w:history="1">
        <w:r w:rsidR="00F1679D" w:rsidRPr="00F1679D">
          <w:rPr>
            <w:sz w:val="24"/>
            <w:szCs w:val="24"/>
          </w:rPr>
          <w:t>Cheng, M.</w:t>
        </w:r>
      </w:hyperlink>
      <w:r w:rsidR="00F1679D" w:rsidRPr="00F1679D">
        <w:rPr>
          <w:sz w:val="24"/>
          <w:szCs w:val="24"/>
        </w:rPr>
        <w:t>, </w:t>
      </w:r>
      <w:proofErr w:type="spellStart"/>
      <w:r w:rsidR="00FC5607">
        <w:fldChar w:fldCharType="begin"/>
      </w:r>
      <w:r w:rsidR="00FC5607">
        <w:instrText xml:space="preserve"> HYPERLINK "https://www.emerald.com/insight/search?q=Olalekan%20Adekola" \o "Olalekan Adekola" </w:instrText>
      </w:r>
      <w:r w:rsidR="00FC5607">
        <w:fldChar w:fldCharType="separate"/>
      </w:r>
      <w:r w:rsidR="00F1679D" w:rsidRPr="00F1679D">
        <w:rPr>
          <w:sz w:val="24"/>
          <w:szCs w:val="24"/>
        </w:rPr>
        <w:t>Adekola</w:t>
      </w:r>
      <w:proofErr w:type="spellEnd"/>
      <w:r w:rsidR="00F1679D" w:rsidRPr="00F1679D">
        <w:rPr>
          <w:sz w:val="24"/>
          <w:szCs w:val="24"/>
        </w:rPr>
        <w:t>, O.</w:t>
      </w:r>
      <w:r w:rsidR="00FC5607">
        <w:rPr>
          <w:sz w:val="24"/>
          <w:szCs w:val="24"/>
        </w:rPr>
        <w:fldChar w:fldCharType="end"/>
      </w:r>
      <w:r w:rsidR="00F1679D" w:rsidRPr="00F1679D">
        <w:rPr>
          <w:sz w:val="24"/>
          <w:szCs w:val="24"/>
        </w:rPr>
        <w:t>, </w:t>
      </w:r>
      <w:hyperlink r:id="rId13" w:tooltip="JoClarisse Albia" w:history="1">
        <w:r w:rsidR="00F1679D" w:rsidRPr="00F1679D">
          <w:rPr>
            <w:sz w:val="24"/>
            <w:szCs w:val="24"/>
          </w:rPr>
          <w:t>Albia, J.</w:t>
        </w:r>
      </w:hyperlink>
      <w:r w:rsidR="00F1679D" w:rsidRPr="00F1679D">
        <w:rPr>
          <w:sz w:val="24"/>
          <w:szCs w:val="24"/>
        </w:rPr>
        <w:t> and </w:t>
      </w:r>
      <w:proofErr w:type="spellStart"/>
      <w:r w:rsidR="00FC5607">
        <w:fldChar w:fldCharType="begin"/>
      </w:r>
      <w:r w:rsidR="00FC5607">
        <w:instrText xml:space="preserve"> HYPERLINK "https://www.emerald.com/insight/search?q=Sanfa%20Cai" \o "Sanfa Cai" </w:instrText>
      </w:r>
      <w:r w:rsidR="00FC5607">
        <w:fldChar w:fldCharType="separate"/>
      </w:r>
      <w:r w:rsidR="00F1679D" w:rsidRPr="00F1679D">
        <w:rPr>
          <w:sz w:val="24"/>
          <w:szCs w:val="24"/>
        </w:rPr>
        <w:t>Cai</w:t>
      </w:r>
      <w:proofErr w:type="spellEnd"/>
      <w:r w:rsidR="00F1679D" w:rsidRPr="00F1679D">
        <w:rPr>
          <w:sz w:val="24"/>
          <w:szCs w:val="24"/>
        </w:rPr>
        <w:t>, S.</w:t>
      </w:r>
      <w:r w:rsidR="00FC5607">
        <w:rPr>
          <w:sz w:val="24"/>
          <w:szCs w:val="24"/>
        </w:rPr>
        <w:fldChar w:fldCharType="end"/>
      </w:r>
      <w:r w:rsidR="00F1679D" w:rsidRPr="00F1679D">
        <w:rPr>
          <w:sz w:val="24"/>
          <w:szCs w:val="24"/>
        </w:rPr>
        <w:t> (2022)</w:t>
      </w:r>
      <w:r w:rsidRPr="00C24DEA">
        <w:rPr>
          <w:sz w:val="24"/>
          <w:szCs w:val="24"/>
        </w:rPr>
        <w:t>, employee skills are now a significant factor in determining not only flexibility, productivity, and quality, but also employability, investment, and the capacity to quickly adjust to changes in the market. In the given situation, companies have established dependable and cooperative working relationships with their workforce in an effort to reduce conflict and foster commitment via worker participation and communication.  More than ever, companies must work to create a mutually beneficial atmosphere where workers feel valued and respected and where owners believe they are receivi</w:t>
      </w:r>
      <w:r w:rsidR="00F1679D">
        <w:rPr>
          <w:sz w:val="24"/>
          <w:szCs w:val="24"/>
        </w:rPr>
        <w:t>ng fair treatment (</w:t>
      </w:r>
      <w:r w:rsidR="00F1679D" w:rsidRPr="00F1679D">
        <w:rPr>
          <w:sz w:val="24"/>
          <w:szCs w:val="24"/>
        </w:rPr>
        <w:t xml:space="preserve">G </w:t>
      </w:r>
      <w:proofErr w:type="spellStart"/>
      <w:r w:rsidR="00F1679D" w:rsidRPr="00F1679D">
        <w:rPr>
          <w:sz w:val="24"/>
          <w:szCs w:val="24"/>
        </w:rPr>
        <w:t>Zhenjing</w:t>
      </w:r>
      <w:proofErr w:type="spellEnd"/>
      <w:r w:rsidR="00F1679D">
        <w:rPr>
          <w:sz w:val="24"/>
          <w:szCs w:val="24"/>
        </w:rPr>
        <w:t xml:space="preserve"> </w:t>
      </w:r>
      <w:r w:rsidR="00F1679D" w:rsidRPr="00F1679D">
        <w:rPr>
          <w:sz w:val="24"/>
          <w:szCs w:val="24"/>
        </w:rPr>
        <w:t>2022</w:t>
      </w:r>
      <w:r w:rsidR="00F1679D">
        <w:rPr>
          <w:sz w:val="24"/>
          <w:szCs w:val="24"/>
        </w:rPr>
        <w:t>)</w:t>
      </w:r>
      <w:r w:rsidR="00DF0EEF">
        <w:rPr>
          <w:sz w:val="24"/>
          <w:szCs w:val="24"/>
        </w:rPr>
        <w:t xml:space="preserve">. </w:t>
      </w:r>
      <w:r w:rsidRPr="00C24DEA">
        <w:rPr>
          <w:sz w:val="24"/>
          <w:szCs w:val="24"/>
        </w:rPr>
        <w:t xml:space="preserve">Furthermore, employee performance reviews are at the center of a number of worldwide Human Resource Management (HRM) difficulties (Steven et al., 2015). For the purpose of acknowledging and rewarding them when needed, employees must receive an accurate appraisal of their job (Francis &amp; Brain,). Both the appraiser and the </w:t>
      </w:r>
      <w:r w:rsidR="00955F0A" w:rsidRPr="00C24DEA">
        <w:rPr>
          <w:sz w:val="24"/>
          <w:szCs w:val="24"/>
        </w:rPr>
        <w:t>appraise</w:t>
      </w:r>
      <w:r w:rsidRPr="00C24DEA">
        <w:rPr>
          <w:sz w:val="24"/>
          <w:szCs w:val="24"/>
        </w:rPr>
        <w:t xml:space="preserve"> must get proper training and preparation in order for the procedure to be successful. Additionally, according to </w:t>
      </w:r>
      <w:proofErr w:type="spellStart"/>
      <w:r w:rsidRPr="00C24DEA">
        <w:rPr>
          <w:sz w:val="24"/>
          <w:szCs w:val="24"/>
        </w:rPr>
        <w:t>Appelbaum</w:t>
      </w:r>
      <w:proofErr w:type="spellEnd"/>
      <w:r w:rsidRPr="00C24DEA">
        <w:rPr>
          <w:sz w:val="24"/>
          <w:szCs w:val="24"/>
        </w:rPr>
        <w:t xml:space="preserve"> et </w:t>
      </w:r>
      <w:r w:rsidRPr="00C24DEA">
        <w:rPr>
          <w:sz w:val="24"/>
          <w:szCs w:val="24"/>
        </w:rPr>
        <w:lastRenderedPageBreak/>
        <w:t xml:space="preserve">al. (2017), supervisors should be equipped with abilities in management, coaching, counseling, dispute resolution, performance standards formulation, pay-tying integration, and employee feedback. </w:t>
      </w:r>
    </w:p>
    <w:p w14:paraId="474AC9A0" w14:textId="072DC150" w:rsidR="004230CD" w:rsidRDefault="004230CD" w:rsidP="004230CD">
      <w:pPr>
        <w:spacing w:line="480" w:lineRule="auto"/>
        <w:jc w:val="both"/>
        <w:rPr>
          <w:sz w:val="24"/>
          <w:szCs w:val="24"/>
        </w:rPr>
      </w:pPr>
    </w:p>
    <w:p w14:paraId="015DD32A" w14:textId="77777777" w:rsidR="004230CD" w:rsidRDefault="004230CD" w:rsidP="004230CD">
      <w:pPr>
        <w:spacing w:line="480" w:lineRule="auto"/>
        <w:jc w:val="both"/>
        <w:rPr>
          <w:sz w:val="24"/>
          <w:szCs w:val="24"/>
        </w:rPr>
      </w:pPr>
    </w:p>
    <w:p w14:paraId="7C32CF67" w14:textId="1FE00CEE" w:rsidR="00333ABB" w:rsidRPr="00F16B98" w:rsidRDefault="00906EC2" w:rsidP="009C5D00">
      <w:pPr>
        <w:spacing w:before="240"/>
        <w:rPr>
          <w:rFonts w:eastAsiaTheme="minorHAnsi"/>
          <w:b/>
          <w:sz w:val="24"/>
          <w:szCs w:val="24"/>
        </w:rPr>
      </w:pPr>
      <w:r w:rsidRPr="00F16B98">
        <w:rPr>
          <w:rFonts w:eastAsiaTheme="minorHAnsi"/>
          <w:b/>
          <w:sz w:val="24"/>
          <w:szCs w:val="24"/>
        </w:rPr>
        <w:t xml:space="preserve">1.1.3 </w:t>
      </w:r>
      <w:r w:rsidR="00333ABB" w:rsidRPr="00F16B98">
        <w:rPr>
          <w:rFonts w:eastAsiaTheme="minorHAnsi"/>
          <w:b/>
          <w:sz w:val="24"/>
          <w:szCs w:val="24"/>
        </w:rPr>
        <w:t xml:space="preserve">Local Perspective on Monitoring and </w:t>
      </w:r>
      <w:r w:rsidR="00333ABB" w:rsidRPr="00F16B98">
        <w:rPr>
          <w:b/>
          <w:sz w:val="24"/>
          <w:szCs w:val="24"/>
        </w:rPr>
        <w:t>Employee Relations Policies</w:t>
      </w:r>
    </w:p>
    <w:p w14:paraId="568EC3B1" w14:textId="6B8E7A8D" w:rsidR="008A20D4" w:rsidRPr="00C24DEA" w:rsidRDefault="00AA1CF8" w:rsidP="006F248A">
      <w:pPr>
        <w:spacing w:before="240" w:line="480" w:lineRule="auto"/>
        <w:jc w:val="both"/>
        <w:rPr>
          <w:sz w:val="24"/>
          <w:szCs w:val="24"/>
        </w:rPr>
      </w:pPr>
      <w:r w:rsidRPr="00C24DEA">
        <w:rPr>
          <w:sz w:val="24"/>
          <w:szCs w:val="24"/>
        </w:rPr>
        <w:t>Greater alignment of the performance management systems now in use is the goal of the Kenya Rapid Results Initiative (RRI) (GOK, 2008). It focuses on techniques and equipment for monitoring and reporting operational performance. This calls for a performance evaluation system that produces accurate outcomes and appropriate alignment of leadership competencies. Evaluation is not only a matter of adopting the appropriate form or procedure, but it’s rather dependent on the openness and willingness of the parties to conduct it rightly (Francis &amp; Brain, 2019). The Kenya Vision 2030 promotes a collaborative strategy to working with as many stakeholders as possible in the public, corporate, and private sectors (GOK, 2007). Consultation is required during the employee performance review process in Kenyan public universities. The government also understands the necessity of an accountable and transparent democratic culture. Performance reviews for employees are a tactical instrument that raises the bar for government service generally and increases accountability to the public. In the highly competitive global market of today, this will provide an advantage (</w:t>
      </w:r>
      <w:proofErr w:type="spellStart"/>
      <w:r w:rsidRPr="00C24DEA">
        <w:rPr>
          <w:sz w:val="24"/>
          <w:szCs w:val="24"/>
        </w:rPr>
        <w:t>Schiavo</w:t>
      </w:r>
      <w:proofErr w:type="spellEnd"/>
      <w:r w:rsidRPr="00C24DEA">
        <w:rPr>
          <w:sz w:val="24"/>
          <w:szCs w:val="24"/>
        </w:rPr>
        <w:t xml:space="preserve">-Campo &amp; </w:t>
      </w:r>
      <w:proofErr w:type="spellStart"/>
      <w:r w:rsidRPr="00C24DEA">
        <w:rPr>
          <w:sz w:val="24"/>
          <w:szCs w:val="24"/>
        </w:rPr>
        <w:t>McFerson</w:t>
      </w:r>
      <w:proofErr w:type="spellEnd"/>
      <w:r w:rsidRPr="00C24DEA">
        <w:rPr>
          <w:sz w:val="24"/>
          <w:szCs w:val="24"/>
        </w:rPr>
        <w:t>, 2008). Supervisors ought to make an effort to carry out performance evaluations that provide a constructive means of inspiring staff members. However, in most situations, the procedure might stay ineffectual since the parties concerned would react defensively. In 2010—</w:t>
      </w:r>
      <w:proofErr w:type="spellStart"/>
      <w:r w:rsidRPr="00C24DEA">
        <w:rPr>
          <w:sz w:val="24"/>
          <w:szCs w:val="24"/>
        </w:rPr>
        <w:t>Mathison</w:t>
      </w:r>
      <w:proofErr w:type="spellEnd"/>
      <w:r w:rsidRPr="00C24DEA">
        <w:rPr>
          <w:sz w:val="24"/>
          <w:szCs w:val="24"/>
        </w:rPr>
        <w:t xml:space="preserve"> and </w:t>
      </w:r>
      <w:proofErr w:type="spellStart"/>
      <w:r w:rsidRPr="00C24DEA">
        <w:rPr>
          <w:sz w:val="24"/>
          <w:szCs w:val="24"/>
        </w:rPr>
        <w:t>Vinja</w:t>
      </w:r>
      <w:proofErr w:type="spellEnd"/>
      <w:r w:rsidRPr="00C24DEA">
        <w:rPr>
          <w:sz w:val="24"/>
          <w:szCs w:val="24"/>
        </w:rPr>
        <w:t xml:space="preserve">. Since accuracy has a big impact on </w:t>
      </w:r>
      <w:r w:rsidR="008A20D4" w:rsidRPr="00C24DEA">
        <w:rPr>
          <w:sz w:val="24"/>
          <w:szCs w:val="24"/>
        </w:rPr>
        <w:t>appraise</w:t>
      </w:r>
      <w:r w:rsidRPr="00C24DEA">
        <w:rPr>
          <w:sz w:val="24"/>
          <w:szCs w:val="24"/>
        </w:rPr>
        <w:t xml:space="preserve"> emotions like satisfaction and acceptance of </w:t>
      </w:r>
      <w:r w:rsidRPr="00C24DEA">
        <w:rPr>
          <w:sz w:val="24"/>
          <w:szCs w:val="24"/>
        </w:rPr>
        <w:lastRenderedPageBreak/>
        <w:t xml:space="preserve">the appraisal results, accuracy in employee performance appraisals is crucial (Chen, 2016). Accurate appraisal of the employee performance has been viewed as a cornerstone to organizational success </w:t>
      </w:r>
      <w:r w:rsidR="008A20D4" w:rsidRPr="00C24DEA">
        <w:rPr>
          <w:sz w:val="24"/>
          <w:szCs w:val="24"/>
        </w:rPr>
        <w:t>(</w:t>
      </w:r>
      <w:r w:rsidR="008A20D4">
        <w:rPr>
          <w:sz w:val="24"/>
          <w:szCs w:val="24"/>
        </w:rPr>
        <w:t xml:space="preserve">Judge </w:t>
      </w:r>
      <w:r w:rsidR="008A20D4" w:rsidRPr="00C24DEA">
        <w:rPr>
          <w:sz w:val="24"/>
          <w:szCs w:val="24"/>
        </w:rPr>
        <w:t>&amp;</w:t>
      </w:r>
      <w:r w:rsidRPr="00C24DEA">
        <w:rPr>
          <w:sz w:val="24"/>
          <w:szCs w:val="24"/>
        </w:rPr>
        <w:t xml:space="preserve"> Ferries). Appraisals can also point out the necessity for provision of essential resources and perhaps need for incentive through rewards (</w:t>
      </w:r>
      <w:proofErr w:type="spellStart"/>
      <w:r w:rsidRPr="00C24DEA">
        <w:rPr>
          <w:sz w:val="24"/>
          <w:szCs w:val="24"/>
        </w:rPr>
        <w:t>Mondy</w:t>
      </w:r>
      <w:proofErr w:type="spellEnd"/>
      <w:r w:rsidRPr="00C24DEA">
        <w:rPr>
          <w:sz w:val="24"/>
          <w:szCs w:val="24"/>
        </w:rPr>
        <w:t xml:space="preserve"> &amp; Noel, 2015).</w:t>
      </w:r>
    </w:p>
    <w:p w14:paraId="164627AD" w14:textId="2CE84BD7" w:rsidR="00691AD6" w:rsidRPr="009723A8" w:rsidRDefault="00906EC2" w:rsidP="009C5D00">
      <w:pPr>
        <w:spacing w:before="240"/>
        <w:rPr>
          <w:rStyle w:val="Strong"/>
          <w:sz w:val="24"/>
          <w:szCs w:val="24"/>
        </w:rPr>
      </w:pPr>
      <w:r w:rsidRPr="009723A8">
        <w:rPr>
          <w:rStyle w:val="Strong"/>
          <w:sz w:val="24"/>
          <w:szCs w:val="24"/>
        </w:rPr>
        <w:t xml:space="preserve">1.1.4 </w:t>
      </w:r>
      <w:r w:rsidR="00691AD6" w:rsidRPr="009723A8">
        <w:rPr>
          <w:rStyle w:val="Strong"/>
          <w:sz w:val="24"/>
          <w:szCs w:val="24"/>
        </w:rPr>
        <w:t xml:space="preserve">Profile of </w:t>
      </w:r>
      <w:proofErr w:type="spellStart"/>
      <w:r w:rsidR="00691AD6" w:rsidRPr="009723A8">
        <w:rPr>
          <w:rStyle w:val="Strong"/>
          <w:sz w:val="24"/>
          <w:szCs w:val="24"/>
        </w:rPr>
        <w:t>Amiran</w:t>
      </w:r>
      <w:proofErr w:type="spellEnd"/>
      <w:r w:rsidR="00691AD6" w:rsidRPr="009723A8">
        <w:rPr>
          <w:rStyle w:val="Strong"/>
          <w:sz w:val="24"/>
          <w:szCs w:val="24"/>
        </w:rPr>
        <w:t xml:space="preserve"> Kenya Limited</w:t>
      </w:r>
    </w:p>
    <w:p w14:paraId="1C6CE627" w14:textId="1437C9E1" w:rsidR="00AA1CF8" w:rsidRPr="00C24DEA" w:rsidRDefault="00AA1CF8" w:rsidP="009C5D00">
      <w:pPr>
        <w:spacing w:before="240" w:line="480" w:lineRule="auto"/>
        <w:jc w:val="both"/>
        <w:rPr>
          <w:sz w:val="24"/>
          <w:szCs w:val="24"/>
        </w:rPr>
      </w:pPr>
      <w:r w:rsidRPr="00C24DEA">
        <w:rPr>
          <w:sz w:val="24"/>
          <w:szCs w:val="24"/>
        </w:rPr>
        <w:t xml:space="preserve">Established in 1963, </w:t>
      </w:r>
      <w:proofErr w:type="spellStart"/>
      <w:r w:rsidRPr="00C24DEA">
        <w:rPr>
          <w:sz w:val="24"/>
          <w:szCs w:val="24"/>
        </w:rPr>
        <w:t>Amiran</w:t>
      </w:r>
      <w:proofErr w:type="spellEnd"/>
      <w:r w:rsidRPr="00C24DEA">
        <w:rPr>
          <w:sz w:val="24"/>
          <w:szCs w:val="24"/>
        </w:rPr>
        <w:t xml:space="preserve"> Kenya Ltd has been a major player in Kenya's and East Africa's horticultural and floriculture sectors.  </w:t>
      </w:r>
      <w:proofErr w:type="spellStart"/>
      <w:r w:rsidRPr="00C24DEA">
        <w:rPr>
          <w:sz w:val="24"/>
          <w:szCs w:val="24"/>
        </w:rPr>
        <w:t>Amiran</w:t>
      </w:r>
      <w:proofErr w:type="spellEnd"/>
      <w:r w:rsidRPr="00C24DEA">
        <w:rPr>
          <w:sz w:val="24"/>
          <w:szCs w:val="24"/>
        </w:rPr>
        <w:t xml:space="preserve"> has grown over the years and is now a pioneer in solar energy, generators, water purification, telecommunications, and other fields. </w:t>
      </w:r>
      <w:proofErr w:type="spellStart"/>
      <w:r w:rsidRPr="00C24DEA">
        <w:rPr>
          <w:sz w:val="24"/>
          <w:szCs w:val="24"/>
        </w:rPr>
        <w:t>Amiran</w:t>
      </w:r>
      <w:proofErr w:type="spellEnd"/>
      <w:r w:rsidRPr="00C24DEA">
        <w:rPr>
          <w:sz w:val="24"/>
          <w:szCs w:val="24"/>
        </w:rPr>
        <w:t xml:space="preserve"> Kenya has developed into a “one stop shop” for all of Kenya’s agricultural requirements over decades of collaboration with the country’s large and small farms.   </w:t>
      </w:r>
      <w:proofErr w:type="spellStart"/>
      <w:r w:rsidRPr="00C24DEA">
        <w:rPr>
          <w:sz w:val="24"/>
          <w:szCs w:val="24"/>
        </w:rPr>
        <w:t>Amiran</w:t>
      </w:r>
      <w:proofErr w:type="spellEnd"/>
      <w:r w:rsidRPr="00C24DEA">
        <w:rPr>
          <w:sz w:val="24"/>
          <w:szCs w:val="24"/>
        </w:rPr>
        <w:t xml:space="preserve"> has been instrumental in propelling Kenya's floriculture business to the forefront of the global floriculture industry, but it hasn't lost sight of the concerns of small-scale farmers </w:t>
      </w:r>
      <w:r w:rsidR="007B3BAA" w:rsidRPr="007B3BAA">
        <w:rPr>
          <w:sz w:val="24"/>
          <w:szCs w:val="24"/>
        </w:rPr>
        <w:t xml:space="preserve">who make up 75% of the population of Kenya </w:t>
      </w:r>
      <w:r w:rsidRPr="00C24DEA">
        <w:rPr>
          <w:sz w:val="24"/>
          <w:szCs w:val="24"/>
        </w:rPr>
        <w:t>agricultural output, as well as growers of cereals and horticulture.</w:t>
      </w:r>
    </w:p>
    <w:p w14:paraId="47E9BA1B" w14:textId="64C1E607" w:rsidR="00691AD6" w:rsidRDefault="00AA1CF8" w:rsidP="009C5D00">
      <w:pPr>
        <w:spacing w:line="480" w:lineRule="auto"/>
        <w:jc w:val="both"/>
        <w:rPr>
          <w:sz w:val="24"/>
          <w:szCs w:val="24"/>
        </w:rPr>
      </w:pPr>
      <w:proofErr w:type="spellStart"/>
      <w:r w:rsidRPr="00C24DEA">
        <w:rPr>
          <w:sz w:val="24"/>
          <w:szCs w:val="24"/>
        </w:rPr>
        <w:t>Amiran</w:t>
      </w:r>
      <w:proofErr w:type="spellEnd"/>
      <w:r w:rsidRPr="00C24DEA">
        <w:rPr>
          <w:sz w:val="24"/>
          <w:szCs w:val="24"/>
        </w:rPr>
        <w:t xml:space="preserve"> Kenya produces a wide range of agricultural goods, such as seeds, fertilizers, and pesticides. It also engages in both large- and small-scale agro-projects, utilizing cutting-edge technology to power irrigation systems, climate control systems, and water monitoring devices.  More than 90% of Kenya's greenhouses and 80% of the irrigation equipment used by the floriculture industry are constructed and maintained by </w:t>
      </w:r>
      <w:proofErr w:type="spellStart"/>
      <w:r w:rsidRPr="00C24DEA">
        <w:rPr>
          <w:sz w:val="24"/>
          <w:szCs w:val="24"/>
        </w:rPr>
        <w:t>Amiran</w:t>
      </w:r>
      <w:proofErr w:type="spellEnd"/>
      <w:r w:rsidRPr="00C24DEA">
        <w:rPr>
          <w:sz w:val="24"/>
          <w:szCs w:val="24"/>
        </w:rPr>
        <w:t xml:space="preserve">. </w:t>
      </w:r>
      <w:proofErr w:type="spellStart"/>
      <w:r w:rsidRPr="00C24DEA">
        <w:rPr>
          <w:sz w:val="24"/>
          <w:szCs w:val="24"/>
        </w:rPr>
        <w:t>Amiran</w:t>
      </w:r>
      <w:proofErr w:type="spellEnd"/>
      <w:r w:rsidRPr="00C24DEA">
        <w:rPr>
          <w:sz w:val="24"/>
          <w:szCs w:val="24"/>
        </w:rPr>
        <w:t xml:space="preserve"> has prioritized the small-scale farmers sector in its daily operations, hoping that by doing so, it will be able to help Kenya maintain its position as a supplier of horticultural inputs to Europe and the rest of the world, while also meeting the food and income needs of small-scale farmers and their families. </w:t>
      </w:r>
      <w:proofErr w:type="spellStart"/>
      <w:r w:rsidRPr="00C24DEA">
        <w:rPr>
          <w:sz w:val="24"/>
          <w:szCs w:val="24"/>
        </w:rPr>
        <w:t>Amiran</w:t>
      </w:r>
      <w:proofErr w:type="spellEnd"/>
      <w:r w:rsidRPr="00C24DEA">
        <w:rPr>
          <w:sz w:val="24"/>
          <w:szCs w:val="24"/>
        </w:rPr>
        <w:t xml:space="preserve"> currently supplies and supports large and medium-sized growers in Kenya in the </w:t>
      </w:r>
      <w:r w:rsidRPr="00C24DEA">
        <w:rPr>
          <w:sz w:val="24"/>
          <w:szCs w:val="24"/>
        </w:rPr>
        <w:lastRenderedPageBreak/>
        <w:t xml:space="preserve">floriculture, horticulture, sugar cane, and coffee sectors.  </w:t>
      </w:r>
      <w:proofErr w:type="spellStart"/>
      <w:r w:rsidRPr="00C24DEA">
        <w:rPr>
          <w:sz w:val="24"/>
          <w:szCs w:val="24"/>
        </w:rPr>
        <w:t>Amiran</w:t>
      </w:r>
      <w:proofErr w:type="spellEnd"/>
      <w:r w:rsidRPr="00C24DEA">
        <w:rPr>
          <w:sz w:val="24"/>
          <w:szCs w:val="24"/>
        </w:rPr>
        <w:t xml:space="preserve"> has made the decision to target Kenya's schools, the source of the country's future generation of farmers, in an effort to spread the message that "Farming is cool and profitable" as more and more young farmers j</w:t>
      </w:r>
      <w:r w:rsidR="004230CD">
        <w:rPr>
          <w:sz w:val="24"/>
          <w:szCs w:val="24"/>
        </w:rPr>
        <w:t>oin the agribusiness revolutio</w:t>
      </w:r>
      <w:r w:rsidR="00EF620C">
        <w:rPr>
          <w:sz w:val="24"/>
          <w:szCs w:val="24"/>
        </w:rPr>
        <w:t>n</w:t>
      </w:r>
      <w:r w:rsidR="006F248A">
        <w:rPr>
          <w:sz w:val="24"/>
          <w:szCs w:val="24"/>
        </w:rPr>
        <w:t>.</w:t>
      </w:r>
    </w:p>
    <w:p w14:paraId="5400589A" w14:textId="77777777" w:rsidR="006F248A" w:rsidRDefault="006F248A" w:rsidP="009C5D00">
      <w:pPr>
        <w:spacing w:line="480" w:lineRule="auto"/>
        <w:jc w:val="both"/>
        <w:rPr>
          <w:sz w:val="24"/>
          <w:szCs w:val="24"/>
        </w:rPr>
      </w:pPr>
    </w:p>
    <w:p w14:paraId="2C53DCA5" w14:textId="77777777" w:rsidR="006F248A" w:rsidRDefault="006F248A" w:rsidP="009C5D00">
      <w:pPr>
        <w:spacing w:line="480" w:lineRule="auto"/>
        <w:jc w:val="both"/>
        <w:rPr>
          <w:sz w:val="24"/>
          <w:szCs w:val="24"/>
        </w:rPr>
      </w:pPr>
    </w:p>
    <w:p w14:paraId="28447179" w14:textId="77777777" w:rsidR="006F248A" w:rsidRPr="00C24DEA" w:rsidRDefault="006F248A" w:rsidP="009C5D00">
      <w:pPr>
        <w:spacing w:line="480" w:lineRule="auto"/>
        <w:jc w:val="both"/>
        <w:rPr>
          <w:sz w:val="24"/>
          <w:szCs w:val="24"/>
        </w:rPr>
      </w:pPr>
    </w:p>
    <w:p w14:paraId="6C9566A3" w14:textId="5B53533A" w:rsidR="00691AD6" w:rsidRPr="00C24DEA" w:rsidRDefault="002C70D5" w:rsidP="002C70D5">
      <w:pPr>
        <w:pStyle w:val="Caption"/>
        <w:rPr>
          <w:b w:val="0"/>
          <w:szCs w:val="24"/>
        </w:rPr>
      </w:pPr>
      <w:bookmarkStart w:id="6" w:name="_Toc146698114"/>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008532B0" w:rsidRPr="00C24DEA">
        <w:rPr>
          <w:noProof/>
          <w:szCs w:val="24"/>
        </w:rPr>
        <w:t>1</w:t>
      </w:r>
      <w:r w:rsidRPr="00C24DEA">
        <w:rPr>
          <w:szCs w:val="24"/>
        </w:rPr>
        <w:fldChar w:fldCharType="end"/>
      </w:r>
      <w:r w:rsidR="00691AD6" w:rsidRPr="00C24DEA">
        <w:rPr>
          <w:b w:val="0"/>
          <w:szCs w:val="24"/>
        </w:rPr>
        <w:t xml:space="preserve">  </w:t>
      </w:r>
      <w:r w:rsidR="00691AD6" w:rsidRPr="00C24DEA">
        <w:rPr>
          <w:szCs w:val="24"/>
        </w:rPr>
        <w:t>The Organization</w:t>
      </w:r>
      <w:r w:rsidR="00DF0EEF">
        <w:rPr>
          <w:szCs w:val="24"/>
        </w:rPr>
        <w:t>al</w:t>
      </w:r>
      <w:r w:rsidR="00691AD6" w:rsidRPr="00C24DEA">
        <w:rPr>
          <w:szCs w:val="24"/>
        </w:rPr>
        <w:t xml:space="preserve"> Structure of </w:t>
      </w:r>
      <w:proofErr w:type="spellStart"/>
      <w:r w:rsidR="00691AD6" w:rsidRPr="00C24DEA">
        <w:rPr>
          <w:szCs w:val="24"/>
        </w:rPr>
        <w:t>Amiran</w:t>
      </w:r>
      <w:proofErr w:type="spellEnd"/>
      <w:r w:rsidR="00691AD6" w:rsidRPr="00C24DEA">
        <w:rPr>
          <w:szCs w:val="24"/>
        </w:rPr>
        <w:t xml:space="preserve"> Kenya Ltd</w:t>
      </w:r>
      <w:bookmarkEnd w:id="6"/>
    </w:p>
    <w:p w14:paraId="3A8F6A56" w14:textId="77777777" w:rsidR="00691AD6" w:rsidRPr="00C24DEA" w:rsidRDefault="00691AD6" w:rsidP="00691AD6">
      <w:pPr>
        <w:spacing w:line="360" w:lineRule="auto"/>
        <w:rPr>
          <w:b/>
          <w:sz w:val="24"/>
          <w:szCs w:val="24"/>
        </w:rPr>
      </w:pPr>
    </w:p>
    <w:p w14:paraId="2AEF271B" w14:textId="77777777" w:rsidR="00691AD6" w:rsidRPr="00C24DEA" w:rsidRDefault="00691AD6" w:rsidP="00691AD6">
      <w:pPr>
        <w:spacing w:line="360" w:lineRule="auto"/>
        <w:rPr>
          <w:sz w:val="24"/>
          <w:szCs w:val="24"/>
        </w:rPr>
      </w:pPr>
      <w:r w:rsidRPr="00C24DEA">
        <w:rPr>
          <w:noProof/>
          <w:sz w:val="24"/>
          <w:szCs w:val="24"/>
        </w:rPr>
        <mc:AlternateContent>
          <mc:Choice Requires="wps">
            <w:drawing>
              <wp:anchor distT="0" distB="0" distL="114300" distR="114300" simplePos="0" relativeHeight="251671552" behindDoc="0" locked="0" layoutInCell="1" allowOverlap="1" wp14:anchorId="715038F2" wp14:editId="2DA58BC9">
                <wp:simplePos x="0" y="0"/>
                <wp:positionH relativeFrom="column">
                  <wp:posOffset>2012315</wp:posOffset>
                </wp:positionH>
                <wp:positionV relativeFrom="paragraph">
                  <wp:posOffset>-13970</wp:posOffset>
                </wp:positionV>
                <wp:extent cx="1416685" cy="254000"/>
                <wp:effectExtent l="12065" t="5080" r="9525" b="7620"/>
                <wp:wrapNone/>
                <wp:docPr id="1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685" cy="254000"/>
                        </a:xfrm>
                        <a:prstGeom prst="rect">
                          <a:avLst/>
                        </a:prstGeom>
                        <a:solidFill>
                          <a:srgbClr val="FFFFFF"/>
                        </a:solidFill>
                        <a:ln w="9525">
                          <a:solidFill>
                            <a:srgbClr val="000000"/>
                          </a:solidFill>
                          <a:miter lim="800000"/>
                          <a:headEnd/>
                          <a:tailEnd/>
                        </a:ln>
                      </wps:spPr>
                      <wps:txbx>
                        <w:txbxContent>
                          <w:p w14:paraId="751B52BB" w14:textId="77777777" w:rsidR="006F248A" w:rsidRPr="00665F17" w:rsidRDefault="006F248A" w:rsidP="00691AD6">
                            <w:pPr>
                              <w:rPr>
                                <w:rFonts w:ascii="Bookman Old Style" w:hAnsi="Bookman Old Style"/>
                                <w:sz w:val="16"/>
                                <w:szCs w:val="16"/>
                              </w:rPr>
                            </w:pPr>
                            <w:r w:rsidRPr="00665F17">
                              <w:rPr>
                                <w:rFonts w:ascii="Bookman Old Style" w:hAnsi="Bookman Old Style"/>
                                <w:sz w:val="16"/>
                                <w:szCs w:val="16"/>
                              </w:rPr>
                              <w:t>BOARD OF DIRECTORS</w:t>
                            </w:r>
                          </w:p>
                          <w:p w14:paraId="3441C233"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715038F2" id="_x0000_t202" coordsize="21600,21600" o:spt="202" path="m,l,21600r21600,l21600,xe">
                <v:stroke joinstyle="miter"/>
                <v:path gradientshapeok="t" o:connecttype="rect"/>
              </v:shapetype>
              <v:shape id="Text Box 2" o:spid="_x0000_s1026" type="#_x0000_t202" style="position:absolute;margin-left:158.45pt;margin-top:-1.1pt;width:111.55pt;height:2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clcLQIAAFIEAAAOAAAAZHJzL2Uyb0RvYy54bWysVNtu2zAMfR+wfxD0vjjxkjQ14hRdugwD&#10;ugvQ7gNkWbaFSaImKbGzrx8lp2nWYS/D8iCIJnV4eEhmfTNoRQ7CeQmmpLPJlBJhONTStCX99rh7&#10;s6LEB2ZqpsCIkh6Fpzeb16/WvS1EDh2oWjiCIMYXvS1pF4ItsszzTmjmJ2CFQWcDTrOApmuz2rEe&#10;0bXK8ul0mfXgauuAC+/x693opJuE3zSChy9N40UgqqTILaTTpbOKZ7ZZs6J1zHaSn2iwf2ChmTSY&#10;9Ax1xwIjeyf/gNKSO/DQhAkHnUHTSC5SDVjNbPqimoeOWZFqQXG8Pcvk/x8s/3z46oissXdXbykx&#10;TGOTHsUQyDsYSB716a0vMOzBYmAY8DPGplq9vQf+3RMD246ZVtw6B30nWI38ZvFldvF0xPERpOo/&#10;QY1p2D5AAhoap6N4KAdBdOzT8dybSIXHlPPZcrlaUMLRly/m02lqXsaKp9fW+fBBgCbxUlKHvU/o&#10;7HDvQ2TDiqeQmMyDkvVOKpUM11Zb5ciB4Zzs0i8V8CJMGdKX9HqRL0YB/gqB7J4J/pZJy4ADr6Qu&#10;6eocxIoo23tTp3EMTKrxjpSVOekYpRtFDEM1nPpSQX1ERR2Mg42LiJcO3E9Kehzqkvofe+YEJeqj&#10;wa5cz+bzuAXJmC+ucjTcpae69DDDEaqkgZLxug3j5uytk22HmcY5MHCLnWxkEjm2fGR14o2Dm7Q/&#10;LVncjEs7RT3/FWx+AQAA//8DAFBLAwQUAAYACAAAACEA4mnVr98AAAAJAQAADwAAAGRycy9kb3du&#10;cmV2LnhtbEyPwU7DMBBE70j8g7VIXFDrNC1pGuJUCAkENygIrm6yTSLsdbDdNPw9ywmOq3mafVNu&#10;J2vEiD70jhQs5gkIpNo1PbUK3l7vZzmIEDU12jhCBd8YYFudn5W6aNyJXnDcxVZwCYVCK+hiHAop&#10;Q92h1WHuBiTODs5bHfn0rWy8PnG5NTJNkkxa3RN/6PSAdx3Wn7ujVZCvHseP8LR8fq+zg9nEq/X4&#10;8OWVuryYbm9ARJziHwy/+qwOFTvt3ZGaIIyC5SLbMKpglqYgGLheJTxuz8k6B1mV8v+C6gcAAP//&#10;AwBQSwECLQAUAAYACAAAACEAtoM4kv4AAADhAQAAEwAAAAAAAAAAAAAAAAAAAAAAW0NvbnRlbnRf&#10;VHlwZXNdLnhtbFBLAQItABQABgAIAAAAIQA4/SH/1gAAAJQBAAALAAAAAAAAAAAAAAAAAC8BAABf&#10;cmVscy8ucmVsc1BLAQItABQABgAIAAAAIQAKGclcLQIAAFIEAAAOAAAAAAAAAAAAAAAAAC4CAABk&#10;cnMvZTJvRG9jLnhtbFBLAQItABQABgAIAAAAIQDiadWv3wAAAAkBAAAPAAAAAAAAAAAAAAAAAIcE&#10;AABkcnMvZG93bnJldi54bWxQSwUGAAAAAAQABADzAAAAkwUAAAAA&#10;">
                <v:textbox>
                  <w:txbxContent>
                    <w:p w14:paraId="751B52BB" w14:textId="77777777" w:rsidR="006F248A" w:rsidRPr="00665F17" w:rsidRDefault="006F248A" w:rsidP="00691AD6">
                      <w:pPr>
                        <w:rPr>
                          <w:rFonts w:ascii="Bookman Old Style" w:hAnsi="Bookman Old Style"/>
                          <w:sz w:val="16"/>
                          <w:szCs w:val="16"/>
                        </w:rPr>
                      </w:pPr>
                      <w:r w:rsidRPr="00665F17">
                        <w:rPr>
                          <w:rFonts w:ascii="Bookman Old Style" w:hAnsi="Bookman Old Style"/>
                          <w:sz w:val="16"/>
                          <w:szCs w:val="16"/>
                        </w:rPr>
                        <w:t>BOARD OF DIRECTORS</w:t>
                      </w:r>
                    </w:p>
                    <w:p w14:paraId="3441C233"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679744" behindDoc="0" locked="0" layoutInCell="1" allowOverlap="1" wp14:anchorId="42F058D7" wp14:editId="198CFA23">
                <wp:simplePos x="0" y="0"/>
                <wp:positionH relativeFrom="column">
                  <wp:posOffset>2714625</wp:posOffset>
                </wp:positionH>
                <wp:positionV relativeFrom="paragraph">
                  <wp:posOffset>240030</wp:posOffset>
                </wp:positionV>
                <wp:extent cx="0" cy="495935"/>
                <wp:effectExtent l="57150" t="11430" r="57150" b="16510"/>
                <wp:wrapNone/>
                <wp:docPr id="172"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59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type w14:anchorId="0E4696E6" id="_x0000_t32" coordsize="21600,21600" o:spt="32" o:oned="t" path="m,l21600,21600e" filled="f">
                <v:path arrowok="t" fillok="f" o:connecttype="none"/>
                <o:lock v:ext="edit" shapetype="t"/>
              </v:shapetype>
              <v:shape id="AutoShape 10" o:spid="_x0000_s1026" type="#_x0000_t32" style="position:absolute;margin-left:213.75pt;margin-top:18.9pt;width:0;height:39.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P6kNAIAAF8EAAAOAAAAZHJzL2Uyb0RvYy54bWysVMGO2jAQvVfqP1i+QwgbWIgIq1UCvWxb&#10;pN1+gLGdxKpjW7YhoKr/3rEJtLSXqioHM7bHb968mcnq6dRJdOTWCa0KnI4nGHFFNROqKfCXt+1o&#10;gZHzRDEiteIFPnOHn9bv3616k/OpbrVk3CIAUS7vTYFb702eJI62vCNurA1XcFlr2xEPW9skzJIe&#10;0DuZTCeTedJry4zVlDsHp9XlEq8jfl1z6j/XteMeyQIDNx9XG9d9WJP1iuSNJaYVdKBB/oFFR4SC&#10;oDeoiniCDlb8AdUJarXTtR9T3SW6rgXlMQfIJp38ls1rSwyPuYA4ztxkcv8Pln467iwSDGr3OMVI&#10;kQ6K9HzwOsZGaVSoNy4Hx1LtbMiRntSredH0q0NKly1RDY/eb2cDj9OgaXL3JGycgTj7/qNm4EMg&#10;QJTrVNsuQIIQ6BSrcr5VhZ88opdDCqfZcrZ8mEVwkl/fGev8B647FIwCO2+JaFpfaqWg9NqmMQo5&#10;vjgfWJH8+iAEVXorpIwdIBXqC7ycTWfxgdNSsHAZ3Jxt9qW06EhCD8XfwOLOzeqDYhGs5YRtBtsT&#10;IcFGPmrjrQC1JMchWscZRpLD2ATrQk+qEBEyB8KDdWmjb8vJcrPYLLJRNp1vRtmkqkbP2zIbzbfp&#10;46x6qMqySr8H8mmWt4IxrgL/a0un2d+1zDBcl2a8NfVNqOQePSoKZK//kXQsfah2mEGX7zU772zI&#10;Luygi6PzMHFhTH7dR6+f34X1DwAAAP//AwBQSwMEFAAGAAgAAAAhANUjpMzgAAAACgEAAA8AAABk&#10;cnMvZG93bnJldi54bWxMj8FOwzAMhu9IvENkJG4s3WAdK00nYELrBSQ2hDhmrWkiGqdqsq3j6THi&#10;MI62P/3+/nwxuFbssQ/Wk4LxKAGBVPnaUqPgbfN0dQsiRE21bj2hgiMGWBTnZ7nOan+gV9yvYyM4&#10;hEKmFZgYu0zKUBl0Oox8h8S3T987HXnsG1n3+sDhrpWTJEml05b4g9EdPhqsvtY7pyAuP44mfa8e&#10;5vZls3pO7XdZlkulLi+G+zsQEYd4guFXn9WhYKet31EdRKvgZjKbMqrgesYVGPhbbJkcT+cgi1z+&#10;r1D8AAAA//8DAFBLAQItABQABgAIAAAAIQC2gziS/gAAAOEBAAATAAAAAAAAAAAAAAAAAAAAAABb&#10;Q29udGVudF9UeXBlc10ueG1sUEsBAi0AFAAGAAgAAAAhADj9If/WAAAAlAEAAAsAAAAAAAAAAAAA&#10;AAAALwEAAF9yZWxzLy5yZWxzUEsBAi0AFAAGAAgAAAAhAJwg/qQ0AgAAXwQAAA4AAAAAAAAAAAAA&#10;AAAALgIAAGRycy9lMm9Eb2MueG1sUEsBAi0AFAAGAAgAAAAhANUjpMzgAAAACgEAAA8AAAAAAAAA&#10;AAAAAAAAjgQAAGRycy9kb3ducmV2LnhtbFBLBQYAAAAABAAEAPMAAACbBQAAAAA=&#10;">
                <v:stroke endarrow="block"/>
              </v:shape>
            </w:pict>
          </mc:Fallback>
        </mc:AlternateContent>
      </w:r>
    </w:p>
    <w:p w14:paraId="33BC03B0" w14:textId="77777777" w:rsidR="00691AD6" w:rsidRPr="00C24DEA" w:rsidRDefault="00691AD6" w:rsidP="00691AD6">
      <w:pPr>
        <w:spacing w:line="360" w:lineRule="auto"/>
        <w:rPr>
          <w:sz w:val="24"/>
          <w:szCs w:val="24"/>
        </w:rPr>
      </w:pPr>
    </w:p>
    <w:p w14:paraId="4EE63859" w14:textId="77777777" w:rsidR="00691AD6" w:rsidRPr="00C24DEA" w:rsidRDefault="00691AD6" w:rsidP="00691AD6">
      <w:pPr>
        <w:spacing w:line="360" w:lineRule="auto"/>
        <w:rPr>
          <w:sz w:val="24"/>
          <w:szCs w:val="24"/>
        </w:rPr>
      </w:pPr>
    </w:p>
    <w:p w14:paraId="710C9E1F"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678720" behindDoc="0" locked="0" layoutInCell="1" allowOverlap="1" wp14:anchorId="5064D5DF" wp14:editId="476DBEF4">
                <wp:simplePos x="0" y="0"/>
                <wp:positionH relativeFrom="column">
                  <wp:posOffset>2051685</wp:posOffset>
                </wp:positionH>
                <wp:positionV relativeFrom="paragraph">
                  <wp:posOffset>-1905</wp:posOffset>
                </wp:positionV>
                <wp:extent cx="1377315" cy="267970"/>
                <wp:effectExtent l="13335" t="7620" r="9525" b="10160"/>
                <wp:wrapNone/>
                <wp:docPr id="17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315" cy="267970"/>
                        </a:xfrm>
                        <a:prstGeom prst="rect">
                          <a:avLst/>
                        </a:prstGeom>
                        <a:solidFill>
                          <a:srgbClr val="FFFFFF"/>
                        </a:solidFill>
                        <a:ln w="9525">
                          <a:solidFill>
                            <a:srgbClr val="000000"/>
                          </a:solidFill>
                          <a:miter lim="800000"/>
                          <a:headEnd/>
                          <a:tailEnd/>
                        </a:ln>
                      </wps:spPr>
                      <wps:txbx>
                        <w:txbxContent>
                          <w:p w14:paraId="4E21BF90" w14:textId="77777777" w:rsidR="006F248A" w:rsidRPr="00665F17" w:rsidRDefault="006F248A" w:rsidP="00691AD6">
                            <w:pPr>
                              <w:rPr>
                                <w:rFonts w:ascii="Bookman Old Style" w:hAnsi="Bookman Old Style"/>
                                <w:sz w:val="16"/>
                                <w:szCs w:val="16"/>
                              </w:rPr>
                            </w:pPr>
                            <w:r w:rsidRPr="00665F17">
                              <w:rPr>
                                <w:rFonts w:ascii="Bookman Old Style" w:hAnsi="Bookman Old Style"/>
                                <w:sz w:val="16"/>
                                <w:szCs w:val="16"/>
                              </w:rPr>
                              <w:t>MANAGING DIRECTOR</w:t>
                            </w:r>
                          </w:p>
                          <w:p w14:paraId="7FBEC875"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064D5DF" id="Text Box 9" o:spid="_x0000_s1027" type="#_x0000_t202" style="position:absolute;left:0;text-align:left;margin-left:161.55pt;margin-top:-.15pt;width:108.45pt;height:21.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59SLgIAAFkEAAAOAAAAZHJzL2Uyb0RvYy54bWysVNtu2zAMfR+wfxD0vjhOk6Yx4hRdugwD&#10;ugvQ7gNkWbaFSaImKbG7rx8lJ1nQbS/D/CCIEnVInkN6fTtoRQ7CeQmmpPlkSokwHGpp2pJ+fdq9&#10;uaHEB2ZqpsCIkj4LT283r1+te1uIGXSgauEIghhf9LakXQi2yDLPO6GZn4AVBi8bcJoFNF2b1Y71&#10;iK5VNptOr7MeXG0dcOE9nt6Pl3ST8JtG8PC5abwIRJUUcwtpdWmt4ppt1qxoHbOd5Mc02D9koZk0&#10;GPQMdc8CI3snf4PSkjvw0IQJB51B00guUg1YTT59Uc1jx6xItSA53p5p8v8Pln86fHFE1qjdMqfE&#10;MI0iPYkhkLcwkFXkp7e+QLdHi45hwGP0TbV6+wD8mycGth0zrbhzDvpOsBrzy+PL7OLpiOMjSNV/&#10;hBrDsH2ABDQ0TkfykA6C6KjT81mbmAqPIa+Wy6t8QQnHu9n1crVM4mWsOL22zof3AjSJm5I61D6h&#10;s8ODDzEbVpxcYjAPStY7qVQyXFttlSMHhn2yS18q4IWbMqQv6WoxW4wE/BVimr4/QWgZsOGV1CW9&#10;OTuxItL2ztSpHQOTatxjysoceYzUjSSGoRpGyU7yVFA/I7EOxv7GecRNB+4HJT32dkn99z1zghL1&#10;waA4q3w+j8OQjPliOUPDXd5UlzfMcIQqaaBk3G7DOEB762TbYaSxHQzcoaCNTFxH5cesjulj/yYJ&#10;jrMWB+TSTl6//gibnwAAAP//AwBQSwMEFAAGAAgAAAAhAC/onTXfAAAACAEAAA8AAABkcnMvZG93&#10;bnJldi54bWxMj8FOwzAQRO9I/IO1SFxQ66QJpQ3ZVAgJRG9QEFzd2E0i7HWI3TT8PcsJjqMZzbwp&#10;N5OzYjRD6DwhpPMEhKHa644ahLfXh9kKRIiKtLKeDMK3CbCpzs9KVWh/ohcz7mIjuIRCoRDaGPtC&#10;ylC3xqkw970h9g5+cCqyHBqpB3XicmflIkmW0qmOeKFVvblvTf25OzqEVf40foRt9vxeLw92Ha9u&#10;xsevAfHyYrq7BRHNFP/C8IvP6FAx094fSQdhEbJFlnIUYZaBYP86T/jbHiFP1yCrUv4/UP0AAAD/&#10;/wMAUEsBAi0AFAAGAAgAAAAhALaDOJL+AAAA4QEAABMAAAAAAAAAAAAAAAAAAAAAAFtDb250ZW50&#10;X1R5cGVzXS54bWxQSwECLQAUAAYACAAAACEAOP0h/9YAAACUAQAACwAAAAAAAAAAAAAAAAAvAQAA&#10;X3JlbHMvLnJlbHNQSwECLQAUAAYACAAAACEA7pefUi4CAABZBAAADgAAAAAAAAAAAAAAAAAuAgAA&#10;ZHJzL2Uyb0RvYy54bWxQSwECLQAUAAYACAAAACEAL+idNd8AAAAIAQAADwAAAAAAAAAAAAAAAACI&#10;BAAAZHJzL2Rvd25yZXYueG1sUEsFBgAAAAAEAAQA8wAAAJQFAAAAAA==&#10;">
                <v:textbox>
                  <w:txbxContent>
                    <w:p w14:paraId="4E21BF90" w14:textId="77777777" w:rsidR="006F248A" w:rsidRPr="00665F17" w:rsidRDefault="006F248A" w:rsidP="00691AD6">
                      <w:pPr>
                        <w:rPr>
                          <w:rFonts w:ascii="Bookman Old Style" w:hAnsi="Bookman Old Style"/>
                          <w:sz w:val="16"/>
                          <w:szCs w:val="16"/>
                        </w:rPr>
                      </w:pPr>
                      <w:r w:rsidRPr="00665F17">
                        <w:rPr>
                          <w:rFonts w:ascii="Bookman Old Style" w:hAnsi="Bookman Old Style"/>
                          <w:sz w:val="16"/>
                          <w:szCs w:val="16"/>
                        </w:rPr>
                        <w:t>MANAGING DIRECTOR</w:t>
                      </w:r>
                    </w:p>
                    <w:p w14:paraId="7FBEC875" w14:textId="77777777" w:rsidR="006F248A" w:rsidRDefault="006F248A" w:rsidP="00691AD6"/>
                  </w:txbxContent>
                </v:textbox>
              </v:shape>
            </w:pict>
          </mc:Fallback>
        </mc:AlternateContent>
      </w:r>
    </w:p>
    <w:p w14:paraId="0C1B0BC4"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732992" behindDoc="0" locked="0" layoutInCell="1" allowOverlap="1" wp14:anchorId="5843628B" wp14:editId="2C284869">
                <wp:simplePos x="0" y="0"/>
                <wp:positionH relativeFrom="column">
                  <wp:posOffset>2713990</wp:posOffset>
                </wp:positionH>
                <wp:positionV relativeFrom="paragraph">
                  <wp:posOffset>38100</wp:posOffset>
                </wp:positionV>
                <wp:extent cx="635" cy="288290"/>
                <wp:effectExtent l="56515" t="9525" r="57150" b="16510"/>
                <wp:wrapNone/>
                <wp:docPr id="170"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88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1A29709E" id="AutoShape 62" o:spid="_x0000_s1026" type="#_x0000_t32" style="position:absolute;margin-left:213.7pt;margin-top:3pt;width:.05pt;height:22.7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VcKOQIAAGEEAAAOAAAAZHJzL2Uyb0RvYy54bWysVMuO2yAU3VfqPyD2iR+TZBIrzmhkJ91M&#10;O5Fm+gEEsI2KAQGJE1X9917IozPtpqqaBbnAfZx77sHLh2Mv0YFbJ7QqcTZOMeKKaiZUW+Kvr5vR&#10;HCPniWJEasVLfOIOP6w+flgOpuC57rRk3CJIolwxmBJ33psiSRzteE/cWBuu4LLRticetrZNmCUD&#10;ZO9lkqfpLBm0ZcZqyp2D0/p8iVcxf9Nw6p+bxnGPZIkBm4+rjesurMlqSYrWEtMJeoFB/gFFT4SC&#10;ordUNfEE7a34I1UvqNVON35MdZ/ophGUxx6gmyz9rZuXjhgeewFynLnR5P5fWvrlsLVIMJjdPfCj&#10;SA9Detx7HWujWR4YGowrwLFSWxt6pEf1Yp40/eaQ0lVHVMuj9+vJQHAWIpJ3IWHjDNTZDZ81Ax8C&#10;BSJdx8b2ISUQgY5xKqfbVPjRIwqHs7spRhTO8/k8X8SRJaS4Rhrr/CeuexSMEjtviWg7X2mlYPja&#10;ZrEOOTw5H3CR4hoQyiq9EVJGDUiFhhIvpvk0BjgtBQuXwc3ZdldJiw4kqCj+YpNw89bN6r1iMVnH&#10;CVtfbE+EBBv5yI63AviSHIdqPWcYSQ4PJ1hneFKFitA7AL5YZyF9X6SL9Xw9n4wm+Ww9mqR1PXrc&#10;VJPRbJPdT+u7uqrq7EcAn02KTjDGVcB/FXU2+TvRXJ7XWY43Wd+ISt5nj4wC2Ot/BB2HH+Z9Vs5O&#10;s9PWhu6CDkDH0fny5sJDebuPXr++DKufAAAA//8DAFBLAwQUAAYACAAAACEAEKW6YN8AAAAIAQAA&#10;DwAAAGRycy9kb3ducmV2LnhtbEyPwU7DMBBE70j8g7VI3KjTKg0lZFMBFSKXItFWiKMbm8QiXkex&#10;26Z8PcsJjqMZzbwplqPrxNEMwXpCmE4SEIZqry01CLvt880CRIiKtOo8GYSzCbAsLy8KlWt/ojdz&#10;3MRGcAmFXCG0Mfa5lKFujVNh4ntD7H36wanIcmikHtSJy10nZ0mSSacs8UKrevPUmvprc3AIcfVx&#10;brP3+vHOvm5f1pn9rqpqhXh9NT7cg4hmjH9h+MVndCiZae8PpIPoENLZbcpRhIwvsc96DmKPMJ+m&#10;IMtC/j9Q/gAAAP//AwBQSwECLQAUAAYACAAAACEAtoM4kv4AAADhAQAAEwAAAAAAAAAAAAAAAAAA&#10;AAAAW0NvbnRlbnRfVHlwZXNdLnhtbFBLAQItABQABgAIAAAAIQA4/SH/1gAAAJQBAAALAAAAAAAA&#10;AAAAAAAAAC8BAABfcmVscy8ucmVsc1BLAQItABQABgAIAAAAIQCeZVcKOQIAAGEEAAAOAAAAAAAA&#10;AAAAAAAAAC4CAABkcnMvZTJvRG9jLnhtbFBLAQItABQABgAIAAAAIQAQpbpg3wAAAAgBAAAPAAAA&#10;AAAAAAAAAAAAAJMEAABkcnMvZG93bnJldi54bWxQSwUGAAAAAAQABADzAAAAnwUAAAAA&#10;">
                <v:stroke endarrow="block"/>
              </v:shape>
            </w:pict>
          </mc:Fallback>
        </mc:AlternateContent>
      </w:r>
    </w:p>
    <w:p w14:paraId="049F2577"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680768" behindDoc="0" locked="0" layoutInCell="1" allowOverlap="1" wp14:anchorId="206EBCC9" wp14:editId="534D4049">
                <wp:simplePos x="0" y="0"/>
                <wp:positionH relativeFrom="column">
                  <wp:posOffset>419100</wp:posOffset>
                </wp:positionH>
                <wp:positionV relativeFrom="paragraph">
                  <wp:posOffset>80010</wp:posOffset>
                </wp:positionV>
                <wp:extent cx="4629150" cy="0"/>
                <wp:effectExtent l="9525" t="13335" r="9525" b="5715"/>
                <wp:wrapNone/>
                <wp:docPr id="169"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29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4A19A924" id="AutoShape 11" o:spid="_x0000_s1026" type="#_x0000_t32" style="position:absolute;margin-left:33pt;margin-top:6.3pt;width:364.5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y7OIQIAAD4EAAAOAAAAZHJzL2Uyb0RvYy54bWysU9uO0zAQfUfiHyy/d5OUtLRR09UqaXlZ&#10;oNIuH+DaTmOReCzbbVoh/p2xe4HCC0LkwfFl5szlnFk8HvuOHKR1CnRJs4eUEqk5CKV3Jf3yuh7N&#10;KHGeacE60LKkJ+no4/Ltm8VgCjmGFjohLUEQ7YrBlLT13hRJ4ngre+YewEiNjw3Ynnk82l0iLBsQ&#10;ve+ScZpOkwGsMBa4dA5v6/MjXUb8ppHcf24aJz3pSoq5+bjauG7DmiwXrNhZZlrFL2mwf8iiZ0pj&#10;0BtUzTwje6v+gOoVt+Cg8Q8c+gSaRnEZa8BqsvS3al5aZmSsBZvjzK1N7v/B8k+HjSVKIHfTOSWa&#10;9UjS095DjE2yLHRoMK5Aw0pvbKiRH/WLeQb+1RENVcv0Tkbr15NB5+iR3LmEgzMYZzt8BIE2DAPE&#10;dh0b2wdIbAQ5RlZON1bk0ROOl/l0PM8mSB6/viWsuDoa6/wHCT0Jm5I6b5natb4CrZF7sFkMww7P&#10;zmMh6Hh1CFE1rFXXRQl0mgwlnU/Gk+jgoFMiPAYzZ3fbqrPkwIKI4he6gmB3Zhb2WkSwVjKxuuw9&#10;U915j/adDnhYGKZz2Z1V8m2ezlez1Swf5ePpapSndT16Wlf5aLrO3k/qd3VV1dn3kFqWF60SQuqQ&#10;3VWxWf53irjMzllrN83e2pDco8cSMdnrPyYdmQ1knmWxBXHa2NCNQDKKNBpfBipMwa/naPVz7Jc/&#10;AAAA//8DAFBLAwQUAAYACAAAACEA6JmQONsAAAAIAQAADwAAAGRycy9kb3ducmV2LnhtbEyPQUvD&#10;QBCF74L/YRnBi9hNA402ZlOK4MGjbcHrNDsm0exsyG6a2F/viAd7nO893rxXbGbXqRMNofVsYLlI&#10;QBFX3rZcGzjsX+4fQYWIbLHzTAa+KcCmvL4qMLd+4jc67WKtJIRDjgaaGPtc61A15DAsfE8s2ocf&#10;HEY5h1rbAScJd51OkyTTDluWDw329NxQ9bUbnQEK42qZbNeuPryep7v39Pw59Xtjbm/m7ROoSHP8&#10;N8NvfakOpXQ6+pFtUJ2BLJMpUXiagRL9Yb0ScPwDuiz05YDyBwAA//8DAFBLAQItABQABgAIAAAA&#10;IQC2gziS/gAAAOEBAAATAAAAAAAAAAAAAAAAAAAAAABbQ29udGVudF9UeXBlc10ueG1sUEsBAi0A&#10;FAAGAAgAAAAhADj9If/WAAAAlAEAAAsAAAAAAAAAAAAAAAAALwEAAF9yZWxzLy5yZWxzUEsBAi0A&#10;FAAGAAgAAAAhAOFLLs4hAgAAPgQAAA4AAAAAAAAAAAAAAAAALgIAAGRycy9lMm9Eb2MueG1sUEsB&#10;Ai0AFAAGAAgAAAAhAOiZkDjbAAAACAEAAA8AAAAAAAAAAAAAAAAAewQAAGRycy9kb3ducmV2Lnht&#10;bFBLBQYAAAAABAAEAPMAAACDBQAAAAA=&#10;"/>
            </w:pict>
          </mc:Fallback>
        </mc:AlternateContent>
      </w:r>
      <w:r w:rsidRPr="00C24DEA">
        <w:rPr>
          <w:noProof/>
          <w:sz w:val="24"/>
          <w:szCs w:val="24"/>
        </w:rPr>
        <mc:AlternateContent>
          <mc:Choice Requires="wps">
            <w:drawing>
              <wp:anchor distT="0" distB="0" distL="114300" distR="114300" simplePos="0" relativeHeight="251691008" behindDoc="0" locked="0" layoutInCell="1" allowOverlap="1" wp14:anchorId="55A8257B" wp14:editId="2EB2CE47">
                <wp:simplePos x="0" y="0"/>
                <wp:positionH relativeFrom="column">
                  <wp:posOffset>5048250</wp:posOffset>
                </wp:positionH>
                <wp:positionV relativeFrom="paragraph">
                  <wp:posOffset>79375</wp:posOffset>
                </wp:positionV>
                <wp:extent cx="0" cy="584835"/>
                <wp:effectExtent l="57150" t="12700" r="57150" b="21590"/>
                <wp:wrapNone/>
                <wp:docPr id="168"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48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2757D5E6" id="AutoShape 21" o:spid="_x0000_s1026" type="#_x0000_t32" style="position:absolute;margin-left:397.5pt;margin-top:6.25pt;width:0;height:46.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T2oMgIAAF8EAAAOAAAAZHJzL2Uyb0RvYy54bWysVE2P2jAQvVfqf7B8hyRsoBARVqsEetl2&#10;kXb7A4ztEKuObdmGgKr+944doKW9VFU5mLE9H2/mPWf5eOokOnLrhFYlzsYpRlxRzYTal/jL22Y0&#10;x8h5ohiRWvESn7nDj6v375a9KfhEt1oybhEkUa7oTYlb702RJI62vCNurA1XcNlo2xEPW7tPmCU9&#10;ZO9kMknTWdJry4zVlDsHp/VwiVcxf9Nw6l+axnGPZIkBm4+rjesurMlqSYq9JaYV9AKD/AOKjggF&#10;RW+pauIJOljxR6pOUKudbvyY6i7RTSMojz1AN1n6WzevLTE89gLDceY2Jvf/0tLPx61FggF3M6BK&#10;kQ5Iejp4HWujSRYm1BtXgGOltjb0SE/q1Txr+tUhpauWqD2P3m9nA8ExIrkLCRtnoM6u/6QZ+BAo&#10;EMd1amwXUsIg0Cmycr6xwk8e0eGQwul0ns8fpgFOQoprnLHOf+S6Q8EosfOWiH3rK60UUK9tFquQ&#10;47PzQ+A1IBRVeiOkjAqQCvUlXkwn0xjgtBQsXAY3Z/e7Slp0JEFD8XdBcedm9UGxmKzlhK0vtidC&#10;go18nI23AqYlOQ7VOs4wkhyeTbAGeFKFitA5AL5Yg4y+LdLFer6e56N8MluP8rSuR0+bKh/NNtmH&#10;af1QV1WdfQ/gs7xoBWNcBfxXSWf530nm8rgGMd5EfRtUcp89UgFgr/8RdKQ+sD3oZqfZeWtDd0EF&#10;oOLofHlx4Zn8uo9eP78Lqx8AAAD//wMAUEsDBBQABgAIAAAAIQBVhIYd3wAAAAoBAAAPAAAAZHJz&#10;L2Rvd25yZXYueG1sTI/BTsMwEETvSPyDtUjcqENFAw1xKqBC5FIkWoQ4uvESW8TrKHbblK9nEQc4&#10;7sxo9k25GH0n9jhEF0jB5SQDgdQE46hV8Lp5vLgBEZMmo7tAqOCIERbV6UmpCxMO9IL7dWoFl1As&#10;tAKbUl9IGRuLXsdJ6JHY+wiD14nPoZVm0Acu952cZlkuvXbEH6zu8cFi87neeQVp+X60+VtzP3fP&#10;m6dV7r7qul4qdX423t2CSDimvzD84DM6VMy0DTsyUXQKrucz3pLYmM5AcOBX2LKQXeUgq1L+n1B9&#10;AwAA//8DAFBLAQItABQABgAIAAAAIQC2gziS/gAAAOEBAAATAAAAAAAAAAAAAAAAAAAAAABbQ29u&#10;dGVudF9UeXBlc10ueG1sUEsBAi0AFAAGAAgAAAAhADj9If/WAAAAlAEAAAsAAAAAAAAAAAAAAAAA&#10;LwEAAF9yZWxzLy5yZWxzUEsBAi0AFAAGAAgAAAAhAE2hPagyAgAAXwQAAA4AAAAAAAAAAAAAAAAA&#10;LgIAAGRycy9lMm9Eb2MueG1sUEsBAi0AFAAGAAgAAAAhAFWEhh3fAAAACgEAAA8AAAAAAAAAAAAA&#10;AAAAjAQAAGRycy9kb3ducmV2LnhtbFBLBQYAAAAABAAEAPMAAACYBQAAAAA=&#10;">
                <v:stroke endarrow="block"/>
              </v:shape>
            </w:pict>
          </mc:Fallback>
        </mc:AlternateContent>
      </w:r>
      <w:r w:rsidRPr="00C24DEA">
        <w:rPr>
          <w:noProof/>
          <w:sz w:val="24"/>
          <w:szCs w:val="24"/>
        </w:rPr>
        <mc:AlternateContent>
          <mc:Choice Requires="wps">
            <w:drawing>
              <wp:anchor distT="0" distB="0" distL="114300" distR="114300" simplePos="0" relativeHeight="251683840" behindDoc="0" locked="0" layoutInCell="1" allowOverlap="1" wp14:anchorId="1CA05788" wp14:editId="4E4AB8CC">
                <wp:simplePos x="0" y="0"/>
                <wp:positionH relativeFrom="column">
                  <wp:posOffset>3885565</wp:posOffset>
                </wp:positionH>
                <wp:positionV relativeFrom="paragraph">
                  <wp:posOffset>80010</wp:posOffset>
                </wp:positionV>
                <wp:extent cx="635" cy="614045"/>
                <wp:effectExtent l="56515" t="13335" r="57150" b="20320"/>
                <wp:wrapNone/>
                <wp:docPr id="167"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14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1A920D37" id="AutoShape 14" o:spid="_x0000_s1026" type="#_x0000_t32" style="position:absolute;margin-left:305.95pt;margin-top:6.3pt;width:.05pt;height:48.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QJ6NwIAAGEEAAAOAAAAZHJzL2Uyb0RvYy54bWysVE2P2yAQvVfqf0DcE9tZJ5tYcVYrO+ll&#10;20ba7Q8ggG1UDAhInKjqf+9APtq0l6pqDmSAmTdvZh5ePh17iQ7cOqFVibNxihFXVDOh2hJ/eduM&#10;5hg5TxQjUite4hN3+Gn1/t1yMAWf6E5Lxi0CEOWKwZS4894USeJox3vixtpwBZeNtj3xsLVtwiwZ&#10;AL2XySRNZ8mgLTNWU+4cnNbnS7yK+E3Dqf/cNI57JEsM3HxcbVx3YU1WS1K0lphO0AsN8g8seiIU&#10;JL1B1cQTtLfiD6heUKudbvyY6j7RTSMojzVANVn6WzWvHTE81gLNcebWJvf/YOmnw9YiwWB2s0eM&#10;FOlhSM97r2NulOWhQ4NxBThWamtDjfSoXs2Lpl8dUrrqiGp59H47GQjOQkRyFxI2zkCe3fBRM/Ah&#10;kCC269jYPkBCI9AxTuV0mwo/ekThcPYwxYjC+SzL03wa4UlxjTTW+Q9c9ygYJXbeEtF2vtJKwfC1&#10;zWIecnhxPvAixTUgpFV6I6SMGpAKDSVeTCfTGOC0FCxcBjdn210lLTqQoKL4u7C4c7N6r1gE6zhh&#10;64vtiZBgIx+7462AfkmOQ7aeM4wkh4cTrDM9qUJGqB0IX6yzkL4t0sV6vp7no3wyW4/ytK5Hz5sq&#10;H8022eO0fqirqs6+B/JZXnSCMa4C/6uos/zvRHN5Xmc53mR9a1Ryjx47CmSv/5F0HH6Y91k5O81O&#10;WxuqCzoAHUfny5sLD+XXffT6+WVY/QAAAP//AwBQSwMEFAAGAAgAAAAhAN9ld1DgAAAACgEAAA8A&#10;AABkcnMvZG93bnJldi54bWxMj8FOwzAQRO9I/IO1SNyokyBZJMSpoFVFLiDRIsTRjZfYIraj2G1T&#10;vp7lBMedeZqdqZezG9gRp2iDl5AvMmDou6Ct7yW87TY3d8BiUl6rIXiUcMYIy+byolaVDif/isdt&#10;6hmF+FgpCSalseI8dgadioswoifvM0xOJTqnnutJnSjcDbzIMsGdsp4+GDXiymD3tT04CWn9cTbi&#10;vXss7cvu6VnY77Zt11JeX80P98ASzukPht/6VB0a6rQPB68jGySIPC8JJaMQwAgQeUHj9iRk5S3w&#10;pub/JzQ/AAAA//8DAFBLAQItABQABgAIAAAAIQC2gziS/gAAAOEBAAATAAAAAAAAAAAAAAAAAAAA&#10;AABbQ29udGVudF9UeXBlc10ueG1sUEsBAi0AFAAGAAgAAAAhADj9If/WAAAAlAEAAAsAAAAAAAAA&#10;AAAAAAAALwEAAF9yZWxzLy5yZWxzUEsBAi0AFAAGAAgAAAAhAFa9Ano3AgAAYQQAAA4AAAAAAAAA&#10;AAAAAAAALgIAAGRycy9lMm9Eb2MueG1sUEsBAi0AFAAGAAgAAAAhAN9ld1DgAAAACgEAAA8AAAAA&#10;AAAAAAAAAAAAkQQAAGRycy9kb3ducmV2LnhtbFBLBQYAAAAABAAEAPMAAACeBQAAAAA=&#10;">
                <v:stroke endarrow="block"/>
              </v:shape>
            </w:pict>
          </mc:Fallback>
        </mc:AlternateContent>
      </w:r>
      <w:r w:rsidRPr="00C24DEA">
        <w:rPr>
          <w:noProof/>
          <w:sz w:val="24"/>
          <w:szCs w:val="24"/>
        </w:rPr>
        <mc:AlternateContent>
          <mc:Choice Requires="wps">
            <w:drawing>
              <wp:anchor distT="0" distB="0" distL="114300" distR="114300" simplePos="0" relativeHeight="251685888" behindDoc="0" locked="0" layoutInCell="1" allowOverlap="1" wp14:anchorId="23A05363" wp14:editId="58ABB84F">
                <wp:simplePos x="0" y="0"/>
                <wp:positionH relativeFrom="column">
                  <wp:posOffset>1535430</wp:posOffset>
                </wp:positionH>
                <wp:positionV relativeFrom="paragraph">
                  <wp:posOffset>79375</wp:posOffset>
                </wp:positionV>
                <wp:extent cx="0" cy="584835"/>
                <wp:effectExtent l="59055" t="12700" r="55245" b="21590"/>
                <wp:wrapNone/>
                <wp:docPr id="16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48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52C768F3" id="AutoShape 16" o:spid="_x0000_s1026" type="#_x0000_t32" style="position:absolute;margin-left:120.9pt;margin-top:6.25pt;width:0;height:46.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R5BMwIAAF8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Y3m2Gk&#10;SAdDejp4HXOjbBY61BtXgGOltjbUSE/q1Txr+tUhpauWqD2P3m9nA8FZiEjuQsLGGciz6z9pBj4E&#10;EsR2nRrbBUhoBDrFqZxvU+Enj+hwSOF0Os/nD9MIToprnLHOf+S6Q8EosfOWiH3rK60UjF7bLGYh&#10;x2fnAytSXANCUqU3QsqoAKlQX+LFdDKNAU5LwcJlcHN2v6ukRUcSNBR/FxZ3blYfFItgLSdsfbE9&#10;ERJs5GNvvBXQLclxyNZxhpHk8GyCNdCTKmSEyoHwxRpk9G2RLtbz9Twf5ZPZepSndT162lT5aLbJ&#10;Pkzrh7qq6ux7IJ/lRSsY4yrwv0o6y/9OMpfHNYjxJupbo5J79NhRIHv9j6Tj6MO0B93sNDtvbagu&#10;qABUHJ0vLy48k1/30evnd2H1AwAA//8DAFBLAwQUAAYACAAAACEAzCWrnt8AAAAKAQAADwAAAGRy&#10;cy9kb3ducmV2LnhtbEyPwU7DMBBE70j8g7VI3KjTqEQQ4lRAhcgFJFqEOLrxElvE6yh225SvZxEH&#10;OO7MaPZNtZx8L/Y4RhdIwXyWgUBqg3HUKXjdPFxcgYhJk9F9IFRwxAjL+vSk0qUJB3rB/Tp1gkso&#10;llqBTWkopYytRa/jLAxI7H2E0evE59hJM+oDl/te5llWSK8d8QerB7y32H6ud15BWr0fbfHW3l27&#10;583jU+G+mqZZKXV+Nt3egEg4pb8w/OAzOtTMtA07MlH0CvLFnNETG/klCA78ClsWskUBsq7k/wn1&#10;NwAAAP//AwBQSwECLQAUAAYACAAAACEAtoM4kv4AAADhAQAAEwAAAAAAAAAAAAAAAAAAAAAAW0Nv&#10;bnRlbnRfVHlwZXNdLnhtbFBLAQItABQABgAIAAAAIQA4/SH/1gAAAJQBAAALAAAAAAAAAAAAAAAA&#10;AC8BAABfcmVscy8ucmVsc1BLAQItABQABgAIAAAAIQBlZR5BMwIAAF8EAAAOAAAAAAAAAAAAAAAA&#10;AC4CAABkcnMvZTJvRG9jLnhtbFBLAQItABQABgAIAAAAIQDMJaue3wAAAAoBAAAPAAAAAAAAAAAA&#10;AAAAAI0EAABkcnMvZG93bnJldi54bWxQSwUGAAAAAAQABADzAAAAmQUAAAAA&#10;">
                <v:stroke endarrow="block"/>
              </v:shape>
            </w:pict>
          </mc:Fallback>
        </mc:AlternateContent>
      </w:r>
      <w:r w:rsidRPr="00C24DEA">
        <w:rPr>
          <w:noProof/>
          <w:sz w:val="24"/>
          <w:szCs w:val="24"/>
        </w:rPr>
        <mc:AlternateContent>
          <mc:Choice Requires="wps">
            <w:drawing>
              <wp:anchor distT="0" distB="0" distL="114300" distR="114300" simplePos="0" relativeHeight="251681792" behindDoc="0" locked="0" layoutInCell="1" allowOverlap="1" wp14:anchorId="4ECA8325" wp14:editId="4A15F11E">
                <wp:simplePos x="0" y="0"/>
                <wp:positionH relativeFrom="column">
                  <wp:posOffset>419100</wp:posOffset>
                </wp:positionH>
                <wp:positionV relativeFrom="paragraph">
                  <wp:posOffset>79375</wp:posOffset>
                </wp:positionV>
                <wp:extent cx="0" cy="584835"/>
                <wp:effectExtent l="57150" t="12700" r="57150" b="21590"/>
                <wp:wrapNone/>
                <wp:docPr id="16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48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41A0A2A0" id="AutoShape 12" o:spid="_x0000_s1026" type="#_x0000_t32" style="position:absolute;margin-left:33pt;margin-top:6.25pt;width:0;height:46.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N6MwIAAF8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Y3m2Kk&#10;SAdDejp4HXOjbBI61BtXgGOltjbUSE/q1Txr+tUhpauWqD2P3m9nA8FZiEjuQsLGGciz6z9pBj4E&#10;EsR2nRrbBUhoBDrFqZxvU+Enj+hwSOF0Os/nD9MIToprnLHOf+S6Q8EosfOWiH3rK60UjF7bLGYh&#10;x2fnAytSXANCUqU3QsqoAKlQX+LFdDKNAU5LwcJlcHN2v6ukRUcSNBR/FxZ3blYfFItgLSdsfbE9&#10;ERJs5GNvvBXQLclxyNZxhpHk8GyCNdCTKmSEyoHwxRpk9G2RLtbz9Twf5ZPZepSndT162lT5aLbJ&#10;Pkzrh7qq6ux7IJ/lRSsY4yrwv0o6y/9OMpfHNYjxJupbo5J79NhRIHv9j6Tj6MO0B93sNDtvbagu&#10;qABUHJ0vLy48k1/30evnd2H1AwAA//8DAFBLAwQUAAYACAAAACEAF5lHqdwAAAAIAQAADwAAAGRy&#10;cy9kb3ducmV2LnhtbEyPwU7DMBBE70j8g7VI3KhDBRaEOBVQIXIBiRYhjm68xBbxOordNuXrWbjA&#10;8e2MZmeqxRR6scMx+UgazmcFCKQ2Wk+dhtf1w9kViJQNWdNHQg0HTLCoj48qU9q4pxfcrXInOIRS&#10;aTS4nIdSytQ6DCbN4oDE2kccg8mMYyftaPYcHno5Lwolg/HEH5wZ8N5h+7naBg15+X5w6q29u/bP&#10;68cn5b+apllqfXoy3d6AyDjlPzP81OfqUHOnTdySTaLXoBRPyXyfX4Jg/Zc3zMWFAllX8v+A+hsA&#10;AP//AwBQSwECLQAUAAYACAAAACEAtoM4kv4AAADhAQAAEwAAAAAAAAAAAAAAAAAAAAAAW0NvbnRl&#10;bnRfVHlwZXNdLnhtbFBLAQItABQABgAIAAAAIQA4/SH/1gAAAJQBAAALAAAAAAAAAAAAAAAAAC8B&#10;AABfcmVscy8ucmVsc1BLAQItABQABgAIAAAAIQACqhN6MwIAAF8EAAAOAAAAAAAAAAAAAAAAAC4C&#10;AABkcnMvZTJvRG9jLnhtbFBLAQItABQABgAIAAAAIQAXmUep3AAAAAgBAAAPAAAAAAAAAAAAAAAA&#10;AI0EAABkcnMvZG93bnJldi54bWxQSwUGAAAAAAQABADzAAAAlgUAAAAA&#10;">
                <v:stroke endarrow="block"/>
              </v:shape>
            </w:pict>
          </mc:Fallback>
        </mc:AlternateContent>
      </w:r>
      <w:r w:rsidRPr="00C24DEA">
        <w:rPr>
          <w:noProof/>
          <w:sz w:val="24"/>
          <w:szCs w:val="24"/>
        </w:rPr>
        <mc:AlternateContent>
          <mc:Choice Requires="wps">
            <w:drawing>
              <wp:anchor distT="0" distB="0" distL="114300" distR="114300" simplePos="0" relativeHeight="251684864" behindDoc="0" locked="0" layoutInCell="1" allowOverlap="1" wp14:anchorId="46CFDB19" wp14:editId="2F1527B3">
                <wp:simplePos x="0" y="0"/>
                <wp:positionH relativeFrom="column">
                  <wp:posOffset>2581275</wp:posOffset>
                </wp:positionH>
                <wp:positionV relativeFrom="paragraph">
                  <wp:posOffset>79375</wp:posOffset>
                </wp:positionV>
                <wp:extent cx="0" cy="584835"/>
                <wp:effectExtent l="57150" t="12700" r="57150" b="21590"/>
                <wp:wrapNone/>
                <wp:docPr id="164"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48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1A5F7DDC" id="AutoShape 15" o:spid="_x0000_s1026" type="#_x0000_t32" style="position:absolute;margin-left:203.25pt;margin-top:6.25pt;width:0;height:46.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DgRNQIAAF8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BjMbp5j&#10;pEgPQ3o8eB1ro2wWGBqMK8CxUjsbeqQn9WyeNP3mkNJVR1TLo/fL2UBwFiKSNyFh4wzU2Q+fNAMf&#10;AgUiXafG9iElEIFOcSrn21T4ySM6HlI4nS3yxX2Ek5DiGmes8x+57lEwSuy8JaLtfKWVgtFrm8Uq&#10;5PjkfEBFimtAKKr0VkgZFSAVGkq8nE1nMcBpKVi4DG7OtvtKWnQkQUPxF1uEm9duVh8Ui8k6Ttjm&#10;YnsiJNjIR268FcCW5DhU6znDSHJ4NsEa4UkVKkLnAPhijTL6vkyXm8VmkU/y6XwzydO6njxuq3wy&#10;32YfZvV9XVV19iOAz/KiE4xxFfBfJZ3lfyeZy+MaxXgT9Y2o5G32yCiAvf5H0HH0YdqjbvaanXc2&#10;dBdUACqOzpcXF57J6330+vVdWP8EAAD//wMAUEsDBBQABgAIAAAAIQCLZFS63wAAAAoBAAAPAAAA&#10;ZHJzL2Rvd25yZXYueG1sTI9BSwMxEIXvgv8hjODNJpYadN1sUYu4Fwu2pXhMN+MmuEmWTdpu/fWO&#10;eNDTMO893nxTzkffsQMOycWg4HoigGFoonGhVbBZP1/dAktZB6O7GFDBCRPMq/OzUhcmHsMbHla5&#10;ZVQSUqEV2Jz7gvPUWPQ6TWKPgbyPOHidaR1abgZ9pHLf8akQknvtAl2wuscni83nau8V5MX7ycpt&#10;83jnluuXV+m+6rpeKHV5MT7cA8s45r8w/OATOlTEtIv7YBLrFMyEvKEoGVOaFPgVdiSImQRelfz/&#10;C9U3AAAA//8DAFBLAQItABQABgAIAAAAIQC2gziS/gAAAOEBAAATAAAAAAAAAAAAAAAAAAAAAABb&#10;Q29udGVudF9UeXBlc10ueG1sUEsBAi0AFAAGAAgAAAAhADj9If/WAAAAlAEAAAsAAAAAAAAAAAAA&#10;AAAALwEAAF9yZWxzLy5yZWxzUEsBAi0AFAAGAAgAAAAhABncOBE1AgAAXwQAAA4AAAAAAAAAAAAA&#10;AAAALgIAAGRycy9lMm9Eb2MueG1sUEsBAi0AFAAGAAgAAAAhAItkVLrfAAAACgEAAA8AAAAAAAAA&#10;AAAAAAAAjwQAAGRycy9kb3ducmV2LnhtbFBLBQYAAAAABAAEAPMAAACbBQAAAAA=&#10;">
                <v:stroke endarrow="block"/>
              </v:shape>
            </w:pict>
          </mc:Fallback>
        </mc:AlternateContent>
      </w:r>
    </w:p>
    <w:p w14:paraId="686CEFBD" w14:textId="77777777" w:rsidR="00691AD6" w:rsidRPr="00C24DEA" w:rsidRDefault="00691AD6" w:rsidP="00691AD6">
      <w:pPr>
        <w:spacing w:line="360" w:lineRule="auto"/>
        <w:ind w:left="-810" w:right="810"/>
        <w:rPr>
          <w:sz w:val="24"/>
          <w:szCs w:val="24"/>
        </w:rPr>
      </w:pPr>
    </w:p>
    <w:p w14:paraId="363617A1"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675648" behindDoc="0" locked="0" layoutInCell="1" allowOverlap="1" wp14:anchorId="59A0BACB" wp14:editId="062AE381">
                <wp:simplePos x="0" y="0"/>
                <wp:positionH relativeFrom="column">
                  <wp:posOffset>2179320</wp:posOffset>
                </wp:positionH>
                <wp:positionV relativeFrom="paragraph">
                  <wp:posOffset>167640</wp:posOffset>
                </wp:positionV>
                <wp:extent cx="1010920" cy="335280"/>
                <wp:effectExtent l="0" t="0" r="17780" b="26670"/>
                <wp:wrapNone/>
                <wp:docPr id="15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0920" cy="335280"/>
                        </a:xfrm>
                        <a:prstGeom prst="rect">
                          <a:avLst/>
                        </a:prstGeom>
                        <a:solidFill>
                          <a:srgbClr val="FFFFFF"/>
                        </a:solidFill>
                        <a:ln w="9525">
                          <a:solidFill>
                            <a:srgbClr val="000000"/>
                          </a:solidFill>
                          <a:miter lim="800000"/>
                          <a:headEnd/>
                          <a:tailEnd/>
                        </a:ln>
                      </wps:spPr>
                      <wps:txbx>
                        <w:txbxContent>
                          <w:p w14:paraId="5A419454"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HEAD OF AGRO-IRRIGATION</w:t>
                            </w:r>
                          </w:p>
                          <w:p w14:paraId="20E43196"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9A0BACB" id="Text Box 6" o:spid="_x0000_s1028" type="#_x0000_t202" style="position:absolute;left:0;text-align:left;margin-left:171.6pt;margin-top:13.2pt;width:79.6pt;height:26.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kxSLAIAAFkEAAAOAAAAZHJzL2Uyb0RvYy54bWysVNtu2zAMfR+wfxD0vjhxky4x4hRdugwD&#10;ugvQ7gNkWbaFSaImKbG7ry8lJ1nQbS/D/CBIInVInkN6fTNoRQ7CeQmmpLPJlBJhONTStCX99rh7&#10;s6TEB2ZqpsCIkj4JT282r1+te1uIHDpQtXAEQYwvelvSLgRbZJnnndDMT8AKg8YGnGYBj67Nasd6&#10;RNcqy6fT66wHV1sHXHiPt3ejkW4SftMIHr40jReBqJJibiGtLq1VXLPNmhWtY7aT/JgG+4csNJMG&#10;g56h7lhgZO/kb1BacgcemjDhoDNoGslFqgGrmU1fVPPQMStSLUiOt2ea/P+D5Z8PXx2RNWq3WFFi&#10;mEaRHsUQyDsYyHXkp7e+QLcHi45hwGv0TbV6ew/8uycGth0zrbh1DvpOsBrzm8WX2cXTEcdHkKr/&#10;BDWGYfsACWhonI7kIR0E0VGnp7M2MRUeQyI9qxxNHG1XV4t8mcTLWHF6bZ0PHwRoEjcldah9QmeH&#10;ex9iNqw4ucRgHpSsd1KpdHBttVWOHBj2yS59qYAXbsqQvqSrRb4YCfgrxDR9f4LQMmDDK6lLujw7&#10;sSLS9t7UqR0Dk2rcY8rKHHmM1I0khqEakmT5SZ4K6ick1sHY3ziPuOnA/aSkx94uqf+xZ05Qoj4a&#10;FGc1m8/jMKTDfPE20uouLdWlhRmOUCUNlIzbbRgHaG+dbDuMNLaDgVsUtJGJ66j8mNUxfezfJMFx&#10;1uKAXJ6T168/wuYZAAD//wMAUEsDBBQABgAIAAAAIQCmZhaw4AAAAAkBAAAPAAAAZHJzL2Rvd25y&#10;ZXYueG1sTI/BTsMwDIbvSLxDZCQuiKWkpdtK0wkhgeAGA8E1a7y2InFKknXl7QknuNnyp9/fX29m&#10;a9iEPgyOJFwtMmBIrdMDdRLeXu8vV8BCVKSVcYQSvjHApjk9qVWl3ZFecNrGjqUQCpWS0Mc4VpyH&#10;tkerwsKNSOm2d96qmFbfce3VMYVbw0WWldyqgdKHXo1412P7uT1YCavicfoIT/nze1vuzTpeLKeH&#10;Ly/l+dl8ewMs4hz/YPjVT+rQJKedO5AOzEjIi1wkVIIoC2AJuM5EGnYSlmsBvKn5/wbNDwAAAP//&#10;AwBQSwECLQAUAAYACAAAACEAtoM4kv4AAADhAQAAEwAAAAAAAAAAAAAAAAAAAAAAW0NvbnRlbnRf&#10;VHlwZXNdLnhtbFBLAQItABQABgAIAAAAIQA4/SH/1gAAAJQBAAALAAAAAAAAAAAAAAAAAC8BAABf&#10;cmVscy8ucmVsc1BLAQItABQABgAIAAAAIQBvgkxSLAIAAFkEAAAOAAAAAAAAAAAAAAAAAC4CAABk&#10;cnMvZTJvRG9jLnhtbFBLAQItABQABgAIAAAAIQCmZhaw4AAAAAkBAAAPAAAAAAAAAAAAAAAAAIYE&#10;AABkcnMvZG93bnJldi54bWxQSwUGAAAAAAQABADzAAAAkwUAAAAA&#10;">
                <v:textbox>
                  <w:txbxContent>
                    <w:p w14:paraId="5A419454"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HEAD OF AGRO-IRRIGATION</w:t>
                      </w:r>
                    </w:p>
                    <w:p w14:paraId="20E43196"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677696" behindDoc="0" locked="0" layoutInCell="1" allowOverlap="1" wp14:anchorId="3666729A" wp14:editId="13475444">
                <wp:simplePos x="0" y="0"/>
                <wp:positionH relativeFrom="column">
                  <wp:posOffset>16510</wp:posOffset>
                </wp:positionH>
                <wp:positionV relativeFrom="paragraph">
                  <wp:posOffset>172720</wp:posOffset>
                </wp:positionV>
                <wp:extent cx="878205" cy="356235"/>
                <wp:effectExtent l="6985" t="10795" r="10160" b="13970"/>
                <wp:wrapNone/>
                <wp:docPr id="16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8205" cy="356235"/>
                        </a:xfrm>
                        <a:prstGeom prst="rect">
                          <a:avLst/>
                        </a:prstGeom>
                        <a:solidFill>
                          <a:srgbClr val="FFFFFF"/>
                        </a:solidFill>
                        <a:ln w="9525">
                          <a:solidFill>
                            <a:srgbClr val="000000"/>
                          </a:solidFill>
                          <a:miter lim="800000"/>
                          <a:headEnd/>
                          <a:tailEnd/>
                        </a:ln>
                      </wps:spPr>
                      <wps:txbx>
                        <w:txbxContent>
                          <w:p w14:paraId="0A60895F"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FINANCIAL CONTROLLER</w:t>
                            </w:r>
                          </w:p>
                          <w:p w14:paraId="3482C1E0"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666729A" id="Text Box 8" o:spid="_x0000_s1029" type="#_x0000_t202" style="position:absolute;left:0;text-align:left;margin-left:1.3pt;margin-top:13.6pt;width:69.15pt;height:28.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lByLQIAAFgEAAAOAAAAZHJzL2Uyb0RvYy54bWysVNtu2zAMfR+wfxD0vjhx4jQ14hRdugwD&#10;ugvQ7gNkWbaFyaImKbGzry8lp2l2exnmB4EUqUPykPT6ZugUOQjrJOiCziZTSoTmUEndFPTr4+7N&#10;ihLnma6YAi0KehSO3mxev1r3JhcptKAqYQmCaJf3pqCt9yZPEsdb0TE3ASM0GmuwHfOo2iapLOsR&#10;vVNJOp0ukx5sZSxw4Rze3o1Guon4dS24/1zXTniiCoq5+XjaeJbhTDZrljeWmVbyUxrsH7LomNQY&#10;9Ax1xzwjeyt/g+okt+Cg9hMOXQJ1LbmINWA1s+kv1Ty0zIhYC5LjzJkm9/9g+afDF0tkhb1bzinR&#10;rMMmPYrBk7cwkFXgpzcuR7cHg45+wGv0jbU6cw/8myMati3Tjbi1FvpWsArzm4WXycXTEccFkLL/&#10;CBWGYXsPEWiobRfIQzoIomOfjufehFQ4Xq6uVuk0o4SjaZ4t03kWI7D8+bGxzr8X0JEgFNRi6yM4&#10;O9w7H5Jh+bNLiOVAyWonlYqKbcqtsuTAcEx28Tuh/+SmNOkLep2l2Vj/XyGm8fsTRCc9zruSHVZ0&#10;dmJ5YO2druI0eibVKGPKSp9oDMyNHPqhHGLH5iFAoLiE6oi8WhjHG9cRhRbsD0p6HO2Cuu97ZgUl&#10;6oPG3lzPFouwC1FZZFcpKvbSUl5amOYIVVBPyShu/bg/e2Nl02KkcRo03GI/axm5fsnqlD6Ob2zB&#10;adXCflzq0evlh7B5AgAA//8DAFBLAwQUAAYACAAAACEAQfqBDd0AAAAHAQAADwAAAGRycy9kb3du&#10;cmV2LnhtbEyOwU7DMBBE70j8g7VIXBB1SKq0DXEqhASCGxTUXt14m0TY6xC7afh7tic4rUYzevvK&#10;9eSsGHEInScFd7MEBFLtTUeNgs+Pp9sliBA1GW09oYIfDLCuLi9KXRh/onccN7ERDKFQaAVtjH0h&#10;ZahbdDrMfI/E3cEPTkeOQyPNoE8Md1amSZJLpzviD63u8bHF+mtzdAqW85dxF16zt22dH+wq3izG&#10;5+9Bqeur6eEeRMQp/o3hrM/qULHT3h/JBGEVpDkP+SxSEOd6nqxA7JmdZSCrUv73r34BAAD//wMA&#10;UEsBAi0AFAAGAAgAAAAhALaDOJL+AAAA4QEAABMAAAAAAAAAAAAAAAAAAAAAAFtDb250ZW50X1R5&#10;cGVzXS54bWxQSwECLQAUAAYACAAAACEAOP0h/9YAAACUAQAACwAAAAAAAAAAAAAAAAAvAQAAX3Jl&#10;bHMvLnJlbHNQSwECLQAUAAYACAAAACEAsrJQci0CAABYBAAADgAAAAAAAAAAAAAAAAAuAgAAZHJz&#10;L2Uyb0RvYy54bWxQSwECLQAUAAYACAAAACEAQfqBDd0AAAAHAQAADwAAAAAAAAAAAAAAAACHBAAA&#10;ZHJzL2Rvd25yZXYueG1sUEsFBgAAAAAEAAQA8wAAAJEFAAAAAA==&#10;">
                <v:textbox>
                  <w:txbxContent>
                    <w:p w14:paraId="0A60895F"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FINANCIAL CONTROLLER</w:t>
                      </w:r>
                    </w:p>
                    <w:p w14:paraId="3482C1E0"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674624" behindDoc="0" locked="0" layoutInCell="1" allowOverlap="1" wp14:anchorId="327871C5" wp14:editId="51B16DD4">
                <wp:simplePos x="0" y="0"/>
                <wp:positionH relativeFrom="column">
                  <wp:posOffset>4477385</wp:posOffset>
                </wp:positionH>
                <wp:positionV relativeFrom="paragraph">
                  <wp:posOffset>138430</wp:posOffset>
                </wp:positionV>
                <wp:extent cx="980440" cy="386080"/>
                <wp:effectExtent l="10160" t="5080" r="9525" b="8890"/>
                <wp:wrapNone/>
                <wp:docPr id="16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0440" cy="386080"/>
                        </a:xfrm>
                        <a:prstGeom prst="rect">
                          <a:avLst/>
                        </a:prstGeom>
                        <a:solidFill>
                          <a:srgbClr val="FFFFFF"/>
                        </a:solidFill>
                        <a:ln w="9525">
                          <a:solidFill>
                            <a:srgbClr val="000000"/>
                          </a:solidFill>
                          <a:miter lim="800000"/>
                          <a:headEnd/>
                          <a:tailEnd/>
                        </a:ln>
                      </wps:spPr>
                      <wps:txbx>
                        <w:txbxContent>
                          <w:p w14:paraId="212595B7"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HEAD OF AGRO-PROJECT</w:t>
                            </w:r>
                          </w:p>
                          <w:p w14:paraId="39ED4F6B"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27871C5" id="Text Box 5" o:spid="_x0000_s1030" type="#_x0000_t202" style="position:absolute;left:0;text-align:left;margin-left:352.55pt;margin-top:10.9pt;width:77.2pt;height:30.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VXHKgIAAFgEAAAOAAAAZHJzL2Uyb0RvYy54bWysVNuO2yAQfa/Uf0C8N3bSJM1acVbbbFNV&#10;2l6k3X4AxthGBYYCiZ1+fQecpNG2fanqBwTMcDhzzuD17aAVOQjnJZiSTic5JcJwqKVpS/r1afdq&#10;RYkPzNRMgRElPQpPbzcvX6x7W4gZdKBq4QiCGF/0tqRdCLbIMs87oZmfgBUGgw04zQIuXZvVjvWI&#10;rlU2y/Nl1oOrrQMuvMfd+zFINwm/aQQPn5vGi0BUSZFbSKNLYxXHbLNmReuY7SQ/0WD/wEIzafDS&#10;C9Q9C4zsnfwNSkvuwEMTJhx0Bk0juUg1YDXT/Fk1jx2zItWC4nh7kcn/P1j+6fDFEVmjd8sZJYZp&#10;NOlJDIG8hYEsoj699QWmPVpMDANuY26q1dsH4N88MbDtmGnFnXPQd4LVyG8aT2ZXR0ccH0Gq/iPU&#10;eA3bB0hAQ+N0FA/lIIiOPh0v3kQqHDdvVvl8jhGOoderZb5K3mWsOB+2zof3AjSJk5I6tD6Bs8OD&#10;D5EMK84p8S4PStY7qVRauLbaKkcODNtkl77E/1maMqRHJovZYqz/rxB5+v4EoWXAfldSl3R1SWJF&#10;VO2dqVM3BibVOEfKypxkjMqNGoahGpJj87M7FdRH1NXB2N74HHHSgftBSY+tXVL/fc+coER9MOjN&#10;zTQpGdJivngzQ1nddaS6jjDDEaqkgZJxug3j+9lbJ9sObxq7wcAd+tnIpHU0fmR1oo/tmyw4PbX4&#10;Pq7XKevXD2HzEwAA//8DAFBLAwQUAAYACAAAACEAcjf2oOAAAAAJAQAADwAAAGRycy9kb3ducmV2&#10;LnhtbEyPy07DMBBF90j8gzVIbBB1EkiahjgVQgLBDtoKtm48TSL8CLabhr9nWMFuRnN059x6PRvN&#10;JvRhcFZAukiAoW2dGmwnYLd9vC6BhSitktpZFPCNAdbN+VktK+VO9g2nTewYhdhQSQF9jGPFeWh7&#10;NDIs3IiWbgfnjYy0+o4rL08UbjTPkqTgRg6WPvRyxIce28/N0Qgob5+nj/By8/reFge9ilfL6enL&#10;C3F5Md/fAYs4xz8YfvVJHRpy2rujVYFpAcskTwkVkKVUgYAyX+XA9jRkBfCm5v8bND8AAAD//wMA&#10;UEsBAi0AFAAGAAgAAAAhALaDOJL+AAAA4QEAABMAAAAAAAAAAAAAAAAAAAAAAFtDb250ZW50X1R5&#10;cGVzXS54bWxQSwECLQAUAAYACAAAACEAOP0h/9YAAACUAQAACwAAAAAAAAAAAAAAAAAvAQAAX3Jl&#10;bHMvLnJlbHNQSwECLQAUAAYACAAAACEAor1VxyoCAABYBAAADgAAAAAAAAAAAAAAAAAuAgAAZHJz&#10;L2Uyb0RvYy54bWxQSwECLQAUAAYACAAAACEAcjf2oOAAAAAJAQAADwAAAAAAAAAAAAAAAACEBAAA&#10;ZHJzL2Rvd25yZXYueG1sUEsFBgAAAAAEAAQA8wAAAJEFAAAAAA==&#10;">
                <v:textbox>
                  <w:txbxContent>
                    <w:p w14:paraId="212595B7"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HEAD OF AGRO-PROJECT</w:t>
                      </w:r>
                    </w:p>
                    <w:p w14:paraId="39ED4F6B"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672576" behindDoc="0" locked="0" layoutInCell="1" allowOverlap="1" wp14:anchorId="1ECF4100" wp14:editId="0FFD4E75">
                <wp:simplePos x="0" y="0"/>
                <wp:positionH relativeFrom="column">
                  <wp:posOffset>3256915</wp:posOffset>
                </wp:positionH>
                <wp:positionV relativeFrom="paragraph">
                  <wp:posOffset>168275</wp:posOffset>
                </wp:positionV>
                <wp:extent cx="1172210" cy="441960"/>
                <wp:effectExtent l="8890" t="6350" r="9525" b="8890"/>
                <wp:wrapNone/>
                <wp:docPr id="16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2210" cy="441960"/>
                        </a:xfrm>
                        <a:prstGeom prst="rect">
                          <a:avLst/>
                        </a:prstGeom>
                        <a:solidFill>
                          <a:srgbClr val="FFFFFF"/>
                        </a:solidFill>
                        <a:ln w="9525">
                          <a:solidFill>
                            <a:srgbClr val="000000"/>
                          </a:solidFill>
                          <a:miter lim="800000"/>
                          <a:headEnd/>
                          <a:tailEnd/>
                        </a:ln>
                      </wps:spPr>
                      <wps:txbx>
                        <w:txbxContent>
                          <w:p w14:paraId="5CF24322"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HEAD OF ADMINISTRATION &amp; PUBLIC RELATIONS</w:t>
                            </w:r>
                          </w:p>
                          <w:p w14:paraId="55065F85"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ECF4100" id="Text Box 3" o:spid="_x0000_s1031" type="#_x0000_t202" style="position:absolute;left:0;text-align:left;margin-left:256.45pt;margin-top:13.25pt;width:92.3pt;height:34.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jsALQIAAFkEAAAOAAAAZHJzL2Uyb0RvYy54bWysVNtu2zAMfR+wfxD0vjj2krQx4hRdugwD&#10;ugvQ7gNkWY6FSaImKbG7ry8lJ1nQbS/D/CBIInVInkN6dTNoRQ7CeQmmovlkSokwHBppdhX99rh9&#10;c02JD8w0TIERFX0Snt6sX79a9bYUBXSgGuEIghhf9raiXQi2zDLPO6GZn4AVBo0tOM0CHt0uaxzr&#10;EV2rrJhOF1kPrrEOuPAeb+9GI10n/LYVPHxpWy8CURXF3EJaXVrruGbrFSt3jtlO8mMa7B+y0Ewa&#10;DHqGumOBkb2Tv0FpyR14aMOEg86gbSUXqQasJp++qOahY1akWpAcb880+f8Hyz8fvjoiG9RukVNi&#10;mEaRHsUQyDsYyNvIT299iW4PFh3DgNfom2r19h74d08MbDpmduLWOeg7wRrML48vs4unI46PIHX/&#10;CRoMw/YBEtDQOh3JQzoIoqNOT2dtYio8hsyviiJHE0fbbJYvF0m8jJWn19b58EGAJnFTUYfaJ3R2&#10;uPchZsPKk0sM5kHJZiuVSge3qzfKkQPDPtmmLxXwwk0Z0ld0OS/mIwF/hZim708QWgZseCV1Ra/P&#10;TqyMtL03TWrHwKQa95iyMkceI3UjiWGohyTZ/CRPDc0TEutg7G+cR9x04H5S0mNvV9T/2DMnKFEf&#10;DYqzzGezOAzpMJtfFXhwl5b60sIMR6iKBkrG7SaMA7S3Tu46jDS2g4FbFLSVieuo/JjVMX3s3yTB&#10;cdbigFyek9evP8L6GQAA//8DAFBLAwQUAAYACAAAACEAhwjTaeAAAAAJAQAADwAAAGRycy9kb3du&#10;cmV2LnhtbEyPwU7DMAyG70i8Q2QkLoilLSxbS9MJIYHgBgPBNWu8tiJxSpJ15e0JJ7jZ8qff319v&#10;ZmvYhD4MjiTkiwwYUuv0QJ2Et9f7yzWwEBVpZRyhhG8MsGlOT2pVaXekF5y2sWMphEKlJPQxjhXn&#10;oe3RqrBwI1K67Z23KqbVd1x7dUzh1vAiywS3aqD0oVcj3vXYfm4PVsL6+nH6CE9Xz++t2JsyXqym&#10;hy8v5fnZfHsDLOIc/2D41U/q0CSnnTuQDsxIWOZFmVAJhVgCS4AoV2nYSShFDryp+f8GzQ8AAAD/&#10;/wMAUEsBAi0AFAAGAAgAAAAhALaDOJL+AAAA4QEAABMAAAAAAAAAAAAAAAAAAAAAAFtDb250ZW50&#10;X1R5cGVzXS54bWxQSwECLQAUAAYACAAAACEAOP0h/9YAAACUAQAACwAAAAAAAAAAAAAAAAAvAQAA&#10;X3JlbHMvLnJlbHNQSwECLQAUAAYACAAAACEAig47AC0CAABZBAAADgAAAAAAAAAAAAAAAAAuAgAA&#10;ZHJzL2Uyb0RvYy54bWxQSwECLQAUAAYACAAAACEAhwjTaeAAAAAJAQAADwAAAAAAAAAAAAAAAACH&#10;BAAAZHJzL2Rvd25yZXYueG1sUEsFBgAAAAAEAAQA8wAAAJQFAAAAAA==&#10;">
                <v:textbox>
                  <w:txbxContent>
                    <w:p w14:paraId="5CF24322"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HEAD OF ADMINISTRATION &amp; PUBLIC RELATIONS</w:t>
                      </w:r>
                    </w:p>
                    <w:p w14:paraId="55065F85"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676672" behindDoc="0" locked="0" layoutInCell="1" allowOverlap="1" wp14:anchorId="03B78D7D" wp14:editId="33BBA39E">
                <wp:simplePos x="0" y="0"/>
                <wp:positionH relativeFrom="column">
                  <wp:posOffset>1064260</wp:posOffset>
                </wp:positionH>
                <wp:positionV relativeFrom="paragraph">
                  <wp:posOffset>168275</wp:posOffset>
                </wp:positionV>
                <wp:extent cx="987425" cy="356235"/>
                <wp:effectExtent l="6985" t="6350" r="5715" b="8890"/>
                <wp:wrapNone/>
                <wp:docPr id="16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7425" cy="356235"/>
                        </a:xfrm>
                        <a:prstGeom prst="rect">
                          <a:avLst/>
                        </a:prstGeom>
                        <a:solidFill>
                          <a:srgbClr val="FFFFFF"/>
                        </a:solidFill>
                        <a:ln w="9525">
                          <a:solidFill>
                            <a:srgbClr val="000000"/>
                          </a:solidFill>
                          <a:miter lim="800000"/>
                          <a:headEnd/>
                          <a:tailEnd/>
                        </a:ln>
                      </wps:spPr>
                      <wps:txbx>
                        <w:txbxContent>
                          <w:p w14:paraId="2A5374C4"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HEAD OF AGRO-DIVISION</w:t>
                            </w:r>
                          </w:p>
                          <w:p w14:paraId="5EB34E0E"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3B78D7D" id="Text Box 7" o:spid="_x0000_s1032" type="#_x0000_t202" style="position:absolute;left:0;text-align:left;margin-left:83.8pt;margin-top:13.25pt;width:77.75pt;height:28.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kynKwIAAFgEAAAOAAAAZHJzL2Uyb0RvYy54bWysVNtu2zAMfR+wfxD0vjhJc6sRp+jSZRjQ&#10;XYB2HyDLsi1MEjVJiZ19fSk5TbML9jDMD4IoUYeHh6TXN71W5CCcl2AKOhmNKRGGQyVNU9Cvj7s3&#10;K0p8YKZiCowo6FF4erN5/Wrd2VxMoQVVCUcQxPi8swVtQ7B5lnneCs38CKwweFmD0yyg6ZqscqxD&#10;dK2y6Xi8yDpwlXXAhfd4ejdc0k3Cr2vBw+e69iIQVVDkFtLq0lrGNdusWd44ZlvJTzTYP7DQTBoM&#10;eoa6Y4GRvZO/QWnJHXiow4iDzqCuJRcpB8xmMv4lm4eWWZFyQXG8Pcvk/x8s/3T44oissHYL1Mcw&#10;jUV6FH0gb6Eny6hPZ32Obg8WHUOPx+ibcvX2Hvg3TwxsW2YacescdK1gFfKbxJfZxdMBx0eQsvsI&#10;FYZh+wAJqK+djuKhHATRkcfxXJtIhePh9Wo5m84p4Xh1NV9Mr+YpAsufH1vnw3sBmsRNQR2WPoGz&#10;w70PkQzLn11iLA9KVjupVDJcU26VIweGbbJL3wn9JzdlSIdM5sjj7xDj9P0JQsuA/a6kLujq7MTy&#10;qNo7U6VuDEyqYY+UlTnJGJUbNAx92aeKLWKAKHEJ1RF1dTC0N44jblpwPyjpsLUL6r/vmROUqA8G&#10;a3M9mc3iLCRjNl9O0XCXN+XlDTMcoQoaKBm22zDMz9462bQYaegGA7dYz1omrV9Ynehj+6YSnEYt&#10;zselnbxefgibJwAAAP//AwBQSwMEFAAGAAgAAAAhAHG1VpXfAAAACQEAAA8AAABkcnMvZG93bnJl&#10;di54bWxMj8FOwzAQRO9I/IO1SFxQ6zQBt4Q4FUIC0Ru0CK5u7CYR9jrYbhr+nuUEx9E+vZmt1pOz&#10;bDQh9h4lLOYZMION1z22Et52j7MVsJgUamU9GgnfJsK6Pj+rVKn9CV/NuE0tIwnGUknoUhpKzmPT&#10;Gafi3A8G6XbwwalEMbRcB3UiubM8zzLBneqRGjo1mIfONJ/bo5Owun4eP+KmeHlvxMHepqvl+PQV&#10;pLy8mO7vgCUzpT8YfufTdKhp094fUUdmKYulIFRCLm6AEVDkxQLYnuy5AF5X/P8H9Q8AAAD//wMA&#10;UEsBAi0AFAAGAAgAAAAhALaDOJL+AAAA4QEAABMAAAAAAAAAAAAAAAAAAAAAAFtDb250ZW50X1R5&#10;cGVzXS54bWxQSwECLQAUAAYACAAAACEAOP0h/9YAAACUAQAACwAAAAAAAAAAAAAAAAAvAQAAX3Jl&#10;bHMvLnJlbHNQSwECLQAUAAYACAAAACEAfWpMpysCAABYBAAADgAAAAAAAAAAAAAAAAAuAgAAZHJz&#10;L2Uyb0RvYy54bWxQSwECLQAUAAYACAAAACEAcbVWld8AAAAJAQAADwAAAAAAAAAAAAAAAACFBAAA&#10;ZHJzL2Rvd25yZXYueG1sUEsFBgAAAAAEAAQA8wAAAJEFAAAAAA==&#10;">
                <v:textbox>
                  <w:txbxContent>
                    <w:p w14:paraId="2A5374C4" w14:textId="77777777" w:rsidR="006F248A" w:rsidRPr="00316C6C" w:rsidRDefault="006F248A" w:rsidP="00691AD6">
                      <w:pPr>
                        <w:jc w:val="center"/>
                        <w:rPr>
                          <w:rFonts w:ascii="Bookman Old Style" w:hAnsi="Bookman Old Style"/>
                          <w:sz w:val="15"/>
                          <w:szCs w:val="15"/>
                        </w:rPr>
                      </w:pPr>
                      <w:r w:rsidRPr="00316C6C">
                        <w:rPr>
                          <w:rFonts w:ascii="Bookman Old Style" w:hAnsi="Bookman Old Style"/>
                          <w:sz w:val="15"/>
                          <w:szCs w:val="15"/>
                        </w:rPr>
                        <w:t>HEAD OF AGRO-DIVISION</w:t>
                      </w:r>
                    </w:p>
                    <w:p w14:paraId="5EB34E0E" w14:textId="77777777" w:rsidR="006F248A" w:rsidRDefault="006F248A" w:rsidP="00691AD6"/>
                  </w:txbxContent>
                </v:textbox>
              </v:shape>
            </w:pict>
          </mc:Fallback>
        </mc:AlternateContent>
      </w:r>
    </w:p>
    <w:p w14:paraId="54353987"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693056" behindDoc="0" locked="0" layoutInCell="1" allowOverlap="1" wp14:anchorId="4080A882" wp14:editId="22CD6157">
                <wp:simplePos x="0" y="0"/>
                <wp:positionH relativeFrom="column">
                  <wp:posOffset>2581275</wp:posOffset>
                </wp:positionH>
                <wp:positionV relativeFrom="paragraph">
                  <wp:posOffset>200025</wp:posOffset>
                </wp:positionV>
                <wp:extent cx="635" cy="497840"/>
                <wp:effectExtent l="57150" t="9525" r="56515" b="16510"/>
                <wp:wrapNone/>
                <wp:docPr id="158"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97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33B33E3B" id="AutoShape 23" o:spid="_x0000_s1026" type="#_x0000_t32" style="position:absolute;margin-left:203.25pt;margin-top:15.75pt;width:.05pt;height:39.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0Yb/OQIAAGE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BjMbgqj&#10;UqSHIT3uvY610XgSGBqMK8CxUlsbeqRH9WKeNP3mkNJVR1TLo/fryUBwFiKSdyFh4wzU2Q2fNQMf&#10;AgUiXcfG9iElEIGOcSqn21T40SMKh7PJFCMK5/nifp7HkSWkuEYa6/wnrnsUjBI7b4loO19ppWD4&#10;2maxDjk8OR9wkeIaEMoqvRFSRg1IhYYSL6bjaQxwWgoWLoObs+2ukhYdSFBR/MUm4eatm9V7xWKy&#10;jhO2vtieCAk28pEdbwXwJTkO1XrOMJIcHk6wzvCkChWhdwB8sc5C+r5IF+v5ep6P8vFsPcrTuh49&#10;bqp8NNtk99N6UldVnf0I4LO86ARjXAX8V1Fn+d+J5vK8znK8yfpGVPI+e2QUwF7/I+g4/DDvs3J2&#10;mp22NnQXdAA6js6XNxceytt99Pr1ZVj9BAAA//8DAFBLAwQUAAYACAAAACEA+uS+neAAAAAKAQAA&#10;DwAAAGRycy9kb3ducmV2LnhtbEyPTU/DMAyG70j8h8hI3FgyPiJamk7AhOhlSGwIccya0EQ0TtVk&#10;W8evx5zgZNl+9PpxtZhCz/Z2TD6igvlMALPYRuOxU/C2ebq4BZayRqP7iFbB0SZY1KcnlS5NPOCr&#10;3a9zxygEU6kVuJyHkvPUOht0msXBIu0+4xh0pnbsuBn1gcJDzy+FkDxoj3TB6cE+Ott+rXdBQV5+&#10;HJ18bx8K/7J5Xkn/3TTNUqnzs+n+Dli2U/6D4Vef1KEmp23coUmsV3At5A2hCq7mVAmggQS2JVIU&#10;BfC64v9fqH8AAAD//wMAUEsBAi0AFAAGAAgAAAAhALaDOJL+AAAA4QEAABMAAAAAAAAAAAAAAAAA&#10;AAAAAFtDb250ZW50X1R5cGVzXS54bWxQSwECLQAUAAYACAAAACEAOP0h/9YAAACUAQAACwAAAAAA&#10;AAAAAAAAAAAvAQAAX3JlbHMvLnJlbHNQSwECLQAUAAYACAAAACEAe9GG/zkCAABhBAAADgAAAAAA&#10;AAAAAAAAAAAuAgAAZHJzL2Uyb0RvYy54bWxQSwECLQAUAAYACAAAACEA+uS+neAAAAAKAQAADwAA&#10;AAAAAAAAAAAAAACTBAAAZHJzL2Rvd25yZXYueG1sUEsFBgAAAAAEAAQA8wAAAKAFAAAAAA==&#10;">
                <v:stroke endarrow="block"/>
              </v:shape>
            </w:pict>
          </mc:Fallback>
        </mc:AlternateContent>
      </w:r>
    </w:p>
    <w:p w14:paraId="18ECD92C"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682816" behindDoc="0" locked="0" layoutInCell="1" allowOverlap="1" wp14:anchorId="3C1BFF7A" wp14:editId="1924BFFE">
                <wp:simplePos x="0" y="0"/>
                <wp:positionH relativeFrom="column">
                  <wp:posOffset>4866640</wp:posOffset>
                </wp:positionH>
                <wp:positionV relativeFrom="paragraph">
                  <wp:posOffset>36830</wp:posOffset>
                </wp:positionV>
                <wp:extent cx="635" cy="363220"/>
                <wp:effectExtent l="56515" t="8255" r="57150" b="19050"/>
                <wp:wrapNone/>
                <wp:docPr id="157"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3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36881DD3" id="AutoShape 13" o:spid="_x0000_s1026" type="#_x0000_t32" style="position:absolute;margin-left:383.2pt;margin-top:2.9pt;width:.05pt;height:28.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bztOQIAAGEEAAAOAAAAZHJzL2Uyb0RvYy54bWysVMuO2yAU3VfqPyD2GT/ymMSKMxrZSTfT&#10;TqSZfgABbKNiQEDiRFX/vRfy6Ey7qapmQS5wH+eee/Dy4dhLdODWCa1KnN2lGHFFNROqLfHX181o&#10;jpHzRDEiteIlPnGHH1YfPywHU/Bcd1oybhEkUa4YTIk7702RJI52vCfuThuu4LLRticetrZNmCUD&#10;ZO9lkqfpLBm0ZcZqyp2D0/p8iVcxf9Nw6p+bxnGPZIkBm4+rjesurMlqSYrWEtMJeoFB/gFFT4SC&#10;ordUNfEE7a34I1UvqNVON/6O6j7RTSMojz1AN1n6WzcvHTE89gLkOHOjyf2/tPTLYWuRYDC76T1G&#10;ivQwpMe917E2ysaBocG4AhwrtbWhR3pUL+ZJ028OKV11RLU8er+eDARnISJ5FxI2zkCd3fBZM/Ah&#10;UCDSdWxsH1ICEegYp3K6TYUfPaJwOBtPMaJwPp6N8zyOLCHFNdJY5z9x3aNglNh5S0Tb+UorBcPX&#10;Not1yOHJ+YCLFNeAUFbpjZAyakAqNJR4Mc2nMcBpKVi4DG7OtrtKWnQgQUXxF5uEm7duVu8Vi8k6&#10;Ttj6YnsiJNjIR3a8FcCX5DhU6znDSHJ4OME6w5MqVITeAfDFOgvp+yJdrOfr+WQ0yWfr0SSt69Hj&#10;ppqMZpvsflqP66qqsx8BfDYpOsEYVwH/VdTZ5O9Ec3leZzneZH0jKnmfPTIKYK//EXQcfpj3WTk7&#10;zU5bG7oLOgAdR+fLmwsP5e0+ev36Mqx+AgAA//8DAFBLAwQUAAYACAAAACEAI1cASd8AAAAIAQAA&#10;DwAAAGRycy9kb3ducmV2LnhtbEyPzU7DMBCE70i8g7VI3KjDT90SsqmACpELSLQIcXTjJY6I7Sh2&#10;25Sn73KC42hGM98Ui9F1YkdDbINHuJxkIMjXwbS+QXhfP13MQcSkvdFd8IRwoAiL8vSk0LkJe/9G&#10;u1VqBJf4mGsEm1KfSxlrS07HSejJs/cVBqcTy6GRZtB7LnedvMoyJZ1uPS9Y3dOjpfp7tXUIafl5&#10;sOqjfrhtX9fPL6r9qapqiXh+Nt7fgUg0pr8w/OIzOpTMtAlbb6LoEGZK3XAUYcoP2Gc9BbFBUNcZ&#10;yLKQ/w+URwAAAP//AwBQSwECLQAUAAYACAAAACEAtoM4kv4AAADhAQAAEwAAAAAAAAAAAAAAAAAA&#10;AAAAW0NvbnRlbnRfVHlwZXNdLnhtbFBLAQItABQABgAIAAAAIQA4/SH/1gAAAJQBAAALAAAAAAAA&#10;AAAAAAAAAC8BAABfcmVscy8ucmVsc1BLAQItABQABgAIAAAAIQCQabztOQIAAGEEAAAOAAAAAAAA&#10;AAAAAAAAAC4CAABkcnMvZTJvRG9jLnhtbFBLAQItABQABgAIAAAAIQAjVwBJ3wAAAAgBAAAPAAAA&#10;AAAAAAAAAAAAAJMEAABkcnMvZG93bnJldi54bWxQSwUGAAAAAAQABADzAAAAnwUAAAAA&#10;">
                <v:stroke endarrow="block"/>
              </v:shape>
            </w:pict>
          </mc:Fallback>
        </mc:AlternateContent>
      </w:r>
      <w:r w:rsidRPr="00C24DEA">
        <w:rPr>
          <w:noProof/>
          <w:sz w:val="24"/>
          <w:szCs w:val="24"/>
        </w:rPr>
        <mc:AlternateContent>
          <mc:Choice Requires="wps">
            <w:drawing>
              <wp:anchor distT="0" distB="0" distL="114300" distR="114300" simplePos="0" relativeHeight="251694080" behindDoc="0" locked="0" layoutInCell="1" allowOverlap="1" wp14:anchorId="31E6307E" wp14:editId="66DF149C">
                <wp:simplePos x="0" y="0"/>
                <wp:positionH relativeFrom="column">
                  <wp:posOffset>3781425</wp:posOffset>
                </wp:positionH>
                <wp:positionV relativeFrom="paragraph">
                  <wp:posOffset>112395</wp:posOffset>
                </wp:positionV>
                <wp:extent cx="0" cy="346710"/>
                <wp:effectExtent l="57150" t="7620" r="57150" b="17145"/>
                <wp:wrapNone/>
                <wp:docPr id="156"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6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0140675C" id="AutoShape 24" o:spid="_x0000_s1026" type="#_x0000_t32" style="position:absolute;margin-left:297.75pt;margin-top:8.85pt;width:0;height:27.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YOTNgIAAF8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Qazm84w&#10;UqSDIT0evI610SQPDPXGFeBYqa0NPdKTejFPmn5zSOmqJWrPo/fr2UBwFiKSdyFh4wzU2fWfNQMf&#10;AgUiXafGdiElEIFOcSrn21T4ySM6HFI4vctn91kcWEKKa5yxzn/iukPBKLHzloh96yutFIxe2yxW&#10;Iccn5wMqUlwDQlGlN0LKqACpUF/ixXQyjQFOS8HCZXBzdr+rpEVHEjQUf7FFuHnrZvVBsZis5YSt&#10;L7YnQoKNfOTGWwFsSY5DtY4zjCSHZxOsAZ5UoSJ0DoAv1iCj74t0sZ6v5/kon8zWozyt69HjpspH&#10;s012P63v6qqqsx8BfJYXrWCMq4D/Kuks/zvJXB7XIMabqG9EJe+zR0YB7PU/go6jD9MedLPT7Ly1&#10;obugAlBxdL68uPBM3u6j16/vwuonAAAA//8DAFBLAwQUAAYACAAAACEAvBfVmd8AAAAJAQAADwAA&#10;AGRycy9kb3ducmV2LnhtbEyPwU7DMAyG70i8Q2QkbixlqC0rTSdgQvQCEhtCHLPGtBGNUzXZ1vH0&#10;GHGAo/1/+v25XE6uF3scg/Wk4HKWgEBqvLHUKnjdPFxcgwhRk9G9J1RwxADL6vSk1IXxB3rB/Tq2&#10;gksoFFpBF+NQSBmaDp0OMz8gcfbhR6cjj2MrzagPXO56OU+STDptiS90esD7DpvP9c4piKv3Y5e9&#10;NXcL+7x5fMrsV13XK6XOz6bbGxARp/gHw48+q0PFTlu/IxNEryBdpCmjHOQ5CAZ+F1sF+fwKZFXK&#10;/x9U3wAAAP//AwBQSwECLQAUAAYACAAAACEAtoM4kv4AAADhAQAAEwAAAAAAAAAAAAAAAAAAAAAA&#10;W0NvbnRlbnRfVHlwZXNdLnhtbFBLAQItABQABgAIAAAAIQA4/SH/1gAAAJQBAAALAAAAAAAAAAAA&#10;AAAAAC8BAABfcmVscy8ucmVsc1BLAQItABQABgAIAAAAIQAFYYOTNgIAAF8EAAAOAAAAAAAAAAAA&#10;AAAAAC4CAABkcnMvZTJvRG9jLnhtbFBLAQItABQABgAIAAAAIQC8F9WZ3wAAAAkBAAAPAAAAAAAA&#10;AAAAAAAAAJAEAABkcnMvZG93bnJldi54bWxQSwUGAAAAAAQABADzAAAAnAUAAAAA&#10;">
                <v:stroke endarrow="block"/>
              </v:shape>
            </w:pict>
          </mc:Fallback>
        </mc:AlternateContent>
      </w:r>
      <w:r w:rsidRPr="00C24DEA">
        <w:rPr>
          <w:noProof/>
          <w:sz w:val="24"/>
          <w:szCs w:val="24"/>
        </w:rPr>
        <mc:AlternateContent>
          <mc:Choice Requires="wps">
            <w:drawing>
              <wp:anchor distT="0" distB="0" distL="114300" distR="114300" simplePos="0" relativeHeight="251692032" behindDoc="0" locked="0" layoutInCell="1" allowOverlap="1" wp14:anchorId="17267F6A" wp14:editId="3AF2B7B6">
                <wp:simplePos x="0" y="0"/>
                <wp:positionH relativeFrom="column">
                  <wp:posOffset>419100</wp:posOffset>
                </wp:positionH>
                <wp:positionV relativeFrom="paragraph">
                  <wp:posOffset>69850</wp:posOffset>
                </wp:positionV>
                <wp:extent cx="0" cy="384810"/>
                <wp:effectExtent l="57150" t="12700" r="57150" b="21590"/>
                <wp:wrapNone/>
                <wp:docPr id="155"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4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6BBC30FB" id="AutoShape 22" o:spid="_x0000_s1026" type="#_x0000_t32" style="position:absolute;margin-left:33pt;margin-top:5.5pt;width:0;height:30.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0NkNgIAAF8EAAAOAAAAZHJzL2Uyb0RvYy54bWysVE2P2yAQvVfqf0DcE9tZZ5tYcVYrO+ll&#10;20ba7Q8ggG1UDAhInKjqf++Ak3S3vVRVcyADzMebNw+vHk69REdundCqxNk0xYgrqplQbYm/vmwn&#10;C4ycJ4oRqRUv8Zk7/LB+/241mILPdKcl4xZBEuWKwZS4894USeJox3viptpwBZeNtj3xsLVtwiwZ&#10;IHsvk1ma3ieDtsxYTblzcFqPl3gd8zcNp/5L0zjukSwxYPNxtXHdhzVZr0jRWmI6QS8wyD+g6IlQ&#10;UPSWqiaeoIMVf6TqBbXa6cZPqe4T3TSC8tgDdJOlv3Xz3BHDYy9AjjM3mtz/S0s/H3cWCQazm88x&#10;UqSHIT0evI610WwWGBqMK8CxUjsbeqQn9WyeNP3mkNJVR1TLo/fL2UBwFiKSNyFh4wzU2Q+fNAMf&#10;AgUiXafG9iElEIFOcSrn21T4ySM6HlI4vVvkiywOLCHFNc5Y5z9y3aNglNh5S0Tb+UorBaPXNotV&#10;yPHJ+YCKFNeAUFTprZAyKkAqNJR4OZ/NY4DTUrBwGdycbfeVtOhIgobiL7YIN6/drD4oFpN1nLDN&#10;xfZESLCRj9x4K4AtyXGo1nOGkeTwbII1wpMqVITOAfDFGmX0fZkuN4vNIp/ks/vNJE/revK4rfLJ&#10;/Tb7MK/v6qqqsx8BfJYXnWCMq4D/Kuks/zvJXB7XKMabqG9EJW+zR0YB7PU/go6jD9MedbPX7Lyz&#10;obugAlBxdL68uPBMXu+j16/vwvonAAAA//8DAFBLAwQUAAYACAAAACEAWwr02dwAAAAHAQAADwAA&#10;AGRycy9kb3ducmV2LnhtbEyPQU/DMAyF70j8h8hI3FhaDgG6phMwIXoBaRtCO2aNaSMap2qyrePX&#10;Y7jAyXp+1vP3ysXke3HAMbpAGvJZBgKpCdZRq+Ft83R1CyImQ9b0gVDDCSMsqvOz0hQ2HGmFh3Vq&#10;BYdQLIyGLqWhkDI2HXoTZ2FAYu8jjN4klmMr7WiOHO57eZ1lSnrjiD90ZsDHDpvP9d5rSMvtqVPv&#10;zcOde908vyj3Vdf1UuvLi+l+DiLhlP6O4Qef0aFipl3Yk42i16AUV0m8z3my/6t3Gm5yBbIq5X/+&#10;6hsAAP//AwBQSwECLQAUAAYACAAAACEAtoM4kv4AAADhAQAAEwAAAAAAAAAAAAAAAAAAAAAAW0Nv&#10;bnRlbnRfVHlwZXNdLnhtbFBLAQItABQABgAIAAAAIQA4/SH/1gAAAJQBAAALAAAAAAAAAAAAAAAA&#10;AC8BAABfcmVscy8ucmVsc1BLAQItABQABgAIAAAAIQCoL0NkNgIAAF8EAAAOAAAAAAAAAAAAAAAA&#10;AC4CAABkcnMvZTJvRG9jLnhtbFBLAQItABQABgAIAAAAIQBbCvTZ3AAAAAcBAAAPAAAAAAAAAAAA&#10;AAAAAJAEAABkcnMvZG93bnJldi54bWxQSwUGAAAAAAQABADzAAAAmQUAAAAA&#10;">
                <v:stroke endarrow="block"/>
              </v:shape>
            </w:pict>
          </mc:Fallback>
        </mc:AlternateContent>
      </w:r>
      <w:r w:rsidRPr="00C24DEA">
        <w:rPr>
          <w:noProof/>
          <w:sz w:val="24"/>
          <w:szCs w:val="24"/>
        </w:rPr>
        <mc:AlternateContent>
          <mc:Choice Requires="wps">
            <w:drawing>
              <wp:anchor distT="0" distB="0" distL="114300" distR="114300" simplePos="0" relativeHeight="251695104" behindDoc="0" locked="0" layoutInCell="1" allowOverlap="1" wp14:anchorId="0C7E8F6C" wp14:editId="6E50CE97">
                <wp:simplePos x="0" y="0"/>
                <wp:positionH relativeFrom="column">
                  <wp:posOffset>1535430</wp:posOffset>
                </wp:positionH>
                <wp:positionV relativeFrom="paragraph">
                  <wp:posOffset>3175</wp:posOffset>
                </wp:positionV>
                <wp:extent cx="0" cy="409575"/>
                <wp:effectExtent l="59055" t="12700" r="55245" b="15875"/>
                <wp:wrapNone/>
                <wp:docPr id="154"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3C4D8BD0" id="AutoShape 25" o:spid="_x0000_s1026" type="#_x0000_t32" style="position:absolute;margin-left:120.9pt;margin-top:.25pt;width:0;height:32.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m6MwIAAF8EAAAOAAAAZHJzL2Uyb0RvYy54bWysVE2P2yAQvVfqf0DcE9ups5tYcVYrO+ll&#10;20ba7Q8ggG1UDAhInKjqf++Ak7S7vVRVcyADzMebNw+vHk69REdundCqxNk0xYgrqplQbYm/vmwn&#10;C4ycJ4oRqRUv8Zk7/LB+/241mILPdKcl4xZBEuWKwZS4894USeJox3viptpwBZeNtj3xsLVtwiwZ&#10;IHsvk1ma3iWDtsxYTblzcFqPl3gd8zcNp/5L0zjukSwxYPNxtXHdhzVZr0jRWmI6QS8wyD+g6IlQ&#10;UPSWqiaeoIMVf6TqBbXa6cZPqe4T3TSC8tgDdJOlb7p57ojhsRcgx5kbTe7/paWfjzuLBIPZzXOM&#10;FOlhSI8Hr2NtNJsHhgbjCnCs1M6GHulJPZsnTb85pHTVEdXy6P1yNhCchYjkVUjYOAN19sMnzcCH&#10;QIFI16mxfUgJRKBTnMr5NhV+8oiOhxRO83Q5v49wElJc44x1/iPXPQpGiZ23RLSdr7RSMHpts1iF&#10;HJ+cD6hIcQ0IRZXeCimjAqRCQ4mXc+g33DgtBQuXcWPbfSUtOpKgofiLLb5xs/qgWEzWccI2F9sT&#10;IcFGPnLjrQC2JMehWs8ZRpLDswnWCE+qUBE6B8AXa5TR92W63Cw2i3ySz+42kzyt68njtsond9vs&#10;fl5/qKuqzn4E8FledIIxrgL+q6Sz/O8kc3lcoxhvor4RlbzOHhkFsNf/CDqOPkx71M1es/POhu6C&#10;CkDF0fny4sIz+X0fvX59F9Y/AQAA//8DAFBLAwQUAAYACAAAACEACdVZ6d0AAAAHAQAADwAAAGRy&#10;cy9kb3ducmV2LnhtbEzOQUvDQBAF4Lvgf1hG8GY3LTZozKSoRcylgq2Ix212zC5mZ0N226b+elc8&#10;1OPjDW++cjG6TuxpCNYzwnSSgSBuvLbcIrxtnq5uQISoWKvOMyEcKcCiOj8rVaH9gV9pv46tSCMc&#10;CoVgYuwLKUNjyKkw8T1x6j794FRMcWilHtQhjbtOzrIsl05ZTh+M6unRUPO13jmEuPw4mvy9ebi1&#10;L5vnVW6/67peIl5ejPd3ICKN8XQMv/xEhyqZtn7HOogOYXY9TfSIMAeR6r+4RcjnGciqlP/91Q8A&#10;AAD//wMAUEsBAi0AFAAGAAgAAAAhALaDOJL+AAAA4QEAABMAAAAAAAAAAAAAAAAAAAAAAFtDb250&#10;ZW50X1R5cGVzXS54bWxQSwECLQAUAAYACAAAACEAOP0h/9YAAACUAQAACwAAAAAAAAAAAAAAAAAv&#10;AQAAX3JlbHMvLnJlbHNQSwECLQAUAAYACAAAACEAv0w5ujMCAABfBAAADgAAAAAAAAAAAAAAAAAu&#10;AgAAZHJzL2Uyb0RvYy54bWxQSwECLQAUAAYACAAAACEACdVZ6d0AAAAHAQAADwAAAAAAAAAAAAAA&#10;AACNBAAAZHJzL2Rvd25yZXYueG1sUEsFBgAAAAAEAAQA8wAAAJcFAAAAAA==&#10;">
                <v:stroke endarrow="block"/>
              </v:shape>
            </w:pict>
          </mc:Fallback>
        </mc:AlternateContent>
      </w:r>
    </w:p>
    <w:p w14:paraId="51541A64"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673600" behindDoc="0" locked="0" layoutInCell="1" allowOverlap="1" wp14:anchorId="2D126514" wp14:editId="35BC6B3C">
                <wp:simplePos x="0" y="0"/>
                <wp:positionH relativeFrom="column">
                  <wp:posOffset>16510</wp:posOffset>
                </wp:positionH>
                <wp:positionV relativeFrom="paragraph">
                  <wp:posOffset>196215</wp:posOffset>
                </wp:positionV>
                <wp:extent cx="878205" cy="361950"/>
                <wp:effectExtent l="6985" t="5715" r="10160" b="13335"/>
                <wp:wrapNone/>
                <wp:docPr id="15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8205" cy="361950"/>
                        </a:xfrm>
                        <a:prstGeom prst="rect">
                          <a:avLst/>
                        </a:prstGeom>
                        <a:solidFill>
                          <a:srgbClr val="FFFFFF"/>
                        </a:solidFill>
                        <a:ln w="9525">
                          <a:solidFill>
                            <a:srgbClr val="000000"/>
                          </a:solidFill>
                          <a:miter lim="800000"/>
                          <a:headEnd/>
                          <a:tailEnd/>
                        </a:ln>
                      </wps:spPr>
                      <wps:txbx>
                        <w:txbxContent>
                          <w:p w14:paraId="178BFF61"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CHIEF ACCOUNTANT</w:t>
                            </w:r>
                          </w:p>
                          <w:p w14:paraId="70D0FC42"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D126514" id="Text Box 4" o:spid="_x0000_s1033" type="#_x0000_t202" style="position:absolute;left:0;text-align:left;margin-left:1.3pt;margin-top:15.45pt;width:69.15pt;height:2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wz/LgIAAFgEAAAOAAAAZHJzL2Uyb0RvYy54bWysVNuO0zAQfUfiHyy/06TdZttGTVdLlyKk&#10;5SLt8gGO4yQWjsfYbpPy9YydtlQLvCDyYHk84+OZc2ayvhs6RQ7COgm6oNNJSonQHCqpm4J+fd69&#10;WVLiPNMVU6BFQY/C0bvN61fr3uRiBi2oSliCINrlvSlo673Jk8TxVnTMTcAIjc4abMc8mrZJKst6&#10;RO9UMkvT26QHWxkLXDiHpw+jk24ifl0L7j/XtROeqIJibj6uNq5lWJPNmuWNZaaV/JQG+4csOiY1&#10;PnqBemCekb2Vv0F1kltwUPsJhy6BupZcxBqwmmn6opqnlhkRa0FynLnQ5P4fLP90+GKJrFC77IYS&#10;zToU6VkMnryFgcwDP71xOYY9GQz0Ax5jbKzVmUfg3xzRsG2ZbsS9tdC3glWY3zTcTK6ujjgugJT9&#10;R6jwGbb3EIGG2naBPKSDIDrqdLxoE1LheLhcLGdpRglH183tdJVF7RKWny8b6/x7AR0Jm4JalD6C&#10;s8Oj8yEZlp9DwlsOlKx2Uqlo2KbcKksODNtkF7+Y/4swpUlf0FU2y8b6/wqRxu9PEJ302O9KdljR&#10;JYjlgbV3uord6JlU4x5TVvpEY2Bu5NAP5RAVW5zVKaE6Iq8WxvbGccRNC/YHJT22dkHd9z2zghL1&#10;QaM2q+l8HmYhGvNsMUPDXnvKaw/THKEK6ikZt1s/zs/eWNm0+NLYDRruUc9aRq6D8GNWp/SxfaME&#10;p1EL83Ftx6hfP4TNTwAAAP//AwBQSwMEFAAGAAgAAAAhAIFUg5PdAAAABwEAAA8AAABkcnMvZG93&#10;bnJldi54bWxMjsFOwzAQRO9I/Qdrkbgg6tBWaRPiVKgSCG5QUHt1420S1V6ntpuGv8c5wW1HM3r7&#10;ivVgNOvR+daSgMdpAgypsqqlWsD318vDCpgPkpTUllDAD3pYl5ObQubKXukT+22oWYSQz6WAJoQu&#10;59xXDRrpp7ZDit3ROiNDjK7myslrhBvNZ0mSciNbih8a2eGmweq0vRgBq8Vbv/fv849dlR51Fu6X&#10;/evZCXF3Ozw/AQs4hL8xjPpRHcrodLAXUp5pAbM0DgXMkwzYWC/G4xDZywx4WfD//uUvAAAA//8D&#10;AFBLAQItABQABgAIAAAAIQC2gziS/gAAAOEBAAATAAAAAAAAAAAAAAAAAAAAAABbQ29udGVudF9U&#10;eXBlc10ueG1sUEsBAi0AFAAGAAgAAAAhADj9If/WAAAAlAEAAAsAAAAAAAAAAAAAAAAALwEAAF9y&#10;ZWxzLy5yZWxzUEsBAi0AFAAGAAgAAAAhAC+nDP8uAgAAWAQAAA4AAAAAAAAAAAAAAAAALgIAAGRy&#10;cy9lMm9Eb2MueG1sUEsBAi0AFAAGAAgAAAAhAIFUg5PdAAAABwEAAA8AAAAAAAAAAAAAAAAAiAQA&#10;AGRycy9kb3ducmV2LnhtbFBLBQYAAAAABAAEAPMAAACSBQAAAAA=&#10;">
                <v:textbox>
                  <w:txbxContent>
                    <w:p w14:paraId="178BFF61"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CHIEF ACCOUNTANT</w:t>
                      </w:r>
                    </w:p>
                    <w:p w14:paraId="70D0FC42"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687936" behindDoc="0" locked="0" layoutInCell="1" allowOverlap="1" wp14:anchorId="186AB4C4" wp14:editId="50A5801E">
                <wp:simplePos x="0" y="0"/>
                <wp:positionH relativeFrom="column">
                  <wp:posOffset>3107690</wp:posOffset>
                </wp:positionH>
                <wp:positionV relativeFrom="paragraph">
                  <wp:posOffset>196215</wp:posOffset>
                </wp:positionV>
                <wp:extent cx="1197610" cy="440690"/>
                <wp:effectExtent l="12065" t="5715" r="9525" b="10795"/>
                <wp:wrapNone/>
                <wp:docPr id="15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7610" cy="440690"/>
                        </a:xfrm>
                        <a:prstGeom prst="rect">
                          <a:avLst/>
                        </a:prstGeom>
                        <a:solidFill>
                          <a:srgbClr val="FFFFFF"/>
                        </a:solidFill>
                        <a:ln w="9525">
                          <a:solidFill>
                            <a:srgbClr val="000000"/>
                          </a:solidFill>
                          <a:miter lim="800000"/>
                          <a:headEnd/>
                          <a:tailEnd/>
                        </a:ln>
                      </wps:spPr>
                      <wps:txbx>
                        <w:txbxContent>
                          <w:p w14:paraId="3A52E6FA" w14:textId="77777777" w:rsidR="006F248A" w:rsidRPr="008D2635" w:rsidRDefault="006F248A" w:rsidP="00691AD6">
                            <w:pPr>
                              <w:rPr>
                                <w:rFonts w:ascii="Bookman Old Style" w:hAnsi="Bookman Old Style"/>
                                <w:sz w:val="15"/>
                                <w:szCs w:val="15"/>
                              </w:rPr>
                            </w:pPr>
                            <w:r w:rsidRPr="008D2635">
                              <w:rPr>
                                <w:rFonts w:ascii="Bookman Old Style" w:hAnsi="Bookman Old Style"/>
                                <w:sz w:val="15"/>
                                <w:szCs w:val="15"/>
                              </w:rPr>
                              <w:t>DEPUTY HEAD OF ADMINISTRATION &amp; PUBLIC RELATIONS</w:t>
                            </w:r>
                          </w:p>
                          <w:p w14:paraId="1973CF4D" w14:textId="77777777" w:rsidR="006F248A" w:rsidRPr="00537200" w:rsidRDefault="006F248A" w:rsidP="00691AD6">
                            <w:pPr>
                              <w:rPr>
                                <w:rFonts w:ascii="Bookman Old Style" w:hAnsi="Bookman Old Style"/>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86AB4C4" id="Text Box 18" o:spid="_x0000_s1034" type="#_x0000_t202" style="position:absolute;left:0;text-align:left;margin-left:244.7pt;margin-top:15.45pt;width:94.3pt;height:34.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qzYLQIAAFoEAAAOAAAAZHJzL2Uyb0RvYy54bWysVNuO2yAQfa/Uf0C8N46jJJtYcVbbbFNV&#10;2l6k3X4AxthGBYYCiZ1+fQecTaNt+1LVDwiY4czMOTPe3A5akaNwXoIpaT6ZUiIMh1qatqRfn/Zv&#10;VpT4wEzNFBhR0pPw9Hb7+tWmt4WYQQeqFo4giPFFb0vahWCLLPO8E5r5CVhh0NiA0yzg0bVZ7ViP&#10;6Fpls+l0mfXgauuAC+/x9n400m3CbxrBw+em8SIQVVLMLaTVpbWKa7bdsKJ1zHaSn9Ng/5CFZtJg&#10;0AvUPQuMHJz8DUpL7sBDEyYcdAZNI7lINWA1+fRFNY8dsyLVguR4e6HJ/z9Y/un4xRFZo3aLGSWG&#10;aRTpSQyBvIWB5KtIUG99gX6PFj3DgPfonIr19gH4N08M7DpmWnHnHPSdYDUmmMeX2dXTEcdHkKr/&#10;CDXGYYcACWhonI7sIR8E0VGo00WcmAuPIfP1zTJHE0fbfD5drpN6GSueX1vnw3sBmsRNSR2Kn9DZ&#10;8cGHmA0rnl1iMA9K1nupVDq4ttopR44MG2WfvlTACzdlSF/S9WK2GAn4K8Q0fX+C0DJgxyupS7q6&#10;OLEi0vbO1KkfA5Nq3GPKypx5jNSNJIahGpJmF3kqqE9IrIOxwXEgcdOB+0FJj81dUv/9wJygRH0w&#10;KM46RwJxGtJhvriZ4cFdW6prCzMcoUoaKBm3uzBO0ME62XYYaWwHA3coaCMT11H5Matz+tjASYLz&#10;sMUJuT4nr1+/hO1PAAAA//8DAFBLAwQUAAYACAAAACEAZdZIUt8AAAAKAQAADwAAAGRycy9kb3du&#10;cmV2LnhtbEyPQUvEMBCF74L/IYzgRdxEW7ptbbqIoOhNV9Frtsm2xWRSk2y3/nvHkx6H+Xjve81m&#10;cZbNJsTRo4SrlQBmsPN6xF7C2+v9ZQksJoVaWY9GwreJsGlPTxpVa3/EFzNvU88oBGOtJAwpTTXn&#10;sRuMU3HlJ4P02/vgVKIz9FwHdaRwZ/m1EAV3akRqGNRk7gbTfW4PTkKZP84f8Sl7fu+Kva3SxXp+&#10;+ApSnp8ttzfAklnSHwy/+qQOLTnt/AF1ZFZCXlY5oRIyUQEjoFiXNG5HpBAZ8Lbh/ye0PwAAAP//&#10;AwBQSwECLQAUAAYACAAAACEAtoM4kv4AAADhAQAAEwAAAAAAAAAAAAAAAAAAAAAAW0NvbnRlbnRf&#10;VHlwZXNdLnhtbFBLAQItABQABgAIAAAAIQA4/SH/1gAAAJQBAAALAAAAAAAAAAAAAAAAAC8BAABf&#10;cmVscy8ucmVsc1BLAQItABQABgAIAAAAIQANyqzYLQIAAFoEAAAOAAAAAAAAAAAAAAAAAC4CAABk&#10;cnMvZTJvRG9jLnhtbFBLAQItABQABgAIAAAAIQBl1khS3wAAAAoBAAAPAAAAAAAAAAAAAAAAAIcE&#10;AABkcnMvZG93bnJldi54bWxQSwUGAAAAAAQABADzAAAAkwUAAAAA&#10;">
                <v:textbox>
                  <w:txbxContent>
                    <w:p w14:paraId="3A52E6FA" w14:textId="77777777" w:rsidR="006F248A" w:rsidRPr="008D2635" w:rsidRDefault="006F248A" w:rsidP="00691AD6">
                      <w:pPr>
                        <w:rPr>
                          <w:rFonts w:ascii="Bookman Old Style" w:hAnsi="Bookman Old Style"/>
                          <w:sz w:val="15"/>
                          <w:szCs w:val="15"/>
                        </w:rPr>
                      </w:pPr>
                      <w:r w:rsidRPr="008D2635">
                        <w:rPr>
                          <w:rFonts w:ascii="Bookman Old Style" w:hAnsi="Bookman Old Style"/>
                          <w:sz w:val="15"/>
                          <w:szCs w:val="15"/>
                        </w:rPr>
                        <w:t>DEPUTY HEAD OF ADMINISTRATION &amp; PUBLIC RELATIONS</w:t>
                      </w:r>
                    </w:p>
                    <w:p w14:paraId="1973CF4D" w14:textId="77777777" w:rsidR="006F248A" w:rsidRPr="00537200" w:rsidRDefault="006F248A" w:rsidP="00691AD6">
                      <w:pPr>
                        <w:rPr>
                          <w:rFonts w:ascii="Bookman Old Style" w:hAnsi="Bookman Old Style"/>
                          <w:sz w:val="16"/>
                          <w:szCs w:val="16"/>
                        </w:rPr>
                      </w:pPr>
                    </w:p>
                  </w:txbxContent>
                </v:textbox>
              </v:shape>
            </w:pict>
          </mc:Fallback>
        </mc:AlternateContent>
      </w:r>
      <w:r w:rsidRPr="00C24DEA">
        <w:rPr>
          <w:noProof/>
          <w:sz w:val="24"/>
          <w:szCs w:val="24"/>
        </w:rPr>
        <mc:AlternateContent>
          <mc:Choice Requires="wps">
            <w:drawing>
              <wp:anchor distT="0" distB="0" distL="114300" distR="114300" simplePos="0" relativeHeight="251688960" behindDoc="0" locked="0" layoutInCell="1" allowOverlap="1" wp14:anchorId="7830F296" wp14:editId="08D74FB8">
                <wp:simplePos x="0" y="0"/>
                <wp:positionH relativeFrom="column">
                  <wp:posOffset>2181225</wp:posOffset>
                </wp:positionH>
                <wp:positionV relativeFrom="paragraph">
                  <wp:posOffset>191770</wp:posOffset>
                </wp:positionV>
                <wp:extent cx="802005" cy="346075"/>
                <wp:effectExtent l="9525" t="10795" r="7620" b="5080"/>
                <wp:wrapNone/>
                <wp:docPr id="15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2005" cy="346075"/>
                        </a:xfrm>
                        <a:prstGeom prst="rect">
                          <a:avLst/>
                        </a:prstGeom>
                        <a:solidFill>
                          <a:srgbClr val="FFFFFF"/>
                        </a:solidFill>
                        <a:ln w="9525">
                          <a:solidFill>
                            <a:srgbClr val="000000"/>
                          </a:solidFill>
                          <a:miter lim="800000"/>
                          <a:headEnd/>
                          <a:tailEnd/>
                        </a:ln>
                      </wps:spPr>
                      <wps:txbx>
                        <w:txbxContent>
                          <w:p w14:paraId="7BE558FA"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TECHNICAL MANAGER</w:t>
                            </w:r>
                          </w:p>
                          <w:p w14:paraId="28936356"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830F296" id="Text Box 19" o:spid="_x0000_s1035" type="#_x0000_t202" style="position:absolute;left:0;text-align:left;margin-left:171.75pt;margin-top:15.1pt;width:63.15pt;height:27.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fWoLQIAAFkEAAAOAAAAZHJzL2Uyb0RvYy54bWysVNtu2zAMfR+wfxD0vtjOkrYx4hRdugwD&#10;ugvQ7gNkWbaFSaImKbG7ry8lp1l2exnmB0GUqEPyHNLr61ErchDOSzAVLWY5JcJwaKTpKvrlYffq&#10;ihIfmGmYAiMq+ig8vd68fLEebCnm0INqhCMIYnw52Ir2IdgyyzzvhWZ+BlYYvGzBaRbQdF3WODYg&#10;ulbZPM8vsgFcYx1w4T2e3k6XdJPw21bw8KltvQhEVRRzC2l1aa3jmm3WrOwcs73kxzTYP2ShmTQY&#10;9AR1ywIjeyd/g9KSO/DQhhkHnUHbSi5SDVhNkf9SzX3PrEi1IDnenmjy/w+Wfzx8dkQ2qN2yoMQw&#10;jSI9iDGQNzCSYhUJGqwv0e/eomcY8RydU7He3gH/6omBbc9MJ26cg6EXrMEEi/gyO3s64fgIUg8f&#10;oME4bB8gAY2t05E95IMgOgr1eBIn5sLx8CpHvZeUcLx6vbjIL5cpAiufH1vnwzsBmsRNRR1qn8DZ&#10;4c6HmAwrn11iLA9KNjupVDJcV2+VIweGfbJL3xH9JzdlyFDR1XK+nOr/K0Sevj9BaBmw4ZXUsaL4&#10;RSdWRtbemibtA5Nq2mPKyhxpjMxNHIaxHpNkJ3VqaB6RVwdTf+M84qYH952SAXu7ov7bnjlBiXpv&#10;UJtVsVjEYUjGYnk5R8Od39TnN8xwhKpooGTabsM0QHvrZNdjpKkbDNygnq1MXEfhp6yO6WP/JgmO&#10;sxYH5NxOXj/+CJsnAAAA//8DAFBLAwQUAAYACAAAACEA/t45U98AAAAJAQAADwAAAGRycy9kb3du&#10;cmV2LnhtbEyPwU7DMAyG70i8Q2QkLoilrKXbStMJIYHYDQaCa9Z4bUXjlCTrytvjneBmy78+f3+5&#10;nmwvRvShc6TgZpaAQKqd6ahR8P72eL0EEaImo3tHqOAHA6yr87NSF8Yd6RXHbWwEQygUWkEb41BI&#10;GeoWrQ4zNyDxbe+81ZFX30jj9ZHhtpfzJMml1R3xh1YP+NBi/bU9WAXL7Hn8DJv05aPO9/0qXi3G&#10;p2+v1OXFdH8HIuIU/8Jw0md1qNhp5w5kgugVpFl6y1EekjkIDmT5irvsTvQFyKqU/xtUvwAAAP//&#10;AwBQSwECLQAUAAYACAAAACEAtoM4kv4AAADhAQAAEwAAAAAAAAAAAAAAAAAAAAAAW0NvbnRlbnRf&#10;VHlwZXNdLnhtbFBLAQItABQABgAIAAAAIQA4/SH/1gAAAJQBAAALAAAAAAAAAAAAAAAAAC8BAABf&#10;cmVscy8ucmVsc1BLAQItABQABgAIAAAAIQDvQfWoLQIAAFkEAAAOAAAAAAAAAAAAAAAAAC4CAABk&#10;cnMvZTJvRG9jLnhtbFBLAQItABQABgAIAAAAIQD+3jlT3wAAAAkBAAAPAAAAAAAAAAAAAAAAAIcE&#10;AABkcnMvZG93bnJldi54bWxQSwUGAAAAAAQABADzAAAAkwUAAAAA&#10;">
                <v:textbox>
                  <w:txbxContent>
                    <w:p w14:paraId="7BE558FA"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TECHNICAL MANAGER</w:t>
                      </w:r>
                    </w:p>
                    <w:p w14:paraId="28936356"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689984" behindDoc="0" locked="0" layoutInCell="1" allowOverlap="1" wp14:anchorId="4719F69F" wp14:editId="4A17151E">
                <wp:simplePos x="0" y="0"/>
                <wp:positionH relativeFrom="column">
                  <wp:posOffset>4608195</wp:posOffset>
                </wp:positionH>
                <wp:positionV relativeFrom="paragraph">
                  <wp:posOffset>172085</wp:posOffset>
                </wp:positionV>
                <wp:extent cx="849630" cy="321945"/>
                <wp:effectExtent l="7620" t="10160" r="9525" b="10795"/>
                <wp:wrapNone/>
                <wp:docPr id="15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9630" cy="321945"/>
                        </a:xfrm>
                        <a:prstGeom prst="rect">
                          <a:avLst/>
                        </a:prstGeom>
                        <a:solidFill>
                          <a:srgbClr val="FFFFFF"/>
                        </a:solidFill>
                        <a:ln w="9525">
                          <a:solidFill>
                            <a:srgbClr val="000000"/>
                          </a:solidFill>
                          <a:miter lim="800000"/>
                          <a:headEnd/>
                          <a:tailEnd/>
                        </a:ln>
                      </wps:spPr>
                      <wps:txbx>
                        <w:txbxContent>
                          <w:p w14:paraId="4B227F83" w14:textId="77777777" w:rsidR="006F248A" w:rsidRPr="008D2635" w:rsidRDefault="006F248A" w:rsidP="00691AD6">
                            <w:pPr>
                              <w:rPr>
                                <w:rFonts w:ascii="Bookman Old Style" w:hAnsi="Bookman Old Style"/>
                                <w:sz w:val="15"/>
                                <w:szCs w:val="15"/>
                              </w:rPr>
                            </w:pPr>
                            <w:r w:rsidRPr="008D2635">
                              <w:rPr>
                                <w:rFonts w:ascii="Bookman Old Style" w:hAnsi="Bookman Old Style"/>
                                <w:sz w:val="15"/>
                                <w:szCs w:val="15"/>
                              </w:rPr>
                              <w:t>TECHNICAL MANAGER</w:t>
                            </w:r>
                          </w:p>
                          <w:p w14:paraId="0582A0FB"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719F69F" id="Text Box 20" o:spid="_x0000_s1036" type="#_x0000_t202" style="position:absolute;left:0;text-align:left;margin-left:362.85pt;margin-top:13.55pt;width:66.9pt;height:25.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9jxLQIAAFoEAAAOAAAAZHJzL2Uyb0RvYy54bWysVNtu2zAMfR+wfxD0vjhJk64x4hRdugwD&#10;ugvQ7gNkWbaFyaJGKbG7ry8lp1l2exnmB0ESqUPyHNLr66Ez7KDQa7AFn02mnCkrodK2KfiXh92r&#10;K858ELYSBqwq+KPy/Hrz8sW6d7maQwumUsgIxPq8dwVvQ3B5lnnZqk74CThlyVgDdiLQEZusQtET&#10;emey+XR6mfWAlUOQynu6vR2NfJPw61rJ8KmuvQrMFJxyC2nFtJZxzTZrkTcoXKvlMQ3xD1l0QlsK&#10;eoK6FUGwPerfoDotETzUYSKhy6CutVSpBqpmNv2lmvtWOJVqIXK8O9Hk/x+s/Hj4jExXpN2S+LGi&#10;I5Ee1BDYGxjYPBHUO5+T370jzzDQPTmnYr27A/nVMwvbVthG3SBC3ypRUYKzSG129jRK4nMfQcr+&#10;A1QUR+wDJKChxi6yR3wwQqdEHk/ixFwkXV4tVpcXZJFkupjPVotliiDy58cOfXinoGNxU3Ak7RO4&#10;ONz5EJMR+bNLjOXB6GqnjUkHbMqtQXYQ1Ce79B3Rf3IzlvUFXy3ny7H+v0JM0/cniE4HanijO6ro&#10;5CTyyNpbW6V2DEKbcU8pG3ukMTI3chiGchglO8lTQvVIxCKMDU4DSZsW8DtnPTV3wf23vUDFmXlv&#10;SZzVbLGI05AOi+Vr0pnhuaU8twgrCarggbNxuw3jBO0d6qalSGM7WLghQWudyI5ij1kd86cGThoc&#10;hy1OyPk5ef34JWyeAAAA//8DAFBLAwQUAAYACAAAACEAxMNlAd8AAAAJAQAADwAAAGRycy9kb3du&#10;cmV2LnhtbEyPy07DMBBF90j8gzVIbBB1GkidhjgVQgLBDgqCrRtPkwg/gu2m4e8ZVrAc3aN7z9Sb&#10;2Ro2YYiDdxKWiwwYutbrwXUS3l7vL0tgMSmnlfEOJXxjhE1zelKrSvuje8FpmzpGJS5WSkKf0lhx&#10;HtserYoLP6KjbO+DVYnO0HEd1JHKreF5lq24VYOjhV6NeNdj+7k9WAnl9eP0EZ+unt/b1d6s04WY&#10;Hr6ClOdn8+0NsIRz+oPhV5/UoSGnnT84HZmRIPJCECohF0tgBJTFugC2o0SUwJua//+g+QEAAP//&#10;AwBQSwECLQAUAAYACAAAACEAtoM4kv4AAADhAQAAEwAAAAAAAAAAAAAAAAAAAAAAW0NvbnRlbnRf&#10;VHlwZXNdLnhtbFBLAQItABQABgAIAAAAIQA4/SH/1gAAAJQBAAALAAAAAAAAAAAAAAAAAC8BAABf&#10;cmVscy8ucmVsc1BLAQItABQABgAIAAAAIQCYP9jxLQIAAFoEAAAOAAAAAAAAAAAAAAAAAC4CAABk&#10;cnMvZTJvRG9jLnhtbFBLAQItABQABgAIAAAAIQDEw2UB3wAAAAkBAAAPAAAAAAAAAAAAAAAAAIcE&#10;AABkcnMvZG93bnJldi54bWxQSwUGAAAAAAQABADzAAAAkwUAAAAA&#10;">
                <v:textbox>
                  <w:txbxContent>
                    <w:p w14:paraId="4B227F83" w14:textId="77777777" w:rsidR="006F248A" w:rsidRPr="008D2635" w:rsidRDefault="006F248A" w:rsidP="00691AD6">
                      <w:pPr>
                        <w:rPr>
                          <w:rFonts w:ascii="Bookman Old Style" w:hAnsi="Bookman Old Style"/>
                          <w:sz w:val="15"/>
                          <w:szCs w:val="15"/>
                        </w:rPr>
                      </w:pPr>
                      <w:r w:rsidRPr="008D2635">
                        <w:rPr>
                          <w:rFonts w:ascii="Bookman Old Style" w:hAnsi="Bookman Old Style"/>
                          <w:sz w:val="15"/>
                          <w:szCs w:val="15"/>
                        </w:rPr>
                        <w:t>TECHNICAL MANAGER</w:t>
                      </w:r>
                    </w:p>
                    <w:p w14:paraId="0582A0FB"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704320" behindDoc="0" locked="0" layoutInCell="1" allowOverlap="1" wp14:anchorId="7291F431" wp14:editId="6451E2E6">
                <wp:simplePos x="0" y="0"/>
                <wp:positionH relativeFrom="column">
                  <wp:posOffset>962660</wp:posOffset>
                </wp:positionH>
                <wp:positionV relativeFrom="paragraph">
                  <wp:posOffset>196215</wp:posOffset>
                </wp:positionV>
                <wp:extent cx="1089025" cy="341630"/>
                <wp:effectExtent l="10160" t="5715" r="5715" b="5080"/>
                <wp:wrapNone/>
                <wp:docPr id="149"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341630"/>
                        </a:xfrm>
                        <a:prstGeom prst="rect">
                          <a:avLst/>
                        </a:prstGeom>
                        <a:solidFill>
                          <a:srgbClr val="FFFFFF"/>
                        </a:solidFill>
                        <a:ln w="9525">
                          <a:solidFill>
                            <a:srgbClr val="000000"/>
                          </a:solidFill>
                          <a:miter lim="800000"/>
                          <a:headEnd/>
                          <a:tailEnd/>
                        </a:ln>
                      </wps:spPr>
                      <wps:txbx>
                        <w:txbxContent>
                          <w:p w14:paraId="17C63787" w14:textId="77777777" w:rsidR="006F248A" w:rsidRPr="00316C6C" w:rsidRDefault="006F248A" w:rsidP="00691AD6">
                            <w:pPr>
                              <w:rPr>
                                <w:rFonts w:ascii="Bookman Old Style" w:hAnsi="Bookman Old Style"/>
                                <w:sz w:val="15"/>
                                <w:szCs w:val="15"/>
                              </w:rPr>
                            </w:pPr>
                            <w:r w:rsidRPr="00316C6C">
                              <w:rPr>
                                <w:rFonts w:ascii="Bookman Old Style" w:hAnsi="Bookman Old Style"/>
                                <w:sz w:val="15"/>
                                <w:szCs w:val="15"/>
                              </w:rPr>
                              <w:t>DEPUTY HEAD OF AGRO-DIVISION</w:t>
                            </w:r>
                          </w:p>
                          <w:p w14:paraId="2A4CEAB8"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291F431" id="Text Box 34" o:spid="_x0000_s1037" type="#_x0000_t202" style="position:absolute;left:0;text-align:left;margin-left:75.8pt;margin-top:15.45pt;width:85.75pt;height:26.9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VsnLAIAAFsEAAAOAAAAZHJzL2Uyb0RvYy54bWysVNtu2zAMfR+wfxD0vti5dYkRp+jSZRjQ&#10;XYB2HyDLsi1MEjVJid19/Sg5TYNu2MMwPwiiRB2S55DeXA9akaNwXoIp6XSSUyIMh1qatqTfHvZv&#10;VpT4wEzNFBhR0kfh6fX29atNbwsxgw5ULRxBEOOL3pa0C8EWWeZ5JzTzE7DC4GUDTrOApmuz2rEe&#10;0bXKZnl+lfXgauuAC+/x9Ha8pNuE3zSChy9N40UgqqSYW0irS2sV12y7YUXrmO0kP6XB/iELzaTB&#10;oGeoWxYYOTj5G5SW3IGHJkw46AyaRnKRasBqpvmLau47ZkWqBcnx9kyT/3+w/PPxqyOyRu0Wa0oM&#10;0yjSgxgCeQcDmS8iQb31BfrdW/QMA56jcyrW2zvg3z0xsOuYacWNc9B3gtWY4DS+zC6ejjg+glT9&#10;J6gxDjsESEBD43RkD/kgiI5CPZ7FibnwGDJfrfPZkhKOd/PF9Gqe1MtY8fTaOh8+CNAkbkrqUPyE&#10;zo53PsRsWPHkEoN5ULLeS6WS4dpqpxw5MmyUffpSAS/clCF9SddLzOPvEHn6/gShZcCOV1KXdHV2&#10;YkWk7b2pUz8GJtW4x5SVOfEYqRtJDEM1jJolliPJFdSPyKyDscNxInHTgftJSY/dXVL/48CcoER9&#10;NKjOerpYxHFIxmL5doaGu7ypLm+Y4QhV0kDJuN2FcYQO1sm2w0hjPxi4QUUbmch+zuqUP3Zw0uA0&#10;bXFELu3k9fxP2P4CAAD//wMAUEsDBBQABgAIAAAAIQD4k+FI3wAAAAkBAAAPAAAAZHJzL2Rvd25y&#10;ZXYueG1sTI/BTsMwEETvSPyDtUhcEHXSQNqGOBVCAtEbFARXN9kmEfY62G4a/p7tCY6jfXozW64n&#10;a8SIPvSOFKSzBARS7ZqeWgXvb4/XSxAhamq0cYQKfjDAujo/K3XRuCO94riNrWAJhUIr6GIcCilD&#10;3aHVYeYGJL7tnbc6cvStbLw+stwaOU+SXFrdEzd0esCHDuuv7cEqWN48j59hk7181PnerOLVYnz6&#10;9kpdXkz3dyAiTvEPhtN8ng4Vb9q5AzVBGM63ac6ogixZgWAgm2cpiN3JvgBZlfL/B9UvAAAA//8D&#10;AFBLAQItABQABgAIAAAAIQC2gziS/gAAAOEBAAATAAAAAAAAAAAAAAAAAAAAAABbQ29udGVudF9U&#10;eXBlc10ueG1sUEsBAi0AFAAGAAgAAAAhADj9If/WAAAAlAEAAAsAAAAAAAAAAAAAAAAALwEAAF9y&#10;ZWxzLy5yZWxzUEsBAi0AFAAGAAgAAAAhAJi9WycsAgAAWwQAAA4AAAAAAAAAAAAAAAAALgIAAGRy&#10;cy9lMm9Eb2MueG1sUEsBAi0AFAAGAAgAAAAhAPiT4UjfAAAACQEAAA8AAAAAAAAAAAAAAAAAhgQA&#10;AGRycy9kb3ducmV2LnhtbFBLBQYAAAAABAAEAPMAAACSBQAAAAA=&#10;">
                <v:textbox>
                  <w:txbxContent>
                    <w:p w14:paraId="17C63787" w14:textId="77777777" w:rsidR="006F248A" w:rsidRPr="00316C6C" w:rsidRDefault="006F248A" w:rsidP="00691AD6">
                      <w:pPr>
                        <w:rPr>
                          <w:rFonts w:ascii="Bookman Old Style" w:hAnsi="Bookman Old Style"/>
                          <w:sz w:val="15"/>
                          <w:szCs w:val="15"/>
                        </w:rPr>
                      </w:pPr>
                      <w:r w:rsidRPr="00316C6C">
                        <w:rPr>
                          <w:rFonts w:ascii="Bookman Old Style" w:hAnsi="Bookman Old Style"/>
                          <w:sz w:val="15"/>
                          <w:szCs w:val="15"/>
                        </w:rPr>
                        <w:t>DEPUTY HEAD OF AGRO-DIVISION</w:t>
                      </w:r>
                    </w:p>
                    <w:p w14:paraId="2A4CEAB8" w14:textId="77777777" w:rsidR="006F248A" w:rsidRDefault="006F248A" w:rsidP="00691AD6"/>
                  </w:txbxContent>
                </v:textbox>
              </v:shape>
            </w:pict>
          </mc:Fallback>
        </mc:AlternateContent>
      </w:r>
    </w:p>
    <w:p w14:paraId="22854B04"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726848" behindDoc="0" locked="0" layoutInCell="1" allowOverlap="1" wp14:anchorId="347A8F5C" wp14:editId="5CDA9549">
                <wp:simplePos x="0" y="0"/>
                <wp:positionH relativeFrom="column">
                  <wp:posOffset>5183505</wp:posOffset>
                </wp:positionH>
                <wp:positionV relativeFrom="paragraph">
                  <wp:posOffset>230505</wp:posOffset>
                </wp:positionV>
                <wp:extent cx="0" cy="1038860"/>
                <wp:effectExtent l="11430" t="11430" r="7620" b="6985"/>
                <wp:wrapNone/>
                <wp:docPr id="148"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38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58C01773" id="AutoShape 56" o:spid="_x0000_s1026" type="#_x0000_t32" style="position:absolute;margin-left:408.15pt;margin-top:18.15pt;width:0;height:81.8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IpqIAIAAD4EAAAOAAAAZHJzL2Uyb0RvYy54bWysU02P2jAQvVfqf7ByhyRsoBARVqsEetl2&#10;kXb7A4ztEKuJx7INAVX97x07gNj2UlXNwRnbM28+3vPy8dS15CiMlaCKKB0nERGKAZdqX0Tf3jaj&#10;eUSso4rTFpQoorOw0ePq44dlr3MxgQZaLgxBEGXzXhdR45zO49iyRnTUjkELhZc1mI463Jp9zA3t&#10;Eb1r40mSzOIeDNcGmLAWT6vhMloF/LoWzL3UtRWOtEWEtbmwmrDu/BqvljTfG6obyS5l0H+ooqNS&#10;YdIbVEUdJQcj/4DqJDNgoXZjBl0MdS2ZCD1gN2nyWzevDdUi9ILDsfo2Jvv/YNnX49YQyZG7DKlS&#10;tEOSng4OQm4ynfkJ9drm6FiqrfE9spN61c/AvluioGyo2ovg/XbWGJz6iPhdiN9YjXl2/Rfg6EMx&#10;QRjXqTadh8RBkFNg5XxjRZwcYcMhw9M0eZjPZ4GxmObXQG2s+yygI94oIusMlfvGlaAUcg8mDWno&#10;8dk6XxbNrwE+q4KNbNsggVaRvogW08k0BFhoJfeX3s2a/a5sDTlSL6LwhR7x5t7NwEHxANYIytcX&#10;21HZDjYmb5XHw8awnIs1qOTHIlms5+t5Nsoms/UoS6pq9LQps9Fsk36aVg9VWVbpT19amuWN5Fwo&#10;X91VsWn2d4q4vJ1BazfN3sYQv0cP88Jir/9QdGDWkznIYgf8vDVXxlGkwfnyoPwruN+jff/sV78A&#10;AAD//wMAUEsDBBQABgAIAAAAIQAjAcsy3QAAAAoBAAAPAAAAZHJzL2Rvd25yZXYueG1sTI9Na8Mw&#10;DIbvg/4Ho8IuY3XSstJkcUoZ7LBjP2BXN9aStLEcYqfJ+uun0sN6EpIeXj3K1qNtxAU7XztSEM8i&#10;EEiFMzWVCg77z9cVCB80Gd04QgW/6GGdT54ynRo30BYvu1AKDiGfagVVCG0qpS8qtNrPXIvEux/X&#10;WR247UppOj1wuG3kPIqW0uqa+EKlW/yosDjveqsAff8WR5vEloev6/DyPb+ehnav1PN03LyDCDiG&#10;fxhu+qwOOTsdXU/Gi0bBKl4uGFWwuFUG7oMjk0mSgMwz+fhC/gcAAP//AwBQSwECLQAUAAYACAAA&#10;ACEAtoM4kv4AAADhAQAAEwAAAAAAAAAAAAAAAAAAAAAAW0NvbnRlbnRfVHlwZXNdLnhtbFBLAQIt&#10;ABQABgAIAAAAIQA4/SH/1gAAAJQBAAALAAAAAAAAAAAAAAAAAC8BAABfcmVscy8ucmVsc1BLAQIt&#10;ABQABgAIAAAAIQCCrIpqIAIAAD4EAAAOAAAAAAAAAAAAAAAAAC4CAABkcnMvZTJvRG9jLnhtbFBL&#10;AQItABQABgAIAAAAIQAjAcsy3QAAAAoBAAAPAAAAAAAAAAAAAAAAAHoEAABkcnMvZG93bnJldi54&#10;bWxQSwUGAAAAAAQABADzAAAAhAUAAAAA&#10;"/>
            </w:pict>
          </mc:Fallback>
        </mc:AlternateContent>
      </w:r>
      <w:r w:rsidRPr="00C24DEA">
        <w:rPr>
          <w:noProof/>
          <w:sz w:val="24"/>
          <w:szCs w:val="24"/>
        </w:rPr>
        <mc:AlternateContent>
          <mc:Choice Requires="wps">
            <w:drawing>
              <wp:anchor distT="0" distB="0" distL="114300" distR="114300" simplePos="0" relativeHeight="251713536" behindDoc="0" locked="0" layoutInCell="1" allowOverlap="1" wp14:anchorId="489DFBB1" wp14:editId="6FCD9DE6">
                <wp:simplePos x="0" y="0"/>
                <wp:positionH relativeFrom="column">
                  <wp:posOffset>2581275</wp:posOffset>
                </wp:positionH>
                <wp:positionV relativeFrom="paragraph">
                  <wp:posOffset>230505</wp:posOffset>
                </wp:positionV>
                <wp:extent cx="0" cy="247650"/>
                <wp:effectExtent l="9525" t="11430" r="9525" b="7620"/>
                <wp:wrapNone/>
                <wp:docPr id="147"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7F8D7E6B" id="AutoShape 43" o:spid="_x0000_s1026" type="#_x0000_t32" style="position:absolute;margin-left:203.25pt;margin-top:18.15pt;width:0;height:1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I4BIAIAAD0EAAAOAAAAZHJzL2Uyb0RvYy54bWysU02P2jAQvVfqf7B8hyRsYCEirFYJ9LJt&#10;kXb7A4ztEKuObdmGgKr+944dQGx7qarm4IztmTcf73n5dOokOnLrhFYlzsYpRlxRzYTal/jb22Y0&#10;x8h5ohiRWvESn7nDT6uPH5a9KfhEt1oybhGAKFf0psSt96ZIEkdb3hE31oYruGy07YiHrd0nzJIe&#10;0DuZTNJ0lvTaMmM15c7BaT1c4lXEbxpO/demcdwjWWKozcfVxnUX1mS1JMXeEtMKeimD/EMVHREK&#10;kt6gauIJOljxB1QnqNVON35MdZfophGUxx6gmyz9rZvXlhgee4HhOHMbk/t/sPTLcWuRYMBd/oiR&#10;Ih2Q9HzwOuZG+UOYUG9cAY6V2trQIz2pV/Oi6XeHlK5aovY8er+dDQRnISJ5FxI2zkCeXf9ZM/Ah&#10;kCCO69TYLkDCINApsnK+scJPHtHhkMLpJH+cTSNhCSmuccY6/4nrDgWjxM5bIvatr7RSQL22WcxC&#10;ji/Oh6pIcQ0ISZXeCCmjAqRCfYkX08k0BjgtBQuXwc3Z/a6SFh1J0FD8Yotwc+9m9UGxCNZywtYX&#10;2xMhBxuSSxXwoC8o52INIvmxSBfr+Xqej/LJbD3K07oePW+qfDTbZI/T+qGuqjr7GUrL8qIVjHEV&#10;qrsKNsv/ThCXpzNI7SbZ2xiS9+hxXlDs9R+LjsQGLgdV7DQ7b+2VcNBodL68p/AI7vdg37/61S8A&#10;AAD//wMAUEsDBBQABgAIAAAAIQAtbuhN3QAAAAkBAAAPAAAAZHJzL2Rvd25yZXYueG1sTI/BTsMw&#10;DIbvSLxDZCQuiCVbaYFSd5qQOHBkm8Q1a0xbaJyqSdeypyeIwzja/vT7+4v1bDtxpMG3jhGWCwWC&#10;uHKm5Rphv3u5fQDhg2ajO8eE8E0e1uXlRaFz4yZ+o+M21CKGsM81QhNCn0vpq4as9gvXE8fbhxus&#10;DnEcamkGPcVw28mVUpm0uuX4odE9PTdUfW1Hi0B+TJdq82jr/etpunlfnT6nfod4fTVvnkAEmsMZ&#10;hl/9qA5ldDq4kY0XHcKdytKIIiRZAiICf4sDwn2agCwL+b9B+QMAAP//AwBQSwECLQAUAAYACAAA&#10;ACEAtoM4kv4AAADhAQAAEwAAAAAAAAAAAAAAAAAAAAAAW0NvbnRlbnRfVHlwZXNdLnhtbFBLAQIt&#10;ABQABgAIAAAAIQA4/SH/1gAAAJQBAAALAAAAAAAAAAAAAAAAAC8BAABfcmVscy8ucmVsc1BLAQIt&#10;ABQABgAIAAAAIQAyzI4BIAIAAD0EAAAOAAAAAAAAAAAAAAAAAC4CAABkcnMvZTJvRG9jLnhtbFBL&#10;AQItABQABgAIAAAAIQAtbuhN3QAAAAkBAAAPAAAAAAAAAAAAAAAAAHoEAABkcnMvZG93bnJldi54&#10;bWxQSwUGAAAAAAQABADzAAAAhAUAAAAA&#10;"/>
            </w:pict>
          </mc:Fallback>
        </mc:AlternateContent>
      </w:r>
    </w:p>
    <w:p w14:paraId="6E9BA660"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716608" behindDoc="0" locked="0" layoutInCell="1" allowOverlap="1" wp14:anchorId="3E2F7046" wp14:editId="3CF300AD">
                <wp:simplePos x="0" y="0"/>
                <wp:positionH relativeFrom="column">
                  <wp:posOffset>2818765</wp:posOffset>
                </wp:positionH>
                <wp:positionV relativeFrom="paragraph">
                  <wp:posOffset>215265</wp:posOffset>
                </wp:positionV>
                <wp:extent cx="0" cy="737870"/>
                <wp:effectExtent l="56515" t="5715" r="57785" b="18415"/>
                <wp:wrapNone/>
                <wp:docPr id="146"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78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7F0A1A48" id="AutoShape 46" o:spid="_x0000_s1026" type="#_x0000_t32" style="position:absolute;margin-left:221.95pt;margin-top:16.95pt;width:0;height:58.1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stqNQIAAF8EAAAOAAAAZHJzL2Uyb0RvYy54bWysVMuO2yAU3VfqPyD2GdsZ52XFGY3spJtp&#10;J9JMP4AAjlExICBxoqr/3gtO0pl2U1XNglzgPs499+Dlw6mT6MitE1qVOLtLMeKKaibUvsRfXzej&#10;OUbOE8WI1IqX+Mwdflh9/LDsTcHHutWScYsgiXJFb0rcem+KJHG05R1xd9pwBZeNth3xsLX7hFnS&#10;Q/ZOJuM0nSa9tsxYTblzcFoPl3gV8zcNp/65aRz3SJYYsPm42rjuwpqslqTYW2JaQS8wyD+g6IhQ&#10;UPSWqiaeoIMVf6TqBLXa6cbfUd0lumkE5bEH6CZLf+vmpSWGx16AHGduNLn/l5Z+OW4tEgxml08x&#10;UqSDIT0evI61EZwBQ71xBThWamtDj/SkXsyTpt8cUrpqidrz6P16NhCchYjkXUjYOAN1dv1nzcCH&#10;QIFI16mxXUgJRKBTnMr5NhV+8ogOhxROZ/ez+SwOLCHFNc5Y5z9x3aFglNh5S8S+9ZVWCkavbRar&#10;kOOT8wEVKa4BoajSGyFlVIBUqC/xYjKexACnpWDhMrg5u99V0qIjCRqKv9gi3Lx1s/qgWEzWcsLW&#10;F9sTIcFGPnLjrQC2JMehWscZRpLDswnWAE+qUBE6B8AXa5DR90W6WM/X83yUj6frUZ7W9ehxU+Wj&#10;6SabTer7uqrq7EcAn+VFKxjjKuC/SjrL/04yl8c1iPEm6htRyfvskVEAe/2PoOPow7QH3ew0O29t&#10;6C6oAFQcnS8vLjyTt/vo9eu7sPoJAAD//wMAUEsDBBQABgAIAAAAIQCbm3+F3wAAAAoBAAAPAAAA&#10;ZHJzL2Rvd25yZXYueG1sTI/BTsMwDIbvSLxDZCRuLB0b1VaaTsCE6GVIbBPimDWmjWicqsm2jqfH&#10;Ewc4WbY//f6cLwbXigP2wXpSMB4lIJAqbyzVCrab55sZiBA1Gd16QgUnDLAoLi9ynRl/pDc8rGMt&#10;OIRCphU0MXaZlKFq0Okw8h0S7z5973Tktq+l6fWRw10rb5MklU5b4guN7vCpweprvXcK4vLj1KTv&#10;1ePcvm5eVqn9LstyqdT11fBwDyLiEP9gOOuzOhTstPN7MkG0CqbTyZxRBZNzZeB3sGPyLhmDLHL5&#10;/4XiBwAA//8DAFBLAQItABQABgAIAAAAIQC2gziS/gAAAOEBAAATAAAAAAAAAAAAAAAAAAAAAABb&#10;Q29udGVudF9UeXBlc10ueG1sUEsBAi0AFAAGAAgAAAAhADj9If/WAAAAlAEAAAsAAAAAAAAAAAAA&#10;AAAALwEAAF9yZWxzLy5yZWxzUEsBAi0AFAAGAAgAAAAhAJR+y2o1AgAAXwQAAA4AAAAAAAAAAAAA&#10;AAAALgIAAGRycy9lMm9Eb2MueG1sUEsBAi0AFAAGAAgAAAAhAJubf4XfAAAACgEAAA8AAAAAAAAA&#10;AAAAAAAAjwQAAGRycy9kb3ducmV2LnhtbFBLBQYAAAAABAAEAPMAAACbBQAAAAA=&#10;">
                <v:stroke endarrow="block"/>
              </v:shape>
            </w:pict>
          </mc:Fallback>
        </mc:AlternateContent>
      </w:r>
      <w:r w:rsidRPr="00C24DEA">
        <w:rPr>
          <w:noProof/>
          <w:sz w:val="24"/>
          <w:szCs w:val="24"/>
        </w:rPr>
        <mc:AlternateContent>
          <mc:Choice Requires="wps">
            <w:drawing>
              <wp:anchor distT="0" distB="0" distL="114300" distR="114300" simplePos="0" relativeHeight="251720704" behindDoc="0" locked="0" layoutInCell="1" allowOverlap="1" wp14:anchorId="516DBF1E" wp14:editId="7A49CCAB">
                <wp:simplePos x="0" y="0"/>
                <wp:positionH relativeFrom="column">
                  <wp:posOffset>4161790</wp:posOffset>
                </wp:positionH>
                <wp:positionV relativeFrom="paragraph">
                  <wp:posOffset>123190</wp:posOffset>
                </wp:positionV>
                <wp:extent cx="635" cy="170180"/>
                <wp:effectExtent l="8890" t="8890" r="9525" b="11430"/>
                <wp:wrapNone/>
                <wp:docPr id="145"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01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64D7C377" id="AutoShape 50" o:spid="_x0000_s1026" type="#_x0000_t32" style="position:absolute;margin-left:327.7pt;margin-top:9.7pt;width:.05pt;height:13.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k77IwIAAD8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gw6F0+xUiR&#10;Hpr0vPc6xkbTWKHBuAIMK7W1IUd6VK/mRdPvDilddUS1PFq/nQw4Z6GmyTuXcHEG4uyGz5qBDYEA&#10;sVzHxvYBEgqBjrErp1tX+NEjCo+zByBG4T17TLN5JJSQ4upprPOfuO5REErsvCWi7XyllYLma5vF&#10;OOTw4nzgRYqrQwir9EZIGWdAKjSUeDGdTKOD01KwoAxmzra7Slp0IGGK4heTBM29mdV7xSJYxwlb&#10;X2RPhDzLEFyqgAeZAZ2LdB6TH4t0sZ6v5/kon8zWozyt69HzpspHs032OK0f6qqqs5+BWpYXnWCM&#10;q8DuOrJZ/ncjcVme87DdhvZWhuQ9eqwXkL3+I+nY2tDNsGOu2Gl22tpry2FKo/Flo8Ia3N9Bvt/7&#10;1S8AAAD//wMAUEsDBBQABgAIAAAAIQBw4gDo3gAAAAkBAAAPAAAAZHJzL2Rvd25yZXYueG1sTI9B&#10;b8IwDIXvk/gPkZF2mUZKRavRNUUIicOOAySuofHaQuNUTUo7fv2803ay7Pf0/L18M9lW3LH3jSMF&#10;y0UEAql0pqFKwem4f30D4YMmo1tHqOAbPWyK2VOuM+NG+sT7IVSCQ8hnWkEdQpdJ6csarfYL1yGx&#10;9uV6qwOvfSVNr0cOt62MoyiVVjfEH2rd4a7G8nYYrAL0Q7KMtmtbnT4e48s5flzH7qjU83zavoMI&#10;OIU/M/ziMzoUzHRxAxkvWgVpkqzYysKaJxv4kIC4KFilMcgil/8bFD8AAAD//wMAUEsBAi0AFAAG&#10;AAgAAAAhALaDOJL+AAAA4QEAABMAAAAAAAAAAAAAAAAAAAAAAFtDb250ZW50X1R5cGVzXS54bWxQ&#10;SwECLQAUAAYACAAAACEAOP0h/9YAAACUAQAACwAAAAAAAAAAAAAAAAAvAQAAX3JlbHMvLnJlbHNQ&#10;SwECLQAUAAYACAAAACEAtFJO+yMCAAA/BAAADgAAAAAAAAAAAAAAAAAuAgAAZHJzL2Uyb0RvYy54&#10;bWxQSwECLQAUAAYACAAAACEAcOIA6N4AAAAJAQAADwAAAAAAAAAAAAAAAAB9BAAAZHJzL2Rvd25y&#10;ZXYueG1sUEsFBgAAAAAEAAQA8wAAAIgFAAAAAA==&#10;"/>
            </w:pict>
          </mc:Fallback>
        </mc:AlternateContent>
      </w:r>
      <w:r w:rsidRPr="00C24DEA">
        <w:rPr>
          <w:noProof/>
          <w:sz w:val="24"/>
          <w:szCs w:val="24"/>
        </w:rPr>
        <mc:AlternateContent>
          <mc:Choice Requires="wps">
            <w:drawing>
              <wp:anchor distT="0" distB="0" distL="114300" distR="114300" simplePos="0" relativeHeight="251715584" behindDoc="0" locked="0" layoutInCell="1" allowOverlap="1" wp14:anchorId="7C3DB61A" wp14:editId="667FF88E">
                <wp:simplePos x="0" y="0"/>
                <wp:positionH relativeFrom="column">
                  <wp:posOffset>2051685</wp:posOffset>
                </wp:positionH>
                <wp:positionV relativeFrom="paragraph">
                  <wp:posOffset>231775</wp:posOffset>
                </wp:positionV>
                <wp:extent cx="767080" cy="0"/>
                <wp:effectExtent l="13335" t="12700" r="10160" b="6350"/>
                <wp:wrapNone/>
                <wp:docPr id="144"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70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1A9A0446" id="AutoShape 45" o:spid="_x0000_s1026" type="#_x0000_t32" style="position:absolute;margin-left:161.55pt;margin-top:18.25pt;width:60.4pt;height:0;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JtoHwIAAD0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jLc4wU&#10;6YGkp73XsTbKp2FDg3EFBFZqa8OM9KhezbOm3x1SuuqIanmMfjsZSM5CRvIuJVycgTq74YtmEEOg&#10;QFzXsbF9gIRFoGNk5XRjhR89ovDxYfaQzoE7enUlpLjmGev8Z657FIwSO2+JaDtfaaWAem2zWIUc&#10;np0PXZHimhCKKr0RUkYFSIWGEi+mk2lMcFoKFpwhzNl2V0mLDiRoKP7iiOC5D7N6r1gE6zhh64vt&#10;iZBnG4pLFfBgLmjnYp1F8mORLtbz9Twf5ZPZepSndT162lT5aLbJHqb1p7qq6uxnaC3Li04wxlXo&#10;7irYLP87QVyezllqN8ne1pC8R4/7gmav/7HpSGzg8qyKnWanrb0SDhqNwZf3FB7B/R3s+1e/+gUA&#10;AP//AwBQSwMEFAAGAAgAAAAhAK9uG4XeAAAACQEAAA8AAABkcnMvZG93bnJldi54bWxMj01PwkAQ&#10;hu8k/ofNkHghsv0AIrVbQkw8eBRIvC7dsa10Z5vullZ+vWM86G0+nrzzTL6bbCuu2PvGkYJ4GYFA&#10;Kp1pqFJwOr48PILwQZPRrSNU8IUedsXdLNeZcSO94fUQKsEh5DOtoA6hy6T0ZY1W+6XrkHj34Xqr&#10;A7d9JU2vRw63rUyiaCOtbogv1LrD5xrLy2GwCtAP6zjab211er2Ni/fk9jl2R6Xu59P+CUTAKfzB&#10;8KPP6lCw09kNZLxoFaRJGjPKxWYNgoHVKt2COP8OZJHL/x8U3wAAAP//AwBQSwECLQAUAAYACAAA&#10;ACEAtoM4kv4AAADhAQAAEwAAAAAAAAAAAAAAAAAAAAAAW0NvbnRlbnRfVHlwZXNdLnhtbFBLAQIt&#10;ABQABgAIAAAAIQA4/SH/1gAAAJQBAAALAAAAAAAAAAAAAAAAAC8BAABfcmVscy8ucmVsc1BLAQIt&#10;ABQABgAIAAAAIQAOnJtoHwIAAD0EAAAOAAAAAAAAAAAAAAAAAC4CAABkcnMvZTJvRG9jLnhtbFBL&#10;AQItABQABgAIAAAAIQCvbhuF3gAAAAkBAAAPAAAAAAAAAAAAAAAAAHkEAABkcnMvZG93bnJldi54&#10;bWxQSwUGAAAAAAQABADzAAAAhAUAAAAA&#10;"/>
            </w:pict>
          </mc:Fallback>
        </mc:AlternateContent>
      </w:r>
      <w:r w:rsidRPr="00C24DEA">
        <w:rPr>
          <w:noProof/>
          <w:sz w:val="24"/>
          <w:szCs w:val="24"/>
        </w:rPr>
        <mc:AlternateContent>
          <mc:Choice Requires="wps">
            <w:drawing>
              <wp:anchor distT="0" distB="0" distL="114300" distR="114300" simplePos="0" relativeHeight="251700224" behindDoc="0" locked="0" layoutInCell="1" allowOverlap="1" wp14:anchorId="566F5C31" wp14:editId="0930A044">
                <wp:simplePos x="0" y="0"/>
                <wp:positionH relativeFrom="column">
                  <wp:posOffset>419100</wp:posOffset>
                </wp:positionH>
                <wp:positionV relativeFrom="paragraph">
                  <wp:posOffset>29210</wp:posOffset>
                </wp:positionV>
                <wp:extent cx="0" cy="400050"/>
                <wp:effectExtent l="57150" t="10160" r="57150" b="18415"/>
                <wp:wrapNone/>
                <wp:docPr id="143"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04A59B91" id="AutoShape 30" o:spid="_x0000_s1026" type="#_x0000_t32" style="position:absolute;margin-left:33pt;margin-top:2.3pt;width:0;height:3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mzgNQIAAF8EAAAOAAAAZHJzL2Uyb0RvYy54bWysVM2O2jAQvlfqO1i+QxIIFCLCapVAL9sW&#10;abcPYGwnserYlm0IqOq7d2x+utteqqoczIw9P998M5PVw6mX6MitE1qVOBunGHFFNROqLfHXl+1o&#10;gZHzRDEiteIlPnOHH9bv360GU/CJ7rRk3CIIolwxmBJ33psiSRzteE/cWBuu4LHRticeVNsmzJIB&#10;ovcymaTpPBm0ZcZqyp2D2/ryiNcxftNw6r80jeMeyRIDNh9PG899OJP1ihStJaYT9AqD/AOKnggF&#10;Se+hauIJOljxR6heUKudbvyY6j7RTSMojzVANVn6WzXPHTE81gLkOHOnyf2/sPTzcWeRYNC7fIqR&#10;Ij006fHgdcyNppGhwbgCDCu1s6FGelLP5knTbw4pXXVEtTxav5wNOGeB0+SNS1CcgTz74ZNmYEMg&#10;QaTr1Ng+hAQi0Cl25XzvCj95RC+XFG7zNE1nEU5Cipufsc5/5LpHQSix85aItvOVVgpar20Ws5Dj&#10;k/MBFSluDiGp0lshZZwAqdBQ4uVsMosOTkvBwmMwc7bdV9KiIwkzFH+xRHh5bWb1QbEYrOOEba6y&#10;J0KCjHzkxlsBbEmOQ7aeM4wkh7UJ0gWeVCEjVA6Ar9JljL4v0+VmsVnko3wy34zytK5Hj9sqH823&#10;2YdZPa2rqs5+BPBZXnSCMa4C/ttIZ/nfjcx1uS7DeB/qO1HJ2+iRUQB7+4+gY+tDt8MOumKv2Xln&#10;Q3VBgymOxteNC2vyWo9Wv74L658AAAD//wMAUEsDBBQABgAIAAAAIQA/O+Y/3AAAAAYBAAAPAAAA&#10;ZHJzL2Rvd25yZXYueG1sTI/BTsMwEETvSPyDtUjcqANCBkKcCqgQuVCJFiGObrzEFvE6it025etZ&#10;uMBpNJrVzNtqPoVe7HBMPpKG81kBAqmN1lOn4XX9eHYNImVD1vSRUMMBE8zr46PKlDbu6QV3q9wJ&#10;LqFUGg0u56GUMrUOg0mzOCBx9hHHYDLbsZN2NHsuD728KAolg/HEC84M+OCw/Vxtg4a8eD849dbe&#10;3/jl+ulZ+a+maRZan55Md7cgMk757xh+8BkdambaxC3ZJHoNSvErWcOlAsHxr92wXimQdSX/49ff&#10;AAAA//8DAFBLAQItABQABgAIAAAAIQC2gziS/gAAAOEBAAATAAAAAAAAAAAAAAAAAAAAAABbQ29u&#10;dGVudF9UeXBlc10ueG1sUEsBAi0AFAAGAAgAAAAhADj9If/WAAAAlAEAAAsAAAAAAAAAAAAAAAAA&#10;LwEAAF9yZWxzLy5yZWxzUEsBAi0AFAAGAAgAAAAhAMIybOA1AgAAXwQAAA4AAAAAAAAAAAAAAAAA&#10;LgIAAGRycy9lMm9Eb2MueG1sUEsBAi0AFAAGAAgAAAAhAD875j/cAAAABgEAAA8AAAAAAAAAAAAA&#10;AAAAjwQAAGRycy9kb3ducmV2LnhtbFBLBQYAAAAABAAEAPMAAACYBQAAAAA=&#10;">
                <v:stroke endarrow="block"/>
              </v:shape>
            </w:pict>
          </mc:Fallback>
        </mc:AlternateContent>
      </w:r>
      <w:r w:rsidRPr="00C24DEA">
        <w:rPr>
          <w:noProof/>
          <w:sz w:val="24"/>
          <w:szCs w:val="24"/>
        </w:rPr>
        <mc:AlternateContent>
          <mc:Choice Requires="wps">
            <w:drawing>
              <wp:anchor distT="0" distB="0" distL="114300" distR="114300" simplePos="0" relativeHeight="251710464" behindDoc="0" locked="0" layoutInCell="1" allowOverlap="1" wp14:anchorId="298109BA" wp14:editId="565EE0D0">
                <wp:simplePos x="0" y="0"/>
                <wp:positionH relativeFrom="column">
                  <wp:posOffset>1466850</wp:posOffset>
                </wp:positionH>
                <wp:positionV relativeFrom="paragraph">
                  <wp:posOffset>45720</wp:posOffset>
                </wp:positionV>
                <wp:extent cx="0" cy="247650"/>
                <wp:effectExtent l="9525" t="7620" r="9525" b="11430"/>
                <wp:wrapNone/>
                <wp:docPr id="142"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36F9874A" id="AutoShape 40" o:spid="_x0000_s1026" type="#_x0000_t32" style="position:absolute;margin-left:115.5pt;margin-top:3.6pt;width:0;height:1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fMXIAIAAD0EAAAOAAAAZHJzL2Uyb0RvYy54bWysU82O2yAQvlfqOyDuiWPXySZWnNXKTnrZ&#10;diPt9gEIYBsVAwISJ6r67h3Ij7LtparqAx6YmW+++Vs+HnuJDtw6oVWJ0/EEI66oZkK1Jf72thnN&#10;MXKeKEakVrzEJ+7w4+rjh+VgCp7pTkvGLQIQ5YrBlLjz3hRJ4mjHe+LG2nAFykbbnni42jZhlgyA&#10;3sskm0xmyaAtM1ZT7hy81mclXkX8puHUvzSN4x7JEgM3H08bz104k9WSFK0lphP0QoP8A4ueCAVB&#10;b1A18QTtrfgDqhfUaqcbP6a6T3TTCMpjDpBNOvktm9eOGB5zgeI4cyuT+3+w9Otha5Fg0Ls8w0iR&#10;Hpr0tPc6xkZ5rNBgXAGGldrakCM9qlfzrOl3h5SuOqJaHq3fTgac01DT5J1LuDgDcXbDF83AhkCA&#10;WK5jY/sACYVAx9iV060r/OgRPT9SeM3yh9k00klIcfUz1vnPXPcoCCV23hLRdr7SSkHrtU1jFHJ4&#10;dj6wIsXVIQRVeiOkjBMgFRpKvJhm0+jgtBQsKIOZs+2ukhYdSJih+MUUQXNvZvVesQjWccLWF9kT&#10;Ic8yBJcq4EFeQOcinYfkx2KyWM/X83yUZ7P1KJ/U9ehpU+Wj2SZ9mNaf6qqq05+BWpoXnWCMq8Du&#10;OrBp/ncDcVmd86jdRvZWhuQ9eqwXkL3+I+nY2NDLsGGu2Gl22tprw2FGo/Fln8IS3N9Bvt/61S8A&#10;AAD//wMAUEsDBBQABgAIAAAAIQAO+XQ43AAAAAgBAAAPAAAAZHJzL2Rvd25yZXYueG1sTI/BTsMw&#10;EETvSPyDtZW4IOrEhQIhm6pC6oEjbSWubrwkofE6ip0m9Osx4lCOoxnNvMlXk23FiXrfOEZI5wkI&#10;4tKZhiuE/W5z9wTCB81Gt44J4Zs8rIrrq1xnxo38TqdtqEQsYZ9phDqELpPSlzVZ7eeuI47ep+ut&#10;DlH2lTS9HmO5baVKkqW0uuG4UOuOXmsqj9vBIpAfHtJk/Wyr/dt5vP1Q56+x2yHezKb1C4hAU7iE&#10;4Rc/okMRmQ5uYONFi6AWafwSEB4ViOj/6QPC/VKBLHL5/0DxAwAA//8DAFBLAQItABQABgAIAAAA&#10;IQC2gziS/gAAAOEBAAATAAAAAAAAAAAAAAAAAAAAAABbQ29udGVudF9UeXBlc10ueG1sUEsBAi0A&#10;FAAGAAgAAAAhADj9If/WAAAAlAEAAAsAAAAAAAAAAAAAAAAALwEAAF9yZWxzLy5yZWxzUEsBAi0A&#10;FAAGAAgAAAAhAMBN8xcgAgAAPQQAAA4AAAAAAAAAAAAAAAAALgIAAGRycy9lMm9Eb2MueG1sUEsB&#10;Ai0AFAAGAAgAAAAhAA75dDjcAAAACAEAAA8AAAAAAAAAAAAAAAAAegQAAGRycy9kb3ducmV2Lnht&#10;bFBLBQYAAAAABAAEAPMAAACDBQAAAAA=&#10;"/>
            </w:pict>
          </mc:Fallback>
        </mc:AlternateContent>
      </w:r>
      <w:r w:rsidRPr="00C24DEA">
        <w:rPr>
          <w:noProof/>
          <w:sz w:val="24"/>
          <w:szCs w:val="24"/>
        </w:rPr>
        <mc:AlternateContent>
          <mc:Choice Requires="wps">
            <w:drawing>
              <wp:anchor distT="0" distB="0" distL="114300" distR="114300" simplePos="0" relativeHeight="251702272" behindDoc="0" locked="0" layoutInCell="1" allowOverlap="1" wp14:anchorId="10E366E7" wp14:editId="7EEF6F80">
                <wp:simplePos x="0" y="0"/>
                <wp:positionH relativeFrom="column">
                  <wp:posOffset>2051685</wp:posOffset>
                </wp:positionH>
                <wp:positionV relativeFrom="paragraph">
                  <wp:posOffset>217170</wp:posOffset>
                </wp:positionV>
                <wp:extent cx="0" cy="228600"/>
                <wp:effectExtent l="60960" t="7620" r="53340" b="20955"/>
                <wp:wrapNone/>
                <wp:docPr id="141"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7EA737E6" id="AutoShape 32" o:spid="_x0000_s1026" type="#_x0000_t32" style="position:absolute;margin-left:161.55pt;margin-top:17.1pt;width:0;height:1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aRENQIAAF8EAAAOAAAAZHJzL2Uyb0RvYy54bWysVMuO2yAU3VfqPyD2GT/GSRMrzmhkJ91M&#10;20gz/QACOEbFgIDEiar+ey84SWfaTVU1C3KB+zj33IOXD6deoiO3TmhV4ewuxYgrqplQ+wp/fdlM&#10;5hg5TxQjUite4TN3+GH1/t1yMCXPdacl4xZBEuXKwVS4896USeJox3vi7rThCi5bbXviYWv3CbNk&#10;gOy9TPI0nSWDtsxYTblzcNqMl3gV87ctp/5L2zrukawwYPNxtXHdhTVZLUm5t8R0gl5gkH9A0ROh&#10;oOgtVUM8QQcr/kjVC2q1062/o7pPdNsKymMP0E2W/tbNc0cMj70AOc7caHL/Ly39fNxaJBjMrsgw&#10;UqSHIT0evI610X0eGBqMK8GxVlsbeqQn9WyeNP3mkNJ1R9SeR++Xs4HgLEQkb0LCxhmosxs+aQY+&#10;BApEuk6t7UNKIAKd4lTOt6nwk0d0PKRwmufzWRoHlpDyGmes8x+57lEwKuy8JWLf+VorBaPXNotV&#10;yPHJ+YCKlNeAUFTpjZAyKkAqNFR4Mc2nMcBpKVi4DG7O7ne1tOhIgobiL7YIN6/drD4oFpN1nLD1&#10;xfZESLCRj9x4K4AtyXGo1nOGkeTwbII1wpMqVITOAfDFGmX0fZEu1vP1vJgU+Ww9KdKmmTxu6mIy&#10;22Qfps19U9dN9iOAz4qyE4xxFfBfJZ0VfyeZy+MaxXgT9Y2o5G32yCiAvf5H0HH0Ydqjbnaanbc2&#10;dBdUACqOzpcXF57J6330+vVdWP0EAAD//wMAUEsDBBQABgAIAAAAIQBocxbm3wAAAAkBAAAPAAAA&#10;ZHJzL2Rvd25yZXYueG1sTI9NT8MwDIbvSPyHyEjcWLoOlVGaTsCE6GVIbBPimDWmjWicqsm2jl+P&#10;EQe4+ePR68fFYnSdOOAQrCcF00kCAqn2xlKjYLt5upqDCFGT0Z0nVHDCAIvy/KzQufFHesXDOjaC&#10;QyjkWkEbY59LGeoWnQ4T3yPx7sMPTkduh0aaQR853HUyTZJMOm2JL7S6x8cW68/13imIy/dTm73V&#10;D7f2ZfO8yuxXVVVLpS4vxvs7EBHH+AfDjz6rQ8lOO78nE0SnYJbOpoxycZ2CYOB3sFNwk6Qgy0L+&#10;/6D8BgAA//8DAFBLAQItABQABgAIAAAAIQC2gziS/gAAAOEBAAATAAAAAAAAAAAAAAAAAAAAAABb&#10;Q29udGVudF9UeXBlc10ueG1sUEsBAi0AFAAGAAgAAAAhADj9If/WAAAAlAEAAAsAAAAAAAAAAAAA&#10;AAAALwEAAF9yZWxzLy5yZWxzUEsBAi0AFAAGAAgAAAAhAENtpEQ1AgAAXwQAAA4AAAAAAAAAAAAA&#10;AAAALgIAAGRycy9lMm9Eb2MueG1sUEsBAi0AFAAGAAgAAAAhAGhzFubfAAAACQEAAA8AAAAAAAAA&#10;AAAAAAAAjwQAAGRycy9kb3ducmV2LnhtbFBLBQYAAAAABAAEAPMAAACbBQAAAAA=&#10;">
                <v:stroke endarrow="block"/>
              </v:shape>
            </w:pict>
          </mc:Fallback>
        </mc:AlternateContent>
      </w:r>
    </w:p>
    <w:p w14:paraId="644AAD7B"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697152" behindDoc="0" locked="0" layoutInCell="1" allowOverlap="1" wp14:anchorId="42957B8F" wp14:editId="7BB1F2BD">
                <wp:simplePos x="0" y="0"/>
                <wp:positionH relativeFrom="column">
                  <wp:posOffset>16510</wp:posOffset>
                </wp:positionH>
                <wp:positionV relativeFrom="paragraph">
                  <wp:posOffset>200025</wp:posOffset>
                </wp:positionV>
                <wp:extent cx="858520" cy="323215"/>
                <wp:effectExtent l="6985" t="9525" r="10795" b="10160"/>
                <wp:wrapNone/>
                <wp:docPr id="140"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8520" cy="323215"/>
                        </a:xfrm>
                        <a:prstGeom prst="rect">
                          <a:avLst/>
                        </a:prstGeom>
                        <a:solidFill>
                          <a:srgbClr val="FFFFFF"/>
                        </a:solidFill>
                        <a:ln w="9525">
                          <a:solidFill>
                            <a:srgbClr val="000000"/>
                          </a:solidFill>
                          <a:miter lim="800000"/>
                          <a:headEnd/>
                          <a:tailEnd/>
                        </a:ln>
                      </wps:spPr>
                      <wps:txbx>
                        <w:txbxContent>
                          <w:p w14:paraId="0C40B58E" w14:textId="77777777" w:rsidR="006F248A" w:rsidRPr="00537200" w:rsidRDefault="006F248A" w:rsidP="00691AD6">
                            <w:pPr>
                              <w:jc w:val="center"/>
                              <w:rPr>
                                <w:rFonts w:ascii="Bookman Old Style" w:hAnsi="Bookman Old Style"/>
                                <w:sz w:val="16"/>
                                <w:szCs w:val="16"/>
                              </w:rPr>
                            </w:pPr>
                            <w:r w:rsidRPr="00537200">
                              <w:rPr>
                                <w:rFonts w:ascii="Bookman Old Style" w:hAnsi="Bookman Old Style"/>
                                <w:sz w:val="16"/>
                                <w:szCs w:val="16"/>
                              </w:rPr>
                              <w:t>ACCOUNTS STAFF</w:t>
                            </w:r>
                          </w:p>
                          <w:p w14:paraId="2981B672"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2957B8F" id="Text Box 27" o:spid="_x0000_s1038" type="#_x0000_t202" style="position:absolute;left:0;text-align:left;margin-left:1.3pt;margin-top:15.75pt;width:67.6pt;height:25.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VmpLAIAAFoEAAAOAAAAZHJzL2Uyb0RvYy54bWysVNtu2zAMfR+wfxD0vjhx4zU14hRdugwD&#10;ugvQ7gNkWbaFSaImKbG7rx8lp2l2exnmB0ESqcPDQ9Lr61ErchDOSzAVXczmlAjDoZGmq+iXh92r&#10;FSU+MNMwBUZU9FF4er15+WI92FLk0INqhCMIYnw52Ir2IdgyyzzvhWZ+BlYYNLbgNAt4dF3WODYg&#10;ulZZPp+/zgZwjXXAhfd4ezsZ6Sbht63g4VPbehGIqihyC2l1aa3jmm3WrOwcs73kRxrsH1hoJg0G&#10;PUHdssDI3snfoLTkDjy0YcZBZ9C2kouUA2azmP+SzX3PrEi5oDjenmTy/w+Wfzx8dkQ2WLsl6mOY&#10;xiI9iDGQNzCS/DIKNFhfot+9Rc8w4j06p2S9vQP+1RMD256ZTtw4B0MvWIMEF/FldvZ0wvERpB4+&#10;QINx2D5AAhpbp6N6qAdBdCTyeCpO5MLxclWsihwtHE0X+UW+KFIEVj49ts6HdwI0iZuKOqx9AmeH&#10;Ox8iGVY+ucRYHpRsdlKpdHBdvVWOHBj2yS59R/Sf3JQhQ0WviryY8v8rxDx9f4LQMmDDK6kxo5MT&#10;K6Nqb02T2jEwqaY9UlbmKGNUbtIwjPU4lSyPEaLGNTSPKKyDqcFxIHHTg/tOyYDNXVH/bc+coES9&#10;N1icq8UyVjukw7K4jLq6c0t9bmGGI1RFAyXTdhumCdpbJ7seI03tYOAGC9rKJPYzqyN/bOBUg+Ow&#10;xQk5Pyev51/C5gcAAAD//wMAUEsDBBQABgAIAAAAIQCoC8Hf3QAAAAcBAAAPAAAAZHJzL2Rvd25y&#10;ZXYueG1sTI/BTsMwEETvSPyDtUhcEHWalLSEOBVCAtEbFARXN94mEfE62G4a/p7tCY6rGb15W64n&#10;24sRfegcKZjPEhBItTMdNQre3x6vVyBC1GR07wgV/GCAdXV+VurCuCO94riNjWAIhUIraGMcCilD&#10;3aLVYeYGJM72zlsd+fSNNF4fGW57mSZJLq3uiBdaPeBDi/XX9mAVrBbP42fYZC8fdb7vb+PVcnz6&#10;9kpdXkz3dyAiTvGvDCd9VoeKnXbuQCaIXkGac1FBNr8BcYqzJX+yY3a6AFmV8r9/9QsAAP//AwBQ&#10;SwECLQAUAAYACAAAACEAtoM4kv4AAADhAQAAEwAAAAAAAAAAAAAAAAAAAAAAW0NvbnRlbnRfVHlw&#10;ZXNdLnhtbFBLAQItABQABgAIAAAAIQA4/SH/1gAAAJQBAAALAAAAAAAAAAAAAAAAAC8BAABfcmVs&#10;cy8ucmVsc1BLAQItABQABgAIAAAAIQD7uVmpLAIAAFoEAAAOAAAAAAAAAAAAAAAAAC4CAABkcnMv&#10;ZTJvRG9jLnhtbFBLAQItABQABgAIAAAAIQCoC8Hf3QAAAAcBAAAPAAAAAAAAAAAAAAAAAIYEAABk&#10;cnMvZG93bnJldi54bWxQSwUGAAAAAAQABADzAAAAkAUAAAAA&#10;">
                <v:textbox>
                  <w:txbxContent>
                    <w:p w14:paraId="0C40B58E" w14:textId="77777777" w:rsidR="006F248A" w:rsidRPr="00537200" w:rsidRDefault="006F248A" w:rsidP="00691AD6">
                      <w:pPr>
                        <w:jc w:val="center"/>
                        <w:rPr>
                          <w:rFonts w:ascii="Bookman Old Style" w:hAnsi="Bookman Old Style"/>
                          <w:sz w:val="16"/>
                          <w:szCs w:val="16"/>
                        </w:rPr>
                      </w:pPr>
                      <w:r w:rsidRPr="00537200">
                        <w:rPr>
                          <w:rFonts w:ascii="Bookman Old Style" w:hAnsi="Bookman Old Style"/>
                          <w:sz w:val="16"/>
                          <w:szCs w:val="16"/>
                        </w:rPr>
                        <w:t>ACCOUNTS STAFF</w:t>
                      </w:r>
                    </w:p>
                    <w:p w14:paraId="2981B672"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725824" behindDoc="0" locked="0" layoutInCell="1" allowOverlap="1" wp14:anchorId="74BA3C09" wp14:editId="279E1D62">
                <wp:simplePos x="0" y="0"/>
                <wp:positionH relativeFrom="column">
                  <wp:posOffset>4744720</wp:posOffset>
                </wp:positionH>
                <wp:positionV relativeFrom="paragraph">
                  <wp:posOffset>31115</wp:posOffset>
                </wp:positionV>
                <wp:extent cx="635" cy="228600"/>
                <wp:effectExtent l="58420" t="12065" r="55245" b="16510"/>
                <wp:wrapNone/>
                <wp:docPr id="139"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148580BB" id="AutoShape 55" o:spid="_x0000_s1026" type="#_x0000_t32" style="position:absolute;margin-left:373.6pt;margin-top:2.45pt;width:.05pt;height:18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W/OAIAAGEEAAAOAAAAZHJzL2Uyb0RvYy54bWysVMuO2yAU3VfqPyD2iR95NLHijEZ20s20&#10;jTTTDyCAbVQMCEicqOq/90IenWk3VdUsyAXu49xzD149nHqJjtw6oVWJs3GKEVdUM6HaEn992Y4W&#10;GDlPFCNSK17iM3f4Yf3+3WowBc91pyXjFkES5YrBlLjz3hRJ4mjHe+LG2nAFl422PfGwtW3CLBkg&#10;ey+TPE3nyaAtM1ZT7hyc1pdLvI75m4ZT/6VpHPdIlhiw+bjauO7DmqxXpGgtMZ2gVxjkH1D0RCgo&#10;ek9VE0/QwYo/UvWCWu1048dU94luGkF57AG6ydLfunnuiOGxFyDHmTtN7v+lpZ+PO4sEg9lNlhgp&#10;0sOQHg9ex9poNgsMDcYV4FipnQ090pN6Nk+afnNI6aojquXR++VsIDgLEcmbkLBxBursh0+agQ+B&#10;ApGuU2P7kBKIQKc4lfN9KvzkEYXD+WSGEYXzPF/M0ziyhBS3SGOd/8h1j4JRYuctEW3nK60UDF/b&#10;LNYhxyfnAy5S3AJCWaW3QsqoAanQUOLlLJ/FAKelYOEyuDnb7itp0ZEEFcVfbBJuXrtZfVAsJus4&#10;YZur7YmQYCMf2fFWAF+S41Ct5wwjyeHhBOsCT6pQEXoHwFfrIqTvy3S5WWwW09E0n29G07SuR4/b&#10;ajqab7MPs3pSV1Wd/Qjgs2nRCca4Cvhvos6mfyea6/O6yPEu6ztRydvskVEAe/uPoOPww7wvytlr&#10;dt7Z0F3QAeg4Ol/fXHgor/fR69eXYf0TAAD//wMAUEsDBBQABgAIAAAAIQCxCSFN3wAAAAgBAAAP&#10;AAAAZHJzL2Rvd25yZXYueG1sTI/BTsMwEETvSPyDtUjcqEOp0ibEqYAKkUuRaCvE0Y2XxCJeR7Hb&#10;pnw9ywmOTzOafVssR9eJIw7BelJwO0lAINXeWGoU7LbPNwsQIWoyuvOECs4YYFleXhQ6N/5Eb3jc&#10;xEbwCIVcK2hj7HMpQ92i02HieyTOPv3gdGQcGmkGfeJx18lpkqTSaUt8odU9PrVYf20OTkFcfZzb&#10;9L1+zOzr9mWd2u+qqlZKXV+ND/cgIo7xrwy/+qwOJTvt/YFMEJ2C+Ww+5aqCWQaCc+Y7EHvmJANZ&#10;FvL/A+UPAAAA//8DAFBLAQItABQABgAIAAAAIQC2gziS/gAAAOEBAAATAAAAAAAAAAAAAAAAAAAA&#10;AABbQ29udGVudF9UeXBlc10ueG1sUEsBAi0AFAAGAAgAAAAhADj9If/WAAAAlAEAAAsAAAAAAAAA&#10;AAAAAAAALwEAAF9yZWxzLy5yZWxzUEsBAi0AFAAGAAgAAAAhAFv6Vb84AgAAYQQAAA4AAAAAAAAA&#10;AAAAAAAALgIAAGRycy9lMm9Eb2MueG1sUEsBAi0AFAAGAAgAAAAhALEJIU3fAAAACAEAAA8AAAAA&#10;AAAAAAAAAAAAkgQAAGRycy9kb3ducmV2LnhtbFBLBQYAAAAABAAEAPMAAACeBQAAAAA=&#10;">
                <v:stroke endarrow="block"/>
              </v:shape>
            </w:pict>
          </mc:Fallback>
        </mc:AlternateContent>
      </w:r>
      <w:r w:rsidRPr="00C24DEA">
        <w:rPr>
          <w:noProof/>
          <w:sz w:val="24"/>
          <w:szCs w:val="24"/>
        </w:rPr>
        <mc:AlternateContent>
          <mc:Choice Requires="wps">
            <w:drawing>
              <wp:anchor distT="0" distB="0" distL="114300" distR="114300" simplePos="0" relativeHeight="251721728" behindDoc="0" locked="0" layoutInCell="1" allowOverlap="1" wp14:anchorId="77D9F2AB" wp14:editId="7F3F818E">
                <wp:simplePos x="0" y="0"/>
                <wp:positionH relativeFrom="column">
                  <wp:posOffset>3603625</wp:posOffset>
                </wp:positionH>
                <wp:positionV relativeFrom="paragraph">
                  <wp:posOffset>31115</wp:posOffset>
                </wp:positionV>
                <wp:extent cx="1141730" cy="0"/>
                <wp:effectExtent l="12700" t="12065" r="7620" b="6985"/>
                <wp:wrapNone/>
                <wp:docPr id="138"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17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6FD3E3C0" id="AutoShape 51" o:spid="_x0000_s1026" type="#_x0000_t32" style="position:absolute;margin-left:283.75pt;margin-top:2.45pt;width:89.9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ncHIQIAAD4EAAAOAAAAZHJzL2Uyb0RvYy54bWysU9uO2jAQfa/Uf7DyDkkg7EJEWK0S6Mu2&#10;RdrtBxjbSawmHss2BFT13zs2l5b2paqaB8eXmTOXc2b5dOw7chDGSlBFlI6TiAjFgEvVFNGXt81o&#10;HhHrqOK0AyWK6CRs9LR6/2456FxMoIWOC0MQRNl80EXUOqfzOLasFT21Y9BC4WMNpqcOj6aJuaED&#10;ovddPEmSh3gAw7UBJqzF2+r8GK0Cfl0L5j7XtRWOdEWEubmwmrDu/BqvljRvDNWtZJc06D9k0VOp&#10;MOgNqqKOkr2Rf0D1khmwULsxgz6GupZMhBqwmjT5rZrXlmoRasHmWH1rk/1/sOzTYWuI5MjdFKlS&#10;tEeSnvcOQmwyS32HBm1zNCzV1vga2VG96hdgXy1RULZUNSJYv500OgeP+M7FH6zGOLvhI3C0oRgg&#10;tOtYm95DYiPIMbByurEijo4wvEzTLH2cInns+hbT/OqojXUfBPTEb4rIOkNl07oSlELuwaQhDD28&#10;WIeFoOPVwUdVsJFdFyTQKTIU0WI2mQUHC53k/tGbWdPsys6QA/UiCp/vCoLdmRnYKx7AWkH5+rJ3&#10;VHbnPdp3yuNhYZjOZXdWybdFsljP1/NslE0e1qMsqarR86bMRg+b9HFWTauyrNLvPrU0y1vJuVA+&#10;u6ti0+zvFHGZnbPWbpq9tSG+Rw8lYrLXf0g6MOvJPMtiB/y0Nb4bnmQUaTC+DJSfgl/Pwern2K9+&#10;AAAA//8DAFBLAwQUAAYACAAAACEAAX8ABt0AAAAHAQAADwAAAGRycy9kb3ducmV2LnhtbEyOTU/D&#10;MBBE70j8B2uRuCDqtDQNTbOpKiQOHPshcXXjJQmN11HsNKG/HpdLOY5m9OZl69E04kydqy0jTCcR&#10;COLC6ppLhMP+/fkVhPOKtWosE8IPOVjn93eZSrUdeEvnnS9FgLBLFULlfZtK6YqKjHIT2xKH7st2&#10;RvkQu1LqTg0Bbho5i6KFNKrm8FCplt4qKk673iCQ6+NptFma8vBxGZ4+Z5fvod0jPj6MmxUIT6O/&#10;jeGqH9QhD05H27N2okGIF0kcpgjzJYjQJ/PkBcTxL8s8k//9818AAAD//wMAUEsBAi0AFAAGAAgA&#10;AAAhALaDOJL+AAAA4QEAABMAAAAAAAAAAAAAAAAAAAAAAFtDb250ZW50X1R5cGVzXS54bWxQSwEC&#10;LQAUAAYACAAAACEAOP0h/9YAAACUAQAACwAAAAAAAAAAAAAAAAAvAQAAX3JlbHMvLnJlbHNQSwEC&#10;LQAUAAYACAAAACEAWFp3ByECAAA+BAAADgAAAAAAAAAAAAAAAAAuAgAAZHJzL2Uyb0RvYy54bWxQ&#10;SwECLQAUAAYACAAAACEAAX8ABt0AAAAHAQAADwAAAAAAAAAAAAAAAAB7BAAAZHJzL2Rvd25yZXYu&#10;eG1sUEsFBgAAAAAEAAQA8wAAAIUFAAAAAA==&#10;"/>
            </w:pict>
          </mc:Fallback>
        </mc:AlternateContent>
      </w:r>
      <w:r w:rsidRPr="00C24DEA">
        <w:rPr>
          <w:noProof/>
          <w:sz w:val="24"/>
          <w:szCs w:val="24"/>
        </w:rPr>
        <mc:AlternateContent>
          <mc:Choice Requires="wps">
            <w:drawing>
              <wp:anchor distT="0" distB="0" distL="114300" distR="114300" simplePos="0" relativeHeight="251703296" behindDoc="0" locked="0" layoutInCell="1" allowOverlap="1" wp14:anchorId="425A131B" wp14:editId="149BC9A7">
                <wp:simplePos x="0" y="0"/>
                <wp:positionH relativeFrom="column">
                  <wp:posOffset>3604260</wp:posOffset>
                </wp:positionH>
                <wp:positionV relativeFrom="paragraph">
                  <wp:posOffset>31115</wp:posOffset>
                </wp:positionV>
                <wp:extent cx="635" cy="228600"/>
                <wp:effectExtent l="60960" t="12065" r="52705" b="16510"/>
                <wp:wrapNone/>
                <wp:docPr id="137"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1421E4E6" id="AutoShape 33" o:spid="_x0000_s1026" type="#_x0000_t32" style="position:absolute;margin-left:283.8pt;margin-top:2.45pt;width:.05pt;height:1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wLuOQIAAGEEAAAOAAAAZHJzL2Uyb0RvYy54bWysVMuO2yAU3VfqPyD2GT/ymMSKMxrZSTfT&#10;TqSZfgABbKNiQEDiRFX/vRfy6Ey7qapmQS5wH+eee/Dy4dhLdODWCa1KnN2lGHFFNROqLfHX181o&#10;jpHzRDEiteIlPnGHH1YfPywHU/Bcd1oybhEkUa4YTIk7702RJI52vCfuThuu4LLRticetrZNmCUD&#10;ZO9lkqfpLBm0ZcZqyp2D0/p8iVcxf9Nw6p+bxnGPZIkBm4+rjesurMlqSYrWEtMJeoFB/gFFT4SC&#10;ordUNfEE7a34I1UvqNVON/6O6j7RTSMojz1AN1n6WzcvHTE89gLkOHOjyf2/tPTLYWuRYDC78T1G&#10;ivQwpMe917E2Go8DQ4NxBThWamtDj/SoXsyTpt8cUrrqiGp59H49GQjOQkTyLiRsnIE6u+GzZuBD&#10;oECk69jYPqQEItAxTuV0mwo/ekThcDaeYkThPM/nszSOLCHFNdJY5z9x3aNglNh5S0Tb+UorBcPX&#10;Not1yOHJ+YCLFNeAUFbpjZAyakAqNJR4Mc2nMcBpKVi4DG7OtrtKWnQgQUXxF5uEm7duVu8Vi8k6&#10;Ttj6YnsiJNjIR3a8FcCX5DhU6znDSHJ4OME6w5MqVITeAfDFOgvp+yJdrOfr+WQ0yWfr0SSt69Hj&#10;ppqMZpvsflqP66qqsx8BfDYpOsEYVwH/VdTZ5O9Ec3leZzneZH0jKnmfPTIKYK//EXQcfpj3WTk7&#10;zU5bG7oLOgAdR+fLmwsP5e0+ev36Mqx+AgAA//8DAFBLAwQUAAYACAAAACEA/qpeNt4AAAAIAQAA&#10;DwAAAGRycy9kb3ducmV2LnhtbEyPwU7DMBBE70j8g7VI3KgDgpSEOBVQIXIpEi1CHN14iS3idRS7&#10;bcrXs5zg+DSj2bfVYvK92OMYXSAFl7MMBFIbjKNOwdvm6eIWREyajO4DoYIjRljUpyeVLk040Cvu&#10;16kTPEKx1ApsSkMpZWwteh1nYUDi7DOMXifGsZNm1Ace9728yrJceu2IL1g94KPF9mu98wrS8uNo&#10;8/f2oXAvm+dV7r6bplkqdX423d+BSDilvzL86rM61Oy0DTsyUfQKbvJ5zlUF1wUIzpnnILbMWQGy&#10;ruT/B+ofAAAA//8DAFBLAQItABQABgAIAAAAIQC2gziS/gAAAOEBAAATAAAAAAAAAAAAAAAAAAAA&#10;AABbQ29udGVudF9UeXBlc10ueG1sUEsBAi0AFAAGAAgAAAAhADj9If/WAAAAlAEAAAsAAAAAAAAA&#10;AAAAAAAALwEAAF9yZWxzLy5yZWxzUEsBAi0AFAAGAAgAAAAhAKm7Au45AgAAYQQAAA4AAAAAAAAA&#10;AAAAAAAALgIAAGRycy9lMm9Eb2MueG1sUEsBAi0AFAAGAAgAAAAhAP6qXjbeAAAACAEAAA8AAAAA&#10;AAAAAAAAAAAAkwQAAGRycy9kb3ducmV2LnhtbFBLBQYAAAAABAAEAPMAAACeBQAAAAA=&#10;">
                <v:stroke endarrow="block"/>
              </v:shape>
            </w:pict>
          </mc:Fallback>
        </mc:AlternateContent>
      </w:r>
      <w:r w:rsidRPr="00C24DEA">
        <w:rPr>
          <w:noProof/>
          <w:sz w:val="24"/>
          <w:szCs w:val="24"/>
        </w:rPr>
        <mc:AlternateContent>
          <mc:Choice Requires="wps">
            <w:drawing>
              <wp:anchor distT="0" distB="0" distL="114300" distR="114300" simplePos="0" relativeHeight="251701248" behindDoc="0" locked="0" layoutInCell="1" allowOverlap="1" wp14:anchorId="3793D327" wp14:editId="3D183D95">
                <wp:simplePos x="0" y="0"/>
                <wp:positionH relativeFrom="column">
                  <wp:posOffset>1026795</wp:posOffset>
                </wp:positionH>
                <wp:positionV relativeFrom="paragraph">
                  <wp:posOffset>52070</wp:posOffset>
                </wp:positionV>
                <wp:extent cx="0" cy="611505"/>
                <wp:effectExtent l="55245" t="13970" r="59055" b="22225"/>
                <wp:wrapNone/>
                <wp:docPr id="136"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15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09753E2E" id="AutoShape 31" o:spid="_x0000_s1026" type="#_x0000_t32" style="position:absolute;margin-left:80.85pt;margin-top:4.1pt;width:0;height:48.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IKKMgIAAF8EAAAOAAAAZHJzL2Uyb0RvYy54bWysVE2P2yAQvVfqf0Dcs7bz1cSKs1rZSS/b&#10;bqTd/gACOEbFgIDEiar+9w7YSZv2UlXNgQww8+bNzMOrx3Mr0YlbJ7QqcPaQYsQV1UyoQ4G/vG1H&#10;C4ycJ4oRqRUv8IU7/Lh+/27VmZyPdaMl4xYBiHJ5ZwrceG/yJHG04S1xD9pwBZe1ti3xsLWHhFnS&#10;AXork3GazpNOW2asptw5OK36S7yO+HXNqX+pa8c9kgUGbj6uNq77sCbrFckPlphG0IEG+QcWLREK&#10;kt6gKuIJOlrxB1QrqNVO1/6B6jbRdS0ojzVANVn6WzWvDTE81gLNcebWJvf/YOnn084iwWB2kzlG&#10;irQwpKej1zE3mmShQ51xOTiWamdDjfSsXs2zpl8dUrpsiDrw6P12MRAcI5K7kLBxBvLsu0+agQ+B&#10;BLFd59q2ARIagc5xKpfbVPjZI9ofUjidZ9ksnQU6CcmvccY6/5HrFgWjwM5bIg6NL7VSMHpts5iF&#10;nJ6d7wOvASGp0lshZVSAVKgr8HI2nsUAp6Vg4TK4OXvYl9KiEwkair+BxZ2b1UfFIljDCdsMtidC&#10;go187I23ArolOQ7ZWs4wkhyeTbB6elKFjFA5EB6sXkbflulys9gspqPpeL4ZTdOqGj1ty+lovs0+&#10;zKpJVZZV9j2Qz6Z5IxjjKvC/Sjqb/p1khsfVi/Em6lujknv0OAoge/2PpOPow7R73ew1u+xsqC6o&#10;AFQcnYcXF57Jr/vo9fO7sP4BAAD//wMAUEsDBBQABgAIAAAAIQBnB/1q3gAAAAkBAAAPAAAAZHJz&#10;L2Rvd25yZXYueG1sTI/BTsMwEETvSPyDtUjcqNMKQglxKqBC5AISLUIc3XiJLeJ1FLttytez5QK3&#10;fZrR7Ey5GH0ndjhEF0jBdJKBQGqCcdQqeFs/XsxBxKTJ6C4QKjhghEV1elLqwoQ9veJulVrBIRQL&#10;rcCm1BdSxsai13ESeiTWPsPgdWIcWmkGvedw38lZluXSa0f8weoeHyw2X6utV5CWHwebvzf3N+5l&#10;/fScu++6rpdKnZ+Nd7cgEo7pzwzH+lwdKu60CVsyUXTM+fSarQrmMxBH/Zc3fGSXVyCrUv5fUP0A&#10;AAD//wMAUEsBAi0AFAAGAAgAAAAhALaDOJL+AAAA4QEAABMAAAAAAAAAAAAAAAAAAAAAAFtDb250&#10;ZW50X1R5cGVzXS54bWxQSwECLQAUAAYACAAAACEAOP0h/9YAAACUAQAACwAAAAAAAAAAAAAAAAAv&#10;AQAAX3JlbHMvLnJlbHNQSwECLQAUAAYACAAAACEAXzSCijICAABfBAAADgAAAAAAAAAAAAAAAAAu&#10;AgAAZHJzL2Uyb0RvYy54bWxQSwECLQAUAAYACAAAACEAZwf9at4AAAAJAQAADwAAAAAAAAAAAAAA&#10;AACMBAAAZHJzL2Rvd25yZXYueG1sUEsFBgAAAAAEAAQA8wAAAJcFAAAAAA==&#10;">
                <v:stroke endarrow="block"/>
              </v:shape>
            </w:pict>
          </mc:Fallback>
        </mc:AlternateContent>
      </w:r>
      <w:r w:rsidRPr="00C24DEA">
        <w:rPr>
          <w:noProof/>
          <w:sz w:val="24"/>
          <w:szCs w:val="24"/>
        </w:rPr>
        <mc:AlternateContent>
          <mc:Choice Requires="wps">
            <w:drawing>
              <wp:anchor distT="0" distB="0" distL="114300" distR="114300" simplePos="0" relativeHeight="251711488" behindDoc="0" locked="0" layoutInCell="1" allowOverlap="1" wp14:anchorId="65FF62BB" wp14:editId="117B8577">
                <wp:simplePos x="0" y="0"/>
                <wp:positionH relativeFrom="column">
                  <wp:posOffset>1026795</wp:posOffset>
                </wp:positionH>
                <wp:positionV relativeFrom="paragraph">
                  <wp:posOffset>48895</wp:posOffset>
                </wp:positionV>
                <wp:extent cx="678180" cy="3175"/>
                <wp:effectExtent l="7620" t="10795" r="9525" b="5080"/>
                <wp:wrapNone/>
                <wp:docPr id="135"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8180" cy="31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3530B71A" id="AutoShape 41" o:spid="_x0000_s1026" type="#_x0000_t32" style="position:absolute;margin-left:80.85pt;margin-top:3.85pt;width:53.4pt;height:.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n+KIgIAAEAEAAAOAAAAZHJzL2Uyb0RvYy54bWysU8GO2jAQvVfqP1i5s0kgsBARVqsEetm2&#10;SLv9AGM7iVXHtmxDQFX/vWMn0NJeqqocjB3PvHkz73n9dO4EOjFjuZJFlD4kEWKSKMplU0Rf3naT&#10;ZYSsw5JioSQroguz0dPm/bt1r3M2Va0SlBkEINLmvS6i1jmdx7ElLeuwfVCaSbislemwg6NpYmpw&#10;D+idiKdJsoh7Zag2ijBr4Ws1XEabgF/XjLjPdW2ZQ6KIgJsLqwnrwa/xZo3zxmDdcjLSwP/AosNc&#10;QtEbVIUdRkfD/4DqODHKqto9ENXFqq45YaEH6CZNfuvmtcWahV5gOFbfxmT/Hyz5dNobxCloN5tH&#10;SOIORHo+OhVqoyz1E+q1zSGwlHvjeyRn+apfFPlqkVRli2XDQvTbRUNyyIjvUvzBaqhz6D8qCjEY&#10;CoRxnWvTeUgYBDoHVS43VdjZIQIfF4/LdAnaEbiapY9zzyjG+TVVG+s+MNUhvyki6wzmTetKJSWo&#10;r0waCuHTi3VD4jXB15Vqx4UIJhAS9UW0mk/nIcEqwam/9GHWNIdSGHTC3kbhN7K4CzPqKGkAaxmm&#10;23HvMBfDHlgL6fGgNaAz7gaffFslq+1yu8wm2XSxnWRJVU2ed2U2Weyg52pWlWWVfvfU0ixvOaVM&#10;enZXz6bZ33lifD2D226uvY0hvkcPgway1/9AOmjr5RyMcVD0sjd+tF5msGkIHp+Ufwe/nkPUz4e/&#10;+QEAAP//AwBQSwMEFAAGAAgAAAAhAAnh6DbcAAAABwEAAA8AAABkcnMvZG93bnJldi54bWxMjkFr&#10;g0AUhO+F/oflFXopzaoQY61rCIEccmwSyHXjvqqt+1bcNdr8+rye2tMwzDDzFevZduKKg28dKYgX&#10;EQikypmWagWn4+41A+GDJqM7R6jgBz2sy8eHQufGTfSB10OoBY+Qz7WCJoQ+l9JXDVrtF65H4uzT&#10;DVYHtkMtzaAnHredTKIolVa3xA+N7nHbYPV9GK0C9OMyjjZvtj7tb9PLObl9Tf1RqeenefMOIuAc&#10;/srwi8/oUDLTxY1kvOjYp/GKqwpWLJwnabYEcVGQJSDLQv7nL+8AAAD//wMAUEsBAi0AFAAGAAgA&#10;AAAhALaDOJL+AAAA4QEAABMAAAAAAAAAAAAAAAAAAAAAAFtDb250ZW50X1R5cGVzXS54bWxQSwEC&#10;LQAUAAYACAAAACEAOP0h/9YAAACUAQAACwAAAAAAAAAAAAAAAAAvAQAAX3JlbHMvLnJlbHNQSwEC&#10;LQAUAAYACAAAACEAbHJ/iiICAABABAAADgAAAAAAAAAAAAAAAAAuAgAAZHJzL2Uyb0RvYy54bWxQ&#10;SwECLQAUAAYACAAAACEACeHoNtwAAAAHAQAADwAAAAAAAAAAAAAAAAB8BAAAZHJzL2Rvd25yZXYu&#10;eG1sUEsFBgAAAAAEAAQA8wAAAIUFAAAAAA==&#10;"/>
            </w:pict>
          </mc:Fallback>
        </mc:AlternateContent>
      </w:r>
      <w:r w:rsidRPr="00C24DEA">
        <w:rPr>
          <w:noProof/>
          <w:sz w:val="24"/>
          <w:szCs w:val="24"/>
        </w:rPr>
        <mc:AlternateContent>
          <mc:Choice Requires="wps">
            <w:drawing>
              <wp:anchor distT="0" distB="0" distL="114300" distR="114300" simplePos="0" relativeHeight="251709440" behindDoc="0" locked="0" layoutInCell="1" allowOverlap="1" wp14:anchorId="4ABBDE6D" wp14:editId="2450DE48">
                <wp:simplePos x="0" y="0"/>
                <wp:positionH relativeFrom="column">
                  <wp:posOffset>1704975</wp:posOffset>
                </wp:positionH>
                <wp:positionV relativeFrom="paragraph">
                  <wp:posOffset>48895</wp:posOffset>
                </wp:positionV>
                <wp:extent cx="0" cy="608965"/>
                <wp:effectExtent l="57150" t="10795" r="57150" b="18415"/>
                <wp:wrapNone/>
                <wp:docPr id="134"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089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3ADA3B2D" id="AutoShape 39" o:spid="_x0000_s1026" type="#_x0000_t32" style="position:absolute;margin-left:134.25pt;margin-top:3.85pt;width:0;height:47.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XlyNAIAAF8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DC7SY6R&#10;Ih0M6engdcyNJovQod64AhwrtbWhRnpSr+ZZ068OKV21RO159H47GwjOQkRyFxI2zkCeXf9JM/Ah&#10;kCC269TYLkBCI9ApTuV8mwo/eUQvhxROZ+l8MZtGcFJc44x1/iPXHQpGiZ23ROxbX2mlYPTaZjEL&#10;OT47H1iR4hoQkiq9EVJGBUiF+hIvpuNpDHBaChYug5uz+10lLTqSoKH4G1jcuVl9UCyCtZyw9WB7&#10;IiTYyMfeeCugW5LjkK3jDCPJ4dkE60JPqpARKgfCg3WR0bdFuljP1/N8lI9n61Ge1vXoaVPlo9km&#10;+zCtJ3VV1dn3QD7Li1YwxlXgf5V0lv+dZIbHdRHjTdS3RiX36LGjQPb6H0nH0YdpX3Sz0+y8taG6&#10;oAJQcXQeXlx4Jr/uo9fP78LqBwAAAP//AwBQSwMEFAAGAAgAAAAhAAiqRureAAAACQEAAA8AAABk&#10;cnMvZG93bnJldi54bWxMj8FOwzAQRO9I/IO1SNyoQxFuCXEqoELkUiRahDi6yRJbxOsodtuUr2cR&#10;BziO5mn2bbEYfSf2OEQXSMPlJAOBVIfGUavhdfN4MQcRk6HGdIFQwxEjLMrTk8LkTTjQC+7XqRU8&#10;QjE3GmxKfS5lrC16EyehR+LuIwzeJI5DK5vBHHjcd3KaZUp644gvWNPjg8X6c73zGtLy/WjVW31/&#10;4543TyvlvqqqWmp9fjbe3YJIOKY/GH70WR1KdtqGHTVRdBqman7NqIbZDAT3v3nLYHalQJaF/P9B&#10;+Q0AAP//AwBQSwECLQAUAAYACAAAACEAtoM4kv4AAADhAQAAEwAAAAAAAAAAAAAAAAAAAAAAW0Nv&#10;bnRlbnRfVHlwZXNdLnhtbFBLAQItABQABgAIAAAAIQA4/SH/1gAAAJQBAAALAAAAAAAAAAAAAAAA&#10;AC8BAABfcmVscy8ucmVsc1BLAQItABQABgAIAAAAIQDMhXlyNAIAAF8EAAAOAAAAAAAAAAAAAAAA&#10;AC4CAABkcnMvZTJvRG9jLnhtbFBLAQItABQABgAIAAAAIQAIqkbq3gAAAAkBAAAPAAAAAAAAAAAA&#10;AAAAAI4EAABkcnMvZG93bnJldi54bWxQSwUGAAAAAAQABADzAAAAmQUAAAAA&#10;">
                <v:stroke endarrow="block"/>
              </v:shape>
            </w:pict>
          </mc:Fallback>
        </mc:AlternateContent>
      </w:r>
      <w:r w:rsidRPr="00C24DEA">
        <w:rPr>
          <w:noProof/>
          <w:sz w:val="24"/>
          <w:szCs w:val="24"/>
        </w:rPr>
        <mc:AlternateContent>
          <mc:Choice Requires="wps">
            <w:drawing>
              <wp:anchor distT="0" distB="0" distL="114300" distR="114300" simplePos="0" relativeHeight="251714560" behindDoc="0" locked="0" layoutInCell="1" allowOverlap="1" wp14:anchorId="4D6C2C19" wp14:editId="49E4A0E9">
                <wp:simplePos x="0" y="0"/>
                <wp:positionH relativeFrom="column">
                  <wp:posOffset>1783715</wp:posOffset>
                </wp:positionH>
                <wp:positionV relativeFrom="paragraph">
                  <wp:posOffset>200025</wp:posOffset>
                </wp:positionV>
                <wp:extent cx="873125" cy="285750"/>
                <wp:effectExtent l="12065" t="9525" r="10160" b="9525"/>
                <wp:wrapNone/>
                <wp:docPr id="133"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3125" cy="285750"/>
                        </a:xfrm>
                        <a:prstGeom prst="rect">
                          <a:avLst/>
                        </a:prstGeom>
                        <a:solidFill>
                          <a:srgbClr val="FFFFFF"/>
                        </a:solidFill>
                        <a:ln w="9525">
                          <a:solidFill>
                            <a:srgbClr val="000000"/>
                          </a:solidFill>
                          <a:miter lim="800000"/>
                          <a:headEnd/>
                          <a:tailEnd/>
                        </a:ln>
                      </wps:spPr>
                      <wps:txbx>
                        <w:txbxContent>
                          <w:p w14:paraId="05D7FFA4" w14:textId="77777777" w:rsidR="006F248A" w:rsidRPr="008D2635" w:rsidRDefault="006F248A" w:rsidP="00691AD6">
                            <w:pPr>
                              <w:rPr>
                                <w:rFonts w:ascii="Bookman Old Style" w:hAnsi="Bookman Old Style"/>
                                <w:sz w:val="15"/>
                                <w:szCs w:val="15"/>
                              </w:rPr>
                            </w:pPr>
                            <w:r w:rsidRPr="008D2635">
                              <w:rPr>
                                <w:rFonts w:ascii="Bookman Old Style" w:hAnsi="Bookman Old Style"/>
                                <w:sz w:val="15"/>
                                <w:szCs w:val="15"/>
                              </w:rPr>
                              <w:t xml:space="preserve">TECHNICIANS </w:t>
                            </w:r>
                          </w:p>
                          <w:p w14:paraId="4A76E8DB"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D6C2C19" id="Text Box 44" o:spid="_x0000_s1039" type="#_x0000_t202" style="position:absolute;left:0;text-align:left;margin-left:140.45pt;margin-top:15.75pt;width:68.75pt;height:2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NvCKwIAAFoEAAAOAAAAZHJzL2Uyb0RvYy54bWysVNuO0zAQfUfiHyy/0/RKu1HT1dKlCGm5&#10;SLt8gOM4iYXtMbbbpHz9jp22VAviAZEHy5fx8ZlzZrK+7bUiB+G8BFPQyWhMiTAcKmmagn572r1Z&#10;UeIDMxVTYERBj8LT283rV+vO5mIKLahKOIIgxuedLWgbgs2zzPNWaOZHYIXBwxqcZgGXrskqxzpE&#10;1yqbjsdvsw5cZR1w4T3u3g+HdJPw61rw8KWuvQhEFRS5hTS6NJZxzDZrljeO2VbyEw32Dyw0kwYf&#10;vUDds8DI3snfoLTkDjzUYcRBZ1DXkouUA2YzGb/I5rFlVqRcUBxvLzL5/wfLPx++OiIr9G42o8Qw&#10;jSY9iT6Qd9CT+TwK1FmfY9yjxcjQ4z4Gp2S9fQD+3RMD25aZRtw5B10rWIUEJ/FmdnV1wPERpOw+&#10;QYXvsH2ABNTXTkf1UA+C6GjU8WJO5MJxc7WcTaYLSjgeTVeL5SKZl7H8fNk6Hz4I0CROCurQ+wTO&#10;Dg8+RDIsP4fEtzwoWe2kUmnhmnKrHDkwrJNd+hL/F2HKkK6gNwvk8XeIcfr+BKFlwIJXUmNGlyCW&#10;R9XemyqVY2BSDXOkrMxJxqjcoGHoy/5k2dmeEqojCutgKHBsSJy04H5S0mFxF9T/2DMnKFEfDZpz&#10;M5nPYzekxXyxnOLCXZ+U1yfMcIQqaKBkmG7D0EF762TT4ktDORi4Q0NrmcSOzg+sTvyxgJMHp2aL&#10;HXK9TlG/fgmbZwAAAP//AwBQSwMEFAAGAAgAAAAhAIq13TXgAAAACQEAAA8AAABkcnMvZG93bnJl&#10;di54bWxMj8FOwzAQRO9I/IO1SFwQddKmaRriVAgJBDdoK7i68TaJsNfBdtPw95gTHFfzNPO22kxG&#10;sxGd7y0JSGcJMKTGqp5aAfvd420BzAdJSmpLKOAbPWzqy4tKlsqe6Q3HbWhZLCFfSgFdCEPJuW86&#10;NNLP7IAUs6N1RoZ4upYrJ8+x3Gg+T5KcG9lTXOjkgA8dNp/bkxFQZM/jh39ZvL43+VGvw81qfPpy&#10;QlxfTfd3wAJO4Q+GX/2oDnV0OtgTKc+0gHmRrCMqYJEugUUgS4sM2EHAKl8Cryv+/4P6BwAA//8D&#10;AFBLAQItABQABgAIAAAAIQC2gziS/gAAAOEBAAATAAAAAAAAAAAAAAAAAAAAAABbQ29udGVudF9U&#10;eXBlc10ueG1sUEsBAi0AFAAGAAgAAAAhADj9If/WAAAAlAEAAAsAAAAAAAAAAAAAAAAALwEAAF9y&#10;ZWxzLy5yZWxzUEsBAi0AFAAGAAgAAAAhADE828IrAgAAWgQAAA4AAAAAAAAAAAAAAAAALgIAAGRy&#10;cy9lMm9Eb2MueG1sUEsBAi0AFAAGAAgAAAAhAIq13TXgAAAACQEAAA8AAAAAAAAAAAAAAAAAhQQA&#10;AGRycy9kb3ducmV2LnhtbFBLBQYAAAAABAAEAPMAAACSBQAAAAA=&#10;">
                <v:textbox>
                  <w:txbxContent>
                    <w:p w14:paraId="05D7FFA4" w14:textId="77777777" w:rsidR="006F248A" w:rsidRPr="008D2635" w:rsidRDefault="006F248A" w:rsidP="00691AD6">
                      <w:pPr>
                        <w:rPr>
                          <w:rFonts w:ascii="Bookman Old Style" w:hAnsi="Bookman Old Style"/>
                          <w:sz w:val="15"/>
                          <w:szCs w:val="15"/>
                        </w:rPr>
                      </w:pPr>
                      <w:r w:rsidRPr="008D2635">
                        <w:rPr>
                          <w:rFonts w:ascii="Bookman Old Style" w:hAnsi="Bookman Old Style"/>
                          <w:sz w:val="15"/>
                          <w:szCs w:val="15"/>
                        </w:rPr>
                        <w:t xml:space="preserve">TECHNICIANS </w:t>
                      </w:r>
                    </w:p>
                    <w:p w14:paraId="4A76E8DB" w14:textId="77777777" w:rsidR="006F248A" w:rsidRDefault="006F248A" w:rsidP="00691AD6"/>
                  </w:txbxContent>
                </v:textbox>
              </v:shape>
            </w:pict>
          </mc:Fallback>
        </mc:AlternateContent>
      </w:r>
    </w:p>
    <w:p w14:paraId="1FEE2439"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699200" behindDoc="0" locked="0" layoutInCell="1" allowOverlap="1" wp14:anchorId="62FDDEB6" wp14:editId="4055E4AD">
                <wp:simplePos x="0" y="0"/>
                <wp:positionH relativeFrom="column">
                  <wp:posOffset>3981450</wp:posOffset>
                </wp:positionH>
                <wp:positionV relativeFrom="paragraph">
                  <wp:posOffset>19050</wp:posOffset>
                </wp:positionV>
                <wp:extent cx="1066800" cy="314325"/>
                <wp:effectExtent l="9525" t="9525" r="9525" b="9525"/>
                <wp:wrapNone/>
                <wp:docPr id="13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14325"/>
                        </a:xfrm>
                        <a:prstGeom prst="rect">
                          <a:avLst/>
                        </a:prstGeom>
                        <a:solidFill>
                          <a:srgbClr val="FFFFFF"/>
                        </a:solidFill>
                        <a:ln w="9525">
                          <a:solidFill>
                            <a:srgbClr val="000000"/>
                          </a:solidFill>
                          <a:miter lim="800000"/>
                          <a:headEnd/>
                          <a:tailEnd/>
                        </a:ln>
                      </wps:spPr>
                      <wps:txbx>
                        <w:txbxContent>
                          <w:p w14:paraId="1A0A099E"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ADMINISTRATION STAFF</w:t>
                            </w:r>
                          </w:p>
                          <w:p w14:paraId="0E1FBAA2"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2FDDEB6" id="Text Box 29" o:spid="_x0000_s1040" type="#_x0000_t202" style="position:absolute;left:0;text-align:left;margin-left:313.5pt;margin-top:1.5pt;width:84pt;height:24.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QcLQIAAFsEAAAOAAAAZHJzL2Uyb0RvYy54bWysVNtu2zAMfR+wfxD0vthxLmuMOEWXLsOA&#10;7gK0+wBZlmNhkqhJSuzu60fJaZpdsIdhehBIkzokD0mvrwetyFE4L8FUdDrJKRGGQyPNvqJfHnav&#10;rijxgZmGKTCioo/C0+vNyxfr3paigA5UIxxBEOPL3la0C8GWWeZ5JzTzE7DCoLEFp1lA1e2zxrEe&#10;0bXKijxfZj24xjrgwnv8ejsa6Sbht63g4VPbehGIqijmFtLt0l3HO9usWbl3zHaSn9Jg/5CFZtJg&#10;0DPULQuMHJz8DUpL7sBDGyYcdAZtK7lINWA10/yXau47ZkWqBcnx9kyT/3+w/OPxsyOywd7NCkoM&#10;09ikBzEE8gYGUqwiQb31JfrdW/QMA35H51Sst3fAv3piYNsxsxc3zkHfCdZggtP4Mrt4OuL4CFL3&#10;H6DBOOwQIAENrdORPeSDIDo26vHcnJgLjyHz5fIqRxNH22w6nxWLFIKVT6+t8+GdAE2iUFGHzU/o&#10;7HjnQ8yGlU8uMZgHJZudVCopbl9vlSNHhoOyS+eE/pObMqSv6GqBsf8OkafzJwgtA068krqiWA6e&#10;6MTKSNtb0yQ5MKlGGVNW5sRjpG4kMQz1MPZsHh9HkmtoHpFZB+OE40ai0IH7TkmP011R/+3AnKBE&#10;vTfYndV0Po/rkJT54nWBiru01JcWZjhCVTRQMorbMK7QwTq57zDSOA8GbrCjrUxkP2d1yh8nOPXg&#10;tG1xRS715PX8T9j8AAAA//8DAFBLAwQUAAYACAAAACEAIpek2t8AAAAIAQAADwAAAGRycy9kb3du&#10;cmV2LnhtbEyPQU/DMAyF70j8h8hIXBBL6Wi7lboTQgLBDQaCa9Z4bUWTlCTryr/HnOBkW+/p+XvV&#10;ZjaDmMiH3lmEq0UCgmzjdG9bhLfX+8sViBCV1WpwlhC+KcCmPj2pVKnd0b7QtI2t4BAbSoXQxTiW&#10;UoamI6PCwo1kWds7b1Tk07dSe3XkcDPINElyaVRv+UOnRrrrqPncHgzC6vpx+ghPy+f3Jt8P63hR&#10;TA9fHvH8bL69ARFpjn9m+MVndKiZaecOVgcxIORpwV0iwpIH68U642WHkKUZyLqS/wvUPwAAAP//&#10;AwBQSwECLQAUAAYACAAAACEAtoM4kv4AAADhAQAAEwAAAAAAAAAAAAAAAAAAAAAAW0NvbnRlbnRf&#10;VHlwZXNdLnhtbFBLAQItABQABgAIAAAAIQA4/SH/1gAAAJQBAAALAAAAAAAAAAAAAAAAAC8BAABf&#10;cmVscy8ucmVsc1BLAQItABQABgAIAAAAIQBi/aQcLQIAAFsEAAAOAAAAAAAAAAAAAAAAAC4CAABk&#10;cnMvZTJvRG9jLnhtbFBLAQItABQABgAIAAAAIQAil6Ta3wAAAAgBAAAPAAAAAAAAAAAAAAAAAIcE&#10;AABkcnMvZG93bnJldi54bWxQSwUGAAAAAAQABADzAAAAkwUAAAAA&#10;">
                <v:textbox>
                  <w:txbxContent>
                    <w:p w14:paraId="1A0A099E"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ADMINISTRATION STAFF</w:t>
                      </w:r>
                    </w:p>
                    <w:p w14:paraId="0E1FBAA2"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718656" behindDoc="0" locked="0" layoutInCell="1" allowOverlap="1" wp14:anchorId="3A32A4A7" wp14:editId="43E37269">
                <wp:simplePos x="0" y="0"/>
                <wp:positionH relativeFrom="column">
                  <wp:posOffset>3048635</wp:posOffset>
                </wp:positionH>
                <wp:positionV relativeFrom="paragraph">
                  <wp:posOffset>19050</wp:posOffset>
                </wp:positionV>
                <wp:extent cx="836930" cy="324485"/>
                <wp:effectExtent l="10160" t="9525" r="10160" b="8890"/>
                <wp:wrapNone/>
                <wp:docPr id="131"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6930" cy="324485"/>
                        </a:xfrm>
                        <a:prstGeom prst="rect">
                          <a:avLst/>
                        </a:prstGeom>
                        <a:solidFill>
                          <a:srgbClr val="FFFFFF"/>
                        </a:solidFill>
                        <a:ln w="9525">
                          <a:solidFill>
                            <a:srgbClr val="000000"/>
                          </a:solidFill>
                          <a:miter lim="800000"/>
                          <a:headEnd/>
                          <a:tailEnd/>
                        </a:ln>
                      </wps:spPr>
                      <wps:txbx>
                        <w:txbxContent>
                          <w:p w14:paraId="3E74BD77"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TRANSPORT MANAGER</w:t>
                            </w:r>
                          </w:p>
                          <w:p w14:paraId="1F95414B" w14:textId="77777777" w:rsidR="006F248A" w:rsidRDefault="006F248A" w:rsidP="00691AD6"/>
                          <w:p w14:paraId="3BF6A387"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A32A4A7" id="Text Box 48" o:spid="_x0000_s1041" type="#_x0000_t202" style="position:absolute;left:0;text-align:left;margin-left:240.05pt;margin-top:1.5pt;width:65.9pt;height:25.5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WYvLAIAAFoEAAAOAAAAZHJzL2Uyb0RvYy54bWysVNtu2zAMfR+wfxD0vjgXp0uMOEWXLsOA&#10;7gK0+wBZlm1hkqhJSuzu60fJaZrdXob5QSBF6pA8JL25HrQiR+G8BFPS2WRKiTAcamnakn552L9a&#10;UeIDMzVTYERJH4Wn19uXLza9LcQcOlC1cARBjC96W9IuBFtkmeed0MxPwAqDxgacZgFV12a1Yz2i&#10;a5XNp9OrrAdXWwdceI+3t6ORbhN+0wgePjWNF4GokmJuIZ0unVU8s+2GFa1jtpP8lAb7hyw0kwaD&#10;nqFuWWDk4ORvUFpyBx6aMOGgM2gayUWqAauZTX+p5r5jVqRakBxvzzT5/wfLPx4/OyJr7N1iRolh&#10;Gpv0IIZA3sBA8lUkqLe+QL97i55hwHt0TsV6ewf8qycGdh0zrbhxDvpOsBoTnMWX2cXTEcdHkKr/&#10;ADXGYYcACWhonI7sIR8E0bFRj+fmxFw4Xq4WV+sFWjiaFvM8Xy1TBFY8PbbOh3cCNIlCSR32PoGz&#10;450PMRlWPLnEWB6UrPdSqaS4ttopR44M52SfvhP6T27KkL6k6+V8Odb/V4hp+v4EoWXAgVdSY0Vn&#10;J1ZE1t6aOo1jYFKNMqaszInGyNzIYRiqYWxZoiByXEH9iMQ6GAccFxKFDtx3Snoc7pL6bwfmBCXq&#10;vcHmrGd5HrchKfny9RwVd2mpLi3McIQqaaBkFHdh3KCDdbLtMNI4DgZusKGNTGQ/Z3XKHwc49eC0&#10;bHFDLvXk9fxL2P4AAAD//wMAUEsDBBQABgAIAAAAIQCNd2lh3gAAAAgBAAAPAAAAZHJzL2Rvd25y&#10;ZXYueG1sTI/BTsMwEETvSPyDtUhcEHVMQ0hDnAohgegNCoKrG7tJhL0OtpuGv2c5wXE0o5k39Xp2&#10;lk0mxMGjBLHIgBlsvR6wk/D2+nBZAotJoVbWo5HwbSKsm9OTWlXaH/HFTNvUMSrBWCkJfUpjxXls&#10;e+NUXPjRIHl7H5xKJEPHdVBHKneWX2VZwZ0akBZ6NZr73rSf24OTUOZP00fcLJ/f22JvV+niZnr8&#10;ClKen813t8CSmdNfGH7xCR0aYtr5A+rIrIS8zARFJSzpEvmFECtgOwnXuQDe1Pz/geYHAAD//wMA&#10;UEsBAi0AFAAGAAgAAAAhALaDOJL+AAAA4QEAABMAAAAAAAAAAAAAAAAAAAAAAFtDb250ZW50X1R5&#10;cGVzXS54bWxQSwECLQAUAAYACAAAACEAOP0h/9YAAACUAQAACwAAAAAAAAAAAAAAAAAvAQAAX3Jl&#10;bHMvLnJlbHNQSwECLQAUAAYACAAAACEAFyFmLywCAABaBAAADgAAAAAAAAAAAAAAAAAuAgAAZHJz&#10;L2Uyb0RvYy54bWxQSwECLQAUAAYACAAAACEAjXdpYd4AAAAIAQAADwAAAAAAAAAAAAAAAACGBAAA&#10;ZHJzL2Rvd25yZXYueG1sUEsFBgAAAAAEAAQA8wAAAJEFAAAAAA==&#10;">
                <v:textbox>
                  <w:txbxContent>
                    <w:p w14:paraId="3E74BD77"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TRANSPORT MANAGER</w:t>
                      </w:r>
                    </w:p>
                    <w:p w14:paraId="1F95414B" w14:textId="77777777" w:rsidR="006F248A" w:rsidRDefault="006F248A" w:rsidP="00691AD6"/>
                    <w:p w14:paraId="3BF6A387" w14:textId="77777777" w:rsidR="006F248A" w:rsidRDefault="006F248A" w:rsidP="00691AD6"/>
                  </w:txbxContent>
                </v:textbox>
              </v:shape>
            </w:pict>
          </mc:Fallback>
        </mc:AlternateContent>
      </w:r>
    </w:p>
    <w:p w14:paraId="0DF05EB3"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686912" behindDoc="0" locked="0" layoutInCell="1" allowOverlap="1" wp14:anchorId="07A8F486" wp14:editId="77B96C01">
                <wp:simplePos x="0" y="0"/>
                <wp:positionH relativeFrom="column">
                  <wp:posOffset>169545</wp:posOffset>
                </wp:positionH>
                <wp:positionV relativeFrom="paragraph">
                  <wp:posOffset>160020</wp:posOffset>
                </wp:positionV>
                <wp:extent cx="1002030" cy="374015"/>
                <wp:effectExtent l="7620" t="7620" r="9525" b="8890"/>
                <wp:wrapNone/>
                <wp:docPr id="13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2030" cy="374015"/>
                        </a:xfrm>
                        <a:prstGeom prst="rect">
                          <a:avLst/>
                        </a:prstGeom>
                        <a:solidFill>
                          <a:srgbClr val="FFFFFF"/>
                        </a:solidFill>
                        <a:ln w="9525">
                          <a:solidFill>
                            <a:srgbClr val="000000"/>
                          </a:solidFill>
                          <a:miter lim="800000"/>
                          <a:headEnd/>
                          <a:tailEnd/>
                        </a:ln>
                      </wps:spPr>
                      <wps:txbx>
                        <w:txbxContent>
                          <w:p w14:paraId="251CC650"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HEAD OF AGRONOMISTS</w:t>
                            </w:r>
                          </w:p>
                          <w:p w14:paraId="5BF0B338"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7A8F486" id="Text Box 17" o:spid="_x0000_s1042" type="#_x0000_t202" style="position:absolute;left:0;text-align:left;margin-left:13.35pt;margin-top:12.6pt;width:78.9pt;height:29.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fRxLQIAAFsEAAAOAAAAZHJzL2Uyb0RvYy54bWysVNtu2zAMfR+wfxD0vthJk6Y14hRdugwD&#10;ugvQ7gNkWbaFSaImKbGzry8lp2l2exnmB0GUqMPDQ9Krm0ErshfOSzAlnU5ySoThUEvTlvTr4/bN&#10;FSU+MFMzBUaU9CA8vVm/frXqbSFm0IGqhSMIYnzR25J2IdgiyzzvhGZ+AlYYvGzAaRbQdG1WO9Yj&#10;ulbZLM8vsx5cbR1w4T2e3o2XdJ3wm0bw8LlpvAhElRS5hbS6tFZxzdYrVrSO2U7yIw32Dyw0kwaD&#10;nqDuWGBk5+RvUFpyBx6aMOGgM2gayUXKAbOZ5r9k89AxK1IuKI63J5n8/4Pln/ZfHJE11u4C9TFM&#10;Y5EexRDIWxjIdBkF6q0v0O/BomcY8BydU7Le3gP/5omBTcdMK26dg74TrEaC0/gyO3s64vgIUvUf&#10;ocY4bBcgAQ2N01E91IMgOhI5nIoTufAYMs9neeTI8e5iOc+nixSCFc+vrfPhvQBN4qakDouf0Nn+&#10;3ofIhhXPLjGYByXrrVQqGa6tNsqRPcNG2abviP6TmzKkL+n1YrYYBfgrRJ6+P0FoGbDjldQlvTo5&#10;sSLK9s7UqR8Dk2rcI2VljjpG6UYRw1ANY80uY4QocgX1AZV1MHY4TiRuOnA/KOmxu0vqv++YE5So&#10;Dwarcz2dz+M4JGO+WM7QcOc31fkNMxyhShooGbebMI7QzjrZdhhp7AcDt1jRRiaxX1gd+WMHpxoc&#10;py2OyLmdvF7+CesnAAAA//8DAFBLAwQUAAYACAAAACEAUKJRJd4AAAAIAQAADwAAAGRycy9kb3du&#10;cmV2LnhtbEyPwU7DMAyG70i8Q2QkLmhLV7aulKYTQgKxG2wIrlnjtRWJU5KsK29PeoKTZf2/Pn8u&#10;N6PRbEDnO0sCFvMEGFJtVUeNgPf90ywH5oMkJbUlFPCDHjbV5UUpC2XP9IbDLjQsQsgXUkAbQl9w&#10;7usWjfRz2yPF7GidkSGuruHKyXOEG83TJMm4kR3FC63s8bHF+mt3MgLy5cvw6be3rx91dtR34WY9&#10;PH87Ia6vxod7YAHH8FeGST+qQxWdDvZEyjMtIM3WsRnnKgU25flyBewwwRfAq5L/f6D6BQAA//8D&#10;AFBLAQItABQABgAIAAAAIQC2gziS/gAAAOEBAAATAAAAAAAAAAAAAAAAAAAAAABbQ29udGVudF9U&#10;eXBlc10ueG1sUEsBAi0AFAAGAAgAAAAhADj9If/WAAAAlAEAAAsAAAAAAAAAAAAAAAAALwEAAF9y&#10;ZWxzLy5yZWxzUEsBAi0AFAAGAAgAAAAhAEU99HEtAgAAWwQAAA4AAAAAAAAAAAAAAAAALgIAAGRy&#10;cy9lMm9Eb2MueG1sUEsBAi0AFAAGAAgAAAAhAFCiUSXeAAAACAEAAA8AAAAAAAAAAAAAAAAAhwQA&#10;AGRycy9kb3ducmV2LnhtbFBLBQYAAAAABAAEAPMAAACSBQAAAAA=&#10;">
                <v:textbox>
                  <w:txbxContent>
                    <w:p w14:paraId="251CC650"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HEAD OF AGRONOMISTS</w:t>
                      </w:r>
                    </w:p>
                    <w:p w14:paraId="5BF0B338"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734016" behindDoc="0" locked="0" layoutInCell="1" allowOverlap="1" wp14:anchorId="1F714C77" wp14:editId="588F2C7F">
                <wp:simplePos x="0" y="0"/>
                <wp:positionH relativeFrom="column">
                  <wp:posOffset>5295900</wp:posOffset>
                </wp:positionH>
                <wp:positionV relativeFrom="paragraph">
                  <wp:posOffset>217805</wp:posOffset>
                </wp:positionV>
                <wp:extent cx="0" cy="384175"/>
                <wp:effectExtent l="57150" t="8255" r="57150" b="17145"/>
                <wp:wrapNone/>
                <wp:docPr id="129"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4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1FFF3482" id="AutoShape 92" o:spid="_x0000_s1026" type="#_x0000_t32" style="position:absolute;margin-left:417pt;margin-top:17.15pt;width:0;height:30.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HmMwIAAF8EAAAOAAAAZHJzL2Uyb0RvYy54bWysVE2P2yAQvVfqf0DcE8deJ02sOKuVnfSy&#10;7Uba7Q8ggG1UDAhInKjqf+9APtq0l6pqDmSAmTdv3gxePh57iQ7cOqFVidPxBCOuqGZCtSX+8rYZ&#10;zTFynihGpFa8xCfu8OPq/bvlYAqe6U5Lxi0CEOWKwZS4894USeJox3vixtpwBZeNtj3xsLVtwiwZ&#10;AL2XSTaZzJJBW2asptw5OK3Pl3gV8ZuGU//SNI57JEsM3HxcbVx3YU1WS1K0lphO0AsN8g8seiIU&#10;JL1B1cQTtLfiD6heUKudbvyY6j7RTSMojzVANenkt2peO2J4rAXEceYmk/t/sPTzYWuRYNC7bIGR&#10;Ij006WnvdcyNFllQaDCuAMdKbW2okR7Vq3nW9KtDSlcdUS2P3m8nA8FpiEjuQsLGGcizGz5pBj4E&#10;EkS5jo3tAyQIgY6xK6dbV/jRI3o+pHD6MM/TD9MIToprnLHOf+S6R8EosfOWiLbzlVYKWq9tGrOQ&#10;w7PzgRUprgEhqdIbIWWcAKnQUOLFNJvGAKelYOEyuDnb7ipp0YGEGYq/C4s7N6v3ikWwjhO2vtie&#10;CAk28lEbbwWoJTkO2XrOMJIcnk2wzvSkChmhciB8sc5j9G0xWazn63k+yrPZepRP6nr0tKny0WwD&#10;qtQPdVXV6fdAPs2LTjDGVeB/Hek0/7uRuTyu8zDehvomVHKPHhUFstf/SDq2PnT7PDc7zU5bG6oL&#10;UwBTHJ0vLy48k1/30evnd2H1AwAA//8DAFBLAwQUAAYACAAAACEA3W1EKeAAAAAJAQAADwAAAGRy&#10;cy9kb3ducmV2LnhtbEyPwU7DMBBE70j8g7VI3KgDiaI0ZFMBFSIXKtGiqkc3NrFFvI5it035eow4&#10;wHF2RrNvqsVke3ZUozeOEG5nCTBFrZOGOoT3zfNNAcwHQVL0jhTCWXlY1JcXlSilO9GbOq5Dx2IJ&#10;+VIg6BCGknPfamWFn7lBUfQ+3GhFiHLsuBzFKZbbnt8lSc6tMBQ/aDGoJ63az/XBIoTl7qzzbfs4&#10;N6vNy2tuvpqmWSJeX00P98CCmsJfGH7wIzrUkWnvDiQ96xGKNItbAkKapcBi4PewR5hnBfC64v8X&#10;1N8AAAD//wMAUEsBAi0AFAAGAAgAAAAhALaDOJL+AAAA4QEAABMAAAAAAAAAAAAAAAAAAAAAAFtD&#10;b250ZW50X1R5cGVzXS54bWxQSwECLQAUAAYACAAAACEAOP0h/9YAAACUAQAACwAAAAAAAAAAAAAA&#10;AAAvAQAAX3JlbHMvLnJlbHNQSwECLQAUAAYACAAAACEAPuAR5jMCAABfBAAADgAAAAAAAAAAAAAA&#10;AAAuAgAAZHJzL2Uyb0RvYy54bWxQSwECLQAUAAYACAAAACEA3W1EKeAAAAAJAQAADwAAAAAAAAAA&#10;AAAAAACNBAAAZHJzL2Rvd25yZXYueG1sUEsFBgAAAAAEAAQA8wAAAJoFAAAAAA==&#10;">
                <v:stroke endarrow="block"/>
              </v:shape>
            </w:pict>
          </mc:Fallback>
        </mc:AlternateContent>
      </w:r>
      <w:r w:rsidRPr="00C24DEA">
        <w:rPr>
          <w:noProof/>
          <w:sz w:val="24"/>
          <w:szCs w:val="24"/>
        </w:rPr>
        <mc:AlternateContent>
          <mc:Choice Requires="wps">
            <w:drawing>
              <wp:anchor distT="0" distB="0" distL="114300" distR="114300" simplePos="0" relativeHeight="251727872" behindDoc="0" locked="0" layoutInCell="1" allowOverlap="1" wp14:anchorId="07AAF7FB" wp14:editId="44F8049E">
                <wp:simplePos x="0" y="0"/>
                <wp:positionH relativeFrom="column">
                  <wp:posOffset>4210050</wp:posOffset>
                </wp:positionH>
                <wp:positionV relativeFrom="paragraph">
                  <wp:posOffset>217805</wp:posOffset>
                </wp:positionV>
                <wp:extent cx="1085850" cy="0"/>
                <wp:effectExtent l="9525" t="8255" r="9525" b="10795"/>
                <wp:wrapNone/>
                <wp:docPr id="128"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58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42A86CEC" id="AutoShape 57" o:spid="_x0000_s1026" type="#_x0000_t32" style="position:absolute;margin-left:331.5pt;margin-top:17.15pt;width:85.5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o/oIAIAAD4EAAAOAAAAZHJzL2Uyb0RvYy54bWysU02P2jAQvVfqf7ByhyQ0YSEirFYJ9LLt&#10;Iu32BxjbSaw6tmUbAqr63zs2BLHtparKwYwzM28+3vPq8dQLdGTGciXLKJ0mEWKSKMplW0bf3raT&#10;RYSsw5JioSQrozOz0eP644fVoAs2U50SlBkEINIWgy6jzjldxLElHeuxnSrNJDgbZXrs4GramBo8&#10;AHov4lmSzONBGaqNIsxa+FpfnNE64DcNI+6laSxzSJQR9ObCacK592e8XuGiNVh3nFzbwP/QRY+5&#10;hKI3qBo7jA6G/wHVc2KUVY2bEtXHqmk4YWEGmCZNfpvmtcOahVlgOVbf1mT/Hyz5etwZxClwNwOq&#10;JO6BpKeDU6E2yh/8hgZtCwis5M74GclJvupnRb5bJFXVYdmyEP121pCc+oz4XYq/WA119sMXRSEG&#10;Q4GwrlNjeg8Ji0CnwMr5xgo7OUTgY5os8kUO5JHRF+NiTNTGus9M9cgbZWSdwbztXKWkBO6VSUMZ&#10;fHy2zreFizHBV5Vqy4UIEhASDWW0zGd5SLBKcOqdPsyadl8Jg47Yiyj8wozguQ8z6iBpAOsYppur&#10;7TAXFxuKC+nxYDBo52pdVPJjmSw3i80im2Sz+WaSJXU9edpW2WS+TR/y+lNdVXX607eWZkXHKWXS&#10;dzcqNs3+ThHXt3PR2k2ztzXE79HDvqDZ8T80HZj1ZF5ksVf0vDMj4yDSEHx9UP4V3N/Bvn/2618A&#10;AAD//wMAUEsDBBQABgAIAAAAIQBoGV9L3gAAAAkBAAAPAAAAZHJzL2Rvd25yZXYueG1sTI/BbsIw&#10;EETvlfgHa5G4VMWB0IiGOAgh9dBjAalXEy9J2ngdxQ5J+fpu1UM57uxo5k22HW0jrtj52pGCxTwC&#10;gVQ4U1Op4HR8fVqD8EGT0Y0jVPCNHrb55CHTqXEDveP1EErBIeRTraAKoU2l9EWFVvu5a5H4d3Gd&#10;1YHPrpSm0wOH20YuoyiRVtfEDZVucV9h8XXorQL0/fMi2r3Y8vR2Gx4/lrfPoT0qNZuOuw2IgGP4&#10;N8MvPqNDzkxn15PxolGQJDFvCQriVQyCDet4xcL5T5B5Ju8X5D8AAAD//wMAUEsBAi0AFAAGAAgA&#10;AAAhALaDOJL+AAAA4QEAABMAAAAAAAAAAAAAAAAAAAAAAFtDb250ZW50X1R5cGVzXS54bWxQSwEC&#10;LQAUAAYACAAAACEAOP0h/9YAAACUAQAACwAAAAAAAAAAAAAAAAAvAQAAX3JlbHMvLnJlbHNQSwEC&#10;LQAUAAYACAAAACEA07qP6CACAAA+BAAADgAAAAAAAAAAAAAAAAAuAgAAZHJzL2Uyb0RvYy54bWxQ&#10;SwECLQAUAAYACAAAACEAaBlfS94AAAAJAQAADwAAAAAAAAAAAAAAAAB6BAAAZHJzL2Rvd25yZXYu&#10;eG1sUEsFBgAAAAAEAAQA8wAAAIUFAAAAAA==&#10;"/>
            </w:pict>
          </mc:Fallback>
        </mc:AlternateContent>
      </w:r>
      <w:r w:rsidRPr="00C24DEA">
        <w:rPr>
          <w:noProof/>
          <w:sz w:val="24"/>
          <w:szCs w:val="24"/>
        </w:rPr>
        <mc:AlternateContent>
          <mc:Choice Requires="wps">
            <w:drawing>
              <wp:anchor distT="0" distB="0" distL="114300" distR="114300" simplePos="0" relativeHeight="251729920" behindDoc="0" locked="0" layoutInCell="1" allowOverlap="1" wp14:anchorId="79D5F038" wp14:editId="1F6D97D8">
                <wp:simplePos x="0" y="0"/>
                <wp:positionH relativeFrom="column">
                  <wp:posOffset>4210050</wp:posOffset>
                </wp:positionH>
                <wp:positionV relativeFrom="paragraph">
                  <wp:posOffset>217805</wp:posOffset>
                </wp:positionV>
                <wp:extent cx="1905" cy="450215"/>
                <wp:effectExtent l="57150" t="8255" r="55245" b="17780"/>
                <wp:wrapNone/>
                <wp:docPr id="127"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4502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23DDE9CF" id="AutoShape 59" o:spid="_x0000_s1026" type="#_x0000_t32" style="position:absolute;margin-left:331.5pt;margin-top:17.15pt;width:.15pt;height:35.4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pZwOAIAAGIEAAAOAAAAZHJzL2Uyb0RvYy54bWysVE2P2yAQvVfqf0DcE9upnU2sOKuVnfSy&#10;7Uba7Q8ggGNUDAhInKjqf+9APtq0l6qqD3gwM2/ezDy8eDz2Eh24dUKrCmfjFCOuqGZC7Sr85W09&#10;mmHkPFGMSK14hU/c4cfl+3eLwZR8ojstGbcIQJQrB1PhzntTJomjHe+JG2vDFRy22vbEw9buEmbJ&#10;AOi9TCZpOk0GbZmxmnLn4GtzPsTLiN+2nPqXtnXcI1lh4ObjauO6DWuyXJByZ4npBL3QIP/AoidC&#10;QdIbVEM8QXsr/oDqBbXa6daPqe4T3baC8lgDVJOlv1Xz2hHDYy3QHGdubXL/D5Z+PmwsEgxmN3nA&#10;SJEehvS09zrmRsU8dGgwrgTHWm1sqJEe1at51vSrQ0rXHVE7Hr3fTgaCsxCR3IWEjTOQZzt80gx8&#10;CCSI7Tq2tg+Q0Ah0jFM53abCjx5R+JjN0wIjCgd5kU6yIuKT8hpqrPMfue5RMCrsvCVi1/laKwXT&#10;1zaLicjh2flAjJTXgJBX6bWQMopAKjRUeF5MihjgtBQsHAY3Z3fbWlp0IEFG8bmwuHOzeq9YBOs4&#10;YauL7YmQYCMf2+OtgIZJjkO2njOMJIebE6wzPalCRigeCF+ss5K+zdP5araa5aN8Ml2N8rRpRk/r&#10;Oh9N19lD0Xxo6rrJvgfyWV52gjGuAv+rqrP871RzuV9nPd50fWtUco8eOwpkr+9IOk4/DPwsna1m&#10;p40N1QUhgJCj8+XShZvy6z56/fw1LH8AAAD//wMAUEsDBBQABgAIAAAAIQDcgcTt4AAAAAoBAAAP&#10;AAAAZHJzL2Rvd25yZXYueG1sTI9BT8MwDIXvSPyHyEjcWMoKEZSmEzAhehkSG0Ics8a0EY1TNdnW&#10;8esxJ7jZfk/P3ysXk+/FHsfoAmm4nGUgkJpgHbUa3jZPFzcgYjJkTR8INRwxwqI6PSlNYcOBXnG/&#10;Tq3gEIqF0dClNBRSxqZDb+IsDEisfYbRm8Tr2Eo7mgOH+17Os0xJbxzxh84M+Nhh87XeeQ1p+XHs&#10;1HvzcOteNs8r5b7rul5qfX423d+BSDilPzP84jM6VMy0DTuyUfQalMq5S9KQX+Ug2MAHHrbszK7n&#10;IKtS/q9Q/QAAAP//AwBQSwECLQAUAAYACAAAACEAtoM4kv4AAADhAQAAEwAAAAAAAAAAAAAAAAAA&#10;AAAAW0NvbnRlbnRfVHlwZXNdLnhtbFBLAQItABQABgAIAAAAIQA4/SH/1gAAAJQBAAALAAAAAAAA&#10;AAAAAAAAAC8BAABfcmVscy8ucmVsc1BLAQItABQABgAIAAAAIQD0IpZwOAIAAGIEAAAOAAAAAAAA&#10;AAAAAAAAAC4CAABkcnMvZTJvRG9jLnhtbFBLAQItABQABgAIAAAAIQDcgcTt4AAAAAoBAAAPAAAA&#10;AAAAAAAAAAAAAJIEAABkcnMvZG93bnJldi54bWxQSwUGAAAAAAQABADzAAAAnwUAAAAA&#10;">
                <v:stroke endarrow="block"/>
              </v:shape>
            </w:pict>
          </mc:Fallback>
        </mc:AlternateContent>
      </w:r>
      <w:r w:rsidRPr="00C24DEA">
        <w:rPr>
          <w:noProof/>
          <w:sz w:val="24"/>
          <w:szCs w:val="24"/>
        </w:rPr>
        <mc:AlternateContent>
          <mc:Choice Requires="wps">
            <w:drawing>
              <wp:anchor distT="0" distB="0" distL="114300" distR="114300" simplePos="0" relativeHeight="251724800" behindDoc="0" locked="0" layoutInCell="1" allowOverlap="1" wp14:anchorId="4A670AEA" wp14:editId="6E1A9DDA">
                <wp:simplePos x="0" y="0"/>
                <wp:positionH relativeFrom="column">
                  <wp:posOffset>3676650</wp:posOffset>
                </wp:positionH>
                <wp:positionV relativeFrom="paragraph">
                  <wp:posOffset>80645</wp:posOffset>
                </wp:positionV>
                <wp:extent cx="635" cy="185420"/>
                <wp:effectExtent l="57150" t="13970" r="56515" b="19685"/>
                <wp:wrapNone/>
                <wp:docPr id="126"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5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6D3F1691" id="AutoShape 54" o:spid="_x0000_s1026" type="#_x0000_t32" style="position:absolute;margin-left:289.5pt;margin-top:6.35pt;width:.05pt;height:14.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tlMOQIAAGEEAAAOAAAAZHJzL2Uyb0RvYy54bWysVMuO2yAU3VfqPyD2GT/GSRMrzmhkJ91M&#10;20gz/QAC2EbFgIDEiar+ey/k0Zl2U1XNglzgPs499+Dlw3GQ6MCtE1pVOLtLMeKKaiZUV+GvL5vJ&#10;HCPniWJEasUrfOIOP6zev1uOpuS57rVk3CJIolw5mgr33psySRzt+UDcnTZcwWWr7UA8bG2XMEtG&#10;yD7IJE/TWTJqy4zVlDsHp835Eq9i/rbl1H9pW8c9khUGbD6uNq67sCarJSk7S0wv6AUG+QcUAxEK&#10;it5SNcQTtLfij1SDoFY73fo7qodEt62gPPYA3WTpb90898Tw2AuQ48yNJvf/0tLPh61FgsHs8hlG&#10;igwwpMe917E2mhaBodG4EhxrtbWhR3pUz+ZJ028OKV33RHU8er+cDARnISJ5ExI2zkCd3fhJM/Ah&#10;UCDSdWztEFICEegYp3K6TYUfPaJwOLufYkThPJtPizyOLCHlNdJY5z9yPaBgVNh5S0TX+1orBcPX&#10;Not1yOHJ+YCLlNeAUFbpjZAyakAqNFZ4Mc2nMcBpKVi4DG7OdrtaWnQgQUXxF5uEm9duVu8Vi8l6&#10;Ttj6YnsiJNjIR3a8FcCX5DhUGzjDSHJ4OME6w5MqVITeAfDFOgvp+yJdrOfreTEp8tl6UqRNM3nc&#10;1MVktsk+TJv7pq6b7EcAnxVlLxjjKuC/ijor/k40l+d1luNN1jeikrfZI6MA9vofQcfhh3mflbPT&#10;7LS1obugA9BxdL68ufBQXu+j168vw+onAAAA//8DAFBLAwQUAAYACAAAACEALEyfZeAAAAAJAQAA&#10;DwAAAGRycy9kb3ducmV2LnhtbEyPwU7DMBBE70j8g7VI3KiTClIS4lRAhcilSLQIcXTjJbGI11Hs&#10;tilfz3KC486MZt+Uy8n14oBjsJ4UpLMEBFLjjaVWwdv26eoWRIiajO49oYITBlhW52elLow/0ise&#10;NrEVXEKh0Aq6GIdCytB06HSY+QGJvU8/Oh35HFtpRn3kctfLeZJk0mlL/KHTAz522Hxt9k5BXH2c&#10;uuy9ecjty/Z5ndnvuq5XSl1eTPd3ICJO8S8Mv/iMDhUz7fyeTBC9gptFzlsiG/MFCA6wkILYKbhO&#10;c5BVKf8vqH4AAAD//wMAUEsBAi0AFAAGAAgAAAAhALaDOJL+AAAA4QEAABMAAAAAAAAAAAAAAAAA&#10;AAAAAFtDb250ZW50X1R5cGVzXS54bWxQSwECLQAUAAYACAAAACEAOP0h/9YAAACUAQAACwAAAAAA&#10;AAAAAAAAAAAvAQAAX3JlbHMvLnJlbHNQSwECLQAUAAYACAAAACEA37LZTDkCAABhBAAADgAAAAAA&#10;AAAAAAAAAAAuAgAAZHJzL2Uyb0RvYy54bWxQSwECLQAUAAYACAAAACEALEyfZeAAAAAJAQAADwAA&#10;AAAAAAAAAAAAAACTBAAAZHJzL2Rvd25yZXYueG1sUEsFBgAAAAAEAAQA8wAAAKAFAAAAAA==&#10;">
                <v:stroke endarrow="block"/>
              </v:shape>
            </w:pict>
          </mc:Fallback>
        </mc:AlternateContent>
      </w:r>
      <w:r w:rsidRPr="00C24DEA">
        <w:rPr>
          <w:noProof/>
          <w:sz w:val="24"/>
          <w:szCs w:val="24"/>
        </w:rPr>
        <mc:AlternateContent>
          <mc:Choice Requires="wps">
            <w:drawing>
              <wp:anchor distT="0" distB="0" distL="114300" distR="114300" simplePos="0" relativeHeight="251696128" behindDoc="0" locked="0" layoutInCell="1" allowOverlap="1" wp14:anchorId="0E26B526" wp14:editId="7E003D81">
                <wp:simplePos x="0" y="0"/>
                <wp:positionH relativeFrom="column">
                  <wp:posOffset>2419350</wp:posOffset>
                </wp:positionH>
                <wp:positionV relativeFrom="paragraph">
                  <wp:posOffset>165100</wp:posOffset>
                </wp:positionV>
                <wp:extent cx="772795" cy="342265"/>
                <wp:effectExtent l="9525" t="12700" r="8255" b="6985"/>
                <wp:wrapNone/>
                <wp:docPr id="12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2795" cy="342265"/>
                        </a:xfrm>
                        <a:prstGeom prst="rect">
                          <a:avLst/>
                        </a:prstGeom>
                        <a:solidFill>
                          <a:srgbClr val="FFFFFF"/>
                        </a:solidFill>
                        <a:ln w="9525">
                          <a:solidFill>
                            <a:srgbClr val="000000"/>
                          </a:solidFill>
                          <a:miter lim="800000"/>
                          <a:headEnd/>
                          <a:tailEnd/>
                        </a:ln>
                      </wps:spPr>
                      <wps:txbx>
                        <w:txbxContent>
                          <w:p w14:paraId="09AD130D" w14:textId="77777777" w:rsidR="006F248A" w:rsidRPr="008D2635" w:rsidRDefault="006F248A" w:rsidP="00691AD6">
                            <w:pPr>
                              <w:rPr>
                                <w:rFonts w:ascii="Bookman Old Style" w:hAnsi="Bookman Old Style"/>
                                <w:sz w:val="15"/>
                                <w:szCs w:val="15"/>
                              </w:rPr>
                            </w:pPr>
                            <w:r w:rsidRPr="008D2635">
                              <w:rPr>
                                <w:rFonts w:ascii="Bookman Old Style" w:hAnsi="Bookman Old Style"/>
                                <w:sz w:val="15"/>
                                <w:szCs w:val="15"/>
                              </w:rPr>
                              <w:t xml:space="preserve">SALES MANAGER </w:t>
                            </w:r>
                          </w:p>
                          <w:p w14:paraId="4FC09C42"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E26B526" id="Text Box 26" o:spid="_x0000_s1043" type="#_x0000_t202" style="position:absolute;left:0;text-align:left;margin-left:190.5pt;margin-top:13pt;width:60.85pt;height:26.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SacLAIAAFoEAAAOAAAAZHJzL2Uyb0RvYy54bWysVNuO2yAQfa/Uf0C8N07cXDZWnNU221SV&#10;thdptx+AMbZRgaFAYm+/vgPOZtOL+lDVD4iB4cyZMzPeXA9akaNwXoIp6WwypUQYDrU0bUm/POxf&#10;XVHiAzM1U2BESR+Fp9fbly82vS1EDh2oWjiCIMYXvS1pF4ItsszzTmjmJ2CFwcsGnGYBTddmtWM9&#10;omuV5dPpMuvB1dYBF97j6e14SbcJv2kED5+axotAVEmRW0irS2sV12y7YUXrmO0kP9Fg/8BCM2kw&#10;6BnqlgVGDk7+BqUld+ChCRMOOoOmkVykHDCb2fSXbO47ZkXKBcXx9iyT/3+w/OPxsyOyxtrlC0oM&#10;01ikBzEE8gYGki+jQL31BfrdW/QMA56jc0rW2zvgXz0xsOuYacWNc9B3gtVIcBZfZhdPRxwfQar+&#10;A9QYhx0CJKChcTqqh3oQRMdCPZ6LE7lwPFyt8tUaKXK8ej3P8+UiRWDF02PrfHgnQJO4KanD2idw&#10;drzzIZJhxZNLjOVByXovlUqGa6udcuTIsE/26Tuh/+SmDOlLul6gVH+HmKbvTxBaBmx4JXVJr85O&#10;rIiqvTV1asfApBr3SFmZk4xRuVHDMFTDWLJVjBA1rqB+RGEdjA2OA4mbDtx3Snps7pL6bwfmBCXq&#10;vcHirGfzeZyGZMwXqxwNd3lTXd4wwxGqpIGScbsL4wQdrJNth5HGdjBwgwVtZBL7mdWJPzZwqsFp&#10;2OKEXNrJ6/mXsP0BAAD//wMAUEsDBBQABgAIAAAAIQDUFtE14AAAAAkBAAAPAAAAZHJzL2Rvd25y&#10;ZXYueG1sTI/NTsMwEITvSLyDtUhcEHWaQv6IUyEkENygreDqxtskwl4H203D22NOcBqtZjT7Tb2e&#10;jWYTOj9YErBcJMCQWqsG6gTsto/XBTAfJCmpLaGAb/Swbs7Palkpe6I3nDahY7GEfCUF9CGMFee+&#10;7dFIv7AjUvQO1hkZ4uk6rpw8xXKjeZokGTdyoPihlyM+9Nh+bo5GQHHzPH34l9Xre5sddBmu8unp&#10;ywlxeTHf3wELOIe/MPziR3RoItPeHkl5pgWsimXcEgSkWdQYuE3SHNheQF6WwJua/1/Q/AAAAP//&#10;AwBQSwECLQAUAAYACAAAACEAtoM4kv4AAADhAQAAEwAAAAAAAAAAAAAAAAAAAAAAW0NvbnRlbnRf&#10;VHlwZXNdLnhtbFBLAQItABQABgAIAAAAIQA4/SH/1gAAAJQBAAALAAAAAAAAAAAAAAAAAC8BAABf&#10;cmVscy8ucmVsc1BLAQItABQABgAIAAAAIQAmnSacLAIAAFoEAAAOAAAAAAAAAAAAAAAAAC4CAABk&#10;cnMvZTJvRG9jLnhtbFBLAQItABQABgAIAAAAIQDUFtE14AAAAAkBAAAPAAAAAAAAAAAAAAAAAIYE&#10;AABkcnMvZG93bnJldi54bWxQSwUGAAAAAAQABADzAAAAkwUAAAAA&#10;">
                <v:textbox>
                  <w:txbxContent>
                    <w:p w14:paraId="09AD130D" w14:textId="77777777" w:rsidR="006F248A" w:rsidRPr="008D2635" w:rsidRDefault="006F248A" w:rsidP="00691AD6">
                      <w:pPr>
                        <w:rPr>
                          <w:rFonts w:ascii="Bookman Old Style" w:hAnsi="Bookman Old Style"/>
                          <w:sz w:val="15"/>
                          <w:szCs w:val="15"/>
                        </w:rPr>
                      </w:pPr>
                      <w:r w:rsidRPr="008D2635">
                        <w:rPr>
                          <w:rFonts w:ascii="Bookman Old Style" w:hAnsi="Bookman Old Style"/>
                          <w:sz w:val="15"/>
                          <w:szCs w:val="15"/>
                        </w:rPr>
                        <w:t xml:space="preserve">SALES MANAGER </w:t>
                      </w:r>
                    </w:p>
                    <w:p w14:paraId="4FC09C42"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705344" behindDoc="0" locked="0" layoutInCell="1" allowOverlap="1" wp14:anchorId="6A4481BC" wp14:editId="6131FD82">
                <wp:simplePos x="0" y="0"/>
                <wp:positionH relativeFrom="column">
                  <wp:posOffset>1419225</wp:posOffset>
                </wp:positionH>
                <wp:positionV relativeFrom="paragraph">
                  <wp:posOffset>165100</wp:posOffset>
                </wp:positionV>
                <wp:extent cx="762000" cy="341630"/>
                <wp:effectExtent l="9525" t="12700" r="9525" b="7620"/>
                <wp:wrapNone/>
                <wp:docPr id="124"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 cy="341630"/>
                        </a:xfrm>
                        <a:prstGeom prst="rect">
                          <a:avLst/>
                        </a:prstGeom>
                        <a:solidFill>
                          <a:srgbClr val="FFFFFF"/>
                        </a:solidFill>
                        <a:ln w="9525">
                          <a:solidFill>
                            <a:srgbClr val="000000"/>
                          </a:solidFill>
                          <a:miter lim="800000"/>
                          <a:headEnd/>
                          <a:tailEnd/>
                        </a:ln>
                      </wps:spPr>
                      <wps:txbx>
                        <w:txbxContent>
                          <w:p w14:paraId="099834F2"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LOGISTICS MANAGER</w:t>
                            </w:r>
                          </w:p>
                          <w:p w14:paraId="2F33CE5B"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A4481BC" id="Text Box 35" o:spid="_x0000_s1044" type="#_x0000_t202" style="position:absolute;left:0;text-align:left;margin-left:111.75pt;margin-top:13pt;width:60pt;height:26.9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1gtMAIAAFoEAAAOAAAAZHJzL2Uyb0RvYy54bWysVNuO0zAQfUfiHyy/0/S+3ajpaulShLRc&#10;pF0+YOo4jYXjMbbbpHw9Y6ctZREviD5YdmZ85sw54y7vukazg3ReoSn4aDDkTBqBpTK7gn993rxZ&#10;cOYDmBI0Glnwo/T8bvX61bK1uRxjjbqUjhGI8XlrC16HYPMs86KWDfgBWmkoWKFrINDR7bLSQUvo&#10;jc7Gw+E8a9GV1qGQ3tPXhz7IVwm/qqQIn6vKy8B0wYlbSKtL6zau2WoJ+c6BrZU40YB/YNGAMlT0&#10;AvUAAdjeqT+gGiUceqzCQGCTYVUpIVMP1M1o+KKbpxqsTL2QON5eZPL/D1Z8OnxxTJXk3XjKmYGG&#10;THqWXWBvsWOTWRSotT6nvCdLmaGj75ScmvX2EcU3zwyuazA7ee8ctrWEkgiO4s3s6mqP4yPItv2I&#10;JdWBfcAE1FWuieqRHozQyajjxZzIRdDHmzn5TRFBocl0NJ8k8zLIz5et8+G9xIbFTcEdeZ/A4fDo&#10;QyQD+Tkl1vKoVblRWqeD223X2rED0Jxs0i/xf5GmDWsLfjsbz/r+/wpBTCPZvupvlRoVaOC1agq+&#10;uCRBHlV7Z0q6AHkApfs9UdbmJGNUrtcwdNuut2xxtmeL5ZGEddgPOD1I2tTofnDW0nAX3H/fg5Oc&#10;6Q+GzLkdTafxNaTDdHYzpoO7jmyvI2AEQRU8cNZv16F/QXvr1K6mSv04GLwnQyuVxI7O96xO/GmA&#10;kwenxxZfyPU5Zf36S1j9BAAA//8DAFBLAwQUAAYACAAAACEAmBYjIN8AAAAJAQAADwAAAGRycy9k&#10;b3ducmV2LnhtbEyPwU7DMBBE70j8g7VIXFDrkJQ0DXEqhASiN2gRXN3YTSLsdbDdNPw92xPcdndG&#10;s2+q9WQNG7UPvUMBt/MEmMbGqR5bAe+7p1kBLESJShqHWsCPDrCuLy8qWSp3wjc9bmPLKARDKQV0&#10;MQ4l56HptJVh7gaNpB2ctzLS6luuvDxRuDU8TZKcW9kjfejkoB873Xxtj1ZAsXgZP8Mme/1o8oNZ&#10;xZvl+Pzthbi+mh7ugUU9xT8znPEJHWpi2rsjqsCMgDTN7shKQ06dyJAtzoe9gOWqAF5X/H+D+hcA&#10;AP//AwBQSwECLQAUAAYACAAAACEAtoM4kv4AAADhAQAAEwAAAAAAAAAAAAAAAAAAAAAAW0NvbnRl&#10;bnRfVHlwZXNdLnhtbFBLAQItABQABgAIAAAAIQA4/SH/1gAAAJQBAAALAAAAAAAAAAAAAAAAAC8B&#10;AABfcmVscy8ucmVsc1BLAQItABQABgAIAAAAIQBEu1gtMAIAAFoEAAAOAAAAAAAAAAAAAAAAAC4C&#10;AABkcnMvZTJvRG9jLnhtbFBLAQItABQABgAIAAAAIQCYFiMg3wAAAAkBAAAPAAAAAAAAAAAAAAAA&#10;AIoEAABkcnMvZG93bnJldi54bWxQSwUGAAAAAAQABADzAAAAlgUAAAAA&#10;">
                <v:textbox>
                  <w:txbxContent>
                    <w:p w14:paraId="099834F2" w14:textId="77777777" w:rsidR="006F248A" w:rsidRPr="008D2635" w:rsidRDefault="006F248A" w:rsidP="00691AD6">
                      <w:pPr>
                        <w:jc w:val="center"/>
                        <w:rPr>
                          <w:rFonts w:ascii="Bookman Old Style" w:hAnsi="Bookman Old Style"/>
                          <w:sz w:val="15"/>
                          <w:szCs w:val="15"/>
                        </w:rPr>
                      </w:pPr>
                      <w:r w:rsidRPr="008D2635">
                        <w:rPr>
                          <w:rFonts w:ascii="Bookman Old Style" w:hAnsi="Bookman Old Style"/>
                          <w:sz w:val="15"/>
                          <w:szCs w:val="15"/>
                        </w:rPr>
                        <w:t>LOGISTICS MANAGER</w:t>
                      </w:r>
                    </w:p>
                    <w:p w14:paraId="2F33CE5B" w14:textId="77777777" w:rsidR="006F248A" w:rsidRDefault="006F248A" w:rsidP="00691AD6"/>
                  </w:txbxContent>
                </v:textbox>
              </v:shape>
            </w:pict>
          </mc:Fallback>
        </mc:AlternateContent>
      </w:r>
    </w:p>
    <w:p w14:paraId="596DB126"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723776" behindDoc="0" locked="0" layoutInCell="1" allowOverlap="1" wp14:anchorId="55D759DD" wp14:editId="419F53DE">
                <wp:simplePos x="0" y="0"/>
                <wp:positionH relativeFrom="column">
                  <wp:posOffset>3392170</wp:posOffset>
                </wp:positionH>
                <wp:positionV relativeFrom="paragraph">
                  <wp:posOffset>34925</wp:posOffset>
                </wp:positionV>
                <wp:extent cx="701675" cy="209550"/>
                <wp:effectExtent l="10795" t="6350" r="11430" b="12700"/>
                <wp:wrapNone/>
                <wp:docPr id="123"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1675" cy="209550"/>
                        </a:xfrm>
                        <a:prstGeom prst="rect">
                          <a:avLst/>
                        </a:prstGeom>
                        <a:solidFill>
                          <a:srgbClr val="FFFFFF"/>
                        </a:solidFill>
                        <a:ln w="9525">
                          <a:solidFill>
                            <a:srgbClr val="000000"/>
                          </a:solidFill>
                          <a:miter lim="800000"/>
                          <a:headEnd/>
                          <a:tailEnd/>
                        </a:ln>
                      </wps:spPr>
                      <wps:txbx>
                        <w:txbxContent>
                          <w:p w14:paraId="5E44A96A"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DRIVERS</w:t>
                            </w:r>
                          </w:p>
                          <w:p w14:paraId="0B24215A"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5D759DD" id="Text Box 53" o:spid="_x0000_s1045" type="#_x0000_t202" style="position:absolute;left:0;text-align:left;margin-left:267.1pt;margin-top:2.75pt;width:55.25pt;height:1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tWkLwIAAFoEAAAOAAAAZHJzL2Uyb0RvYy54bWysVNtu2zAMfR+wfxD0vthx47Yx4hRdugwD&#10;ugvQ7gNkWbaFyaImKbGzrx8lJ1nQbS/D/CCIInVEnkN6dTf2iuyFdRJ0SeezlBKhOdRStyX9+rx9&#10;c0uJ80zXTIEWJT0IR+/Wr1+tBlOIDDpQtbAEQbQrBlPSzntTJInjneiZm4ERGp0N2J55NG2b1JYN&#10;iN6rJEvT62QAWxsLXDiHpw+Tk64jftMI7j83jROeqJJibj6uNq5VWJP1ihWtZaaT/JgG+4cseiY1&#10;PnqGemCekZ2Vv0H1kltw0PgZhz6BppFcxBqwmnn6opqnjhkRa0FynDnT5P4fLP+0/2KJrFG77IoS&#10;zXoU6VmMnryFkeRXgaDBuALjngxG+hHPMTgW68wj8G+OaNh0TLfi3loYOsFqTHAebiYXVyccF0Cq&#10;4SPU+A7beYhAY2P7wB7yQRAdhTqcxQm5cDy8SefXNzklHF1ZuszzKF7CitNlY51/L6AnYVNSi9pH&#10;cLZ/dD4kw4pTSHjLgZL1VioVDdtWG2XJnmGfbOMX838RpjQZSrrMs3yq/68Qafz+BNFLjw2vZF/S&#10;23MQKwJr73Qd29EzqaY9pqz0kcbA3MShH6txkmx5kqeC+oDEWpgaHAcSNx3YH5QM2Nwldd93zApK&#10;1AeN4izni0WYhmgs8psMDXvpqS49THOEKqmnZNpu/DRBO2Nl2+FLUztouEdBGxnJDspPWR3zxwaO&#10;GhyHLUzIpR2jfv0S1j8BAAD//wMAUEsDBBQABgAIAAAAIQB1x0jE3wAAAAgBAAAPAAAAZHJzL2Rv&#10;d25yZXYueG1sTI9LT8MwEITvSPwHa5G4IOrQPBpCnAohgeAGbQVXN94mEX4E203Dv2c5wW1WM5r5&#10;tl7PRrMJfRicFXCzSIChbZ0abCdgt328LoGFKK2S2lkU8I0B1s35WS0r5U72DadN7BiV2FBJAX2M&#10;Y8V5aHs0MizciJa8g/NGRjp9x5WXJyo3mi+TpOBGDpYWejniQ4/t5+ZoBJTZ8/QRXtLX97Y46Nt4&#10;tZqevrwQlxfz/R2wiHP8C8MvPqFDQ0x7d7QqMC0gT7MlRUnkwMgvsmwFbC8gLXPgTc3/P9D8AAAA&#10;//8DAFBLAQItABQABgAIAAAAIQC2gziS/gAAAOEBAAATAAAAAAAAAAAAAAAAAAAAAABbQ29udGVu&#10;dF9UeXBlc10ueG1sUEsBAi0AFAAGAAgAAAAhADj9If/WAAAAlAEAAAsAAAAAAAAAAAAAAAAALwEA&#10;AF9yZWxzLy5yZWxzUEsBAi0AFAAGAAgAAAAhAMom1aQvAgAAWgQAAA4AAAAAAAAAAAAAAAAALgIA&#10;AGRycy9lMm9Eb2MueG1sUEsBAi0AFAAGAAgAAAAhAHXHSMTfAAAACAEAAA8AAAAAAAAAAAAAAAAA&#10;iQQAAGRycy9kb3ducmV2LnhtbFBLBQYAAAAABAAEAPMAAACVBQAAAAA=&#10;">
                <v:textbox>
                  <w:txbxContent>
                    <w:p w14:paraId="5E44A96A"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DRIVERS</w:t>
                      </w:r>
                    </w:p>
                    <w:p w14:paraId="0B24215A" w14:textId="77777777" w:rsidR="006F248A" w:rsidRDefault="006F248A" w:rsidP="00691AD6"/>
                  </w:txbxContent>
                </v:textbox>
              </v:shape>
            </w:pict>
          </mc:Fallback>
        </mc:AlternateContent>
      </w:r>
    </w:p>
    <w:p w14:paraId="6031DA84"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722752" behindDoc="0" locked="0" layoutInCell="1" allowOverlap="1" wp14:anchorId="18614AA9" wp14:editId="6779F528">
                <wp:simplePos x="0" y="0"/>
                <wp:positionH relativeFrom="column">
                  <wp:posOffset>4608195</wp:posOffset>
                </wp:positionH>
                <wp:positionV relativeFrom="paragraph">
                  <wp:posOffset>76200</wp:posOffset>
                </wp:positionV>
                <wp:extent cx="845820" cy="351790"/>
                <wp:effectExtent l="7620" t="9525" r="13335" b="10160"/>
                <wp:wrapNone/>
                <wp:docPr id="12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820" cy="351790"/>
                        </a:xfrm>
                        <a:prstGeom prst="rect">
                          <a:avLst/>
                        </a:prstGeom>
                        <a:solidFill>
                          <a:srgbClr val="FFFFFF"/>
                        </a:solidFill>
                        <a:ln w="9525">
                          <a:solidFill>
                            <a:srgbClr val="000000"/>
                          </a:solidFill>
                          <a:miter lim="800000"/>
                          <a:headEnd/>
                          <a:tailEnd/>
                        </a:ln>
                      </wps:spPr>
                      <wps:txbx>
                        <w:txbxContent>
                          <w:p w14:paraId="603870C0" w14:textId="77777777" w:rsidR="006F248A" w:rsidRPr="002A0D45" w:rsidRDefault="006F248A" w:rsidP="00691AD6">
                            <w:pPr>
                              <w:ind w:right="95"/>
                              <w:rPr>
                                <w:rFonts w:ascii="Bookman Old Style" w:hAnsi="Bookman Old Style"/>
                                <w:sz w:val="15"/>
                                <w:szCs w:val="15"/>
                              </w:rPr>
                            </w:pPr>
                            <w:r w:rsidRPr="002A0D45">
                              <w:rPr>
                                <w:rFonts w:ascii="Bookman Old Style" w:hAnsi="Bookman Old Style"/>
                                <w:sz w:val="15"/>
                                <w:szCs w:val="15"/>
                              </w:rPr>
                              <w:t>SALES MANAGERR</w:t>
                            </w:r>
                          </w:p>
                          <w:p w14:paraId="704A6A56"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8614AA9" id="Text Box 52" o:spid="_x0000_s1046" type="#_x0000_t202" style="position:absolute;left:0;text-align:left;margin-left:362.85pt;margin-top:6pt;width:66.6pt;height:27.7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mfxLQIAAFoEAAAOAAAAZHJzL2Uyb0RvYy54bWysVNuO2yAQfa/Uf0C8N07cuJtYcVbbbFNV&#10;2l6k3X4AxthGBYYCib39+g44m0bb9qWqHxAww+HMOYM316NW5Cicl2AqupjNKRGGQyNNV9GvD/tX&#10;K0p8YKZhCoyo6KPw9Hr78sVmsKXIoQfVCEcQxPhysBXtQ7BllnneC838DKwwGGzBaRZw6bqscWxA&#10;dK2yfD5/kw3gGuuAC+9x93YK0m3Cb1vBw+e29SIQVVHkFtLo0ljHMdtuWNk5ZnvJTzTYP7DQTBq8&#10;9Ax1ywIjByd/g9KSO/DQhhkHnUHbSi5SDVjNYv6smvueWZFqQXG8Pcvk/x8s/3T84ohs0Ls8p8Qw&#10;jSY9iDGQtzCSIo8CDdaXmHdvMTOMuI/JqVhv74B/88TArmemEzfOwdAL1iDBRTyZXRydcHwEqYeP&#10;0OA97BAgAY2t01E91IMgOhr1eDYncuG4uVoWqxwjHEOvi8XVOpmXsfLpsHU+vBegSZxU1KH3CZwd&#10;73yIZFj5lBLv8qBks5dKpYXr6p1y5MiwT/bpS/yfpSlDhoqui7yY6v8rxDx9f4LQMmDDK6mxonMS&#10;K6Nq70yT2jEwqaY5UlbmJGNUbtIwjPWYLEM5TvbU0DyisA6mBscHiZMe3A9KBmzuivrvB+YEJeqD&#10;QXPWi+Uyvoa0WBZXUVd3GakvI8xwhKpooGSa7sL0gg7Wya7Hm6Z2MHCDhrYyiR2dn1id+GMDJw9O&#10;jy2+kMt1yvr1S9j+BAAA//8DAFBLAwQUAAYACAAAACEAvYU76t8AAAAJAQAADwAAAGRycy9kb3du&#10;cmV2LnhtbEyPwU7DMBBE70j8g7VIXBB1CG2ShjgVQgLBDQqCqxtvk4h4HWw3DX/PcoLjap5m31Sb&#10;2Q5iQh96RwquFgkIpMaZnloFb6/3lwWIEDUZPThCBd8YYFOfnlS6NO5ILzhtYyu4hEKpFXQxjqWU&#10;oenQ6rBwIxJne+etjnz6Vhqvj1xuB5kmSSat7ok/dHrEuw6bz+3BKiiWj9NHeLp+fm+y/bCOF/n0&#10;8OWVOj+bb29ARJzjHwy/+qwONTvt3IFMEIOCPF3ljHKQ8iYGilWxBrFTkOVLkHUl/y+ofwAAAP//&#10;AwBQSwECLQAUAAYACAAAACEAtoM4kv4AAADhAQAAEwAAAAAAAAAAAAAAAAAAAAAAW0NvbnRlbnRf&#10;VHlwZXNdLnhtbFBLAQItABQABgAIAAAAIQA4/SH/1gAAAJQBAAALAAAAAAAAAAAAAAAAAC8BAABf&#10;cmVscy8ucmVsc1BLAQItABQABgAIAAAAIQAWHmfxLQIAAFoEAAAOAAAAAAAAAAAAAAAAAC4CAABk&#10;cnMvZTJvRG9jLnhtbFBLAQItABQABgAIAAAAIQC9hTvq3wAAAAkBAAAPAAAAAAAAAAAAAAAAAIcE&#10;AABkcnMvZG93bnJldi54bWxQSwUGAAAAAAQABADzAAAAkwUAAAAA&#10;">
                <v:textbox>
                  <w:txbxContent>
                    <w:p w14:paraId="603870C0" w14:textId="77777777" w:rsidR="006F248A" w:rsidRPr="002A0D45" w:rsidRDefault="006F248A" w:rsidP="00691AD6">
                      <w:pPr>
                        <w:ind w:right="95"/>
                        <w:rPr>
                          <w:rFonts w:ascii="Bookman Old Style" w:hAnsi="Bookman Old Style"/>
                          <w:sz w:val="15"/>
                          <w:szCs w:val="15"/>
                        </w:rPr>
                      </w:pPr>
                      <w:r w:rsidRPr="002A0D45">
                        <w:rPr>
                          <w:rFonts w:ascii="Bookman Old Style" w:hAnsi="Bookman Old Style"/>
                          <w:sz w:val="15"/>
                          <w:szCs w:val="15"/>
                        </w:rPr>
                        <w:t>SALES MANAGERR</w:t>
                      </w:r>
                    </w:p>
                    <w:p w14:paraId="704A6A56"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730944" behindDoc="0" locked="0" layoutInCell="1" allowOverlap="1" wp14:anchorId="4CBEEF79" wp14:editId="53F5DD08">
                <wp:simplePos x="0" y="0"/>
                <wp:positionH relativeFrom="column">
                  <wp:posOffset>3392170</wp:posOffset>
                </wp:positionH>
                <wp:positionV relativeFrom="paragraph">
                  <wp:posOffset>142240</wp:posOffset>
                </wp:positionV>
                <wp:extent cx="913130" cy="285750"/>
                <wp:effectExtent l="10795" t="8890" r="9525" b="10160"/>
                <wp:wrapNone/>
                <wp:docPr id="121"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3130" cy="285750"/>
                        </a:xfrm>
                        <a:prstGeom prst="rect">
                          <a:avLst/>
                        </a:prstGeom>
                        <a:solidFill>
                          <a:srgbClr val="FFFFFF"/>
                        </a:solidFill>
                        <a:ln w="9525">
                          <a:solidFill>
                            <a:srgbClr val="000000"/>
                          </a:solidFill>
                          <a:miter lim="800000"/>
                          <a:headEnd/>
                          <a:tailEnd/>
                        </a:ln>
                      </wps:spPr>
                      <wps:txbx>
                        <w:txbxContent>
                          <w:p w14:paraId="79CA3079"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 xml:space="preserve">TECHNICIANS </w:t>
                            </w:r>
                          </w:p>
                          <w:p w14:paraId="5CB279E2"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CBEEF79" id="Text Box 60" o:spid="_x0000_s1047" type="#_x0000_t202" style="position:absolute;left:0;text-align:left;margin-left:267.1pt;margin-top:11.2pt;width:71.9pt;height:2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IxjLgIAAFoEAAAOAAAAZHJzL2Uyb0RvYy54bWysVF1v2yAUfZ+0/4B4Xxy7SZtacaouXaZJ&#10;3YfU7gdgjGM04DIgsbNf3wtO06jbXqb5AQH3cjj3nIuXN4NWZC+cl2Aqmk+mlAjDoZFmW9Hvj5t3&#10;C0p8YKZhCoyo6EF4erN6+2bZ21IU0IFqhCMIYnzZ24p2IdgyyzzvhGZ+AlYYDLbgNAu4dNuscaxH&#10;dK2yYjq9zHpwjXXAhfe4ezcG6Srht63g4WvbehGIqihyC2l0aazjmK2WrNw6ZjvJjzTYP7DQTBq8&#10;9AR1xwIjOyd/g9KSO/DQhgkHnUHbSi5SDVhNPn1VzUPHrEi1oDjenmTy/w+Wf9l/c0Q26F2RU2KY&#10;RpMexRDIexjIZRKot77EvAeLmWHAfUxOxXp7D/yHJwbWHTNbcesc9J1gDRLMo7TZ2dFoiS99BKn7&#10;z9DgPWwXIAENrdNRPdSDIDoadTiZE7lw3LzOL/ILjHAMFYv51Txxy1j5fNg6Hz4K0CROKurQ+wTO&#10;9vc+RDKsfE6Jd3lQstlIpdLCbeu1cmTPsE826Uv8X6UpQ3pkMi/mY/1/hZim708QWgZseCV1RRen&#10;JFZG1T6YJrVjYFKNc6SszFHGqNyoYRjqIVmGjuGBKGsNzQGFdTA2OD5InHTgflHSY3NX1P/cMSco&#10;UZ8MmnOdz2bxNaTFbH5V4MKdR+rzCDMcoSoaKBmn6zC+oJ11ctvhTWM7GLhFQ1uZxH5hdeSPDZw8&#10;OD62+ELO1ynr5ZewegIAAP//AwBQSwMEFAAGAAgAAAAhAACKk8jfAAAACQEAAA8AAABkcnMvZG93&#10;bnJldi54bWxMj8FOwzAMhu9IvENkJC6IpXSlK6XphJBAcIOB4Jo1XlvROCXJuvL2eCe42fKn399f&#10;rWc7iAl96B0puFokIJAaZ3pqFby/PVwWIELUZPTgCBX8YIB1fXpS6dK4A73itImt4BAKpVbQxTiW&#10;UoamQ6vDwo1IfNs5b3Xk1bfSeH3gcDvINElyaXVP/KHTI9532Hxt9lZBkT1Nn+F5+fLR5LvhJl6s&#10;psdvr9T52Xx3CyLiHP9gOOqzOtTstHV7MkEMCq6XWcqogjTNQDCQrwoutz0OGci6kv8b1L8AAAD/&#10;/wMAUEsBAi0AFAAGAAgAAAAhALaDOJL+AAAA4QEAABMAAAAAAAAAAAAAAAAAAAAAAFtDb250ZW50&#10;X1R5cGVzXS54bWxQSwECLQAUAAYACAAAACEAOP0h/9YAAACUAQAACwAAAAAAAAAAAAAAAAAvAQAA&#10;X3JlbHMvLnJlbHNQSwECLQAUAAYACAAAACEA1BCMYy4CAABaBAAADgAAAAAAAAAAAAAAAAAuAgAA&#10;ZHJzL2Uyb0RvYy54bWxQSwECLQAUAAYACAAAACEAAIqTyN8AAAAJAQAADwAAAAAAAAAAAAAAAACI&#10;BAAAZHJzL2Rvd25yZXYueG1sUEsFBgAAAAAEAAQA8wAAAJQFAAAAAA==&#10;">
                <v:textbox>
                  <w:txbxContent>
                    <w:p w14:paraId="79CA3079"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 xml:space="preserve">TECHNICIANS </w:t>
                      </w:r>
                    </w:p>
                    <w:p w14:paraId="5CB279E2"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717632" behindDoc="0" locked="0" layoutInCell="1" allowOverlap="1" wp14:anchorId="1A2D6136" wp14:editId="59F71E45">
                <wp:simplePos x="0" y="0"/>
                <wp:positionH relativeFrom="column">
                  <wp:posOffset>2818130</wp:posOffset>
                </wp:positionH>
                <wp:positionV relativeFrom="paragraph">
                  <wp:posOffset>8255</wp:posOffset>
                </wp:positionV>
                <wp:extent cx="635" cy="274320"/>
                <wp:effectExtent l="55880" t="8255" r="57785" b="22225"/>
                <wp:wrapNone/>
                <wp:docPr id="120"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4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3C561DA5" id="AutoShape 47" o:spid="_x0000_s1026" type="#_x0000_t32" style="position:absolute;margin-left:221.9pt;margin-top:.65pt;width:.05pt;height:21.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g7NgIAAGEEAAAOAAAAZHJzL2Uyb0RvYy54bWysVE2P2jAQvVfqf7B8hxAIXxFhtUqgl22L&#10;tNsfYGyHWHVsyzYEVPW/d2wCLe2lqsrBjO2ZN29mnrN6OrcSnbh1QqsCp8MRRlxRzYQ6FPjL23aw&#10;wMh5ohiRWvECX7jDT+v371adyflYN1oybhGAKJd3psCN9yZPEkcb3hI31IYruKy1bYmHrT0kzJIO&#10;0FuZjEejWdJpy4zVlDsHp9X1Eq8jfl1z6j/XteMeyQIDNx9XG9d9WJP1iuQHS0wjaE+D/AOLlggF&#10;Se9QFfEEHa34A6oV1Gqnaz+kuk10XQvKYw1QTTr6rZrXhhgea4HmOHNvk/t/sPTTaWeRYDC7MfRH&#10;kRaG9Hz0OuZG2Tx0qDMuB8dS7WyokZ7Vq3nR9KtDSpcNUQcevd8uBoLTEJE8hISNM5Bn333UDHwI&#10;JIjtOte2DZDQCHSOU7ncp8LPHlE4nE2mGFE4H8+zCZAM8CS/RRrr/AeuWxSMAjtviTg0vtRKwfC1&#10;TWMecnpx/hp4Cwhpld4KKeGc5FKhrsDL6XgaA5yWgoXLcOfsYV9Ki04kqCj+ehYPblYfFYtgDSds&#10;09ueCAk28rE73grol+Q4ZGs5w0hyeDjButKTKmSE2oFwb12F9G05Wm4Wm0U2yMazzSAbVdXgeVtm&#10;g9k2nU+rSVWWVfo9kE+zvBGMcRX430SdZn8nmv55XeV4l/W9UckjehwFkL39R9Jx+GHeV+XsNbvs&#10;bKgu6AB0HJ37Nxceyq/76PXzy7D+AQAA//8DAFBLAwQUAAYACAAAACEA3oGrIt4AAAAIAQAADwAA&#10;AGRycy9kb3ducmV2LnhtbEyPwU7DMAyG70i8Q2QkbiyFjYqVphMwIXoZEhtCHLPGNBGNUzXZ1vH0&#10;eCe4+ddn/f5cLkbfiT0O0QVScD3JQCA1wThqFbxvnq/uQMSkyeguECo4YoRFdX5W6sKEA73hfp1a&#10;wSUUC63AptQXUsbGotdxEnokZl9h8DpxHFppBn3gct/JmyzLpdeO+ILVPT5ZbL7XO68gLT+PNv9o&#10;HufudfOyyt1PXddLpS4vxod7EAnH9LcMJ31Wh4qdtmFHJopOwWw2ZfXEYAqCOec5iO1puAVZlfL/&#10;A9UvAAAA//8DAFBLAQItABQABgAIAAAAIQC2gziS/gAAAOEBAAATAAAAAAAAAAAAAAAAAAAAAABb&#10;Q29udGVudF9UeXBlc10ueG1sUEsBAi0AFAAGAAgAAAAhADj9If/WAAAAlAEAAAsAAAAAAAAAAAAA&#10;AAAALwEAAF9yZWxzLy5yZWxzUEsBAi0AFAAGAAgAAAAhAMEL+Ds2AgAAYQQAAA4AAAAAAAAAAAAA&#10;AAAALgIAAGRycy9lMm9Eb2MueG1sUEsBAi0AFAAGAAgAAAAhAN6BqyLeAAAACAEAAA8AAAAAAAAA&#10;AAAAAAAAkAQAAGRycy9kb3ducmV2LnhtbFBLBQYAAAAABAAEAPMAAACbBQAAAAA=&#10;">
                <v:stroke endarrow="block"/>
              </v:shape>
            </w:pict>
          </mc:Fallback>
        </mc:AlternateContent>
      </w:r>
      <w:r w:rsidRPr="00C24DEA">
        <w:rPr>
          <w:noProof/>
          <w:sz w:val="24"/>
          <w:szCs w:val="24"/>
        </w:rPr>
        <mc:AlternateContent>
          <mc:Choice Requires="wps">
            <w:drawing>
              <wp:anchor distT="0" distB="0" distL="114300" distR="114300" simplePos="0" relativeHeight="251712512" behindDoc="0" locked="0" layoutInCell="1" allowOverlap="1" wp14:anchorId="78512C1B" wp14:editId="5D160F5A">
                <wp:simplePos x="0" y="0"/>
                <wp:positionH relativeFrom="column">
                  <wp:posOffset>1535430</wp:posOffset>
                </wp:positionH>
                <wp:positionV relativeFrom="paragraph">
                  <wp:posOffset>13335</wp:posOffset>
                </wp:positionV>
                <wp:extent cx="0" cy="322580"/>
                <wp:effectExtent l="59055" t="13335" r="55245" b="16510"/>
                <wp:wrapNone/>
                <wp:docPr id="119"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25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0E60BCF2" id="AutoShape 42" o:spid="_x0000_s1026" type="#_x0000_t32" style="position:absolute;margin-left:120.9pt;margin-top:1.05pt;width:0;height:25.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cpPNQIAAF8EAAAOAAAAZHJzL2Uyb0RvYy54bWysVMuO2yAU3VfqPyD2iR/jTBMrzmhkJ91M&#10;20gz/QACOEbFgIDEiar+ey84SWfaTVU1C3KB+zj33IOXD6deoiO3TmhV4WyaYsQV1UyofYW/vmwm&#10;c4ycJ4oRqRWv8Jk7/LB6/245mJLnutOScYsgiXLlYCrceW/KJHG04z1xU224gstW25542Np9wiwZ&#10;IHsvkzxN75NBW2asptw5OG3GS7yK+duWU/+lbR33SFYYsPm42rjuwpqslqTcW2I6QS8wyD+g6IlQ&#10;UPSWqiGeoIMVf6TqBbXa6dZPqe4T3baC8tgDdJOlv3Xz3BHDYy9AjjM3mtz/S0s/H7cWCQazyxYY&#10;KdLDkB4PXsfaqMgDQ4NxJTjWamtDj/Skns2Tpt8cUrruiNrz6P1yNhCchYjkTUjYOAN1dsMnzcCH&#10;QIFI16m1fUgJRKBTnMr5NhV+8oiOhxRO7/J8No8DS0h5jTPW+Y9c9ygYFXbeErHvfK2VgtFrm8Uq&#10;5PjkfEBFymtAKKr0RkgZFSAVGiq8mOWzGOC0FCxcBjdn97taWnQkQUPxF1uEm9duVh8Ui8k6Ttj6&#10;YnsiJNjIR268FcCW5DhU6znDSHJ4NsEa4UkVKkLnAPhijTL6vkgX6/l6XkyK/H49KdKmmTxu6mJy&#10;v8k+zJq7pq6b7EcAnxVlJxjjKuC/Sjor/k4yl8c1ivEm6htRydvskVEAe/2PoOPow7RH3ew0O29t&#10;6C6oAFQcnS8vLjyT1/vo9eu7sPoJAAD//wMAUEsDBBQABgAIAAAAIQBdm1sZ3gAAAAgBAAAPAAAA&#10;ZHJzL2Rvd25yZXYueG1sTI9BS8NAEIXvgv9hGcGb3SRosDGbohYxFwVbEY/b7JgNZmdDdtum/vqO&#10;9KC393jDe9+Ui8n1Yodj6DwpSGcJCKTGm45aBe/rp6tbECFqMrr3hAoOGGBRnZ+VujB+T2+4W8VW&#10;cAmFQiuwMQ6FlKGx6HSY+QGJsy8/Oh3Zjq00o95zuetlliS5dLojXrB6wEeLzfdq6xTE5efB5h/N&#10;w7x7XT+/5N1PXddLpS4vpvs7EBGn+HcMv/iMDhUzbfyWTBC9guw6ZfTIIgXB+clvFNxkc5BVKf8/&#10;UB0BAAD//wMAUEsBAi0AFAAGAAgAAAAhALaDOJL+AAAA4QEAABMAAAAAAAAAAAAAAAAAAAAAAFtD&#10;b250ZW50X1R5cGVzXS54bWxQSwECLQAUAAYACAAAACEAOP0h/9YAAACUAQAACwAAAAAAAAAAAAAA&#10;AAAvAQAAX3JlbHMvLnJlbHNQSwECLQAUAAYACAAAACEAtWXKTzUCAABfBAAADgAAAAAAAAAAAAAA&#10;AAAuAgAAZHJzL2Uyb0RvYy54bWxQSwECLQAUAAYACAAAACEAXZtbGd4AAAAIAQAADwAAAAAAAAAA&#10;AAAAAACPBAAAZHJzL2Rvd25yZXYueG1sUEsFBgAAAAAEAAQA8wAAAJoFAAAAAA==&#10;">
                <v:stroke endarrow="block"/>
              </v:shape>
            </w:pict>
          </mc:Fallback>
        </mc:AlternateContent>
      </w:r>
      <w:r w:rsidRPr="00C24DEA">
        <w:rPr>
          <w:noProof/>
          <w:sz w:val="24"/>
          <w:szCs w:val="24"/>
        </w:rPr>
        <mc:AlternateContent>
          <mc:Choice Requires="wps">
            <w:drawing>
              <wp:anchor distT="0" distB="0" distL="114300" distR="114300" simplePos="0" relativeHeight="251708416" behindDoc="0" locked="0" layoutInCell="1" allowOverlap="1" wp14:anchorId="3257E02A" wp14:editId="703F7762">
                <wp:simplePos x="0" y="0"/>
                <wp:positionH relativeFrom="column">
                  <wp:posOffset>533400</wp:posOffset>
                </wp:positionH>
                <wp:positionV relativeFrom="paragraph">
                  <wp:posOffset>14605</wp:posOffset>
                </wp:positionV>
                <wp:extent cx="0" cy="322580"/>
                <wp:effectExtent l="57150" t="5080" r="57150" b="15240"/>
                <wp:wrapNone/>
                <wp:docPr id="118"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25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2CB28577" id="AutoShape 38" o:spid="_x0000_s1026" type="#_x0000_t32" style="position:absolute;margin-left:42pt;margin-top:1.15pt;width:0;height:25.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sT4NQIAAF8EAAAOAAAAZHJzL2Uyb0RvYy54bWysVMuO2yAU3VfqPyD2iR9x0sSKMxrZSTfT&#10;NtJMP4AAjlExICBxoqr/3gt5dKbdVFWzIBe4j3PPPXj5cOolOnLrhFYVzsYpRlxRzYTaV/jry2Y0&#10;x8h5ohiRWvEKn7nDD6v375aDKXmuOy0ZtwiSKFcOpsKd96ZMEkc73hM31oYruGy17YmHrd0nzJIB&#10;svcyydN0lgzaMmM15c7BaXO5xKuYv2059V/a1nGPZIUBm4+rjesurMlqScq9JaYT9AqD/AOKnggF&#10;Re+pGuIJOljxR6peUKudbv2Y6j7RbSsojz1AN1n6WzfPHTE89gLkOHOnyf2/tPTzcWuRYDC7DEal&#10;SA9Dejx4HWujyTwwNBhXgmOttjb0SE/q2Txp+s0hpeuOqD2P3i9nA8FZiEjehISNM1BnN3zSDHwI&#10;FIh0nVrbh5RABDrFqZzvU+Enj+jlkMLpJM+n8ziwhJS3OGOd/8h1j4JRYectEfvO11opGL22WaxC&#10;jk/OB1SkvAWEokpvhJRRAVKhocKLaT6NAU5LwcJlcHN2v6ulRUcSNBR/sUW4ee1m9UGxmKzjhK2v&#10;tidCgo185MZbAWxJjkO1njOMJIdnE6wLPKlCRegcAF+ti4y+L9LFer6eF6Min61HRdo0o8dNXYxm&#10;m+zDtJk0dd1kPwL4rCg7wRhXAf9N0lnxd5K5Pq6LGO+ivhOVvM0eGQWwt/8IOo4+TPuim51m560N&#10;3QUVgIqj8/XFhWfyeh+9fn0XVj8BAAD//wMAUEsDBBQABgAIAAAAIQCyPN4K3QAAAAYBAAAPAAAA&#10;ZHJzL2Rvd25yZXYueG1sTI/BTsMwEETvSPyDtUjcqNMWohKyqYAKkQtItAhxdOMltojXUey2KV+P&#10;4QLH0Yxm3pTL0XViT0OwnhGmkwwEceO15RbhdfNwsQARomKtOs+EcKQAy+r0pFSF9gd+of06tiKV&#10;cCgUgomxL6QMjSGnwsT3xMn78INTMcmhlXpQh1TuOjnLslw6ZTktGNXTvaHmc71zCHH1fjT5W3N3&#10;bZ83j0+5/arreoV4fjbe3oCINMa/MPzgJ3SoEtPW71gH0SEsLtOViDCbg0j2r9wiXM2nIKtS/sev&#10;vgEAAP//AwBQSwECLQAUAAYACAAAACEAtoM4kv4AAADhAQAAEwAAAAAAAAAAAAAAAAAAAAAAW0Nv&#10;bnRlbnRfVHlwZXNdLnhtbFBLAQItABQABgAIAAAAIQA4/SH/1gAAAJQBAAALAAAAAAAAAAAAAAAA&#10;AC8BAABfcmVscy8ucmVsc1BLAQItABQABgAIAAAAIQB52sT4NQIAAF8EAAAOAAAAAAAAAAAAAAAA&#10;AC4CAABkcnMvZTJvRG9jLnhtbFBLAQItABQABgAIAAAAIQCyPN4K3QAAAAYBAAAPAAAAAAAAAAAA&#10;AAAAAI8EAABkcnMvZG93bnJldi54bWxQSwUGAAAAAAQABADzAAAAmQUAAAAA&#10;">
                <v:stroke endarrow="block"/>
              </v:shape>
            </w:pict>
          </mc:Fallback>
        </mc:AlternateContent>
      </w:r>
    </w:p>
    <w:p w14:paraId="7398E061"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707392" behindDoc="0" locked="0" layoutInCell="1" allowOverlap="1" wp14:anchorId="4DD3D96C" wp14:editId="5348D096">
                <wp:simplePos x="0" y="0"/>
                <wp:positionH relativeFrom="column">
                  <wp:posOffset>-3175</wp:posOffset>
                </wp:positionH>
                <wp:positionV relativeFrom="paragraph">
                  <wp:posOffset>165100</wp:posOffset>
                </wp:positionV>
                <wp:extent cx="886460" cy="255905"/>
                <wp:effectExtent l="6350" t="12700" r="12065" b="7620"/>
                <wp:wrapNone/>
                <wp:docPr id="11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6460" cy="255905"/>
                        </a:xfrm>
                        <a:prstGeom prst="rect">
                          <a:avLst/>
                        </a:prstGeom>
                        <a:solidFill>
                          <a:srgbClr val="FFFFFF"/>
                        </a:solidFill>
                        <a:ln w="9525">
                          <a:solidFill>
                            <a:srgbClr val="000000"/>
                          </a:solidFill>
                          <a:miter lim="800000"/>
                          <a:headEnd/>
                          <a:tailEnd/>
                        </a:ln>
                      </wps:spPr>
                      <wps:txbx>
                        <w:txbxContent>
                          <w:p w14:paraId="3C6D6F5D"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TECHNICIANS</w:t>
                            </w:r>
                          </w:p>
                          <w:p w14:paraId="4D560698"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DD3D96C" id="Text Box 37" o:spid="_x0000_s1048" type="#_x0000_t202" style="position:absolute;left:0;text-align:left;margin-left:-.25pt;margin-top:13pt;width:69.8pt;height:20.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FyhLQIAAFoEAAAOAAAAZHJzL2Uyb0RvYy54bWysVNtu2zAMfR+wfxD0vtjxcjXiFF26DAO6&#10;C9DuA2RZtoXJoiYpsbOvHyWnaXZ7GeYHgRSpQ/KQ9OZm6BQ5Cusk6IJOJyklQnOopG4K+uVx/2pF&#10;ifNMV0yBFgU9CUdvti9fbHqTiwxaUJWwBEG0y3tT0NZ7kyeJ463omJuAERqNNdiOeVRtk1SW9Yje&#10;qSRL00XSg62MBS6cw9u70Ui3Eb+uBfef6toJT1RBMTcfTxvPMpzJdsPyxjLTSn5Og/1DFh2TGoNe&#10;oO6YZ+Rg5W9QneQWHNR+wqFLoK4lF7EGrGaa/lLNQ8uMiLUgOc5caHL/D5Z/PH62RFbYu+mSEs06&#10;bNKjGDx5AwN5vQwE9cbl6Pdg0NMPeI/OsVhn7oF/dUTDrmW6EbfWQt8KVmGC0/AyuXo64rgAUvYf&#10;oMI47OAhAg217QJ7yAdBdGzU6dKckAvHy9VqMVughaMpm8/X6TxGYPnTY2OdfyegI0EoqMXeR3B2&#10;vHc+JMPyJ5cQy4GS1V4qFRXblDtlyZHhnOzjd0b/yU1p0hd0Pc/mY/1/hUjj9yeITnoceCU7rOji&#10;xPLA2ltdxXH0TKpRxpSVPtMYmBs59EM5xJZlWYgQOC6hOiGxFsYBx4VEoQX7nZIeh7ug7tuBWUGJ&#10;eq+xOevpbBa2ISqz+TJDxV5bymsL0xyhCuopGcWdHzfoYKxsWow0joOGW2xoLSPZz1md88cBjj04&#10;L1vYkGs9ej3/ErY/AAAA//8DAFBLAwQUAAYACAAAACEAcTsIP94AAAAHAQAADwAAAGRycy9kb3du&#10;cmV2LnhtbEyPwU7DMBBE70j8g7VIXFDrtAHThjgVQgLRG7QVXN14m0TY62C7afh73BMcRzOaeVOu&#10;RmvYgD50jiTMphkwpNrpjhoJu+3zZAEsREVaGUco4QcDrKrLi1IV2p3oHYdNbFgqoVAoCW2MfcF5&#10;qFu0Kkxdj5S8g/NWxSR9w7VXp1RuDZ9nmeBWdZQWWtXjU4v11+ZoJSxuX4fPsM7fPmpxMMt4cz+8&#10;fHspr6/GxwdgEcf4F4YzfkKHKjHt3ZF0YEbC5C4FJcxFenS28+UM2F6CEDnwquT/+atfAAAA//8D&#10;AFBLAQItABQABgAIAAAAIQC2gziS/gAAAOEBAAATAAAAAAAAAAAAAAAAAAAAAABbQ29udGVudF9U&#10;eXBlc10ueG1sUEsBAi0AFAAGAAgAAAAhADj9If/WAAAAlAEAAAsAAAAAAAAAAAAAAAAALwEAAF9y&#10;ZWxzLy5yZWxzUEsBAi0AFAAGAAgAAAAhANy4XKEtAgAAWgQAAA4AAAAAAAAAAAAAAAAALgIAAGRy&#10;cy9lMm9Eb2MueG1sUEsBAi0AFAAGAAgAAAAhAHE7CD/eAAAABwEAAA8AAAAAAAAAAAAAAAAAhwQA&#10;AGRycy9kb3ducmV2LnhtbFBLBQYAAAAABAAEAPMAAACSBQAAAAA=&#10;">
                <v:textbox>
                  <w:txbxContent>
                    <w:p w14:paraId="3C6D6F5D"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TECHNICIANS</w:t>
                      </w:r>
                    </w:p>
                    <w:p w14:paraId="4D560698"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728896" behindDoc="0" locked="0" layoutInCell="1" allowOverlap="1" wp14:anchorId="2B76E7DB" wp14:editId="0BA97C7A">
                <wp:simplePos x="0" y="0"/>
                <wp:positionH relativeFrom="column">
                  <wp:posOffset>4867275</wp:posOffset>
                </wp:positionH>
                <wp:positionV relativeFrom="paragraph">
                  <wp:posOffset>178435</wp:posOffset>
                </wp:positionV>
                <wp:extent cx="0" cy="194945"/>
                <wp:effectExtent l="57150" t="6985" r="57150" b="17145"/>
                <wp:wrapNone/>
                <wp:docPr id="116"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4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shape w14:anchorId="4D21F64B" id="AutoShape 58" o:spid="_x0000_s1026" type="#_x0000_t32" style="position:absolute;margin-left:383.25pt;margin-top:14.05pt;width:0;height:15.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oq3MwIAAF8EAAAOAAAAZHJzL2Uyb0RvYy54bWysVMGO2jAQvVfqP1i+s0looBARVqsEetm2&#10;SLv9AGM7iVXHtmxDQFX/vWMHaGkvVVUOZmzPvHkz85zV46mX6MitE1qVOHtIMeKKaiZUW+Ivr9vJ&#10;AiPniWJEasVLfOYOP67fvlkNpuBT3WnJuEUAolwxmBJ33psiSRzteE/cgzZcwWWjbU88bG2bMEsG&#10;QO9lMk3TeTJoy4zVlDsHp/V4idcRv2k49Z+bxnGPZImBm4+rjes+rMl6RYrWEtMJeqFB/oFFT4SC&#10;pDeomniCDlb8AdULarXTjX+guk900wjKYw1QTZb+Vs1LRwyPtUBznLm1yf0/WPrpuLNIMJhdNsdI&#10;kR6G9HTwOuZGs0Xo0GBcAY6V2tlQIz2pF/Os6VeHlK46oloevV/PBoKzEJHchYSNM5BnP3zUDHwI&#10;JIjtOjW2D5DQCHSKUznfpsJPHtHxkMJptsyX+SyCk+IaZ6zzH7juUTBK7Lwlou18pZWC0WubxSzk&#10;+Ox8YEWKa0BIqvRWSBkVIBUaSrycTWcxwGkpWLgMbs62+0padCRBQ/F3YXHnZvVBsQjWccI2F9sT&#10;IcFGPvbGWwHdkhyHbD1nGEkOzyZYIz2pQkaoHAhfrFFG35bpcrPYLPJJPp1vJnla15OnbZVP5tvs&#10;/ax+V1dVnX0P5LO86ARjXAX+V0ln+d9J5vK4RjHeRH1rVHKPHjsKZK//kXQcfZj2qJu9ZuedDdUF&#10;FYCKo/PlxYVn8us+ev38Lqx/AAAA//8DAFBLAwQUAAYACAAAACEAPG9wy98AAAAJAQAADwAAAGRy&#10;cy9kb3ducmV2LnhtbEyPwU7DMAyG70i8Q2QkbizdpIVS6k7AhOiFSWzTxDFrTBPRJFWTbR1PTxAH&#10;ONr+9Pv7y8VoO3akIRjvEKaTDBi5xivjWoTt5vkmBxaidEp23hHCmQIsqsuLUhbKn9wbHdexZSnE&#10;hUIi6Bj7gvPQaLIyTHxPLt0+/GBlTOPQcjXIUwq3HZ9lmeBWGpc+aNnTk6bmc32wCHH5ftZi1zze&#10;mdXm5VWYr7qul4jXV+PDPbBIY/yD4Uc/qUOVnPb+4FRgHcKtEPOEIszyKbAE/C72CPM8B16V/H+D&#10;6hsAAP//AwBQSwECLQAUAAYACAAAACEAtoM4kv4AAADhAQAAEwAAAAAAAAAAAAAAAAAAAAAAW0Nv&#10;bnRlbnRfVHlwZXNdLnhtbFBLAQItABQABgAIAAAAIQA4/SH/1gAAAJQBAAALAAAAAAAAAAAAAAAA&#10;AC8BAABfcmVscy8ucmVsc1BLAQItABQABgAIAAAAIQBNAoq3MwIAAF8EAAAOAAAAAAAAAAAAAAAA&#10;AC4CAABkcnMvZTJvRG9jLnhtbFBLAQItABQABgAIAAAAIQA8b3DL3wAAAAkBAAAPAAAAAAAAAAAA&#10;AAAAAI0EAABkcnMvZG93bnJldi54bWxQSwUGAAAAAAQABADzAAAAmQUAAAAA&#10;">
                <v:stroke endarrow="block"/>
              </v:shape>
            </w:pict>
          </mc:Fallback>
        </mc:AlternateContent>
      </w:r>
      <w:r w:rsidRPr="00C24DEA">
        <w:rPr>
          <w:noProof/>
          <w:sz w:val="24"/>
          <w:szCs w:val="24"/>
        </w:rPr>
        <mc:AlternateContent>
          <mc:Choice Requires="wps">
            <w:drawing>
              <wp:anchor distT="0" distB="0" distL="114300" distR="114300" simplePos="0" relativeHeight="251706368" behindDoc="0" locked="0" layoutInCell="1" allowOverlap="1" wp14:anchorId="0019057A" wp14:editId="5AF3D2CA">
                <wp:simplePos x="0" y="0"/>
                <wp:positionH relativeFrom="column">
                  <wp:posOffset>2350135</wp:posOffset>
                </wp:positionH>
                <wp:positionV relativeFrom="paragraph">
                  <wp:posOffset>91440</wp:posOffset>
                </wp:positionV>
                <wp:extent cx="1012190" cy="250825"/>
                <wp:effectExtent l="6985" t="5715" r="9525" b="10160"/>
                <wp:wrapNone/>
                <wp:docPr id="11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2190" cy="250825"/>
                        </a:xfrm>
                        <a:prstGeom prst="rect">
                          <a:avLst/>
                        </a:prstGeom>
                        <a:solidFill>
                          <a:srgbClr val="FFFFFF"/>
                        </a:solidFill>
                        <a:ln w="9525">
                          <a:solidFill>
                            <a:srgbClr val="000000"/>
                          </a:solidFill>
                          <a:miter lim="800000"/>
                          <a:headEnd/>
                          <a:tailEnd/>
                        </a:ln>
                      </wps:spPr>
                      <wps:txbx>
                        <w:txbxContent>
                          <w:p w14:paraId="78158AA4"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SALES PEOPLE</w:t>
                            </w:r>
                          </w:p>
                          <w:p w14:paraId="6D74AF2F"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019057A" id="Text Box 36" o:spid="_x0000_s1049" type="#_x0000_t202" style="position:absolute;left:0;text-align:left;margin-left:185.05pt;margin-top:7.2pt;width:79.7pt;height:19.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nrLQIAAFsEAAAOAAAAZHJzL2Uyb0RvYy54bWysVNtu2zAMfR+wfxD0vvjSpEuMOEWXLsOA&#10;7gK0+wBZlm1hsqhJSuzs60fJaZpdsIdhfhBIkTokD0mvb8ZekYOwToIuaTZLKRGaQy11W9Ivj7tX&#10;S0qcZ7pmCrQo6VE4erN5+WI9mELk0IGqhSUIol0xmJJ23psiSRzvRM/cDIzQaGzA9syjatuktmxA&#10;9F4leZpeJwPY2ljgwjm8vZuMdBPxm0Zw/6lpnPBElRRz8/G08azCmWzWrGgtM53kpzTYP2TRM6kx&#10;6BnqjnlG9lb+BtVLbsFB42cc+gSaRnIRa8BqsvSXah46ZkSsBclx5kyT+3+w/OPhsyWyxt5lC0o0&#10;67FJj2L05A2M5Oo6EDQYV6Dfg0FPP+I9OsdinbkH/tURDduO6VbcWgtDJ1iNCWbhZXLxdMJxAaQa&#10;PkCNcdjeQwQaG9sH9pAPgujYqOO5OSEXHkKmWZ6t0MTRli/SZb6IIVjx9NpY598J6EkQSmqx+RGd&#10;He6dD9mw4sklBHOgZL2TSkXFttVWWXJgOCi7+J3Qf3JTmgwlXS0w9t8h0vj9CaKXHideyb6ky7MT&#10;KwJtb3Ud59EzqSYZU1b6xGOgbiLRj9UYe5ZfhQiB5ArqIzJrYZpw3EgUOrDfKRlwukvqvu2ZFZSo&#10;9xq7s8rm87AOUZkvXueo2EtLdWlhmiNUST0lk7j10wrtjZVth5GmedBwix1tZCT7OatT/jjBsQen&#10;bQsrcqlHr+d/wuYHAAAA//8DAFBLAwQUAAYACAAAACEAkahSWOAAAAAJAQAADwAAAGRycy9kb3du&#10;cmV2LnhtbEyPTU/DMAyG70j8h8hIXBBLt3YfLU0nhASCGwwE16zx2orEKU3WlX+POcHN1vvo9eNy&#10;OzkrRhxC50nBfJaAQKq96ahR8PZ6f70BEaImo60nVPCNAbbV+VmpC+NP9ILjLjaCSygUWkEbY19I&#10;GeoWnQ4z3yNxdvCD05HXoZFm0Ccud1YukmQlne6IL7S6x7sW68/d0SnYZI/jR3hKn9/r1cHm8Wo9&#10;PnwNSl1eTLc3ICJO8Q+GX31Wh4qd9v5IJgirIF0nc0Y5yDIQDCwX+RLEnoc0B1mV8v8H1Q8AAAD/&#10;/wMAUEsBAi0AFAAGAAgAAAAhALaDOJL+AAAA4QEAABMAAAAAAAAAAAAAAAAAAAAAAFtDb250ZW50&#10;X1R5cGVzXS54bWxQSwECLQAUAAYACAAAACEAOP0h/9YAAACUAQAACwAAAAAAAAAAAAAAAAAvAQAA&#10;X3JlbHMvLnJlbHNQSwECLQAUAAYACAAAACEAv6sZ6y0CAABbBAAADgAAAAAAAAAAAAAAAAAuAgAA&#10;ZHJzL2Uyb0RvYy54bWxQSwECLQAUAAYACAAAACEAkahSWOAAAAAJAQAADwAAAAAAAAAAAAAAAACH&#10;BAAAZHJzL2Rvd25yZXYueG1sUEsFBgAAAAAEAAQA8wAAAJQFAAAAAA==&#10;">
                <v:textbox>
                  <w:txbxContent>
                    <w:p w14:paraId="78158AA4"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SALES PEOPLE</w:t>
                      </w:r>
                    </w:p>
                    <w:p w14:paraId="6D74AF2F" w14:textId="77777777" w:rsidR="006F248A" w:rsidRDefault="006F248A" w:rsidP="00691AD6"/>
                  </w:txbxContent>
                </v:textbox>
              </v:shape>
            </w:pict>
          </mc:Fallback>
        </mc:AlternateContent>
      </w:r>
      <w:r w:rsidRPr="00C24DEA">
        <w:rPr>
          <w:noProof/>
          <w:sz w:val="24"/>
          <w:szCs w:val="24"/>
        </w:rPr>
        <mc:AlternateContent>
          <mc:Choice Requires="wps">
            <w:drawing>
              <wp:anchor distT="0" distB="0" distL="114300" distR="114300" simplePos="0" relativeHeight="251698176" behindDoc="0" locked="0" layoutInCell="1" allowOverlap="1" wp14:anchorId="56EA756F" wp14:editId="7BA819EF">
                <wp:simplePos x="0" y="0"/>
                <wp:positionH relativeFrom="column">
                  <wp:posOffset>1171575</wp:posOffset>
                </wp:positionH>
                <wp:positionV relativeFrom="paragraph">
                  <wp:posOffset>90170</wp:posOffset>
                </wp:positionV>
                <wp:extent cx="1009650" cy="283210"/>
                <wp:effectExtent l="9525" t="13970" r="9525" b="7620"/>
                <wp:wrapNone/>
                <wp:docPr id="11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83210"/>
                        </a:xfrm>
                        <a:prstGeom prst="rect">
                          <a:avLst/>
                        </a:prstGeom>
                        <a:solidFill>
                          <a:srgbClr val="FFFFFF"/>
                        </a:solidFill>
                        <a:ln w="9525">
                          <a:solidFill>
                            <a:srgbClr val="000000"/>
                          </a:solidFill>
                          <a:miter lim="800000"/>
                          <a:headEnd/>
                          <a:tailEnd/>
                        </a:ln>
                      </wps:spPr>
                      <wps:txbx>
                        <w:txbxContent>
                          <w:p w14:paraId="10B2687A"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SALES PEOPLE</w:t>
                            </w:r>
                          </w:p>
                          <w:p w14:paraId="275EC06D"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6EA756F" id="Text Box 28" o:spid="_x0000_s1050" type="#_x0000_t202" style="position:absolute;left:0;text-align:left;margin-left:92.25pt;margin-top:7.1pt;width:79.5pt;height:22.3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1QvLgIAAFsEAAAOAAAAZHJzL2Uyb0RvYy54bWysVNuO0zAQfUfiHyy/01xolzZqulq6FCEt&#10;F2mXD3AcJ7FwPMZ2m5SvZ+y0pVrgBZEHy/aMz8ycM5P17dgrchDWSdAlzWYpJUJzqKVuS/r1afdq&#10;SYnzTNdMgRYlPQpHbzcvX6wHU4gcOlC1sARBtCsGU9LOe1MkieOd6JmbgREajQ3Ynnk82japLRsQ&#10;vVdJnqY3yQC2Nha4cA5v7ycj3UT8phHcf24aJzxRJcXcfFxtXKuwJps1K1rLTCf5KQ32D1n0TGoM&#10;eoG6Z56RvZW/QfWSW3DQ+BmHPoGmkVzEGrCaLH1WzWPHjIi1IDnOXGhy/w+Wfzp8sUTWqF02p0Sz&#10;HkV6EqMnb2Ek+TIQNBhXoN+jQU8/4j06x2KdeQD+zREN247pVtxZC0MnWI0JZuFlcvV0wnEBpBo+&#10;Qo1x2N5DBBob2wf2kA+C6CjU8SJOyIWHkGm6ulmgiaMtX77Os6heworza2Odfy+gJ2FTUoviR3R2&#10;eHA+ZMOKs0sI5kDJeieVigfbVltlyYFho+ziFwt45qY0GUq6WuSLiYC/QqTx+xNELz12vJJ9SZcX&#10;J1YE2t7pOvajZ1JNe0xZ6ROPgbqJRD9WY9Qsn5/1qaA+IrMWpg7HicRNB/YHJQN2d0nd9z2zghL1&#10;QaM6q2w+D+MQD/PFmxwP9tpSXVuY5ghVUk/JtN36aYT2xsq2w0hTP2i4Q0UbGckO0k9ZnfLHDo4a&#10;nKYtjMj1OXr9+idsfgIAAP//AwBQSwMEFAAGAAgAAAAhACWE3xffAAAACQEAAA8AAABkcnMvZG93&#10;bnJldi54bWxMj8FOwzAQRO9I/IO1SFxQ69CkxYQ4FUIC0Ru0CK5u7CYR9jrYbhr+nuUEt53d0eyb&#10;aj05y0YTYu9RwvU8A2aw8brHVsLb7nEmgMWkUCvr0Uj4NhHW9flZpUrtT/hqxm1qGYVgLJWELqWh&#10;5Dw2nXEqzv1gkG4HH5xKJEPLdVAnCneWL7JsxZ3qkT50ajAPnWk+t0cnQRTP40fc5C/vzepgb9PV&#10;zfj0FaS8vJju74AlM6U/M/ziEzrUxLT3R9SRWdKiWJKVhmIBjAx5kdNiL2EpBPC64v8b1D8AAAD/&#10;/wMAUEsBAi0AFAAGAAgAAAAhALaDOJL+AAAA4QEAABMAAAAAAAAAAAAAAAAAAAAAAFtDb250ZW50&#10;X1R5cGVzXS54bWxQSwECLQAUAAYACAAAACEAOP0h/9YAAACUAQAACwAAAAAAAAAAAAAAAAAvAQAA&#10;X3JlbHMvLnJlbHNQSwECLQAUAAYACAAAACEAsQ9ULy4CAABbBAAADgAAAAAAAAAAAAAAAAAuAgAA&#10;ZHJzL2Uyb0RvYy54bWxQSwECLQAUAAYACAAAACEAJYTfF98AAAAJAQAADwAAAAAAAAAAAAAAAACI&#10;BAAAZHJzL2Rvd25yZXYueG1sUEsFBgAAAAAEAAQA8wAAAJQFAAAAAA==&#10;">
                <v:textbox>
                  <w:txbxContent>
                    <w:p w14:paraId="10B2687A" w14:textId="77777777" w:rsidR="006F248A" w:rsidRPr="001B3F48" w:rsidRDefault="006F248A" w:rsidP="00691AD6">
                      <w:pPr>
                        <w:rPr>
                          <w:rFonts w:ascii="Bookman Old Style" w:hAnsi="Bookman Old Style"/>
                          <w:sz w:val="15"/>
                          <w:szCs w:val="15"/>
                        </w:rPr>
                      </w:pPr>
                      <w:r w:rsidRPr="001B3F48">
                        <w:rPr>
                          <w:rFonts w:ascii="Bookman Old Style" w:hAnsi="Bookman Old Style"/>
                          <w:sz w:val="15"/>
                          <w:szCs w:val="15"/>
                        </w:rPr>
                        <w:t>SALES PEOPLE</w:t>
                      </w:r>
                    </w:p>
                    <w:p w14:paraId="275EC06D" w14:textId="77777777" w:rsidR="006F248A" w:rsidRDefault="006F248A" w:rsidP="00691AD6"/>
                  </w:txbxContent>
                </v:textbox>
              </v:shape>
            </w:pict>
          </mc:Fallback>
        </mc:AlternateContent>
      </w:r>
    </w:p>
    <w:p w14:paraId="4AE4CEB1" w14:textId="77777777" w:rsidR="00691AD6" w:rsidRPr="00C24DEA" w:rsidRDefault="00691AD6" w:rsidP="00691AD6">
      <w:pPr>
        <w:spacing w:line="360" w:lineRule="auto"/>
        <w:ind w:left="-810" w:right="810"/>
        <w:rPr>
          <w:sz w:val="24"/>
          <w:szCs w:val="24"/>
        </w:rPr>
      </w:pPr>
      <w:r w:rsidRPr="00C24DEA">
        <w:rPr>
          <w:noProof/>
          <w:sz w:val="24"/>
          <w:szCs w:val="24"/>
        </w:rPr>
        <mc:AlternateContent>
          <mc:Choice Requires="wps">
            <w:drawing>
              <wp:anchor distT="0" distB="0" distL="114300" distR="114300" simplePos="0" relativeHeight="251719680" behindDoc="0" locked="0" layoutInCell="1" allowOverlap="1" wp14:anchorId="7AF7D444" wp14:editId="10972B05">
                <wp:simplePos x="0" y="0"/>
                <wp:positionH relativeFrom="column">
                  <wp:posOffset>4327525</wp:posOffset>
                </wp:positionH>
                <wp:positionV relativeFrom="paragraph">
                  <wp:posOffset>110490</wp:posOffset>
                </wp:positionV>
                <wp:extent cx="1130300" cy="283210"/>
                <wp:effectExtent l="12700" t="5715" r="9525" b="6350"/>
                <wp:wrapNone/>
                <wp:docPr id="113"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0300" cy="283210"/>
                        </a:xfrm>
                        <a:prstGeom prst="rect">
                          <a:avLst/>
                        </a:prstGeom>
                        <a:solidFill>
                          <a:srgbClr val="FFFFFF"/>
                        </a:solidFill>
                        <a:ln w="9525">
                          <a:solidFill>
                            <a:srgbClr val="000000"/>
                          </a:solidFill>
                          <a:miter lim="800000"/>
                          <a:headEnd/>
                          <a:tailEnd/>
                        </a:ln>
                      </wps:spPr>
                      <wps:txbx>
                        <w:txbxContent>
                          <w:p w14:paraId="649D46F7" w14:textId="77777777" w:rsidR="006F248A" w:rsidRPr="00BF5EF6" w:rsidRDefault="006F248A" w:rsidP="00691AD6">
                            <w:pPr>
                              <w:rPr>
                                <w:rFonts w:ascii="Bookman Old Style" w:hAnsi="Bookman Old Style"/>
                                <w:sz w:val="16"/>
                                <w:szCs w:val="16"/>
                              </w:rPr>
                            </w:pPr>
                            <w:r w:rsidRPr="00BF5EF6">
                              <w:rPr>
                                <w:rFonts w:ascii="Bookman Old Style" w:hAnsi="Bookman Old Style"/>
                                <w:sz w:val="16"/>
                                <w:szCs w:val="16"/>
                              </w:rPr>
                              <w:t>SALES PEOPLE</w:t>
                            </w:r>
                          </w:p>
                          <w:p w14:paraId="00B85577"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AF7D444" id="Text Box 49" o:spid="_x0000_s1051" type="#_x0000_t202" style="position:absolute;left:0;text-align:left;margin-left:340.75pt;margin-top:8.7pt;width:89pt;height:22.3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Uz5LgIAAFsEAAAOAAAAZHJzL2Uyb0RvYy54bWysVNuO0zAQfUfiHyy/01zaQhs1XS1dipCW&#10;i7TLBziOk1g4HmO7TcrXM3a6pVrgBZEHy/aMz8ycM5PNzdgrchTWSdAlzWYpJUJzqKVuS/r1cf9q&#10;RYnzTNdMgRYlPQlHb7YvX2wGU4gcOlC1sARBtCsGU9LOe1MkieOd6JmbgREajQ3Ynnk82japLRsQ&#10;vVdJnqavkwFsbSxw4Rze3k1Guo34TSO4/9w0TniiSoq5+bjauFZhTbYbVrSWmU7ycxrsH7LomdQY&#10;9AJ1xzwjByt/g+olt+Cg8TMOfQJNI7mINWA1WfqsmoeOGRFrQXKcudDk/h8s/3T8YomsUbtsTolm&#10;PYr0KEZP3sJIFutA0GBcgX4PBj39iPfoHIt15h74N0c07DqmW3FrLQydYDUmmIWXydXTCccFkGr4&#10;CDXGYQcPEWhsbB/YQz4IoqNQp4s4IRceQmbzdJ6iiaMtX83zLKqXsOLptbHOvxfQk7ApqUXxIzo7&#10;3jsfsmHFk0sI5kDJei+VigfbVjtlyZFho+zjFwt45qY0GUq6XubLiYC/QqTx+xNELz12vJJ9SVcX&#10;J1YE2t7pOvajZ1JNe0xZ6TOPgbqJRD9WY9QM0zjrU0F9QmYtTB2OE4mbDuwPSgbs7pK67wdmBSXq&#10;g0Z11tliEcYhHhbLNzke7LWlurYwzRGqpJ6Sabvz0wgdjJVth5GmftBwi4o2MpIdpJ+yOuePHRw1&#10;OE9bGJHrc/T69U/Y/gQAAP//AwBQSwMEFAAGAAgAAAAhAMs2gzXfAAAACQEAAA8AAABkcnMvZG93&#10;bnJldi54bWxMj8FOwzAMhu9IvENkJC5oSze2ritNJ4QEYjfYEFyzxmsrGqckWVfeHnOCo/39+v25&#10;2Iy2EwP60DpSMJsmIJAqZ1qqFbztHycZiBA1Gd05QgXfGGBTXl4UOjfuTK847GItuIRCrhU0Mfa5&#10;lKFq0OowdT0Ss6PzVkcefS2N12cut52cJ0kqrW6JLzS6x4cGq8/dySrIFs/DR9jevrxX6bFbx5vV&#10;8PTllbq+Gu/vQEQc418YfvVZHUp2OrgTmSA6BWk2W3KUwWoBggPZcs2LA5N5ArIs5P8Pyh8AAAD/&#10;/wMAUEsBAi0AFAAGAAgAAAAhALaDOJL+AAAA4QEAABMAAAAAAAAAAAAAAAAAAAAAAFtDb250ZW50&#10;X1R5cGVzXS54bWxQSwECLQAUAAYACAAAACEAOP0h/9YAAACUAQAACwAAAAAAAAAAAAAAAAAvAQAA&#10;X3JlbHMvLnJlbHNQSwECLQAUAAYACAAAACEAsyFM+S4CAABbBAAADgAAAAAAAAAAAAAAAAAuAgAA&#10;ZHJzL2Uyb0RvYy54bWxQSwECLQAUAAYACAAAACEAyzaDNd8AAAAJAQAADwAAAAAAAAAAAAAAAACI&#10;BAAAZHJzL2Rvd25yZXYueG1sUEsFBgAAAAAEAAQA8wAAAJQFAAAAAA==&#10;">
                <v:textbox>
                  <w:txbxContent>
                    <w:p w14:paraId="649D46F7" w14:textId="77777777" w:rsidR="006F248A" w:rsidRPr="00BF5EF6" w:rsidRDefault="006F248A" w:rsidP="00691AD6">
                      <w:pPr>
                        <w:rPr>
                          <w:rFonts w:ascii="Bookman Old Style" w:hAnsi="Bookman Old Style"/>
                          <w:sz w:val="16"/>
                          <w:szCs w:val="16"/>
                        </w:rPr>
                      </w:pPr>
                      <w:r w:rsidRPr="00BF5EF6">
                        <w:rPr>
                          <w:rFonts w:ascii="Bookman Old Style" w:hAnsi="Bookman Old Style"/>
                          <w:sz w:val="16"/>
                          <w:szCs w:val="16"/>
                        </w:rPr>
                        <w:t>SALES PEOPLE</w:t>
                      </w:r>
                    </w:p>
                    <w:p w14:paraId="00B85577" w14:textId="77777777" w:rsidR="006F248A" w:rsidRDefault="006F248A" w:rsidP="00691AD6"/>
                  </w:txbxContent>
                </v:textbox>
              </v:shape>
            </w:pict>
          </mc:Fallback>
        </mc:AlternateContent>
      </w:r>
    </w:p>
    <w:p w14:paraId="20732DAC" w14:textId="552167AE" w:rsidR="00CD347D" w:rsidRPr="00C24DEA" w:rsidRDefault="00691AD6" w:rsidP="00C24DEA">
      <w:pPr>
        <w:spacing w:line="360" w:lineRule="auto"/>
        <w:rPr>
          <w:sz w:val="24"/>
          <w:szCs w:val="24"/>
        </w:rPr>
      </w:pPr>
      <w:r w:rsidRPr="00C24DEA">
        <w:rPr>
          <w:noProof/>
          <w:sz w:val="24"/>
          <w:szCs w:val="24"/>
        </w:rPr>
        <w:lastRenderedPageBreak/>
        <mc:AlternateContent>
          <mc:Choice Requires="wps">
            <w:drawing>
              <wp:anchor distT="0" distB="0" distL="114300" distR="114300" simplePos="0" relativeHeight="251731968" behindDoc="0" locked="0" layoutInCell="1" allowOverlap="1" wp14:anchorId="125A0B1A" wp14:editId="2368A556">
                <wp:simplePos x="0" y="0"/>
                <wp:positionH relativeFrom="column">
                  <wp:posOffset>335280</wp:posOffset>
                </wp:positionH>
                <wp:positionV relativeFrom="paragraph">
                  <wp:posOffset>164465</wp:posOffset>
                </wp:positionV>
                <wp:extent cx="2921635" cy="373380"/>
                <wp:effectExtent l="0" t="0" r="0" b="7620"/>
                <wp:wrapNone/>
                <wp:docPr id="112"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635" cy="373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8F4614" w14:textId="5F4023C7" w:rsidR="006F248A" w:rsidRDefault="006F248A" w:rsidP="00691AD6">
                            <w:pPr>
                              <w:spacing w:line="360" w:lineRule="auto"/>
                              <w:rPr>
                                <w:b/>
                                <w:sz w:val="22"/>
                                <w:szCs w:val="22"/>
                              </w:rPr>
                            </w:pPr>
                            <w:r w:rsidRPr="00DB0CC6">
                              <w:rPr>
                                <w:b/>
                                <w:sz w:val="22"/>
                                <w:szCs w:val="22"/>
                              </w:rPr>
                              <w:t xml:space="preserve">Source:  </w:t>
                            </w:r>
                            <w:proofErr w:type="spellStart"/>
                            <w:r w:rsidRPr="00DB0CC6">
                              <w:rPr>
                                <w:b/>
                                <w:sz w:val="22"/>
                                <w:szCs w:val="22"/>
                              </w:rPr>
                              <w:t>Amiran</w:t>
                            </w:r>
                            <w:proofErr w:type="spellEnd"/>
                            <w:r w:rsidRPr="00DB0CC6">
                              <w:rPr>
                                <w:b/>
                                <w:sz w:val="22"/>
                                <w:szCs w:val="22"/>
                              </w:rPr>
                              <w:t xml:space="preserve"> </w:t>
                            </w:r>
                            <w:r>
                              <w:rPr>
                                <w:b/>
                                <w:sz w:val="22"/>
                                <w:szCs w:val="22"/>
                              </w:rPr>
                              <w:t>Kenya Ltd (2024</w:t>
                            </w:r>
                            <w:r w:rsidRPr="00DB0CC6">
                              <w:rPr>
                                <w:b/>
                                <w:sz w:val="22"/>
                                <w:szCs w:val="22"/>
                              </w:rPr>
                              <w:t>)</w:t>
                            </w:r>
                          </w:p>
                          <w:p w14:paraId="29802BAF" w14:textId="77777777" w:rsidR="006F248A" w:rsidRDefault="006F248A" w:rsidP="00691AD6">
                            <w:pPr>
                              <w:spacing w:line="360" w:lineRule="auto"/>
                              <w:rPr>
                                <w:b/>
                                <w:sz w:val="22"/>
                                <w:szCs w:val="22"/>
                              </w:rPr>
                            </w:pPr>
                          </w:p>
                          <w:p w14:paraId="351897D1" w14:textId="77777777" w:rsidR="006F248A" w:rsidRDefault="006F248A" w:rsidP="00691AD6">
                            <w:pPr>
                              <w:spacing w:line="360" w:lineRule="auto"/>
                              <w:rPr>
                                <w:b/>
                                <w:sz w:val="22"/>
                                <w:szCs w:val="22"/>
                              </w:rPr>
                            </w:pPr>
                          </w:p>
                          <w:p w14:paraId="0B84EC18" w14:textId="77777777" w:rsidR="006F248A" w:rsidRDefault="006F248A" w:rsidP="00691AD6">
                            <w:pPr>
                              <w:spacing w:line="360" w:lineRule="auto"/>
                              <w:rPr>
                                <w:b/>
                                <w:sz w:val="22"/>
                                <w:szCs w:val="22"/>
                              </w:rPr>
                            </w:pPr>
                          </w:p>
                          <w:p w14:paraId="05620CEB" w14:textId="77777777" w:rsidR="006F248A" w:rsidRDefault="006F248A" w:rsidP="00691AD6">
                            <w:pPr>
                              <w:spacing w:line="360" w:lineRule="auto"/>
                              <w:rPr>
                                <w:b/>
                                <w:sz w:val="22"/>
                                <w:szCs w:val="22"/>
                              </w:rPr>
                            </w:pPr>
                          </w:p>
                          <w:p w14:paraId="1D964FB1" w14:textId="77777777" w:rsidR="006F248A" w:rsidRDefault="006F248A" w:rsidP="00691AD6">
                            <w:pPr>
                              <w:spacing w:line="360" w:lineRule="auto"/>
                              <w:rPr>
                                <w:b/>
                                <w:sz w:val="22"/>
                                <w:szCs w:val="22"/>
                              </w:rPr>
                            </w:pPr>
                          </w:p>
                          <w:p w14:paraId="2A7BF53F" w14:textId="77777777" w:rsidR="006F248A" w:rsidRDefault="006F248A" w:rsidP="00691AD6">
                            <w:pPr>
                              <w:spacing w:line="360" w:lineRule="auto"/>
                              <w:rPr>
                                <w:b/>
                                <w:sz w:val="22"/>
                                <w:szCs w:val="22"/>
                              </w:rPr>
                            </w:pPr>
                          </w:p>
                          <w:p w14:paraId="707C3159" w14:textId="77777777" w:rsidR="006F248A" w:rsidRDefault="006F248A" w:rsidP="00691AD6">
                            <w:pPr>
                              <w:spacing w:line="360" w:lineRule="auto"/>
                              <w:rPr>
                                <w:b/>
                                <w:sz w:val="22"/>
                                <w:szCs w:val="22"/>
                              </w:rPr>
                            </w:pPr>
                          </w:p>
                          <w:p w14:paraId="677E1DC3" w14:textId="77777777" w:rsidR="006F248A" w:rsidRPr="00DB0CC6" w:rsidRDefault="006F248A" w:rsidP="00691AD6">
                            <w:pPr>
                              <w:spacing w:line="360" w:lineRule="auto"/>
                              <w:rPr>
                                <w:b/>
                                <w:sz w:val="22"/>
                                <w:szCs w:val="22"/>
                              </w:rPr>
                            </w:pPr>
                          </w:p>
                          <w:p w14:paraId="6C48BA8C" w14:textId="77777777" w:rsidR="006F248A" w:rsidRDefault="006F248A" w:rsidP="00691AD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25A0B1A" id="Text Box 61" o:spid="_x0000_s1052" type="#_x0000_t202" style="position:absolute;margin-left:26.4pt;margin-top:12.95pt;width:230.05pt;height:29.4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cJyigIAABoFAAAOAAAAZHJzL2Uyb0RvYy54bWysVNuO2yAQfa/Uf0C8Z32Jc7G1zmovTVVp&#10;e5F2+wEEcIyKgQKJva367x1wkmZ7kaqqfsDADIeZOWe4vBo6ifbcOqFVjbOLFCOuqGZCbWv88XE9&#10;WWLkPFGMSK14jZ+4w1erly8ue1PxXLdaMm4RgChX9abGrfemShJHW94Rd6ENV2BstO2Ih6XdJsyS&#10;HtA7meRpOk96bZmxmnLnYPduNOJVxG8aTv37pnHcI1ljiM3H0cZxE8ZkdUmqrSWmFfQQBvmHKDoi&#10;FFx6grojnqCdFb9AdYJa7XTjL6juEt00gvKYA2STpT9l89ASw2MuUBxnTmVy/w+Wvtt/sEgw4C7L&#10;MVKkA5Ie+eDRjR7QPAsF6o2rwO/BgKcfYB+cY7LO3Gv6ySGlb1uitvzaWt23nDAIMJ5Mzo6OOC6A&#10;bPq3msE9ZOd1BBoa24XqQT0QoANRTydyQiwUNvMyz+bTGUYUbNPFdLqM7CWkOp421vnXXHcoTGps&#10;gfyITvb3zkMe4Hp0CZc5LQVbCynjwm43t9KiPQGhrOMXUocjz9ykCs5Kh2OjedyBIOGOYAvhRuK/&#10;lllepDd5OVnPl4tJsS5mk3KRLidpVt6U87Qoi7v1txBgVlStYIyre6H4UYRZ8XckH9phlE+UIepr&#10;XM7y2UjRH5NM4/e7JDvhoSel6Gq8PDmRKhD7SjFIm1SeCDnOk+fhx5JBDY7/WJUog8D8qAE/bIYo&#10;uXx+lNdGsycQhtXAG7APDwpMWm2/YNRDc9bYfd4RyzGSbxSIq8yKInRzXBSzRQ4Le27ZnFuIogBV&#10;Y4/ROL314wuwM1ZsW7hplLPS1yDIRkStBOWOUUEqYQENGJM6PBahw8/X0evHk7b6DgAA//8DAFBL&#10;AwQUAAYACAAAACEAQCxv3N0AAAAIAQAADwAAAGRycy9kb3ducmV2LnhtbEyP3U6DQBCF7018h82Y&#10;eGPsUlJKiwyNmmi87c8DDDAFIjtL2G2hb+96pXdzck7O+SbfzaZXVx5dZwVhuYhAsVS27qRBOB0/&#10;njegnCepqbfCCDd2sCvu73LKajvJnq8H36hQIi4jhNb7IdPaVS0bcgs7sATvbEdDPsix0fVIUyg3&#10;vY6jaK0NdRIWWhr4veXq+3AxCOev6SnZTuWnP6X71fqNurS0N8THh/n1BZTn2f+F4Rc/oEMRmEp7&#10;kdqpHiGJA7lHiJMtqOAnyzgcJcJmlYIucv3/geIHAAD//wMAUEsBAi0AFAAGAAgAAAAhALaDOJL+&#10;AAAA4QEAABMAAAAAAAAAAAAAAAAAAAAAAFtDb250ZW50X1R5cGVzXS54bWxQSwECLQAUAAYACAAA&#10;ACEAOP0h/9YAAACUAQAACwAAAAAAAAAAAAAAAAAvAQAAX3JlbHMvLnJlbHNQSwECLQAUAAYACAAA&#10;ACEATyXCcooCAAAaBQAADgAAAAAAAAAAAAAAAAAuAgAAZHJzL2Uyb0RvYy54bWxQSwECLQAUAAYA&#10;CAAAACEAQCxv3N0AAAAIAQAADwAAAAAAAAAAAAAAAADkBAAAZHJzL2Rvd25yZXYueG1sUEsFBgAA&#10;AAAEAAQA8wAAAO4FAAAAAA==&#10;" stroked="f">
                <v:textbox>
                  <w:txbxContent>
                    <w:p w14:paraId="0E8F4614" w14:textId="5F4023C7" w:rsidR="006F248A" w:rsidRDefault="006F248A" w:rsidP="00691AD6">
                      <w:pPr>
                        <w:spacing w:line="360" w:lineRule="auto"/>
                        <w:rPr>
                          <w:b/>
                          <w:sz w:val="22"/>
                          <w:szCs w:val="22"/>
                        </w:rPr>
                      </w:pPr>
                      <w:r w:rsidRPr="00DB0CC6">
                        <w:rPr>
                          <w:b/>
                          <w:sz w:val="22"/>
                          <w:szCs w:val="22"/>
                        </w:rPr>
                        <w:t xml:space="preserve">Source:  Amiran </w:t>
                      </w:r>
                      <w:r>
                        <w:rPr>
                          <w:b/>
                          <w:sz w:val="22"/>
                          <w:szCs w:val="22"/>
                        </w:rPr>
                        <w:t>Kenya Ltd (2024</w:t>
                      </w:r>
                      <w:r w:rsidRPr="00DB0CC6">
                        <w:rPr>
                          <w:b/>
                          <w:sz w:val="22"/>
                          <w:szCs w:val="22"/>
                        </w:rPr>
                        <w:t>)</w:t>
                      </w:r>
                    </w:p>
                    <w:p w14:paraId="29802BAF" w14:textId="77777777" w:rsidR="006F248A" w:rsidRDefault="006F248A" w:rsidP="00691AD6">
                      <w:pPr>
                        <w:spacing w:line="360" w:lineRule="auto"/>
                        <w:rPr>
                          <w:b/>
                          <w:sz w:val="22"/>
                          <w:szCs w:val="22"/>
                        </w:rPr>
                      </w:pPr>
                    </w:p>
                    <w:p w14:paraId="351897D1" w14:textId="77777777" w:rsidR="006F248A" w:rsidRDefault="006F248A" w:rsidP="00691AD6">
                      <w:pPr>
                        <w:spacing w:line="360" w:lineRule="auto"/>
                        <w:rPr>
                          <w:b/>
                          <w:sz w:val="22"/>
                          <w:szCs w:val="22"/>
                        </w:rPr>
                      </w:pPr>
                    </w:p>
                    <w:p w14:paraId="0B84EC18" w14:textId="77777777" w:rsidR="006F248A" w:rsidRDefault="006F248A" w:rsidP="00691AD6">
                      <w:pPr>
                        <w:spacing w:line="360" w:lineRule="auto"/>
                        <w:rPr>
                          <w:b/>
                          <w:sz w:val="22"/>
                          <w:szCs w:val="22"/>
                        </w:rPr>
                      </w:pPr>
                    </w:p>
                    <w:p w14:paraId="05620CEB" w14:textId="77777777" w:rsidR="006F248A" w:rsidRDefault="006F248A" w:rsidP="00691AD6">
                      <w:pPr>
                        <w:spacing w:line="360" w:lineRule="auto"/>
                        <w:rPr>
                          <w:b/>
                          <w:sz w:val="22"/>
                          <w:szCs w:val="22"/>
                        </w:rPr>
                      </w:pPr>
                    </w:p>
                    <w:p w14:paraId="1D964FB1" w14:textId="77777777" w:rsidR="006F248A" w:rsidRDefault="006F248A" w:rsidP="00691AD6">
                      <w:pPr>
                        <w:spacing w:line="360" w:lineRule="auto"/>
                        <w:rPr>
                          <w:b/>
                          <w:sz w:val="22"/>
                          <w:szCs w:val="22"/>
                        </w:rPr>
                      </w:pPr>
                    </w:p>
                    <w:p w14:paraId="2A7BF53F" w14:textId="77777777" w:rsidR="006F248A" w:rsidRDefault="006F248A" w:rsidP="00691AD6">
                      <w:pPr>
                        <w:spacing w:line="360" w:lineRule="auto"/>
                        <w:rPr>
                          <w:b/>
                          <w:sz w:val="22"/>
                          <w:szCs w:val="22"/>
                        </w:rPr>
                      </w:pPr>
                    </w:p>
                    <w:p w14:paraId="707C3159" w14:textId="77777777" w:rsidR="006F248A" w:rsidRDefault="006F248A" w:rsidP="00691AD6">
                      <w:pPr>
                        <w:spacing w:line="360" w:lineRule="auto"/>
                        <w:rPr>
                          <w:b/>
                          <w:sz w:val="22"/>
                          <w:szCs w:val="22"/>
                        </w:rPr>
                      </w:pPr>
                    </w:p>
                    <w:p w14:paraId="677E1DC3" w14:textId="77777777" w:rsidR="006F248A" w:rsidRPr="00DB0CC6" w:rsidRDefault="006F248A" w:rsidP="00691AD6">
                      <w:pPr>
                        <w:spacing w:line="360" w:lineRule="auto"/>
                        <w:rPr>
                          <w:b/>
                          <w:sz w:val="22"/>
                          <w:szCs w:val="22"/>
                        </w:rPr>
                      </w:pPr>
                    </w:p>
                    <w:p w14:paraId="6C48BA8C" w14:textId="77777777" w:rsidR="006F248A" w:rsidRDefault="006F248A" w:rsidP="00691AD6"/>
                  </w:txbxContent>
                </v:textbox>
              </v:shape>
            </w:pict>
          </mc:Fallback>
        </mc:AlternateContent>
      </w:r>
      <w:r w:rsidRPr="00C24DEA">
        <w:rPr>
          <w:b/>
          <w:noProof/>
          <w:sz w:val="24"/>
          <w:szCs w:val="24"/>
        </w:rPr>
        <mc:AlternateContent>
          <mc:Choice Requires="wps">
            <w:drawing>
              <wp:anchor distT="0" distB="0" distL="114300" distR="114300" simplePos="0" relativeHeight="251739136" behindDoc="0" locked="0" layoutInCell="1" allowOverlap="1" wp14:anchorId="009B9343" wp14:editId="6B6D1B99">
                <wp:simplePos x="0" y="0"/>
                <wp:positionH relativeFrom="column">
                  <wp:posOffset>-609600</wp:posOffset>
                </wp:positionH>
                <wp:positionV relativeFrom="paragraph">
                  <wp:posOffset>242335685</wp:posOffset>
                </wp:positionV>
                <wp:extent cx="2171700" cy="342900"/>
                <wp:effectExtent l="0" t="0" r="19050" b="19050"/>
                <wp:wrapNone/>
                <wp:docPr id="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342900"/>
                        </a:xfrm>
                        <a:prstGeom prst="rect">
                          <a:avLst/>
                        </a:prstGeom>
                        <a:solidFill>
                          <a:srgbClr val="FFFFFF"/>
                        </a:solidFill>
                        <a:ln w="9525">
                          <a:solidFill>
                            <a:srgbClr val="000000"/>
                          </a:solidFill>
                          <a:miter lim="800000"/>
                          <a:headEnd/>
                          <a:tailEnd/>
                        </a:ln>
                      </wps:spPr>
                      <wps:txbx>
                        <w:txbxContent>
                          <w:p w14:paraId="7BEAA997" w14:textId="77777777" w:rsidR="006F248A" w:rsidRPr="00DF439F" w:rsidRDefault="006F248A" w:rsidP="00691AD6">
                            <w:pPr>
                              <w:spacing w:line="360" w:lineRule="auto"/>
                              <w:rPr>
                                <w:sz w:val="24"/>
                                <w:szCs w:val="24"/>
                              </w:rPr>
                            </w:pPr>
                            <w:r>
                              <w:rPr>
                                <w:sz w:val="24"/>
                                <w:szCs w:val="24"/>
                              </w:rPr>
                              <w:t xml:space="preserve">Staff training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09B9343" id="Rectangle 65" o:spid="_x0000_s1053" style="position:absolute;margin-left:-48pt;margin-top:19081.55pt;width:171pt;height:27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4bxKwIAAFAEAAAOAAAAZHJzL2Uyb0RvYy54bWysVF+P0zAMf0fiO0R5Z/3DdrtV606nHUNI&#10;B5w4+ABpmrYRaRKcbO349DjpbrcDnhB9iOzY+dn+2e76ZuwVOQhw0uiSZrOUEqG5qaVuS/rt6+7N&#10;NSXOM10zZbQo6VE4erN5/Wo92ELkpjOqFkAQRLtisCXtvLdFkjjeiZ65mbFCo7Ex0DOPKrRJDWxA&#10;9F4leZpeJYOB2oLhwjm8vZuMdBPxm0Zw/7lpnPBElRRz8/GEeFbhTDZrVrTAbCf5KQ32D1n0TGoM&#10;eoa6Y56RPcg/oHrJwTjT+Bk3fWKaRnIRa8BqsvS3ah47ZkWsBclx9kyT+3+w/NPhAYisS7qgRLMe&#10;W/QFSWO6VYJcLQI/g3UFuj3aBwgVOntv+HdHtNl26CZuAczQCVZjVlnwT148CIrDp6QaPpoa4dne&#10;m0jV2EAfAJEEMsaOHM8dEaMnHC/zbJktU2wcR9vbeb5COYRgxdNrC86/F6YnQSgpYPIRnR3unZ9c&#10;n1xi9kbJeieVigq01VYBOTCcjl38Tuju0k1pMpR0tcgXEfmFzV1CpPH7G0QvPY65kn1Jr89OrAi0&#10;vdM1pskKz6SaZKxO6ROPgbqpBX6sxtiofBkiBF4rUx+RWTDTWOMaotAZ+EnJgCNdUvdjz0BQoj5o&#10;7M4qm8/DDkRlvljmqMClpbq0MM0RqqSekknc+mlv9hZk22GkLNKhzS12tJGR7OesTvnj2MZ2nVYs&#10;7MWlHr2efwSbXwAAAP//AwBQSwMEFAAGAAgAAAAhAJBbqRHiAAAADwEAAA8AAABkcnMvZG93bnJl&#10;di54bWxMj8FOwzAQRO9I/IO1SNxaxwkKbYhTIVCROLbphdsmXpJAbEex0wa+HudUjjs7mnmT72bd&#10;szONrrNGglhHwMjUVnWmkXAq96sNMOfRKOytIQk/5GBX3N7kmCl7MQc6H33DQohxGUpovR8yzl3d&#10;kka3tgOZ8Pu0o0YfzrHhasRLCNc9j6Mo5Ro7ExpaHOilpfr7OGkJVRef8PdQvkV6u0/8+1x+TR+v&#10;Ut7fzc9PwDzN/mqGBT+gQxGYKjsZ5VgvYbVNwxYvIdmINBHAgid+WLRq0WLxKIAXOf+/o/gDAAD/&#10;/wMAUEsBAi0AFAAGAAgAAAAhALaDOJL+AAAA4QEAABMAAAAAAAAAAAAAAAAAAAAAAFtDb250ZW50&#10;X1R5cGVzXS54bWxQSwECLQAUAAYACAAAACEAOP0h/9YAAACUAQAACwAAAAAAAAAAAAAAAAAvAQAA&#10;X3JlbHMvLnJlbHNQSwECLQAUAAYACAAAACEAiueG8SsCAABQBAAADgAAAAAAAAAAAAAAAAAuAgAA&#10;ZHJzL2Uyb0RvYy54bWxQSwECLQAUAAYACAAAACEAkFupEeIAAAAPAQAADwAAAAAAAAAAAAAAAACF&#10;BAAAZHJzL2Rvd25yZXYueG1sUEsFBgAAAAAEAAQA8wAAAJQFAAAAAA==&#10;">
                <v:textbox>
                  <w:txbxContent>
                    <w:p w14:paraId="7BEAA997" w14:textId="77777777" w:rsidR="006F248A" w:rsidRPr="00DF439F" w:rsidRDefault="006F248A" w:rsidP="00691AD6">
                      <w:pPr>
                        <w:spacing w:line="360" w:lineRule="auto"/>
                        <w:rPr>
                          <w:sz w:val="24"/>
                          <w:szCs w:val="24"/>
                        </w:rPr>
                      </w:pPr>
                      <w:r>
                        <w:rPr>
                          <w:sz w:val="24"/>
                          <w:szCs w:val="24"/>
                        </w:rPr>
                        <w:t xml:space="preserve">Staff training  </w:t>
                      </w:r>
                    </w:p>
                  </w:txbxContent>
                </v:textbox>
              </v:rect>
            </w:pict>
          </mc:Fallback>
        </mc:AlternateContent>
      </w:r>
    </w:p>
    <w:p w14:paraId="7DABE9BC" w14:textId="77777777" w:rsidR="002960D2" w:rsidRPr="00C24DEA" w:rsidRDefault="002960D2" w:rsidP="002960D2">
      <w:pPr>
        <w:rPr>
          <w:sz w:val="24"/>
          <w:szCs w:val="24"/>
        </w:rPr>
      </w:pPr>
    </w:p>
    <w:p w14:paraId="4732D1B9" w14:textId="77777777" w:rsidR="00655170" w:rsidRDefault="00655170" w:rsidP="009723A8">
      <w:pPr>
        <w:pStyle w:val="NoSpacing"/>
      </w:pPr>
    </w:p>
    <w:p w14:paraId="3DF6332B" w14:textId="77777777" w:rsidR="008A20D4" w:rsidRDefault="008A20D4" w:rsidP="008A20D4"/>
    <w:p w14:paraId="2915D89B" w14:textId="77777777" w:rsidR="008A20D4" w:rsidRDefault="008A20D4" w:rsidP="008A20D4"/>
    <w:p w14:paraId="46237FEF" w14:textId="77777777" w:rsidR="008A20D4" w:rsidRDefault="008A20D4" w:rsidP="008A20D4"/>
    <w:p w14:paraId="5AEFD48E" w14:textId="77777777" w:rsidR="008A20D4" w:rsidRDefault="008A20D4" w:rsidP="008A20D4"/>
    <w:p w14:paraId="3DBA3888" w14:textId="77777777" w:rsidR="008A20D4" w:rsidRDefault="008A20D4" w:rsidP="008A20D4"/>
    <w:p w14:paraId="2C17974B" w14:textId="77777777" w:rsidR="008A20D4" w:rsidRDefault="008A20D4" w:rsidP="008A20D4"/>
    <w:p w14:paraId="3B4866D9" w14:textId="77777777" w:rsidR="007B3BAA" w:rsidRDefault="007B3BAA" w:rsidP="008A20D4"/>
    <w:p w14:paraId="639E6FD1" w14:textId="77777777" w:rsidR="007B3BAA" w:rsidRDefault="007B3BAA" w:rsidP="008A20D4"/>
    <w:p w14:paraId="20B23EC8" w14:textId="77777777" w:rsidR="008A20D4" w:rsidRDefault="008A20D4" w:rsidP="008A20D4"/>
    <w:p w14:paraId="711F4C0E" w14:textId="77777777" w:rsidR="008A20D4" w:rsidRPr="008A20D4" w:rsidRDefault="008A20D4" w:rsidP="008A20D4"/>
    <w:p w14:paraId="03A48CF0" w14:textId="6E59286B" w:rsidR="00691AD6" w:rsidRPr="00EF620C" w:rsidRDefault="00EF620C" w:rsidP="00EF620C">
      <w:pPr>
        <w:pStyle w:val="Heading1"/>
        <w:rPr>
          <w:b/>
        </w:rPr>
      </w:pPr>
      <w:bookmarkStart w:id="7" w:name="_Toc173932364"/>
      <w:r>
        <w:rPr>
          <w:b/>
        </w:rPr>
        <w:t xml:space="preserve">1.2 </w:t>
      </w:r>
      <w:r w:rsidR="00691AD6" w:rsidRPr="00EF620C">
        <w:rPr>
          <w:b/>
        </w:rPr>
        <w:t>Statement of the problem</w:t>
      </w:r>
      <w:bookmarkEnd w:id="7"/>
    </w:p>
    <w:p w14:paraId="5ABF87C9" w14:textId="50348EB9" w:rsidR="00AA1CF8" w:rsidRPr="00EF620C" w:rsidRDefault="00AA1CF8" w:rsidP="00EF620C">
      <w:pPr>
        <w:pStyle w:val="NoSpacing"/>
        <w:spacing w:line="480" w:lineRule="auto"/>
        <w:jc w:val="both"/>
        <w:rPr>
          <w:sz w:val="24"/>
          <w:szCs w:val="24"/>
        </w:rPr>
      </w:pPr>
      <w:bookmarkStart w:id="8" w:name="_Toc167351548"/>
      <w:bookmarkStart w:id="9" w:name="_Toc157584406"/>
      <w:bookmarkStart w:id="10" w:name="_Toc157584508"/>
      <w:bookmarkStart w:id="11" w:name="_Toc161070057"/>
      <w:r w:rsidRPr="00EF620C">
        <w:rPr>
          <w:sz w:val="24"/>
          <w:szCs w:val="24"/>
        </w:rPr>
        <w:t xml:space="preserve">Despite </w:t>
      </w:r>
      <w:proofErr w:type="spellStart"/>
      <w:r w:rsidRPr="00EF620C">
        <w:rPr>
          <w:sz w:val="24"/>
          <w:szCs w:val="24"/>
        </w:rPr>
        <w:t>Amiran</w:t>
      </w:r>
      <w:proofErr w:type="spellEnd"/>
      <w:r w:rsidRPr="00EF620C">
        <w:rPr>
          <w:sz w:val="24"/>
          <w:szCs w:val="24"/>
        </w:rPr>
        <w:t xml:space="preserve"> Kenya </w:t>
      </w:r>
      <w:proofErr w:type="spellStart"/>
      <w:r w:rsidRPr="00EF620C">
        <w:rPr>
          <w:sz w:val="24"/>
          <w:szCs w:val="24"/>
        </w:rPr>
        <w:t>Ltd's</w:t>
      </w:r>
      <w:proofErr w:type="spellEnd"/>
      <w:r w:rsidRPr="00EF620C">
        <w:rPr>
          <w:sz w:val="24"/>
          <w:szCs w:val="24"/>
        </w:rPr>
        <w:t xml:space="preserve"> significant contribution to elevating Kenya's floriculture industry to a global leadership position and its unwavering focus on meeting the needs of small-scale farmers, who account for 75% of the country's agricultural sector, as well as growers of horticulture and cereals, the country's employee relations are woefully inadequate.  Employee policies that specify employment laws and acceptable workplace conduct are not spelled out in writing. In many firms, poor working relationships between employers and employees are a persistent problem.  Poor service delivery within the organizations is a result of these bad working relations.  Inadequate communication channels can also result in subpar service delivery since staff members are never clear about what is expected of them. Employees begin to question the source of knowledge when it is not freely shared, even if it is intended for them.  This may have an impact on the provision of services, which may lead to subpar performance.  Any information on employees' rights is kept confidential because the majority of organizations do not recognize trade unions that act in their best interests.  Employees who learn of such information, particularly when collective bargaining is involved, often turn their focus elsewhere and provide subpar customer service. At </w:t>
      </w:r>
      <w:proofErr w:type="spellStart"/>
      <w:r w:rsidRPr="00EF620C">
        <w:rPr>
          <w:sz w:val="24"/>
          <w:szCs w:val="24"/>
        </w:rPr>
        <w:t>Amiran</w:t>
      </w:r>
      <w:proofErr w:type="spellEnd"/>
      <w:r w:rsidRPr="00EF620C">
        <w:rPr>
          <w:sz w:val="24"/>
          <w:szCs w:val="24"/>
        </w:rPr>
        <w:t xml:space="preserve"> Kenya, working conditions have a significant impact on both service delivery and employee performance. Employees begin to question the </w:t>
      </w:r>
      <w:r w:rsidRPr="00EF620C">
        <w:rPr>
          <w:sz w:val="24"/>
          <w:szCs w:val="24"/>
        </w:rPr>
        <w:lastRenderedPageBreak/>
        <w:t>source of knowledge when it is not freely shared, even if it is intended for them.  This may have an impact on the provision of services, which may lead to subpar performance.  Any information on employees' rights is kept confidential because the majority of organizations do not recognize trade unions that act in their best interests.  Employees who learn of such information, particularly when collective bargaining is involved, often turn their focus elsewhere and provide subpar customer service.</w:t>
      </w:r>
      <w:bookmarkEnd w:id="8"/>
      <w:r w:rsidRPr="00EF620C">
        <w:rPr>
          <w:sz w:val="24"/>
          <w:szCs w:val="24"/>
        </w:rPr>
        <w:t xml:space="preserve"> </w:t>
      </w:r>
      <w:bookmarkEnd w:id="9"/>
      <w:bookmarkEnd w:id="10"/>
      <w:bookmarkEnd w:id="11"/>
    </w:p>
    <w:p w14:paraId="2A014EFC" w14:textId="07B50F9A" w:rsidR="00200150" w:rsidRPr="00EF620C" w:rsidRDefault="00200150" w:rsidP="00EF620C">
      <w:pPr>
        <w:pStyle w:val="NoSpacing"/>
        <w:spacing w:line="480" w:lineRule="auto"/>
        <w:jc w:val="both"/>
        <w:rPr>
          <w:sz w:val="24"/>
          <w:szCs w:val="24"/>
          <w:lang w:val="en-GB" w:eastAsia="en-GB"/>
        </w:rPr>
      </w:pPr>
      <w:r w:rsidRPr="00EF620C">
        <w:rPr>
          <w:sz w:val="24"/>
          <w:szCs w:val="24"/>
          <w:lang w:val="en-GB" w:eastAsia="en-GB"/>
        </w:rPr>
        <w:t xml:space="preserve">There are several obstacles in the way of </w:t>
      </w:r>
      <w:proofErr w:type="spellStart"/>
      <w:r w:rsidRPr="00EF620C">
        <w:rPr>
          <w:sz w:val="24"/>
          <w:szCs w:val="24"/>
          <w:lang w:val="en-GB" w:eastAsia="en-GB"/>
        </w:rPr>
        <w:t>Amiran</w:t>
      </w:r>
      <w:proofErr w:type="spellEnd"/>
      <w:r w:rsidRPr="00EF620C">
        <w:rPr>
          <w:sz w:val="24"/>
          <w:szCs w:val="24"/>
          <w:lang w:val="en-GB" w:eastAsia="en-GB"/>
        </w:rPr>
        <w:t xml:space="preserve"> Kenya Ltd.'s employee relations policy implementation, which limits the policies' ability to effectively promote a happy workplace.  These could show up in the employment terms and conditions that cause industrial unrest in the flower industry organizations (</w:t>
      </w:r>
      <w:proofErr w:type="spellStart"/>
      <w:r w:rsidRPr="00EF620C">
        <w:rPr>
          <w:sz w:val="24"/>
          <w:szCs w:val="24"/>
          <w:lang w:val="en-GB" w:eastAsia="en-GB"/>
        </w:rPr>
        <w:t>Omilo</w:t>
      </w:r>
      <w:proofErr w:type="spellEnd"/>
      <w:r w:rsidRPr="00EF620C">
        <w:rPr>
          <w:sz w:val="24"/>
          <w:szCs w:val="24"/>
          <w:lang w:val="en-GB" w:eastAsia="en-GB"/>
        </w:rPr>
        <w:t xml:space="preserve"> 2006</w:t>
      </w:r>
      <w:r w:rsidR="004230CD" w:rsidRPr="00EF620C">
        <w:rPr>
          <w:sz w:val="24"/>
          <w:szCs w:val="24"/>
          <w:lang w:val="en-GB" w:eastAsia="en-GB"/>
        </w:rPr>
        <w:t>). Even</w:t>
      </w:r>
      <w:r w:rsidRPr="00EF620C">
        <w:rPr>
          <w:sz w:val="24"/>
          <w:szCs w:val="24"/>
          <w:lang w:val="en-GB" w:eastAsia="en-GB"/>
        </w:rPr>
        <w:t xml:space="preserve"> though these regulations have been established, there is a clear lack of implementation, which can result in low morale among staff members, unhappiness, and eventually decreased productivity. Studies show that a number of elements, including as organizational culture, communication effectiveness, leadership styles, and training initiatives, affect how well employee relations policies are implemented. On the other hand, there is scant empirical data pertaining to the precise impact of these elements on the implementation process in the context of </w:t>
      </w:r>
      <w:proofErr w:type="spellStart"/>
      <w:r w:rsidRPr="00EF620C">
        <w:rPr>
          <w:sz w:val="24"/>
          <w:szCs w:val="24"/>
          <w:lang w:val="en-GB" w:eastAsia="en-GB"/>
        </w:rPr>
        <w:t>Amiran</w:t>
      </w:r>
      <w:proofErr w:type="spellEnd"/>
      <w:r w:rsidRPr="00EF620C">
        <w:rPr>
          <w:sz w:val="24"/>
          <w:szCs w:val="24"/>
          <w:lang w:val="en-GB" w:eastAsia="en-GB"/>
        </w:rPr>
        <w:t xml:space="preserve"> Kenya Ltd, such as </w:t>
      </w:r>
      <w:proofErr w:type="spellStart"/>
      <w:r w:rsidRPr="00EF620C">
        <w:rPr>
          <w:sz w:val="24"/>
          <w:szCs w:val="24"/>
          <w:lang w:val="en-GB" w:eastAsia="en-GB"/>
        </w:rPr>
        <w:t>Shaban</w:t>
      </w:r>
      <w:proofErr w:type="spellEnd"/>
      <w:r w:rsidRPr="00EF620C">
        <w:rPr>
          <w:sz w:val="24"/>
          <w:szCs w:val="24"/>
          <w:lang w:val="en-GB" w:eastAsia="en-GB"/>
        </w:rPr>
        <w:t xml:space="preserve">, </w:t>
      </w:r>
      <w:proofErr w:type="spellStart"/>
      <w:r w:rsidRPr="00EF620C">
        <w:rPr>
          <w:sz w:val="24"/>
          <w:szCs w:val="24"/>
          <w:lang w:val="en-GB" w:eastAsia="en-GB"/>
        </w:rPr>
        <w:t>Zubi</w:t>
      </w:r>
      <w:proofErr w:type="spellEnd"/>
      <w:r w:rsidRPr="00EF620C">
        <w:rPr>
          <w:sz w:val="24"/>
          <w:szCs w:val="24"/>
          <w:lang w:val="en-GB" w:eastAsia="en-GB"/>
        </w:rPr>
        <w:t xml:space="preserve">, Ali &amp; </w:t>
      </w:r>
      <w:proofErr w:type="spellStart"/>
      <w:r w:rsidRPr="00EF620C">
        <w:rPr>
          <w:sz w:val="24"/>
          <w:szCs w:val="24"/>
          <w:lang w:val="en-GB" w:eastAsia="en-GB"/>
        </w:rPr>
        <w:t>Alqotaish</w:t>
      </w:r>
      <w:proofErr w:type="spellEnd"/>
      <w:r w:rsidRPr="00EF620C">
        <w:rPr>
          <w:sz w:val="24"/>
          <w:szCs w:val="24"/>
          <w:lang w:val="en-GB" w:eastAsia="en-GB"/>
        </w:rPr>
        <w:t xml:space="preserve">, (2017:1-7) who cite the fact that low morale can have a domino effect on other undesirable workplace symptoms like low productivity, absenteeism, unstable employment, and a host of other undesirable workplace phenomena. Employee relations are made even more difficult by the dynamic nature of the workplace and outside factors like shifting labour regulations and economic situations. </w:t>
      </w:r>
    </w:p>
    <w:p w14:paraId="00C9177E" w14:textId="1A9C3B8F" w:rsidR="00691AD6" w:rsidRDefault="00200150" w:rsidP="00EF620C">
      <w:pPr>
        <w:pStyle w:val="NoSpacing"/>
        <w:spacing w:line="480" w:lineRule="auto"/>
        <w:jc w:val="both"/>
        <w:rPr>
          <w:sz w:val="24"/>
          <w:szCs w:val="24"/>
          <w:lang w:val="en-GB" w:eastAsia="en-GB"/>
        </w:rPr>
      </w:pPr>
      <w:r w:rsidRPr="00EF620C">
        <w:rPr>
          <w:sz w:val="24"/>
          <w:szCs w:val="24"/>
          <w:lang w:val="en-GB" w:eastAsia="en-GB"/>
        </w:rPr>
        <w:t xml:space="preserve">The suitability of the policies and procedures in place as well as the necessity of a comprehensive examination into the obstacles to their successful execution are seriously called </w:t>
      </w:r>
      <w:r w:rsidRPr="00EF620C">
        <w:rPr>
          <w:sz w:val="24"/>
          <w:szCs w:val="24"/>
          <w:lang w:val="en-GB" w:eastAsia="en-GB"/>
        </w:rPr>
        <w:lastRenderedPageBreak/>
        <w:t xml:space="preserve">into question by this circumstance. To improve employee engagement and organizational success, it is necessary to comprehend these issues and devise solutions that can augment the application of employee relations policies. In order to provide insights that can guide management practices and policy revisions, this study seeks to pinpoint the precise elements that impact </w:t>
      </w:r>
      <w:proofErr w:type="spellStart"/>
      <w:r w:rsidRPr="00EF620C">
        <w:rPr>
          <w:sz w:val="24"/>
          <w:szCs w:val="24"/>
          <w:lang w:val="en-GB" w:eastAsia="en-GB"/>
        </w:rPr>
        <w:t>Amiran</w:t>
      </w:r>
      <w:proofErr w:type="spellEnd"/>
      <w:r w:rsidRPr="00EF620C">
        <w:rPr>
          <w:sz w:val="24"/>
          <w:szCs w:val="24"/>
          <w:lang w:val="en-GB" w:eastAsia="en-GB"/>
        </w:rPr>
        <w:t xml:space="preserve"> Kenya Ltd.'s implementation of these policies.</w:t>
      </w:r>
    </w:p>
    <w:p w14:paraId="3AA96994" w14:textId="77777777" w:rsidR="006F248A" w:rsidRDefault="006F248A" w:rsidP="00EF620C">
      <w:pPr>
        <w:pStyle w:val="NoSpacing"/>
        <w:spacing w:line="480" w:lineRule="auto"/>
        <w:jc w:val="both"/>
        <w:rPr>
          <w:sz w:val="24"/>
          <w:szCs w:val="24"/>
          <w:lang w:val="en-GB" w:eastAsia="en-GB"/>
        </w:rPr>
      </w:pPr>
    </w:p>
    <w:p w14:paraId="104415E8" w14:textId="77777777" w:rsidR="006F248A" w:rsidRPr="00EF620C" w:rsidRDefault="006F248A" w:rsidP="00EF620C">
      <w:pPr>
        <w:pStyle w:val="NoSpacing"/>
        <w:spacing w:line="480" w:lineRule="auto"/>
        <w:jc w:val="both"/>
        <w:rPr>
          <w:sz w:val="24"/>
          <w:szCs w:val="24"/>
          <w:lang w:val="en-GB" w:eastAsia="en-GB"/>
        </w:rPr>
      </w:pPr>
    </w:p>
    <w:p w14:paraId="029B0022" w14:textId="4BF2A5D8" w:rsidR="008A20D4" w:rsidRPr="004E4FAA" w:rsidRDefault="00691AD6" w:rsidP="004E4FAA">
      <w:pPr>
        <w:pStyle w:val="Heading1"/>
        <w:rPr>
          <w:b/>
        </w:rPr>
      </w:pPr>
      <w:bookmarkStart w:id="12" w:name="_Toc173932365"/>
      <w:r w:rsidRPr="004E4FAA">
        <w:rPr>
          <w:b/>
        </w:rPr>
        <w:t>1.3   Objective of the study</w:t>
      </w:r>
      <w:bookmarkEnd w:id="12"/>
    </w:p>
    <w:p w14:paraId="1C71F7EA" w14:textId="2942D02B" w:rsidR="00691AD6" w:rsidRPr="003776DA" w:rsidRDefault="00691AD6" w:rsidP="003776DA">
      <w:pPr>
        <w:rPr>
          <w:b/>
          <w:sz w:val="24"/>
          <w:szCs w:val="24"/>
        </w:rPr>
      </w:pPr>
      <w:r w:rsidRPr="003776DA">
        <w:rPr>
          <w:b/>
          <w:sz w:val="24"/>
          <w:szCs w:val="24"/>
        </w:rPr>
        <w:t>1.3.</w:t>
      </w:r>
      <w:r w:rsidR="00F3037F" w:rsidRPr="003776DA">
        <w:rPr>
          <w:b/>
          <w:sz w:val="24"/>
          <w:szCs w:val="24"/>
        </w:rPr>
        <w:t>1</w:t>
      </w:r>
      <w:r w:rsidRPr="003776DA">
        <w:rPr>
          <w:b/>
          <w:sz w:val="24"/>
          <w:szCs w:val="24"/>
        </w:rPr>
        <w:t xml:space="preserve">   General Objective</w:t>
      </w:r>
      <w:r w:rsidRPr="003776DA">
        <w:rPr>
          <w:b/>
          <w:sz w:val="24"/>
          <w:szCs w:val="24"/>
        </w:rPr>
        <w:tab/>
      </w:r>
    </w:p>
    <w:p w14:paraId="5869BB8C" w14:textId="7081C8BC" w:rsidR="00691AD6" w:rsidRPr="00F3037F" w:rsidRDefault="00184FDC" w:rsidP="004230CD">
      <w:pPr>
        <w:spacing w:line="480" w:lineRule="auto"/>
        <w:jc w:val="both"/>
        <w:rPr>
          <w:b/>
          <w:sz w:val="24"/>
          <w:szCs w:val="24"/>
        </w:rPr>
      </w:pPr>
      <w:r w:rsidRPr="00184FDC">
        <w:rPr>
          <w:sz w:val="24"/>
          <w:szCs w:val="24"/>
        </w:rPr>
        <w:t>The general objective is to determine the factors influencing the implementation of employee relation policies in agricultural firms</w:t>
      </w:r>
      <w:r w:rsidRPr="00184FDC">
        <w:rPr>
          <w:b/>
          <w:sz w:val="24"/>
          <w:szCs w:val="24"/>
        </w:rPr>
        <w:t xml:space="preserve"> </w:t>
      </w:r>
      <w:r w:rsidRPr="00184FDC">
        <w:rPr>
          <w:sz w:val="24"/>
          <w:szCs w:val="24"/>
        </w:rPr>
        <w:t xml:space="preserve">A Case Study of </w:t>
      </w:r>
      <w:proofErr w:type="spellStart"/>
      <w:r w:rsidRPr="00184FDC">
        <w:rPr>
          <w:sz w:val="24"/>
          <w:szCs w:val="24"/>
        </w:rPr>
        <w:t>Amiran</w:t>
      </w:r>
      <w:proofErr w:type="spellEnd"/>
      <w:r w:rsidRPr="00184FDC">
        <w:rPr>
          <w:sz w:val="24"/>
          <w:szCs w:val="24"/>
        </w:rPr>
        <w:t xml:space="preserve"> Kenya Ltd.</w:t>
      </w:r>
    </w:p>
    <w:p w14:paraId="6B4CDC33" w14:textId="0A5470DB" w:rsidR="00691AD6" w:rsidRPr="003776DA" w:rsidRDefault="00691AD6" w:rsidP="003776DA">
      <w:pPr>
        <w:rPr>
          <w:b/>
          <w:sz w:val="24"/>
          <w:szCs w:val="24"/>
        </w:rPr>
      </w:pPr>
      <w:r w:rsidRPr="003776DA">
        <w:rPr>
          <w:b/>
          <w:sz w:val="24"/>
          <w:szCs w:val="24"/>
        </w:rPr>
        <w:t>1.3.</w:t>
      </w:r>
      <w:r w:rsidR="00F3037F" w:rsidRPr="003776DA">
        <w:rPr>
          <w:b/>
          <w:sz w:val="24"/>
          <w:szCs w:val="24"/>
        </w:rPr>
        <w:t>2</w:t>
      </w:r>
      <w:r w:rsidRPr="003776DA">
        <w:rPr>
          <w:b/>
          <w:sz w:val="24"/>
          <w:szCs w:val="24"/>
        </w:rPr>
        <w:t xml:space="preserve">   Specific Objectives</w:t>
      </w:r>
    </w:p>
    <w:p w14:paraId="7EA87168" w14:textId="77777777" w:rsidR="00AA1CF8" w:rsidRPr="00C24DEA" w:rsidRDefault="00AA1CF8" w:rsidP="004230CD">
      <w:pPr>
        <w:spacing w:line="480" w:lineRule="auto"/>
        <w:jc w:val="both"/>
        <w:rPr>
          <w:sz w:val="24"/>
          <w:szCs w:val="24"/>
        </w:rPr>
      </w:pPr>
      <w:r w:rsidRPr="00C24DEA">
        <w:rPr>
          <w:sz w:val="24"/>
          <w:szCs w:val="24"/>
        </w:rPr>
        <w:t xml:space="preserve">The study's particular goals were to: </w:t>
      </w:r>
    </w:p>
    <w:p w14:paraId="050697B0" w14:textId="7BF359B4" w:rsidR="000C6A43" w:rsidRPr="000C6A43" w:rsidRDefault="000C6A43" w:rsidP="004230CD">
      <w:pPr>
        <w:pStyle w:val="ListParagraph"/>
        <w:numPr>
          <w:ilvl w:val="0"/>
          <w:numId w:val="41"/>
        </w:numPr>
        <w:spacing w:line="480" w:lineRule="auto"/>
        <w:jc w:val="both"/>
        <w:rPr>
          <w:sz w:val="24"/>
          <w:szCs w:val="24"/>
        </w:rPr>
      </w:pPr>
      <w:r w:rsidRPr="000C6A43">
        <w:rPr>
          <w:sz w:val="24"/>
          <w:szCs w:val="24"/>
        </w:rPr>
        <w:t>To determine the influence of firm communication on the implementation of employee relations policy in agricultural firms in Kenya.</w:t>
      </w:r>
    </w:p>
    <w:p w14:paraId="68F5E2DF" w14:textId="7A93E4FB" w:rsidR="000C6A43" w:rsidRPr="000C6A43" w:rsidRDefault="000C6A43" w:rsidP="004230CD">
      <w:pPr>
        <w:pStyle w:val="ListParagraph"/>
        <w:numPr>
          <w:ilvl w:val="0"/>
          <w:numId w:val="41"/>
        </w:numPr>
        <w:spacing w:line="480" w:lineRule="auto"/>
        <w:jc w:val="both"/>
        <w:rPr>
          <w:sz w:val="24"/>
          <w:szCs w:val="24"/>
        </w:rPr>
      </w:pPr>
      <w:r w:rsidRPr="000C6A43">
        <w:rPr>
          <w:sz w:val="24"/>
          <w:szCs w:val="24"/>
        </w:rPr>
        <w:t>To determine the influence of organizational leadership on the implementation of employee relations policy in agricultural firms in Kenya.</w:t>
      </w:r>
    </w:p>
    <w:p w14:paraId="3C0D7E19" w14:textId="1DBEC834" w:rsidR="000C6A43" w:rsidRPr="000C6A43" w:rsidRDefault="000C6A43" w:rsidP="004230CD">
      <w:pPr>
        <w:pStyle w:val="ListParagraph"/>
        <w:numPr>
          <w:ilvl w:val="0"/>
          <w:numId w:val="41"/>
        </w:numPr>
        <w:spacing w:line="480" w:lineRule="auto"/>
        <w:jc w:val="both"/>
        <w:rPr>
          <w:sz w:val="24"/>
          <w:szCs w:val="24"/>
        </w:rPr>
      </w:pPr>
      <w:r w:rsidRPr="000C6A43">
        <w:rPr>
          <w:sz w:val="24"/>
          <w:szCs w:val="24"/>
        </w:rPr>
        <w:t>To determine the influence of staff training on the implementation of employee relations policy in agricultural firms in Kenya.</w:t>
      </w:r>
    </w:p>
    <w:p w14:paraId="58B5A747" w14:textId="780EBE0E" w:rsidR="008A20D4" w:rsidRPr="00F3037F" w:rsidRDefault="000C6A43" w:rsidP="00F3037F">
      <w:pPr>
        <w:pStyle w:val="ListParagraph"/>
        <w:numPr>
          <w:ilvl w:val="0"/>
          <w:numId w:val="41"/>
        </w:numPr>
        <w:spacing w:line="480" w:lineRule="auto"/>
        <w:jc w:val="both"/>
        <w:rPr>
          <w:sz w:val="24"/>
          <w:szCs w:val="24"/>
        </w:rPr>
      </w:pPr>
      <w:r w:rsidRPr="000C6A43">
        <w:rPr>
          <w:sz w:val="24"/>
          <w:szCs w:val="24"/>
        </w:rPr>
        <w:t>To determine the influence of employee relations rules on the implementation of employee relations policy in agricultural firms in Kenya.</w:t>
      </w:r>
    </w:p>
    <w:p w14:paraId="0C2D745F" w14:textId="43F287CA" w:rsidR="00691AD6" w:rsidRPr="004E4FAA" w:rsidRDefault="009723A8" w:rsidP="004E4FAA">
      <w:pPr>
        <w:pStyle w:val="Heading1"/>
        <w:rPr>
          <w:b/>
        </w:rPr>
      </w:pPr>
      <w:r>
        <w:rPr>
          <w:b/>
        </w:rPr>
        <w:t xml:space="preserve"> </w:t>
      </w:r>
      <w:bookmarkStart w:id="13" w:name="_Toc173932366"/>
      <w:r w:rsidR="005A07A6" w:rsidRPr="004E4FAA">
        <w:rPr>
          <w:b/>
        </w:rPr>
        <w:t xml:space="preserve">1.4 </w:t>
      </w:r>
      <w:r w:rsidR="00691AD6" w:rsidRPr="004E4FAA">
        <w:rPr>
          <w:b/>
        </w:rPr>
        <w:t>Research questions</w:t>
      </w:r>
      <w:bookmarkEnd w:id="13"/>
    </w:p>
    <w:p w14:paraId="4972ECF8" w14:textId="4160DDFF" w:rsidR="000C6A43" w:rsidRPr="0032477F" w:rsidRDefault="00B96165" w:rsidP="004230CD">
      <w:pPr>
        <w:pStyle w:val="ListParagraph"/>
        <w:numPr>
          <w:ilvl w:val="0"/>
          <w:numId w:val="44"/>
        </w:numPr>
        <w:spacing w:line="480" w:lineRule="auto"/>
        <w:jc w:val="both"/>
        <w:rPr>
          <w:sz w:val="24"/>
          <w:szCs w:val="24"/>
        </w:rPr>
      </w:pPr>
      <w:r w:rsidRPr="0032477F">
        <w:rPr>
          <w:bCs/>
          <w:sz w:val="24"/>
          <w:szCs w:val="24"/>
        </w:rPr>
        <w:t xml:space="preserve">What is the </w:t>
      </w:r>
      <w:r w:rsidR="000C6A43" w:rsidRPr="0032477F">
        <w:rPr>
          <w:sz w:val="24"/>
          <w:szCs w:val="24"/>
        </w:rPr>
        <w:t xml:space="preserve">influence of firm communication on the implementation of employee relations policy in agricultural firms in </w:t>
      </w:r>
      <w:r w:rsidRPr="0032477F">
        <w:rPr>
          <w:sz w:val="24"/>
          <w:szCs w:val="24"/>
        </w:rPr>
        <w:t>Kenya?</w:t>
      </w:r>
    </w:p>
    <w:p w14:paraId="58F9B0DF" w14:textId="0E559CC5" w:rsidR="000C6A43" w:rsidRPr="0032477F" w:rsidRDefault="0032477F" w:rsidP="004230CD">
      <w:pPr>
        <w:pStyle w:val="ListParagraph"/>
        <w:numPr>
          <w:ilvl w:val="0"/>
          <w:numId w:val="44"/>
        </w:numPr>
        <w:spacing w:line="480" w:lineRule="auto"/>
        <w:jc w:val="both"/>
        <w:rPr>
          <w:sz w:val="24"/>
          <w:szCs w:val="24"/>
        </w:rPr>
      </w:pPr>
      <w:r w:rsidRPr="0032477F">
        <w:rPr>
          <w:rFonts w:ascii="Times" w:hAnsi="Times"/>
          <w:bCs/>
          <w:sz w:val="23"/>
          <w:szCs w:val="23"/>
        </w:rPr>
        <w:lastRenderedPageBreak/>
        <w:t xml:space="preserve">How does the </w:t>
      </w:r>
      <w:r w:rsidR="000C6A43" w:rsidRPr="0032477F">
        <w:rPr>
          <w:sz w:val="24"/>
          <w:szCs w:val="24"/>
        </w:rPr>
        <w:t>organizational leadership</w:t>
      </w:r>
      <w:r w:rsidRPr="0032477F">
        <w:rPr>
          <w:sz w:val="24"/>
          <w:szCs w:val="24"/>
        </w:rPr>
        <w:t xml:space="preserve"> influence</w:t>
      </w:r>
      <w:r w:rsidR="000C6A43" w:rsidRPr="0032477F">
        <w:rPr>
          <w:sz w:val="24"/>
          <w:szCs w:val="24"/>
        </w:rPr>
        <w:t xml:space="preserve"> the implementation of employee relations policy in agricultural firms in </w:t>
      </w:r>
      <w:r w:rsidRPr="0032477F">
        <w:rPr>
          <w:sz w:val="24"/>
          <w:szCs w:val="24"/>
        </w:rPr>
        <w:t>Kenya?</w:t>
      </w:r>
    </w:p>
    <w:p w14:paraId="7E033F7D" w14:textId="320D2D4B" w:rsidR="000C6A43" w:rsidRPr="0032477F" w:rsidRDefault="0032477F" w:rsidP="004230CD">
      <w:pPr>
        <w:pStyle w:val="ListParagraph"/>
        <w:numPr>
          <w:ilvl w:val="0"/>
          <w:numId w:val="44"/>
        </w:numPr>
        <w:spacing w:line="480" w:lineRule="auto"/>
        <w:jc w:val="both"/>
        <w:rPr>
          <w:sz w:val="24"/>
          <w:szCs w:val="24"/>
        </w:rPr>
      </w:pPr>
      <w:r w:rsidRPr="0032477F">
        <w:rPr>
          <w:bCs/>
          <w:sz w:val="24"/>
          <w:szCs w:val="24"/>
        </w:rPr>
        <w:t xml:space="preserve">What is the effect </w:t>
      </w:r>
      <w:r w:rsidR="000C6A43" w:rsidRPr="0032477F">
        <w:rPr>
          <w:sz w:val="24"/>
          <w:szCs w:val="24"/>
        </w:rPr>
        <w:t xml:space="preserve">of staff training on the implementation of employee relations policy in agricultural firms in </w:t>
      </w:r>
      <w:r w:rsidRPr="0032477F">
        <w:rPr>
          <w:sz w:val="24"/>
          <w:szCs w:val="24"/>
        </w:rPr>
        <w:t>Kenya?</w:t>
      </w:r>
    </w:p>
    <w:p w14:paraId="3E68FD78" w14:textId="48667C3A" w:rsidR="00691AD6" w:rsidRPr="004230CD" w:rsidRDefault="0032477F" w:rsidP="004230CD">
      <w:pPr>
        <w:pStyle w:val="ListParagraph"/>
        <w:numPr>
          <w:ilvl w:val="0"/>
          <w:numId w:val="44"/>
        </w:numPr>
        <w:spacing w:line="480" w:lineRule="auto"/>
        <w:jc w:val="both"/>
        <w:rPr>
          <w:sz w:val="24"/>
          <w:szCs w:val="24"/>
        </w:rPr>
      </w:pPr>
      <w:r w:rsidRPr="0032477F">
        <w:rPr>
          <w:rFonts w:ascii="Times" w:hAnsi="Times"/>
          <w:bCs/>
          <w:sz w:val="23"/>
          <w:szCs w:val="23"/>
        </w:rPr>
        <w:t xml:space="preserve">How do the </w:t>
      </w:r>
      <w:r w:rsidR="000C6A43" w:rsidRPr="0032477F">
        <w:rPr>
          <w:sz w:val="24"/>
          <w:szCs w:val="24"/>
        </w:rPr>
        <w:t xml:space="preserve">employee relations rules </w:t>
      </w:r>
      <w:r w:rsidRPr="0032477F">
        <w:rPr>
          <w:sz w:val="24"/>
          <w:szCs w:val="24"/>
        </w:rPr>
        <w:t>influence</w:t>
      </w:r>
      <w:r w:rsidR="000C6A43" w:rsidRPr="0032477F">
        <w:rPr>
          <w:sz w:val="24"/>
          <w:szCs w:val="24"/>
        </w:rPr>
        <w:t xml:space="preserve"> the implementation of employee relations policy in agricultural firms in </w:t>
      </w:r>
      <w:r w:rsidRPr="0032477F">
        <w:rPr>
          <w:sz w:val="24"/>
          <w:szCs w:val="24"/>
        </w:rPr>
        <w:t>Kenya?</w:t>
      </w:r>
    </w:p>
    <w:p w14:paraId="5CD0AD0D" w14:textId="77777777" w:rsidR="00691AD6" w:rsidRPr="004E4FAA" w:rsidRDefault="00691AD6" w:rsidP="004E4FAA">
      <w:pPr>
        <w:pStyle w:val="Heading1"/>
        <w:rPr>
          <w:b/>
        </w:rPr>
      </w:pPr>
      <w:bookmarkStart w:id="14" w:name="_Toc173932367"/>
      <w:r w:rsidRPr="004E4FAA">
        <w:rPr>
          <w:b/>
        </w:rPr>
        <w:t>1.5   Significance of the Study</w:t>
      </w:r>
      <w:bookmarkEnd w:id="14"/>
    </w:p>
    <w:p w14:paraId="4C8BA663" w14:textId="1FA93D37" w:rsidR="00691AD6" w:rsidRPr="006F248A" w:rsidRDefault="00691AD6" w:rsidP="004E4FAA">
      <w:pPr>
        <w:pStyle w:val="NoSpacing"/>
        <w:rPr>
          <w:b/>
          <w:sz w:val="24"/>
          <w:szCs w:val="24"/>
        </w:rPr>
      </w:pPr>
      <w:r w:rsidRPr="006F248A">
        <w:rPr>
          <w:b/>
          <w:sz w:val="24"/>
          <w:szCs w:val="24"/>
        </w:rPr>
        <w:t>Management</w:t>
      </w:r>
    </w:p>
    <w:p w14:paraId="1C2B67BC" w14:textId="6E973FE0" w:rsidR="00691AD6" w:rsidRPr="00C24DEA" w:rsidRDefault="00AA1CF8" w:rsidP="004230CD">
      <w:pPr>
        <w:spacing w:line="480" w:lineRule="auto"/>
        <w:jc w:val="both"/>
        <w:rPr>
          <w:sz w:val="24"/>
          <w:szCs w:val="24"/>
        </w:rPr>
      </w:pPr>
      <w:r w:rsidRPr="00C24DEA">
        <w:rPr>
          <w:sz w:val="24"/>
          <w:szCs w:val="24"/>
        </w:rPr>
        <w:t>The purpose of this study was to determine how knowledge affects employee relations with employers and employees.  It also seeks to educate management on how employee service delivery is impacted by the relationship between them and their staff.  The study's conclusions will assist management develop appropriate plans that will improve employer-employee relations and help the company develop a culture where employees trust their employers and vice versa. The organization will be able to develop motivated and successful staff as a result of the study, offering its clients high</w:t>
      </w:r>
      <w:r w:rsidR="00B4418B">
        <w:rPr>
          <w:sz w:val="24"/>
          <w:szCs w:val="24"/>
        </w:rPr>
        <w:t>-quality and efficient service.</w:t>
      </w:r>
    </w:p>
    <w:p w14:paraId="10DCAA53" w14:textId="14124297" w:rsidR="00691AD6" w:rsidRPr="004E4FAA" w:rsidRDefault="00691AD6" w:rsidP="004E4FAA">
      <w:pPr>
        <w:pStyle w:val="NoSpacing"/>
        <w:rPr>
          <w:b/>
          <w:sz w:val="24"/>
          <w:szCs w:val="24"/>
        </w:rPr>
      </w:pPr>
      <w:r w:rsidRPr="004E4FAA">
        <w:rPr>
          <w:b/>
          <w:sz w:val="24"/>
          <w:szCs w:val="24"/>
        </w:rPr>
        <w:t>Government</w:t>
      </w:r>
    </w:p>
    <w:p w14:paraId="29AF7502" w14:textId="656ED2D2" w:rsidR="00691AD6" w:rsidRPr="00C24DEA" w:rsidRDefault="00AA1CF8" w:rsidP="004230CD">
      <w:pPr>
        <w:spacing w:line="480" w:lineRule="auto"/>
        <w:jc w:val="both"/>
        <w:rPr>
          <w:sz w:val="24"/>
          <w:szCs w:val="24"/>
        </w:rPr>
      </w:pPr>
      <w:r w:rsidRPr="00C24DEA">
        <w:rPr>
          <w:sz w:val="24"/>
          <w:szCs w:val="24"/>
        </w:rPr>
        <w:t>The government would gain a great deal from the study since it will shed light on the significance of implementing employee relations policies across all firms and the advantages of positive employee relations, which result in increased productivity, fewer strikes, and teamwork.  Since the study would have identified the reasons and remedies for implementing employee relations rules, industrial discontent will be a thing of the past.  The results would be put to use to improve labor relations and lessen loss</w:t>
      </w:r>
      <w:r w:rsidR="00B4418B">
        <w:rPr>
          <w:sz w:val="24"/>
          <w:szCs w:val="24"/>
        </w:rPr>
        <w:t>es resulting from labor unrest.</w:t>
      </w:r>
    </w:p>
    <w:p w14:paraId="4B28A05F" w14:textId="4177EF79" w:rsidR="00691AD6" w:rsidRPr="004E4FAA" w:rsidRDefault="00691AD6" w:rsidP="004E4FAA">
      <w:pPr>
        <w:pStyle w:val="NoSpacing"/>
        <w:rPr>
          <w:b/>
          <w:sz w:val="24"/>
          <w:szCs w:val="24"/>
        </w:rPr>
      </w:pPr>
      <w:r w:rsidRPr="004E4FAA">
        <w:rPr>
          <w:b/>
          <w:sz w:val="24"/>
          <w:szCs w:val="24"/>
        </w:rPr>
        <w:t>Employee</w:t>
      </w:r>
    </w:p>
    <w:p w14:paraId="709D43C3" w14:textId="77777777" w:rsidR="00AA1CF8" w:rsidRPr="00C24DEA" w:rsidRDefault="00AA1CF8" w:rsidP="004230CD">
      <w:pPr>
        <w:spacing w:line="480" w:lineRule="auto"/>
        <w:jc w:val="both"/>
        <w:rPr>
          <w:sz w:val="24"/>
          <w:szCs w:val="24"/>
        </w:rPr>
      </w:pPr>
      <w:r w:rsidRPr="00C24DEA">
        <w:rPr>
          <w:sz w:val="24"/>
          <w:szCs w:val="24"/>
        </w:rPr>
        <w:t xml:space="preserve">The study's conclusions will make it possible for staff members to speak with upper </w:t>
      </w:r>
      <w:r w:rsidRPr="00C24DEA">
        <w:rPr>
          <w:sz w:val="24"/>
          <w:szCs w:val="24"/>
        </w:rPr>
        <w:lastRenderedPageBreak/>
        <w:t>management.  Employee participation in organizational decision-making will be possible due to organizational flexibility.  It is expected that the study's findings will look at the multifaceted nature of the connections that employees have with their employers, clients in company, and other employees. After examining the legal arrangements, the social-psychological aspects of trust, commitment, influence, and communication are examined in the examination of work relationships. Overall job satisfaction is more influenced by the caliber of work relationships than by salary or benefits. A "good job" is primarily defined by the quality of the employment connections.</w:t>
      </w:r>
    </w:p>
    <w:p w14:paraId="2E428F86" w14:textId="68CD4227" w:rsidR="00691AD6" w:rsidRPr="006F248A" w:rsidRDefault="00B4418B" w:rsidP="004E4FAA">
      <w:pPr>
        <w:pStyle w:val="NoSpacing"/>
        <w:rPr>
          <w:b/>
          <w:sz w:val="24"/>
          <w:szCs w:val="24"/>
        </w:rPr>
      </w:pPr>
      <w:r w:rsidRPr="006F248A">
        <w:rPr>
          <w:b/>
          <w:sz w:val="24"/>
          <w:szCs w:val="24"/>
        </w:rPr>
        <w:t>Other Researchers</w:t>
      </w:r>
    </w:p>
    <w:p w14:paraId="00CA76C9" w14:textId="77777777" w:rsidR="00AA1CF8" w:rsidRPr="00C24DEA" w:rsidRDefault="00AA1CF8" w:rsidP="004230CD">
      <w:pPr>
        <w:spacing w:line="480" w:lineRule="auto"/>
        <w:jc w:val="both"/>
        <w:rPr>
          <w:sz w:val="24"/>
          <w:szCs w:val="24"/>
        </w:rPr>
      </w:pPr>
      <w:r w:rsidRPr="00C24DEA">
        <w:rPr>
          <w:sz w:val="24"/>
          <w:szCs w:val="24"/>
        </w:rPr>
        <w:t>In terms of her own expertise, the researcher will be able to learn more about topics that she was unaware of prior to conducting the research.  The researcher would possess enhanced knowledge regarding the reasons behind inadequate execution of employee relations policies, the repercussions, and potential remedies related to policy implementation.</w:t>
      </w:r>
    </w:p>
    <w:p w14:paraId="3870001E" w14:textId="7ECE729F" w:rsidR="00691AD6" w:rsidRPr="004230CD" w:rsidRDefault="00AA1CF8" w:rsidP="004230CD">
      <w:pPr>
        <w:spacing w:line="480" w:lineRule="auto"/>
        <w:jc w:val="both"/>
        <w:rPr>
          <w:b/>
          <w:sz w:val="24"/>
          <w:szCs w:val="24"/>
        </w:rPr>
      </w:pPr>
      <w:r w:rsidRPr="00C24DEA">
        <w:rPr>
          <w:sz w:val="24"/>
          <w:szCs w:val="24"/>
        </w:rPr>
        <w:t xml:space="preserve">The study's findings will support the secondary data collection efforts of other academics studying the effects of implementing employee relations policies.  Research is a continual </w:t>
      </w:r>
      <w:r w:rsidR="00B4418B" w:rsidRPr="00C24DEA">
        <w:rPr>
          <w:sz w:val="24"/>
          <w:szCs w:val="24"/>
        </w:rPr>
        <w:t>process;</w:t>
      </w:r>
      <w:r w:rsidRPr="00C24DEA">
        <w:rPr>
          <w:sz w:val="24"/>
          <w:szCs w:val="24"/>
        </w:rPr>
        <w:t xml:space="preserve"> </w:t>
      </w:r>
      <w:r w:rsidR="00B4418B" w:rsidRPr="00C24DEA">
        <w:rPr>
          <w:sz w:val="24"/>
          <w:szCs w:val="24"/>
        </w:rPr>
        <w:t>therefore,</w:t>
      </w:r>
      <w:r w:rsidRPr="00C24DEA">
        <w:rPr>
          <w:sz w:val="24"/>
          <w:szCs w:val="24"/>
        </w:rPr>
        <w:t xml:space="preserve"> other researchers will use the findings to improve or change their own study as well as fill in any gaps left by this one.</w:t>
      </w:r>
    </w:p>
    <w:p w14:paraId="3BC13F31" w14:textId="77777777" w:rsidR="00691AD6" w:rsidRPr="004E4FAA" w:rsidRDefault="00691AD6" w:rsidP="004E4FAA">
      <w:pPr>
        <w:pStyle w:val="Heading1"/>
        <w:rPr>
          <w:b/>
        </w:rPr>
      </w:pPr>
      <w:bookmarkStart w:id="15" w:name="_Toc173932368"/>
      <w:r w:rsidRPr="004E4FAA">
        <w:rPr>
          <w:b/>
        </w:rPr>
        <w:t>1.6   Scope of the Study</w:t>
      </w:r>
      <w:bookmarkEnd w:id="15"/>
    </w:p>
    <w:p w14:paraId="3D528709" w14:textId="32F7769A" w:rsidR="00F3037F" w:rsidRDefault="00AA1CF8" w:rsidP="004230CD">
      <w:pPr>
        <w:spacing w:line="480" w:lineRule="auto"/>
        <w:jc w:val="both"/>
        <w:rPr>
          <w:sz w:val="24"/>
          <w:szCs w:val="24"/>
        </w:rPr>
      </w:pPr>
      <w:r w:rsidRPr="00C24DEA">
        <w:rPr>
          <w:sz w:val="24"/>
          <w:szCs w:val="24"/>
        </w:rPr>
        <w:t xml:space="preserve">The investigation was limited to </w:t>
      </w:r>
      <w:proofErr w:type="spellStart"/>
      <w:r w:rsidRPr="00C24DEA">
        <w:rPr>
          <w:sz w:val="24"/>
          <w:szCs w:val="24"/>
        </w:rPr>
        <w:t>Amiran</w:t>
      </w:r>
      <w:proofErr w:type="spellEnd"/>
      <w:r w:rsidRPr="00C24DEA">
        <w:rPr>
          <w:sz w:val="24"/>
          <w:szCs w:val="24"/>
        </w:rPr>
        <w:t xml:space="preserve"> Kenya Ltd, which is located in </w:t>
      </w:r>
      <w:proofErr w:type="spellStart"/>
      <w:r w:rsidRPr="00C24DEA">
        <w:rPr>
          <w:sz w:val="24"/>
          <w:szCs w:val="24"/>
        </w:rPr>
        <w:t>Embakasi</w:t>
      </w:r>
      <w:proofErr w:type="spellEnd"/>
      <w:r w:rsidRPr="00C24DEA">
        <w:rPr>
          <w:sz w:val="24"/>
          <w:szCs w:val="24"/>
        </w:rPr>
        <w:t xml:space="preserve"> on Old Airport North Road.  It looked into what influences how employee relations rules are implemented in businesses. The study was carried out by the organization's Human Resources Department, with a sample size of 51 and 392 as </w:t>
      </w:r>
      <w:r w:rsidR="00650501" w:rsidRPr="00650501">
        <w:rPr>
          <w:sz w:val="24"/>
          <w:szCs w:val="24"/>
        </w:rPr>
        <w:t>the intended audience. The research was conducted between April–June of 2023.</w:t>
      </w:r>
    </w:p>
    <w:p w14:paraId="0249F94C" w14:textId="5F85AB16" w:rsidR="00691AD6" w:rsidRPr="004E4FAA" w:rsidRDefault="002E011C" w:rsidP="004E4FAA">
      <w:pPr>
        <w:pStyle w:val="Heading1"/>
        <w:rPr>
          <w:b/>
        </w:rPr>
      </w:pPr>
      <w:bookmarkStart w:id="16" w:name="_Toc173932369"/>
      <w:r w:rsidRPr="004E4FAA">
        <w:rPr>
          <w:b/>
        </w:rPr>
        <w:lastRenderedPageBreak/>
        <w:t>1.7 Chapter Summary</w:t>
      </w:r>
      <w:bookmarkEnd w:id="16"/>
    </w:p>
    <w:p w14:paraId="4A832B16" w14:textId="77777777" w:rsidR="003B7AB7" w:rsidRPr="009723A8" w:rsidRDefault="003B7AB7" w:rsidP="009723A8">
      <w:pPr>
        <w:pStyle w:val="NoSpacing"/>
        <w:spacing w:line="480" w:lineRule="auto"/>
        <w:jc w:val="both"/>
        <w:rPr>
          <w:sz w:val="24"/>
          <w:szCs w:val="24"/>
        </w:rPr>
      </w:pPr>
      <w:r w:rsidRPr="009723A8">
        <w:rPr>
          <w:sz w:val="24"/>
          <w:szCs w:val="24"/>
        </w:rPr>
        <w:t>In this chapter, the researcher has discussed the background of the Study by stating that he relationship between an employer and employee has evolved over time from one of master and servant to one of employer and employee.  This is a mutually agreed upon, reciprocal relationship.</w:t>
      </w:r>
    </w:p>
    <w:p w14:paraId="67B17523" w14:textId="12163EA9" w:rsidR="002E011C" w:rsidRPr="00C24DEA" w:rsidRDefault="003B7AB7" w:rsidP="006F248A">
      <w:pPr>
        <w:pStyle w:val="NoSpacing"/>
        <w:spacing w:line="480" w:lineRule="auto"/>
        <w:jc w:val="both"/>
        <w:rPr>
          <w:sz w:val="24"/>
          <w:szCs w:val="24"/>
        </w:rPr>
      </w:pPr>
      <w:r w:rsidRPr="009723A8">
        <w:rPr>
          <w:sz w:val="24"/>
          <w:szCs w:val="24"/>
        </w:rPr>
        <w:t xml:space="preserve">The researcher has also discussed the statement of the problem. He stated that, despite </w:t>
      </w:r>
      <w:proofErr w:type="spellStart"/>
      <w:r w:rsidRPr="009723A8">
        <w:rPr>
          <w:sz w:val="24"/>
          <w:szCs w:val="24"/>
        </w:rPr>
        <w:t>Amiran</w:t>
      </w:r>
      <w:proofErr w:type="spellEnd"/>
      <w:r w:rsidRPr="009723A8">
        <w:rPr>
          <w:sz w:val="24"/>
          <w:szCs w:val="24"/>
        </w:rPr>
        <w:t xml:space="preserve"> Kenya </w:t>
      </w:r>
      <w:proofErr w:type="spellStart"/>
      <w:r w:rsidRPr="009723A8">
        <w:rPr>
          <w:sz w:val="24"/>
          <w:szCs w:val="24"/>
        </w:rPr>
        <w:t>Ltd's</w:t>
      </w:r>
      <w:proofErr w:type="spellEnd"/>
      <w:r w:rsidRPr="009723A8">
        <w:rPr>
          <w:sz w:val="24"/>
          <w:szCs w:val="24"/>
        </w:rPr>
        <w:t xml:space="preserve"> significant contribution to elevating Kenya's floriculture industry to a global leadership position and its unwavering focus on meeting the needs of small-scale farmers, who account for 75% of the country's agricultural sector, as well as growers of horticulture and cereals, the country's employee relations are woefully inadequate.</w:t>
      </w:r>
    </w:p>
    <w:p w14:paraId="0358473A" w14:textId="77777777" w:rsidR="00655170" w:rsidRDefault="00655170" w:rsidP="00655170">
      <w:pPr>
        <w:rPr>
          <w:sz w:val="24"/>
          <w:szCs w:val="24"/>
        </w:rPr>
      </w:pPr>
    </w:p>
    <w:p w14:paraId="758C22DC" w14:textId="77777777" w:rsidR="00EC2F77" w:rsidRDefault="00EC2F77" w:rsidP="00655170">
      <w:pPr>
        <w:rPr>
          <w:sz w:val="24"/>
          <w:szCs w:val="24"/>
        </w:rPr>
      </w:pPr>
    </w:p>
    <w:p w14:paraId="1C2248B0" w14:textId="77777777" w:rsidR="00EC2F77" w:rsidRDefault="00EC2F77" w:rsidP="00655170">
      <w:pPr>
        <w:rPr>
          <w:sz w:val="24"/>
          <w:szCs w:val="24"/>
        </w:rPr>
      </w:pPr>
    </w:p>
    <w:p w14:paraId="6A4B37AA" w14:textId="77777777" w:rsidR="00EC2F77" w:rsidRDefault="00EC2F77" w:rsidP="00655170">
      <w:pPr>
        <w:rPr>
          <w:sz w:val="24"/>
          <w:szCs w:val="24"/>
        </w:rPr>
      </w:pPr>
    </w:p>
    <w:p w14:paraId="62A369A5" w14:textId="77777777" w:rsidR="00EC2F77" w:rsidRDefault="00EC2F77" w:rsidP="00655170">
      <w:pPr>
        <w:rPr>
          <w:sz w:val="24"/>
          <w:szCs w:val="24"/>
        </w:rPr>
      </w:pPr>
    </w:p>
    <w:p w14:paraId="3218C692" w14:textId="77777777" w:rsidR="00EC2F77" w:rsidRDefault="00EC2F77" w:rsidP="00655170">
      <w:pPr>
        <w:rPr>
          <w:sz w:val="24"/>
          <w:szCs w:val="24"/>
        </w:rPr>
      </w:pPr>
    </w:p>
    <w:p w14:paraId="7B868A87" w14:textId="77777777" w:rsidR="00EC2F77" w:rsidRDefault="00EC2F77" w:rsidP="00655170">
      <w:pPr>
        <w:rPr>
          <w:sz w:val="24"/>
          <w:szCs w:val="24"/>
        </w:rPr>
      </w:pPr>
    </w:p>
    <w:p w14:paraId="737D65C9" w14:textId="77777777" w:rsidR="00EC2F77" w:rsidRDefault="00EC2F77" w:rsidP="00655170">
      <w:pPr>
        <w:rPr>
          <w:sz w:val="24"/>
          <w:szCs w:val="24"/>
        </w:rPr>
      </w:pPr>
    </w:p>
    <w:p w14:paraId="2CB6BCE4" w14:textId="77777777" w:rsidR="00EC2F77" w:rsidRDefault="00EC2F77" w:rsidP="00655170">
      <w:pPr>
        <w:rPr>
          <w:sz w:val="24"/>
          <w:szCs w:val="24"/>
        </w:rPr>
      </w:pPr>
    </w:p>
    <w:p w14:paraId="79794DD1" w14:textId="77777777" w:rsidR="00EC2F77" w:rsidRDefault="00EC2F77" w:rsidP="00655170">
      <w:pPr>
        <w:rPr>
          <w:sz w:val="24"/>
          <w:szCs w:val="24"/>
        </w:rPr>
      </w:pPr>
    </w:p>
    <w:p w14:paraId="3DAB46B5" w14:textId="77777777" w:rsidR="00EC2F77" w:rsidRDefault="00EC2F77" w:rsidP="00655170">
      <w:pPr>
        <w:rPr>
          <w:sz w:val="24"/>
          <w:szCs w:val="24"/>
        </w:rPr>
      </w:pPr>
    </w:p>
    <w:p w14:paraId="6EC46A4A" w14:textId="77777777" w:rsidR="00EC2F77" w:rsidRDefault="00EC2F77" w:rsidP="00655170">
      <w:pPr>
        <w:rPr>
          <w:sz w:val="24"/>
          <w:szCs w:val="24"/>
        </w:rPr>
      </w:pPr>
    </w:p>
    <w:p w14:paraId="002E7F3D" w14:textId="77777777" w:rsidR="00EC2F77" w:rsidRDefault="00EC2F77" w:rsidP="00655170">
      <w:pPr>
        <w:rPr>
          <w:sz w:val="24"/>
          <w:szCs w:val="24"/>
        </w:rPr>
      </w:pPr>
    </w:p>
    <w:p w14:paraId="12D3FF49" w14:textId="77777777" w:rsidR="00EC2F77" w:rsidRDefault="00EC2F77" w:rsidP="00655170">
      <w:pPr>
        <w:rPr>
          <w:sz w:val="24"/>
          <w:szCs w:val="24"/>
        </w:rPr>
      </w:pPr>
    </w:p>
    <w:p w14:paraId="69F548DE" w14:textId="77777777" w:rsidR="00EC2F77" w:rsidRDefault="00EC2F77" w:rsidP="00655170">
      <w:pPr>
        <w:rPr>
          <w:sz w:val="24"/>
          <w:szCs w:val="24"/>
        </w:rPr>
      </w:pPr>
    </w:p>
    <w:p w14:paraId="01F96172" w14:textId="77777777" w:rsidR="00EC2F77" w:rsidRDefault="00EC2F77" w:rsidP="00655170">
      <w:pPr>
        <w:rPr>
          <w:sz w:val="24"/>
          <w:szCs w:val="24"/>
        </w:rPr>
      </w:pPr>
    </w:p>
    <w:p w14:paraId="571C1493" w14:textId="77777777" w:rsidR="00EC2F77" w:rsidRDefault="00EC2F77" w:rsidP="00655170">
      <w:pPr>
        <w:rPr>
          <w:sz w:val="24"/>
          <w:szCs w:val="24"/>
        </w:rPr>
      </w:pPr>
    </w:p>
    <w:p w14:paraId="6B4E3427" w14:textId="77777777" w:rsidR="00EC2F77" w:rsidRDefault="00EC2F77" w:rsidP="00655170">
      <w:pPr>
        <w:rPr>
          <w:sz w:val="24"/>
          <w:szCs w:val="24"/>
        </w:rPr>
      </w:pPr>
    </w:p>
    <w:p w14:paraId="3233AA77" w14:textId="77777777" w:rsidR="00EC2F77" w:rsidRDefault="00EC2F77" w:rsidP="00655170">
      <w:pPr>
        <w:rPr>
          <w:sz w:val="24"/>
          <w:szCs w:val="24"/>
        </w:rPr>
      </w:pPr>
    </w:p>
    <w:p w14:paraId="031F5919" w14:textId="77777777" w:rsidR="00EC2F77" w:rsidRDefault="00EC2F77" w:rsidP="00655170">
      <w:pPr>
        <w:rPr>
          <w:sz w:val="24"/>
          <w:szCs w:val="24"/>
        </w:rPr>
      </w:pPr>
    </w:p>
    <w:p w14:paraId="64A9BA98" w14:textId="77777777" w:rsidR="00EC2F77" w:rsidRDefault="00EC2F77" w:rsidP="00655170">
      <w:pPr>
        <w:rPr>
          <w:sz w:val="24"/>
          <w:szCs w:val="24"/>
        </w:rPr>
      </w:pPr>
    </w:p>
    <w:p w14:paraId="5E6840FF" w14:textId="77777777" w:rsidR="00EC2F77" w:rsidRPr="00C24DEA" w:rsidRDefault="00EC2F77" w:rsidP="00655170">
      <w:pPr>
        <w:rPr>
          <w:sz w:val="24"/>
          <w:szCs w:val="24"/>
        </w:rPr>
      </w:pPr>
    </w:p>
    <w:p w14:paraId="6CB13503" w14:textId="77777777" w:rsidR="00691AD6" w:rsidRPr="00A371DA" w:rsidRDefault="00691AD6" w:rsidP="00A371DA">
      <w:pPr>
        <w:pStyle w:val="Heading1"/>
        <w:jc w:val="center"/>
        <w:rPr>
          <w:b/>
        </w:rPr>
      </w:pPr>
      <w:bookmarkStart w:id="17" w:name="_Toc173932370"/>
      <w:r w:rsidRPr="00A371DA">
        <w:rPr>
          <w:b/>
        </w:rPr>
        <w:lastRenderedPageBreak/>
        <w:t>CHAPTER TWO</w:t>
      </w:r>
      <w:bookmarkEnd w:id="17"/>
    </w:p>
    <w:p w14:paraId="654BB617" w14:textId="77777777" w:rsidR="00691AD6" w:rsidRPr="00A371DA" w:rsidRDefault="00691AD6" w:rsidP="00A371DA">
      <w:pPr>
        <w:pStyle w:val="Heading1"/>
        <w:jc w:val="center"/>
        <w:rPr>
          <w:b/>
        </w:rPr>
      </w:pPr>
      <w:bookmarkStart w:id="18" w:name="_Toc173932371"/>
      <w:r w:rsidRPr="00A371DA">
        <w:rPr>
          <w:b/>
        </w:rPr>
        <w:t>LITERATURE REVIEW</w:t>
      </w:r>
      <w:bookmarkEnd w:id="18"/>
    </w:p>
    <w:p w14:paraId="1DB473C7" w14:textId="1C19C7E8" w:rsidR="008A20D4" w:rsidRPr="00A371DA" w:rsidRDefault="00A371DA" w:rsidP="00A371DA">
      <w:pPr>
        <w:pStyle w:val="Heading1"/>
        <w:rPr>
          <w:b/>
        </w:rPr>
      </w:pPr>
      <w:bookmarkStart w:id="19" w:name="_Toc173932372"/>
      <w:r>
        <w:rPr>
          <w:b/>
        </w:rPr>
        <w:t xml:space="preserve">2.0 </w:t>
      </w:r>
      <w:r w:rsidR="00691AD6" w:rsidRPr="00A371DA">
        <w:rPr>
          <w:b/>
        </w:rPr>
        <w:t>Introduction</w:t>
      </w:r>
      <w:bookmarkEnd w:id="19"/>
      <w:r w:rsidR="00691AD6" w:rsidRPr="00A371DA">
        <w:rPr>
          <w:b/>
        </w:rPr>
        <w:t xml:space="preserve"> </w:t>
      </w:r>
    </w:p>
    <w:p w14:paraId="0F60C41D" w14:textId="455EDD96" w:rsidR="008A20D4" w:rsidRPr="00C24DEA" w:rsidRDefault="00E37CFB" w:rsidP="004230CD">
      <w:pPr>
        <w:spacing w:line="480" w:lineRule="auto"/>
        <w:jc w:val="both"/>
        <w:rPr>
          <w:sz w:val="24"/>
          <w:szCs w:val="24"/>
        </w:rPr>
      </w:pPr>
      <w:r w:rsidRPr="00C24DEA">
        <w:rPr>
          <w:sz w:val="24"/>
          <w:szCs w:val="24"/>
        </w:rPr>
        <w:t>This chapter offers reviews of the theoretical literature, a critical analysis of the study, and, lastly, an overview of the research done in relation to the issue being studied, not to mention the conceptual framework.</w:t>
      </w:r>
    </w:p>
    <w:p w14:paraId="78975833" w14:textId="720F5BF3" w:rsidR="008A20D4" w:rsidRPr="00A371DA" w:rsidRDefault="00691AD6" w:rsidP="00A371DA">
      <w:pPr>
        <w:pStyle w:val="Heading1"/>
        <w:rPr>
          <w:b/>
        </w:rPr>
      </w:pPr>
      <w:bookmarkStart w:id="20" w:name="_Toc173932373"/>
      <w:r w:rsidRPr="00A371DA">
        <w:rPr>
          <w:b/>
        </w:rPr>
        <w:t>2.1 Theoretical Literature Review</w:t>
      </w:r>
      <w:bookmarkEnd w:id="20"/>
    </w:p>
    <w:p w14:paraId="5403DA2F" w14:textId="77777777" w:rsidR="00691AD6" w:rsidRPr="009723A8" w:rsidRDefault="002E2717" w:rsidP="009723A8">
      <w:pPr>
        <w:rPr>
          <w:b/>
          <w:sz w:val="24"/>
          <w:szCs w:val="24"/>
        </w:rPr>
      </w:pPr>
      <w:r w:rsidRPr="009723A8">
        <w:rPr>
          <w:b/>
          <w:sz w:val="24"/>
          <w:szCs w:val="24"/>
        </w:rPr>
        <w:t xml:space="preserve">2.1.0 </w:t>
      </w:r>
      <w:r w:rsidR="00691AD6" w:rsidRPr="009723A8">
        <w:rPr>
          <w:b/>
          <w:sz w:val="24"/>
          <w:szCs w:val="24"/>
        </w:rPr>
        <w:t xml:space="preserve">Resource-Based View Theory </w:t>
      </w:r>
    </w:p>
    <w:p w14:paraId="32D612DE" w14:textId="2F208438" w:rsidR="00E37CFB" w:rsidRPr="00C24DEA" w:rsidRDefault="00E37CFB" w:rsidP="004230CD">
      <w:pPr>
        <w:spacing w:line="480" w:lineRule="auto"/>
        <w:jc w:val="both"/>
        <w:rPr>
          <w:bCs/>
          <w:sz w:val="24"/>
          <w:szCs w:val="24"/>
        </w:rPr>
      </w:pPr>
      <w:r w:rsidRPr="00C24DEA">
        <w:rPr>
          <w:bCs/>
          <w:sz w:val="24"/>
          <w:szCs w:val="24"/>
        </w:rPr>
        <w:t>A</w:t>
      </w:r>
      <w:r w:rsidR="00C24DEA" w:rsidRPr="00C24DEA">
        <w:rPr>
          <w:bCs/>
          <w:sz w:val="24"/>
          <w:szCs w:val="24"/>
        </w:rPr>
        <w:t xml:space="preserve">s per </w:t>
      </w:r>
      <w:r w:rsidRPr="00C24DEA">
        <w:rPr>
          <w:bCs/>
          <w:sz w:val="24"/>
          <w:szCs w:val="24"/>
        </w:rPr>
        <w:t>Armstrong (2018), the resource-based view theory views an organization as a collection of potential services, a set of dynamic resources, and an administrative link. It focuses more on the promotion of sustained, vigorous benefit through the development of human capital than it does on directing human resources only toward current strategic objectives. According to resource-based theory, a company's organizational culture determines its long-term performance since it is unusual, valuable, hard to replicate, and non-substitutable. Over time, these strategic cultures can serve as the cornerstone for the development of strong skills that can result in exceptional performance. Barney and Grant (2016) elaborated on this hypothesis, stating that an organization's internal resources and cultures determine how successful it can be.</w:t>
      </w:r>
    </w:p>
    <w:p w14:paraId="599EA7A9" w14:textId="77777777" w:rsidR="00691AD6" w:rsidRDefault="00E37CFB" w:rsidP="004230CD">
      <w:pPr>
        <w:spacing w:line="480" w:lineRule="auto"/>
        <w:jc w:val="both"/>
        <w:rPr>
          <w:bCs/>
          <w:sz w:val="24"/>
          <w:szCs w:val="24"/>
        </w:rPr>
      </w:pPr>
      <w:r w:rsidRPr="00C24DEA">
        <w:rPr>
          <w:bCs/>
          <w:sz w:val="24"/>
          <w:szCs w:val="24"/>
        </w:rPr>
        <w:t>Understanding how organizational culture policies significantly impact an organization's performance is made easier with the help of the resource-based perspective. It goes on to explain why maintaining a strong corporate culture is essential for maintaining a long-term competitive advantage and market relevance. The major goal of organizational culture in the organization enhances competitive position of a corporation. Human resource management is viewed as the cornerstone of a company's success in the resource base view of its resources.</w:t>
      </w:r>
      <w:r w:rsidR="00691AD6" w:rsidRPr="00C24DEA">
        <w:rPr>
          <w:bCs/>
          <w:sz w:val="24"/>
          <w:szCs w:val="24"/>
        </w:rPr>
        <w:t xml:space="preserve"> </w:t>
      </w:r>
    </w:p>
    <w:p w14:paraId="4464637E" w14:textId="124285DB" w:rsidR="008A20D4" w:rsidRPr="00C24DEA" w:rsidRDefault="008A20D4" w:rsidP="004230CD">
      <w:pPr>
        <w:spacing w:line="480" w:lineRule="auto"/>
        <w:jc w:val="both"/>
        <w:rPr>
          <w:bCs/>
          <w:sz w:val="24"/>
          <w:szCs w:val="24"/>
        </w:rPr>
      </w:pPr>
    </w:p>
    <w:p w14:paraId="3692F681" w14:textId="77777777" w:rsidR="00691AD6" w:rsidRPr="009723A8" w:rsidRDefault="002E2717" w:rsidP="009723A8">
      <w:pPr>
        <w:rPr>
          <w:b/>
          <w:sz w:val="24"/>
          <w:szCs w:val="24"/>
        </w:rPr>
      </w:pPr>
      <w:r w:rsidRPr="009723A8">
        <w:rPr>
          <w:b/>
          <w:sz w:val="24"/>
          <w:szCs w:val="24"/>
        </w:rPr>
        <w:t xml:space="preserve">2.1.1 </w:t>
      </w:r>
      <w:r w:rsidR="00691AD6" w:rsidRPr="009723A8">
        <w:rPr>
          <w:b/>
          <w:sz w:val="24"/>
          <w:szCs w:val="24"/>
        </w:rPr>
        <w:t xml:space="preserve">Human Capital Theory </w:t>
      </w:r>
    </w:p>
    <w:p w14:paraId="79FE771C" w14:textId="0DC33721" w:rsidR="00C24DEA" w:rsidRPr="00C24DEA" w:rsidRDefault="00E37CFB" w:rsidP="004230CD">
      <w:pPr>
        <w:spacing w:line="480" w:lineRule="auto"/>
        <w:jc w:val="both"/>
        <w:rPr>
          <w:bCs/>
          <w:vanish/>
          <w:sz w:val="24"/>
          <w:szCs w:val="24"/>
          <w:lang w:val="en-GB"/>
        </w:rPr>
      </w:pPr>
      <w:r w:rsidRPr="00C24DEA">
        <w:rPr>
          <w:bCs/>
          <w:sz w:val="24"/>
          <w:szCs w:val="24"/>
        </w:rPr>
        <w:t xml:space="preserve">According to Becker's (2015) assessment, emphasizes development and training as a source of capital (Schultz, 2017). According to Robert (2018) and </w:t>
      </w:r>
      <w:proofErr w:type="spellStart"/>
      <w:r w:rsidRPr="00C24DEA">
        <w:rPr>
          <w:bCs/>
          <w:sz w:val="24"/>
          <w:szCs w:val="24"/>
        </w:rPr>
        <w:t>Psacharopolos</w:t>
      </w:r>
      <w:proofErr w:type="spellEnd"/>
      <w:r w:rsidRPr="00C24DEA">
        <w:rPr>
          <w:bCs/>
          <w:sz w:val="24"/>
          <w:szCs w:val="24"/>
        </w:rPr>
        <w:t xml:space="preserve"> &amp; </w:t>
      </w:r>
      <w:proofErr w:type="spellStart"/>
      <w:r w:rsidRPr="00C24DEA">
        <w:rPr>
          <w:bCs/>
          <w:sz w:val="24"/>
          <w:szCs w:val="24"/>
        </w:rPr>
        <w:t>Woodhall</w:t>
      </w:r>
      <w:proofErr w:type="spellEnd"/>
      <w:r w:rsidRPr="00C24DEA">
        <w:rPr>
          <w:bCs/>
          <w:sz w:val="24"/>
          <w:szCs w:val="24"/>
        </w:rPr>
        <w:t xml:space="preserve"> (2018), it is well known that rapid development in Asian countries throughout the 1970s and 1980s involved significant resource allocation for human capital. In the past, businesses believed that training and development should be kept to a minimum. Organizations today see training and development as high-yield investments that belong in the company's investment capital since this perspective has been altered. Thus, capital investment that has been carefully considered must serve as the foundation for all choices and evaluations pertaining to human resource development and training. According to Schultz (2017), knowledge and talent are both a form of capital that results from the company's intentional growth. The idea behind human capital theory suggests investing in workers through ongoing training and education. Schultz links obtaining a production platform with the acquisition of abilities and knowledge. Individuals create, retain, and use information and skills. </w:t>
      </w:r>
      <w:r w:rsidR="00C24DEA" w:rsidRPr="00C24DEA">
        <w:rPr>
          <w:bCs/>
          <w:sz w:val="24"/>
          <w:szCs w:val="24"/>
          <w:lang w:val="en-GB"/>
        </w:rPr>
        <w:t>As individuals acquire academic resources, their understanding and expertise are enriched through the synergistic interplay of social connections and organizational resources.</w:t>
      </w:r>
      <w:r w:rsidR="00C24DEA" w:rsidRPr="00C24DEA">
        <w:rPr>
          <w:bCs/>
          <w:vanish/>
          <w:sz w:val="24"/>
          <w:szCs w:val="24"/>
          <w:lang w:val="en-GB"/>
        </w:rPr>
        <w:t>Top of Form</w:t>
      </w:r>
    </w:p>
    <w:p w14:paraId="20A7BBD0" w14:textId="7D3EE2C4" w:rsidR="002960D2" w:rsidRDefault="00E37CFB" w:rsidP="004230CD">
      <w:pPr>
        <w:spacing w:line="480" w:lineRule="auto"/>
        <w:jc w:val="both"/>
        <w:rPr>
          <w:bCs/>
          <w:sz w:val="24"/>
          <w:szCs w:val="24"/>
        </w:rPr>
      </w:pPr>
      <w:r w:rsidRPr="00C24DEA">
        <w:rPr>
          <w:bCs/>
          <w:sz w:val="24"/>
          <w:szCs w:val="24"/>
        </w:rPr>
        <w:t xml:space="preserve"> An organization's institutionalized knowledge is also a result of this relationship. The thesis establishes how important employees are to the company's value as a whole, demonstrating how HR procedures provide profits for investors. (Armstrong, 2012)</w:t>
      </w:r>
      <w:r w:rsidR="006F248A">
        <w:rPr>
          <w:bCs/>
          <w:sz w:val="24"/>
          <w:szCs w:val="24"/>
        </w:rPr>
        <w:t>.</w:t>
      </w:r>
    </w:p>
    <w:p w14:paraId="7A6E8706" w14:textId="77777777" w:rsidR="006F248A" w:rsidRDefault="006F248A" w:rsidP="004230CD">
      <w:pPr>
        <w:spacing w:line="480" w:lineRule="auto"/>
        <w:jc w:val="both"/>
        <w:rPr>
          <w:bCs/>
          <w:sz w:val="24"/>
          <w:szCs w:val="24"/>
        </w:rPr>
      </w:pPr>
    </w:p>
    <w:p w14:paraId="708E877D" w14:textId="77777777" w:rsidR="006F248A" w:rsidRDefault="006F248A" w:rsidP="004230CD">
      <w:pPr>
        <w:spacing w:line="480" w:lineRule="auto"/>
        <w:jc w:val="both"/>
        <w:rPr>
          <w:bCs/>
          <w:sz w:val="24"/>
          <w:szCs w:val="24"/>
        </w:rPr>
      </w:pPr>
    </w:p>
    <w:p w14:paraId="26F0C437" w14:textId="77777777" w:rsidR="006F248A" w:rsidRDefault="006F248A" w:rsidP="004230CD">
      <w:pPr>
        <w:spacing w:line="480" w:lineRule="auto"/>
        <w:jc w:val="both"/>
        <w:rPr>
          <w:bCs/>
          <w:sz w:val="24"/>
          <w:szCs w:val="24"/>
        </w:rPr>
      </w:pPr>
    </w:p>
    <w:p w14:paraId="7DA44AEB" w14:textId="77777777" w:rsidR="006F248A" w:rsidRDefault="006F248A" w:rsidP="004230CD">
      <w:pPr>
        <w:spacing w:line="480" w:lineRule="auto"/>
        <w:jc w:val="both"/>
        <w:rPr>
          <w:bCs/>
          <w:sz w:val="24"/>
          <w:szCs w:val="24"/>
        </w:rPr>
      </w:pPr>
    </w:p>
    <w:p w14:paraId="22DB0A84" w14:textId="77777777" w:rsidR="006F248A" w:rsidRPr="00C24DEA" w:rsidRDefault="006F248A" w:rsidP="004230CD">
      <w:pPr>
        <w:spacing w:line="480" w:lineRule="auto"/>
        <w:jc w:val="both"/>
        <w:rPr>
          <w:bCs/>
          <w:sz w:val="24"/>
          <w:szCs w:val="24"/>
        </w:rPr>
      </w:pPr>
    </w:p>
    <w:p w14:paraId="5DDCE6B0" w14:textId="77777777" w:rsidR="00691AD6" w:rsidRPr="009723A8" w:rsidRDefault="002E2717" w:rsidP="009723A8">
      <w:pPr>
        <w:rPr>
          <w:b/>
          <w:bCs/>
          <w:sz w:val="24"/>
          <w:szCs w:val="24"/>
        </w:rPr>
      </w:pPr>
      <w:r w:rsidRPr="009723A8">
        <w:rPr>
          <w:b/>
          <w:bCs/>
          <w:sz w:val="24"/>
          <w:szCs w:val="24"/>
        </w:rPr>
        <w:t xml:space="preserve">2.1.2 </w:t>
      </w:r>
      <w:r w:rsidR="00691AD6" w:rsidRPr="009723A8">
        <w:rPr>
          <w:b/>
          <w:sz w:val="24"/>
          <w:szCs w:val="24"/>
          <w:shd w:val="clear" w:color="auto" w:fill="FFFFFF"/>
        </w:rPr>
        <w:t xml:space="preserve">The contingency theory </w:t>
      </w:r>
    </w:p>
    <w:p w14:paraId="64B458E7" w14:textId="7B3177ED" w:rsidR="004230CD" w:rsidRDefault="00E37CFB" w:rsidP="004230CD">
      <w:pPr>
        <w:pStyle w:val="NormalWeb"/>
        <w:shd w:val="clear" w:color="auto" w:fill="FFFFFF"/>
        <w:spacing w:before="120" w:after="120" w:line="480" w:lineRule="auto"/>
        <w:jc w:val="both"/>
        <w:rPr>
          <w:rFonts w:eastAsiaTheme="minorHAnsi"/>
          <w:shd w:val="clear" w:color="auto" w:fill="FFFFFF"/>
        </w:rPr>
      </w:pPr>
      <w:r w:rsidRPr="00C24DEA">
        <w:rPr>
          <w:rFonts w:eastAsiaTheme="minorHAnsi"/>
          <w:shd w:val="clear" w:color="auto" w:fill="FFFFFF"/>
        </w:rPr>
        <w:t xml:space="preserve">It illustrates how, in the study of organizational behavior, situational events can have an impact on the connection between dependent and independent variables. Dependent and independent variables are the two types of contingency variables that might have an impact on an organizational </w:t>
      </w:r>
      <w:r w:rsidR="00A371DA" w:rsidRPr="00C24DEA">
        <w:rPr>
          <w:rFonts w:eastAsiaTheme="minorHAnsi"/>
          <w:shd w:val="clear" w:color="auto" w:fill="FFFFFF"/>
        </w:rPr>
        <w:t>structure. The</w:t>
      </w:r>
      <w:r w:rsidRPr="00C24DEA">
        <w:rPr>
          <w:rFonts w:eastAsiaTheme="minorHAnsi"/>
          <w:shd w:val="clear" w:color="auto" w:fill="FFFFFF"/>
        </w:rPr>
        <w:t xml:space="preserve"> contingency theory was put up by Michel </w:t>
      </w:r>
      <w:proofErr w:type="spellStart"/>
      <w:r w:rsidRPr="00C24DEA">
        <w:rPr>
          <w:rFonts w:eastAsiaTheme="minorHAnsi"/>
          <w:shd w:val="clear" w:color="auto" w:fill="FFFFFF"/>
        </w:rPr>
        <w:t>Mitrook</w:t>
      </w:r>
      <w:proofErr w:type="spellEnd"/>
      <w:r w:rsidRPr="00C24DEA">
        <w:rPr>
          <w:rFonts w:eastAsiaTheme="minorHAnsi"/>
          <w:shd w:val="clear" w:color="auto" w:fill="FFFFFF"/>
        </w:rPr>
        <w:t xml:space="preserve">, Amanda Cancel, Glen Cameron, and Lynne </w:t>
      </w:r>
      <w:proofErr w:type="spellStart"/>
      <w:r w:rsidRPr="00C24DEA">
        <w:rPr>
          <w:rFonts w:eastAsiaTheme="minorHAnsi"/>
          <w:shd w:val="clear" w:color="auto" w:fill="FFFFFF"/>
        </w:rPr>
        <w:t>Sallot</w:t>
      </w:r>
      <w:proofErr w:type="spellEnd"/>
      <w:r w:rsidRPr="00C24DEA">
        <w:rPr>
          <w:rFonts w:eastAsiaTheme="minorHAnsi"/>
          <w:shd w:val="clear" w:color="auto" w:fill="FFFFFF"/>
        </w:rPr>
        <w:t xml:space="preserve"> in 1997 in order to draw attention to the important aspects of how a public relations professional helps an organization's external publics communicate with it</w:t>
      </w:r>
      <w:r w:rsidR="00C24DEA" w:rsidRPr="00C24DEA">
        <w:rPr>
          <w:rFonts w:eastAsiaTheme="minorHAnsi"/>
          <w:shd w:val="clear" w:color="auto" w:fill="FFFFFF"/>
        </w:rPr>
        <w:t xml:space="preserve">. </w:t>
      </w:r>
      <w:r w:rsidR="00C24DEA" w:rsidRPr="00C24DEA">
        <w:rPr>
          <w:rFonts w:eastAsiaTheme="minorHAnsi"/>
          <w:shd w:val="clear" w:color="auto" w:fill="FFFFFF"/>
          <w:lang w:val="en-GB"/>
        </w:rPr>
        <w:t xml:space="preserve">The contingency theory presents an alternative approach to the highly prescriptive nature of the excellence theory in public relations, pioneered by James </w:t>
      </w:r>
      <w:proofErr w:type="spellStart"/>
      <w:r w:rsidR="00C24DEA" w:rsidRPr="00C24DEA">
        <w:rPr>
          <w:rFonts w:eastAsiaTheme="minorHAnsi"/>
          <w:shd w:val="clear" w:color="auto" w:fill="FFFFFF"/>
          <w:lang w:val="en-GB"/>
        </w:rPr>
        <w:t>Grunig</w:t>
      </w:r>
      <w:proofErr w:type="spellEnd"/>
      <w:r w:rsidR="00C24DEA" w:rsidRPr="00C24DEA">
        <w:rPr>
          <w:rFonts w:eastAsiaTheme="minorHAnsi"/>
          <w:shd w:val="clear" w:color="auto" w:fill="FFFFFF"/>
          <w:lang w:val="en-GB"/>
        </w:rPr>
        <w:t>, which is founded on the concept of two-way symmetrical communication in public relations.</w:t>
      </w:r>
      <w:r w:rsidR="00C24DEA" w:rsidRPr="00C24DEA">
        <w:rPr>
          <w:rFonts w:eastAsiaTheme="minorHAnsi"/>
          <w:vanish/>
          <w:shd w:val="clear" w:color="auto" w:fill="FFFFFF"/>
          <w:lang w:val="en-GB"/>
        </w:rPr>
        <w:t>Top of Form</w:t>
      </w:r>
    </w:p>
    <w:p w14:paraId="66DADC43" w14:textId="46C376C9" w:rsidR="00655170" w:rsidRDefault="00C24DEA" w:rsidP="004230CD">
      <w:pPr>
        <w:pStyle w:val="NormalWeb"/>
        <w:shd w:val="clear" w:color="auto" w:fill="FFFFFF"/>
        <w:spacing w:before="120" w:after="120" w:line="480" w:lineRule="auto"/>
        <w:jc w:val="both"/>
      </w:pPr>
      <w:r w:rsidRPr="00C24DEA">
        <w:t>The contingency theory considers various contingent factors in the strategies employed by organizations when engaging with their external audiences, thus addressing the question of "what method will be most effective at any given time."</w:t>
      </w:r>
      <w:r w:rsidR="00E37CFB" w:rsidRPr="00C24DEA">
        <w:t xml:space="preserve"> </w:t>
      </w:r>
      <w:r w:rsidRPr="00C24DEA">
        <w:t>The contingency approach diverges from the normative elements of the excellence theory by asserting that genuine excellence should empower public relations to choose the most suitable strategies for the organization and its audiences at any given moment. It also acknowledges that antecedent, mediating, and moderating variables may lead to varying degrees of accommodation during organizational-public communication.</w:t>
      </w:r>
    </w:p>
    <w:p w14:paraId="482F2838" w14:textId="77777777" w:rsidR="006F248A" w:rsidRDefault="006F248A" w:rsidP="004230CD">
      <w:pPr>
        <w:pStyle w:val="NormalWeb"/>
        <w:shd w:val="clear" w:color="auto" w:fill="FFFFFF"/>
        <w:spacing w:before="120" w:after="120" w:line="480" w:lineRule="auto"/>
        <w:jc w:val="both"/>
      </w:pPr>
    </w:p>
    <w:p w14:paraId="5426C402" w14:textId="77777777" w:rsidR="006F248A" w:rsidRDefault="006F248A" w:rsidP="004230CD">
      <w:pPr>
        <w:pStyle w:val="NormalWeb"/>
        <w:shd w:val="clear" w:color="auto" w:fill="FFFFFF"/>
        <w:spacing w:before="120" w:after="120" w:line="480" w:lineRule="auto"/>
        <w:jc w:val="both"/>
      </w:pPr>
    </w:p>
    <w:p w14:paraId="6E3A6E7E" w14:textId="77777777" w:rsidR="006F248A" w:rsidRPr="004230CD" w:rsidRDefault="006F248A" w:rsidP="004230CD">
      <w:pPr>
        <w:pStyle w:val="NormalWeb"/>
        <w:shd w:val="clear" w:color="auto" w:fill="FFFFFF"/>
        <w:spacing w:before="120" w:after="120" w:line="480" w:lineRule="auto"/>
        <w:jc w:val="both"/>
        <w:rPr>
          <w:rFonts w:eastAsiaTheme="minorHAnsi"/>
          <w:shd w:val="clear" w:color="auto" w:fill="FFFFFF"/>
        </w:rPr>
      </w:pPr>
    </w:p>
    <w:p w14:paraId="538DD150" w14:textId="22989EA0" w:rsidR="008A20D4" w:rsidRPr="00A371DA" w:rsidRDefault="00691AD6" w:rsidP="00A371DA">
      <w:pPr>
        <w:pStyle w:val="Heading1"/>
        <w:rPr>
          <w:b/>
        </w:rPr>
      </w:pPr>
      <w:bookmarkStart w:id="21" w:name="_Toc173932374"/>
      <w:r w:rsidRPr="00A371DA">
        <w:rPr>
          <w:b/>
        </w:rPr>
        <w:t xml:space="preserve">2.2 </w:t>
      </w:r>
      <w:r w:rsidRPr="00A371DA">
        <w:rPr>
          <w:b/>
        </w:rPr>
        <w:tab/>
        <w:t>Empirical Literature Review</w:t>
      </w:r>
      <w:bookmarkEnd w:id="21"/>
    </w:p>
    <w:p w14:paraId="540914AA" w14:textId="57980A5A" w:rsidR="00691AD6" w:rsidRPr="009723A8" w:rsidRDefault="00691AD6" w:rsidP="009723A8">
      <w:pPr>
        <w:rPr>
          <w:b/>
          <w:sz w:val="24"/>
          <w:szCs w:val="24"/>
        </w:rPr>
      </w:pPr>
      <w:r w:rsidRPr="009723A8">
        <w:rPr>
          <w:b/>
          <w:sz w:val="24"/>
          <w:szCs w:val="24"/>
        </w:rPr>
        <w:t>2.2.1</w:t>
      </w:r>
      <w:r w:rsidRPr="009723A8">
        <w:rPr>
          <w:b/>
          <w:sz w:val="24"/>
          <w:szCs w:val="24"/>
        </w:rPr>
        <w:tab/>
      </w:r>
      <w:r w:rsidR="006A34DA" w:rsidRPr="009723A8">
        <w:rPr>
          <w:b/>
          <w:sz w:val="24"/>
          <w:szCs w:val="24"/>
        </w:rPr>
        <w:t>Firm c</w:t>
      </w:r>
      <w:r w:rsidRPr="009723A8">
        <w:rPr>
          <w:b/>
          <w:sz w:val="24"/>
          <w:szCs w:val="24"/>
        </w:rPr>
        <w:t xml:space="preserve">ommunication </w:t>
      </w:r>
      <w:r w:rsidR="006A34DA" w:rsidRPr="009723A8">
        <w:rPr>
          <w:b/>
          <w:sz w:val="24"/>
          <w:szCs w:val="24"/>
        </w:rPr>
        <w:t xml:space="preserve">and </w:t>
      </w:r>
      <w:r w:rsidRPr="009723A8">
        <w:rPr>
          <w:b/>
          <w:sz w:val="24"/>
          <w:szCs w:val="24"/>
        </w:rPr>
        <w:t>the implementation of employee relations policies</w:t>
      </w:r>
    </w:p>
    <w:p w14:paraId="744E6EF3" w14:textId="41275618" w:rsidR="00691AD6" w:rsidRPr="00C24DEA" w:rsidRDefault="00691AD6" w:rsidP="00A371DA">
      <w:pPr>
        <w:shd w:val="clear" w:color="auto" w:fill="FFFFFF"/>
        <w:spacing w:line="480" w:lineRule="auto"/>
        <w:jc w:val="both"/>
        <w:rPr>
          <w:sz w:val="24"/>
          <w:szCs w:val="24"/>
        </w:rPr>
      </w:pPr>
      <w:r w:rsidRPr="00C24DEA">
        <w:rPr>
          <w:sz w:val="24"/>
          <w:szCs w:val="24"/>
        </w:rPr>
        <w:t>Many scholars have tried to give a definitive meaning to communication. In the view of</w:t>
      </w:r>
      <w:r w:rsidR="00A371DA">
        <w:rPr>
          <w:sz w:val="24"/>
          <w:szCs w:val="24"/>
        </w:rPr>
        <w:t xml:space="preserve"> </w:t>
      </w:r>
      <w:r w:rsidRPr="00C24DEA">
        <w:rPr>
          <w:sz w:val="24"/>
          <w:szCs w:val="24"/>
        </w:rPr>
        <w:t xml:space="preserve">the Association of </w:t>
      </w:r>
      <w:proofErr w:type="spellStart"/>
      <w:r w:rsidRPr="00C24DEA">
        <w:rPr>
          <w:sz w:val="24"/>
          <w:szCs w:val="24"/>
        </w:rPr>
        <w:t>Periopoerative</w:t>
      </w:r>
      <w:proofErr w:type="spellEnd"/>
      <w:r w:rsidRPr="00C24DEA">
        <w:rPr>
          <w:sz w:val="24"/>
          <w:szCs w:val="24"/>
        </w:rPr>
        <w:t xml:space="preserve"> Practice, communication originated from the Latin word</w:t>
      </w:r>
      <w:r w:rsidR="00A371DA">
        <w:rPr>
          <w:sz w:val="24"/>
          <w:szCs w:val="24"/>
        </w:rPr>
        <w:t xml:space="preserve"> </w:t>
      </w:r>
      <w:proofErr w:type="spellStart"/>
      <w:r w:rsidRPr="00C24DEA">
        <w:rPr>
          <w:sz w:val="24"/>
          <w:szCs w:val="24"/>
        </w:rPr>
        <w:t>communis</w:t>
      </w:r>
      <w:proofErr w:type="spellEnd"/>
      <w:r w:rsidRPr="00C24DEA">
        <w:rPr>
          <w:sz w:val="24"/>
          <w:szCs w:val="24"/>
        </w:rPr>
        <w:t xml:space="preserve">. </w:t>
      </w:r>
      <w:proofErr w:type="spellStart"/>
      <w:r w:rsidRPr="00C24DEA">
        <w:rPr>
          <w:sz w:val="24"/>
          <w:szCs w:val="24"/>
        </w:rPr>
        <w:t>Lunenberg</w:t>
      </w:r>
      <w:proofErr w:type="spellEnd"/>
      <w:r w:rsidRPr="00C24DEA">
        <w:rPr>
          <w:sz w:val="24"/>
          <w:szCs w:val="24"/>
        </w:rPr>
        <w:t xml:space="preserve"> (2010) agrees with them that communication has its root </w:t>
      </w:r>
      <w:r w:rsidR="004230CD" w:rsidRPr="00C24DEA">
        <w:rPr>
          <w:sz w:val="24"/>
          <w:szCs w:val="24"/>
        </w:rPr>
        <w:t>in Latin</w:t>
      </w:r>
      <w:r w:rsidR="00A371DA">
        <w:rPr>
          <w:sz w:val="24"/>
          <w:szCs w:val="24"/>
        </w:rPr>
        <w:t xml:space="preserve"> </w:t>
      </w:r>
      <w:r w:rsidRPr="00C24DEA">
        <w:rPr>
          <w:sz w:val="24"/>
          <w:szCs w:val="24"/>
        </w:rPr>
        <w:t xml:space="preserve">from the </w:t>
      </w:r>
      <w:r w:rsidR="004230CD" w:rsidRPr="00C24DEA">
        <w:rPr>
          <w:sz w:val="24"/>
          <w:szCs w:val="24"/>
        </w:rPr>
        <w:t xml:space="preserve">word </w:t>
      </w:r>
      <w:proofErr w:type="spellStart"/>
      <w:r w:rsidR="004230CD" w:rsidRPr="00C24DEA">
        <w:rPr>
          <w:sz w:val="24"/>
          <w:szCs w:val="24"/>
        </w:rPr>
        <w:t>communis</w:t>
      </w:r>
      <w:proofErr w:type="spellEnd"/>
      <w:r w:rsidRPr="00C24DEA">
        <w:rPr>
          <w:sz w:val="24"/>
          <w:szCs w:val="24"/>
        </w:rPr>
        <w:t xml:space="preserve">.  However, he </w:t>
      </w:r>
      <w:r w:rsidR="004230CD" w:rsidRPr="00C24DEA">
        <w:rPr>
          <w:sz w:val="24"/>
          <w:szCs w:val="24"/>
        </w:rPr>
        <w:t>asserts that</w:t>
      </w:r>
      <w:r w:rsidRPr="00C24DEA">
        <w:rPr>
          <w:sz w:val="24"/>
          <w:szCs w:val="24"/>
        </w:rPr>
        <w:t xml:space="preserve"> it </w:t>
      </w:r>
      <w:r w:rsidR="004230CD" w:rsidRPr="00C24DEA">
        <w:rPr>
          <w:sz w:val="24"/>
          <w:szCs w:val="24"/>
        </w:rPr>
        <w:t>means ‘</w:t>
      </w:r>
      <w:r w:rsidRPr="00C24DEA">
        <w:rPr>
          <w:sz w:val="24"/>
          <w:szCs w:val="24"/>
        </w:rPr>
        <w:t>common’, which suggests</w:t>
      </w:r>
      <w:r w:rsidR="00A371DA">
        <w:rPr>
          <w:sz w:val="24"/>
          <w:szCs w:val="24"/>
        </w:rPr>
        <w:t xml:space="preserve"> </w:t>
      </w:r>
      <w:r w:rsidRPr="00C24DEA">
        <w:rPr>
          <w:sz w:val="24"/>
          <w:szCs w:val="24"/>
        </w:rPr>
        <w:t>that there must be   a common understanding of the message between the source and the</w:t>
      </w:r>
      <w:r w:rsidR="00A371DA">
        <w:rPr>
          <w:sz w:val="24"/>
          <w:szCs w:val="24"/>
        </w:rPr>
        <w:t xml:space="preserve"> </w:t>
      </w:r>
      <w:r w:rsidRPr="00C24DEA">
        <w:rPr>
          <w:sz w:val="24"/>
          <w:szCs w:val="24"/>
        </w:rPr>
        <w:t>receiver concerning the message being communicated. The general view of communication is that it is an interaction within a social context.</w:t>
      </w:r>
      <w:r w:rsidR="00A371DA">
        <w:rPr>
          <w:sz w:val="24"/>
          <w:szCs w:val="24"/>
        </w:rPr>
        <w:t xml:space="preserve"> </w:t>
      </w:r>
      <w:r w:rsidRPr="00C24DEA">
        <w:rPr>
          <w:sz w:val="24"/>
          <w:szCs w:val="24"/>
        </w:rPr>
        <w:t>Communication   usually   involves   a   sender   (source)   and   a   receiver.   It   involves   the</w:t>
      </w:r>
      <w:r w:rsidR="00A371DA">
        <w:rPr>
          <w:sz w:val="24"/>
          <w:szCs w:val="24"/>
        </w:rPr>
        <w:t xml:space="preserve"> </w:t>
      </w:r>
      <w:r w:rsidRPr="00C24DEA">
        <w:rPr>
          <w:sz w:val="24"/>
          <w:szCs w:val="24"/>
        </w:rPr>
        <w:t xml:space="preserve">interlocutors exchanging   signals.  </w:t>
      </w:r>
      <w:r w:rsidR="004230CD" w:rsidRPr="00C24DEA">
        <w:rPr>
          <w:sz w:val="24"/>
          <w:szCs w:val="24"/>
        </w:rPr>
        <w:t>These signals could</w:t>
      </w:r>
      <w:r w:rsidRPr="00C24DEA">
        <w:rPr>
          <w:sz w:val="24"/>
          <w:szCs w:val="24"/>
        </w:rPr>
        <w:t xml:space="preserve">   be verbal   </w:t>
      </w:r>
      <w:r w:rsidR="004230CD" w:rsidRPr="00C24DEA">
        <w:rPr>
          <w:sz w:val="24"/>
          <w:szCs w:val="24"/>
        </w:rPr>
        <w:t>or graphic, it</w:t>
      </w:r>
      <w:r w:rsidRPr="00C24DEA">
        <w:rPr>
          <w:sz w:val="24"/>
          <w:szCs w:val="24"/>
        </w:rPr>
        <w:t xml:space="preserve">   could be</w:t>
      </w:r>
      <w:r w:rsidR="00A371DA">
        <w:rPr>
          <w:sz w:val="24"/>
          <w:szCs w:val="24"/>
        </w:rPr>
        <w:t xml:space="preserve"> </w:t>
      </w:r>
      <w:r w:rsidRPr="00C24DEA">
        <w:rPr>
          <w:sz w:val="24"/>
          <w:szCs w:val="24"/>
        </w:rPr>
        <w:t>gestural or visual (photographic). In essence, communication involves using codes that are</w:t>
      </w:r>
      <w:r w:rsidR="00A371DA">
        <w:rPr>
          <w:sz w:val="24"/>
          <w:szCs w:val="24"/>
        </w:rPr>
        <w:t xml:space="preserve"> </w:t>
      </w:r>
      <w:r w:rsidRPr="00C24DEA">
        <w:rPr>
          <w:sz w:val="24"/>
          <w:szCs w:val="24"/>
        </w:rPr>
        <w:t>done with the eyes, body movement or sounds made with the voice. Whichever way it is</w:t>
      </w:r>
    </w:p>
    <w:p w14:paraId="625EA077" w14:textId="1E722C77" w:rsidR="00691AD6" w:rsidRPr="00C24DEA" w:rsidRDefault="00691AD6" w:rsidP="00A371DA">
      <w:pPr>
        <w:shd w:val="clear" w:color="auto" w:fill="FFFFFF"/>
        <w:spacing w:line="480" w:lineRule="auto"/>
        <w:jc w:val="both"/>
        <w:rPr>
          <w:sz w:val="24"/>
          <w:szCs w:val="24"/>
        </w:rPr>
      </w:pPr>
      <w:r w:rsidRPr="00C24DEA">
        <w:rPr>
          <w:sz w:val="24"/>
          <w:szCs w:val="24"/>
        </w:rPr>
        <w:t>done, there is always a process in which someone initiates a meaning intent that is passed</w:t>
      </w:r>
      <w:r w:rsidR="00A371DA">
        <w:rPr>
          <w:sz w:val="24"/>
          <w:szCs w:val="24"/>
        </w:rPr>
        <w:t xml:space="preserve"> </w:t>
      </w:r>
      <w:r w:rsidRPr="00C24DEA">
        <w:rPr>
          <w:sz w:val="24"/>
          <w:szCs w:val="24"/>
        </w:rPr>
        <w:t xml:space="preserve">to   </w:t>
      </w:r>
      <w:r w:rsidR="004230CD" w:rsidRPr="00C24DEA">
        <w:rPr>
          <w:sz w:val="24"/>
          <w:szCs w:val="24"/>
        </w:rPr>
        <w:t xml:space="preserve">the </w:t>
      </w:r>
      <w:r w:rsidR="00A371DA" w:rsidRPr="00C24DEA">
        <w:rPr>
          <w:sz w:val="24"/>
          <w:szCs w:val="24"/>
        </w:rPr>
        <w:t>interlocutor (</w:t>
      </w:r>
      <w:r w:rsidRPr="00C24DEA">
        <w:rPr>
          <w:sz w:val="24"/>
          <w:szCs w:val="24"/>
        </w:rPr>
        <w:t xml:space="preserve">receiver).   </w:t>
      </w:r>
      <w:r w:rsidR="004230CD" w:rsidRPr="00C24DEA">
        <w:rPr>
          <w:sz w:val="24"/>
          <w:szCs w:val="24"/>
        </w:rPr>
        <w:t>Daniel (</w:t>
      </w:r>
      <w:r w:rsidRPr="00C24DEA">
        <w:rPr>
          <w:sz w:val="24"/>
          <w:szCs w:val="24"/>
        </w:rPr>
        <w:t xml:space="preserve">2016)   </w:t>
      </w:r>
      <w:r w:rsidR="004230CD" w:rsidRPr="00C24DEA">
        <w:rPr>
          <w:sz w:val="24"/>
          <w:szCs w:val="24"/>
        </w:rPr>
        <w:t>asserts that</w:t>
      </w:r>
      <w:r w:rsidRPr="00C24DEA">
        <w:rPr>
          <w:sz w:val="24"/>
          <w:szCs w:val="24"/>
        </w:rPr>
        <w:t xml:space="preserve">   it   is   </w:t>
      </w:r>
      <w:r w:rsidR="004230CD" w:rsidRPr="00C24DEA">
        <w:rPr>
          <w:sz w:val="24"/>
          <w:szCs w:val="24"/>
        </w:rPr>
        <w:t>when feedback, which</w:t>
      </w:r>
      <w:r w:rsidR="00A371DA">
        <w:rPr>
          <w:sz w:val="24"/>
          <w:szCs w:val="24"/>
        </w:rPr>
        <w:t xml:space="preserve"> </w:t>
      </w:r>
      <w:r w:rsidR="004230CD" w:rsidRPr="00C24DEA">
        <w:rPr>
          <w:sz w:val="24"/>
          <w:szCs w:val="24"/>
        </w:rPr>
        <w:t>involves the receiver responding</w:t>
      </w:r>
      <w:r w:rsidRPr="00C24DEA">
        <w:rPr>
          <w:sz w:val="24"/>
          <w:szCs w:val="24"/>
        </w:rPr>
        <w:t xml:space="preserve">   to   the   </w:t>
      </w:r>
      <w:r w:rsidR="004230CD" w:rsidRPr="00C24DEA">
        <w:rPr>
          <w:sz w:val="24"/>
          <w:szCs w:val="24"/>
        </w:rPr>
        <w:t>signal by initiating another circle of</w:t>
      </w:r>
      <w:r w:rsidRPr="00C24DEA">
        <w:rPr>
          <w:sz w:val="24"/>
          <w:szCs w:val="24"/>
        </w:rPr>
        <w:t xml:space="preserve">   meaning</w:t>
      </w:r>
      <w:r w:rsidR="00A371DA">
        <w:rPr>
          <w:sz w:val="24"/>
          <w:szCs w:val="24"/>
        </w:rPr>
        <w:t xml:space="preserve"> </w:t>
      </w:r>
      <w:r w:rsidRPr="00C24DEA">
        <w:rPr>
          <w:sz w:val="24"/>
          <w:szCs w:val="24"/>
        </w:rPr>
        <w:t>exchange, has been sent to the sender (source) that the communication process has gone</w:t>
      </w:r>
      <w:r w:rsidR="00A371DA">
        <w:rPr>
          <w:sz w:val="24"/>
          <w:szCs w:val="24"/>
        </w:rPr>
        <w:t xml:space="preserve"> </w:t>
      </w:r>
      <w:r w:rsidRPr="00C24DEA">
        <w:rPr>
          <w:sz w:val="24"/>
          <w:szCs w:val="24"/>
        </w:rPr>
        <w:t>full circle and become complete</w:t>
      </w:r>
      <w:r w:rsidR="00A371DA">
        <w:rPr>
          <w:sz w:val="24"/>
          <w:szCs w:val="24"/>
        </w:rPr>
        <w:t xml:space="preserve"> </w:t>
      </w:r>
      <w:r w:rsidRPr="00C24DEA">
        <w:rPr>
          <w:sz w:val="24"/>
          <w:szCs w:val="24"/>
        </w:rPr>
        <w:t>Many scholars have tried to give a definitive meaning to communication. In the view of</w:t>
      </w:r>
    </w:p>
    <w:p w14:paraId="3D0D12F2" w14:textId="22958721" w:rsidR="00691AD6" w:rsidRPr="00C24DEA" w:rsidRDefault="00691AD6" w:rsidP="00A371DA">
      <w:pPr>
        <w:shd w:val="clear" w:color="auto" w:fill="FFFFFF"/>
        <w:spacing w:line="480" w:lineRule="auto"/>
        <w:jc w:val="both"/>
        <w:rPr>
          <w:sz w:val="24"/>
          <w:szCs w:val="24"/>
        </w:rPr>
      </w:pPr>
      <w:r w:rsidRPr="00C24DEA">
        <w:rPr>
          <w:sz w:val="24"/>
          <w:szCs w:val="24"/>
        </w:rPr>
        <w:t xml:space="preserve">the Association of </w:t>
      </w:r>
      <w:proofErr w:type="spellStart"/>
      <w:r w:rsidRPr="00C24DEA">
        <w:rPr>
          <w:sz w:val="24"/>
          <w:szCs w:val="24"/>
        </w:rPr>
        <w:t>Periopoerative</w:t>
      </w:r>
      <w:proofErr w:type="spellEnd"/>
      <w:r w:rsidRPr="00C24DEA">
        <w:rPr>
          <w:sz w:val="24"/>
          <w:szCs w:val="24"/>
        </w:rPr>
        <w:t xml:space="preserve"> Practice, communication originated from the Latin word</w:t>
      </w:r>
      <w:r w:rsidR="00A371DA">
        <w:rPr>
          <w:sz w:val="24"/>
          <w:szCs w:val="24"/>
        </w:rPr>
        <w:t xml:space="preserve"> </w:t>
      </w:r>
      <w:proofErr w:type="spellStart"/>
      <w:r w:rsidRPr="00C24DEA">
        <w:rPr>
          <w:sz w:val="24"/>
          <w:szCs w:val="24"/>
        </w:rPr>
        <w:t>communis</w:t>
      </w:r>
      <w:proofErr w:type="spellEnd"/>
      <w:r w:rsidRPr="00C24DEA">
        <w:rPr>
          <w:sz w:val="24"/>
          <w:szCs w:val="24"/>
        </w:rPr>
        <w:t xml:space="preserve">. </w:t>
      </w:r>
      <w:proofErr w:type="spellStart"/>
      <w:r w:rsidRPr="00C24DEA">
        <w:rPr>
          <w:sz w:val="24"/>
          <w:szCs w:val="24"/>
        </w:rPr>
        <w:t>Lunenberg</w:t>
      </w:r>
      <w:proofErr w:type="spellEnd"/>
      <w:r w:rsidRPr="00C24DEA">
        <w:rPr>
          <w:sz w:val="24"/>
          <w:szCs w:val="24"/>
        </w:rPr>
        <w:t xml:space="preserve"> (2010) agrees with them that communication has its root </w:t>
      </w:r>
      <w:r w:rsidR="004230CD" w:rsidRPr="00C24DEA">
        <w:rPr>
          <w:sz w:val="24"/>
          <w:szCs w:val="24"/>
        </w:rPr>
        <w:t>in Latin</w:t>
      </w:r>
      <w:r w:rsidR="00A371DA">
        <w:rPr>
          <w:sz w:val="24"/>
          <w:szCs w:val="24"/>
        </w:rPr>
        <w:t xml:space="preserve"> </w:t>
      </w:r>
      <w:r w:rsidRPr="00C24DEA">
        <w:rPr>
          <w:sz w:val="24"/>
          <w:szCs w:val="24"/>
        </w:rPr>
        <w:t xml:space="preserve">from the </w:t>
      </w:r>
      <w:r w:rsidR="004230CD" w:rsidRPr="00C24DEA">
        <w:rPr>
          <w:sz w:val="24"/>
          <w:szCs w:val="24"/>
        </w:rPr>
        <w:t>word communism</w:t>
      </w:r>
      <w:r w:rsidRPr="00C24DEA">
        <w:rPr>
          <w:sz w:val="24"/>
          <w:szCs w:val="24"/>
        </w:rPr>
        <w:t xml:space="preserve">.  However, he </w:t>
      </w:r>
      <w:r w:rsidR="004230CD" w:rsidRPr="00C24DEA">
        <w:rPr>
          <w:sz w:val="24"/>
          <w:szCs w:val="24"/>
        </w:rPr>
        <w:t>asserts that</w:t>
      </w:r>
      <w:r w:rsidRPr="00C24DEA">
        <w:rPr>
          <w:sz w:val="24"/>
          <w:szCs w:val="24"/>
        </w:rPr>
        <w:t xml:space="preserve"> it </w:t>
      </w:r>
      <w:r w:rsidR="004230CD" w:rsidRPr="00C24DEA">
        <w:rPr>
          <w:sz w:val="24"/>
          <w:szCs w:val="24"/>
        </w:rPr>
        <w:t>means ‘</w:t>
      </w:r>
      <w:r w:rsidRPr="00C24DEA">
        <w:rPr>
          <w:sz w:val="24"/>
          <w:szCs w:val="24"/>
        </w:rPr>
        <w:t>common’, which suggests</w:t>
      </w:r>
      <w:r w:rsidR="00A371DA">
        <w:rPr>
          <w:sz w:val="24"/>
          <w:szCs w:val="24"/>
        </w:rPr>
        <w:t xml:space="preserve"> </w:t>
      </w:r>
      <w:r w:rsidRPr="00C24DEA">
        <w:rPr>
          <w:sz w:val="24"/>
          <w:szCs w:val="24"/>
        </w:rPr>
        <w:t xml:space="preserve">that there must </w:t>
      </w:r>
      <w:r w:rsidRPr="00C24DEA">
        <w:rPr>
          <w:sz w:val="24"/>
          <w:szCs w:val="24"/>
        </w:rPr>
        <w:lastRenderedPageBreak/>
        <w:t>be   a common understanding of the message between the source and the</w:t>
      </w:r>
      <w:r w:rsidR="00A371DA">
        <w:rPr>
          <w:sz w:val="24"/>
          <w:szCs w:val="24"/>
        </w:rPr>
        <w:t xml:space="preserve"> </w:t>
      </w:r>
      <w:r w:rsidRPr="00C24DEA">
        <w:rPr>
          <w:sz w:val="24"/>
          <w:szCs w:val="24"/>
        </w:rPr>
        <w:t xml:space="preserve">receiver concerning the message being </w:t>
      </w:r>
      <w:r w:rsidR="004230CD" w:rsidRPr="00C24DEA">
        <w:rPr>
          <w:sz w:val="24"/>
          <w:szCs w:val="24"/>
        </w:rPr>
        <w:t>communicated. The</w:t>
      </w:r>
      <w:r w:rsidRPr="00C24DEA">
        <w:rPr>
          <w:sz w:val="24"/>
          <w:szCs w:val="24"/>
        </w:rPr>
        <w:t xml:space="preserve"> general view of communication is that it is an interaction within a social context.</w:t>
      </w:r>
    </w:p>
    <w:p w14:paraId="26C0859D" w14:textId="493228F1" w:rsidR="00691AD6" w:rsidRPr="00C24DEA" w:rsidRDefault="00691AD6" w:rsidP="00A371DA">
      <w:pPr>
        <w:shd w:val="clear" w:color="auto" w:fill="FFFFFF"/>
        <w:spacing w:line="480" w:lineRule="auto"/>
        <w:jc w:val="both"/>
        <w:rPr>
          <w:sz w:val="24"/>
          <w:szCs w:val="24"/>
        </w:rPr>
      </w:pPr>
      <w:r w:rsidRPr="00C24DEA">
        <w:rPr>
          <w:sz w:val="24"/>
          <w:szCs w:val="24"/>
        </w:rPr>
        <w:t xml:space="preserve">Communication   usually   involves   a   </w:t>
      </w:r>
      <w:r w:rsidR="004230CD" w:rsidRPr="00C24DEA">
        <w:rPr>
          <w:sz w:val="24"/>
          <w:szCs w:val="24"/>
        </w:rPr>
        <w:t>sender (source) and</w:t>
      </w:r>
      <w:r w:rsidRPr="00C24DEA">
        <w:rPr>
          <w:sz w:val="24"/>
          <w:szCs w:val="24"/>
        </w:rPr>
        <w:t xml:space="preserve">   a   receiver.   It   involves   the</w:t>
      </w:r>
      <w:r w:rsidR="00A371DA">
        <w:rPr>
          <w:sz w:val="24"/>
          <w:szCs w:val="24"/>
        </w:rPr>
        <w:t xml:space="preserve"> </w:t>
      </w:r>
      <w:r w:rsidRPr="00C24DEA">
        <w:rPr>
          <w:sz w:val="24"/>
          <w:szCs w:val="24"/>
        </w:rPr>
        <w:t xml:space="preserve">interlocutors exchanging   signals.  </w:t>
      </w:r>
      <w:r w:rsidR="004230CD" w:rsidRPr="00C24DEA">
        <w:rPr>
          <w:sz w:val="24"/>
          <w:szCs w:val="24"/>
        </w:rPr>
        <w:t>These signals could</w:t>
      </w:r>
      <w:r w:rsidRPr="00C24DEA">
        <w:rPr>
          <w:sz w:val="24"/>
          <w:szCs w:val="24"/>
        </w:rPr>
        <w:t xml:space="preserve">   be verbal   </w:t>
      </w:r>
      <w:r w:rsidR="004230CD" w:rsidRPr="00C24DEA">
        <w:rPr>
          <w:sz w:val="24"/>
          <w:szCs w:val="24"/>
        </w:rPr>
        <w:t>or graphic, it</w:t>
      </w:r>
      <w:r w:rsidRPr="00C24DEA">
        <w:rPr>
          <w:sz w:val="24"/>
          <w:szCs w:val="24"/>
        </w:rPr>
        <w:t xml:space="preserve">   could </w:t>
      </w:r>
      <w:proofErr w:type="gramStart"/>
      <w:r w:rsidRPr="00C24DEA">
        <w:rPr>
          <w:sz w:val="24"/>
          <w:szCs w:val="24"/>
        </w:rPr>
        <w:t>be</w:t>
      </w:r>
      <w:r w:rsidR="00A371DA">
        <w:rPr>
          <w:sz w:val="24"/>
          <w:szCs w:val="24"/>
        </w:rPr>
        <w:t xml:space="preserve">  </w:t>
      </w:r>
      <w:r w:rsidRPr="00C24DEA">
        <w:rPr>
          <w:sz w:val="24"/>
          <w:szCs w:val="24"/>
        </w:rPr>
        <w:t>gestural</w:t>
      </w:r>
      <w:proofErr w:type="gramEnd"/>
      <w:r w:rsidRPr="00C24DEA">
        <w:rPr>
          <w:sz w:val="24"/>
          <w:szCs w:val="24"/>
        </w:rPr>
        <w:t xml:space="preserve"> or visual (photographic). In essence, communication involves using codes that are</w:t>
      </w:r>
      <w:r w:rsidR="00A371DA">
        <w:rPr>
          <w:sz w:val="24"/>
          <w:szCs w:val="24"/>
        </w:rPr>
        <w:t xml:space="preserve"> </w:t>
      </w:r>
      <w:r w:rsidRPr="00C24DEA">
        <w:rPr>
          <w:sz w:val="24"/>
          <w:szCs w:val="24"/>
        </w:rPr>
        <w:t>done with the eyes, body movement or sounds made with the voice. Whichever way it is</w:t>
      </w:r>
      <w:r w:rsidR="00A371DA">
        <w:rPr>
          <w:sz w:val="24"/>
          <w:szCs w:val="24"/>
        </w:rPr>
        <w:t xml:space="preserve"> </w:t>
      </w:r>
      <w:r w:rsidRPr="00C24DEA">
        <w:rPr>
          <w:sz w:val="24"/>
          <w:szCs w:val="24"/>
        </w:rPr>
        <w:t>done, there is always a process in which someone initiates a meaning intent that is passed</w:t>
      </w:r>
      <w:r w:rsidR="00A371DA">
        <w:rPr>
          <w:sz w:val="24"/>
          <w:szCs w:val="24"/>
        </w:rPr>
        <w:t xml:space="preserve"> </w:t>
      </w:r>
      <w:r w:rsidRPr="00C24DEA">
        <w:rPr>
          <w:sz w:val="24"/>
          <w:szCs w:val="24"/>
        </w:rPr>
        <w:t xml:space="preserve">to   </w:t>
      </w:r>
      <w:r w:rsidR="004230CD" w:rsidRPr="00C24DEA">
        <w:rPr>
          <w:sz w:val="24"/>
          <w:szCs w:val="24"/>
        </w:rPr>
        <w:t>the interlocutor (</w:t>
      </w:r>
      <w:r w:rsidRPr="00C24DEA">
        <w:rPr>
          <w:sz w:val="24"/>
          <w:szCs w:val="24"/>
        </w:rPr>
        <w:t xml:space="preserve">receiver).   </w:t>
      </w:r>
      <w:r w:rsidR="004230CD" w:rsidRPr="00C24DEA">
        <w:rPr>
          <w:sz w:val="24"/>
          <w:szCs w:val="24"/>
        </w:rPr>
        <w:t>Daniel (</w:t>
      </w:r>
      <w:r w:rsidRPr="00C24DEA">
        <w:rPr>
          <w:sz w:val="24"/>
          <w:szCs w:val="24"/>
        </w:rPr>
        <w:t xml:space="preserve">2016)   </w:t>
      </w:r>
      <w:r w:rsidR="004230CD" w:rsidRPr="00C24DEA">
        <w:rPr>
          <w:sz w:val="24"/>
          <w:szCs w:val="24"/>
        </w:rPr>
        <w:t>asserts that</w:t>
      </w:r>
      <w:r w:rsidRPr="00C24DEA">
        <w:rPr>
          <w:sz w:val="24"/>
          <w:szCs w:val="24"/>
        </w:rPr>
        <w:t xml:space="preserve">   it   is   </w:t>
      </w:r>
      <w:r w:rsidR="004230CD" w:rsidRPr="00C24DEA">
        <w:rPr>
          <w:sz w:val="24"/>
          <w:szCs w:val="24"/>
        </w:rPr>
        <w:t>when feedback, which</w:t>
      </w:r>
      <w:r w:rsidR="00A371DA">
        <w:rPr>
          <w:sz w:val="24"/>
          <w:szCs w:val="24"/>
        </w:rPr>
        <w:t xml:space="preserve"> </w:t>
      </w:r>
      <w:r w:rsidR="004230CD" w:rsidRPr="00C24DEA">
        <w:rPr>
          <w:sz w:val="24"/>
          <w:szCs w:val="24"/>
        </w:rPr>
        <w:t>involves the receiver responding</w:t>
      </w:r>
      <w:r w:rsidRPr="00C24DEA">
        <w:rPr>
          <w:sz w:val="24"/>
          <w:szCs w:val="24"/>
        </w:rPr>
        <w:t xml:space="preserve">   to   the   </w:t>
      </w:r>
      <w:r w:rsidR="004230CD" w:rsidRPr="00C24DEA">
        <w:rPr>
          <w:sz w:val="24"/>
          <w:szCs w:val="24"/>
        </w:rPr>
        <w:t>signal by initiating another circle of</w:t>
      </w:r>
      <w:r w:rsidRPr="00C24DEA">
        <w:rPr>
          <w:sz w:val="24"/>
          <w:szCs w:val="24"/>
        </w:rPr>
        <w:t xml:space="preserve">   meaning</w:t>
      </w:r>
      <w:r w:rsidR="00A371DA">
        <w:rPr>
          <w:sz w:val="24"/>
          <w:szCs w:val="24"/>
        </w:rPr>
        <w:t xml:space="preserve"> </w:t>
      </w:r>
      <w:r w:rsidRPr="00C24DEA">
        <w:rPr>
          <w:sz w:val="24"/>
          <w:szCs w:val="24"/>
        </w:rPr>
        <w:t>exchange, has been sent to the sender (source) that the communication process has gone</w:t>
      </w:r>
      <w:r w:rsidR="00A371DA">
        <w:rPr>
          <w:sz w:val="24"/>
          <w:szCs w:val="24"/>
        </w:rPr>
        <w:t xml:space="preserve"> </w:t>
      </w:r>
      <w:r w:rsidRPr="00C24DEA">
        <w:rPr>
          <w:sz w:val="24"/>
          <w:szCs w:val="24"/>
        </w:rPr>
        <w:t>full circle and become complete</w:t>
      </w:r>
    </w:p>
    <w:p w14:paraId="56B02CF4" w14:textId="600DCE16" w:rsidR="00547B1F" w:rsidRPr="00547B1F" w:rsidRDefault="00E37CFB" w:rsidP="00A371DA">
      <w:pPr>
        <w:spacing w:line="480" w:lineRule="auto"/>
        <w:jc w:val="both"/>
        <w:rPr>
          <w:sz w:val="24"/>
          <w:szCs w:val="24"/>
          <w:lang w:eastAsia="ar-SA"/>
        </w:rPr>
      </w:pPr>
      <w:r w:rsidRPr="00C24DEA">
        <w:rPr>
          <w:sz w:val="24"/>
          <w:szCs w:val="24"/>
          <w:lang w:eastAsia="ar-SA"/>
        </w:rPr>
        <w:t xml:space="preserve">According to Daniel (2016), communication </w:t>
      </w:r>
      <w:r w:rsidR="004F5F4A" w:rsidRPr="004F5F4A">
        <w:rPr>
          <w:sz w:val="24"/>
          <w:szCs w:val="24"/>
          <w:lang w:eastAsia="ar-SA"/>
        </w:rPr>
        <w:t>is the method by which members of a company communicate information on how the communication process works.</w:t>
      </w:r>
      <w:r w:rsidRPr="00C24DEA">
        <w:rPr>
          <w:sz w:val="24"/>
          <w:szCs w:val="24"/>
          <w:lang w:eastAsia="ar-SA"/>
        </w:rPr>
        <w:t xml:space="preserve"> It does not need attention to the media of communication, but rather to the interpersonal relationships within the company.  He emphasized that the development and upkeep of a communication system is the primary responsibility of the executive branch and that communication must be given central position in organizations because it virtually determines the extent and scope of the structure.</w:t>
      </w:r>
      <w:r w:rsidR="00547B1F">
        <w:rPr>
          <w:sz w:val="24"/>
          <w:szCs w:val="24"/>
        </w:rPr>
        <w:t xml:space="preserve"> </w:t>
      </w:r>
      <w:r w:rsidRPr="00C24DEA">
        <w:rPr>
          <w:sz w:val="24"/>
          <w:szCs w:val="24"/>
          <w:lang w:eastAsia="ar-SA"/>
        </w:rPr>
        <w:t xml:space="preserve">The realization of good quality's long-term availability is essential to the information system's sustainability. In order to maintain a low caseload and affordability for consumers, the sustainable sector needs to be able to provide on-demand services. It also needs to improve internal capacity to support innovation and help new challengers operate their businesses profitably by implementing appropriate accounting and planning management systems. Communicate their ideas with warmth and compassion. Effective communicators are considerate </w:t>
      </w:r>
      <w:r w:rsidRPr="00C24DEA">
        <w:rPr>
          <w:sz w:val="24"/>
          <w:szCs w:val="24"/>
          <w:lang w:eastAsia="ar-SA"/>
        </w:rPr>
        <w:lastRenderedPageBreak/>
        <w:t>of others' needs and willing to have a real conversation with their staff.  These managers promote open communication both up and down the chain of command, performance reviews, and job instructions. This creates a better work environment that helps the organization achieve its goals and provide high-quality services.</w:t>
      </w:r>
    </w:p>
    <w:p w14:paraId="52284E26" w14:textId="37B4F01C" w:rsidR="00547B1F" w:rsidRDefault="00C24DEA" w:rsidP="004230CD">
      <w:pPr>
        <w:spacing w:line="480" w:lineRule="auto"/>
        <w:jc w:val="both"/>
        <w:rPr>
          <w:sz w:val="24"/>
          <w:szCs w:val="24"/>
        </w:rPr>
      </w:pPr>
      <w:r w:rsidRPr="00C24DEA">
        <w:rPr>
          <w:sz w:val="24"/>
          <w:szCs w:val="24"/>
        </w:rPr>
        <w:t>Ultimately, Westin (2012) emphasizes, communication serves as our primary means of receiving others' perspectives and opinions due to our lack of direct access to them.</w:t>
      </w:r>
      <w:r w:rsidR="00E37CFB" w:rsidRPr="00C24DEA">
        <w:rPr>
          <w:sz w:val="24"/>
          <w:szCs w:val="24"/>
        </w:rPr>
        <w:t xml:space="preserve"> All parties involved in the communication process and event, in particular, must be able to understand and use this typ</w:t>
      </w:r>
      <w:r w:rsidR="00547B1F">
        <w:rPr>
          <w:sz w:val="24"/>
          <w:szCs w:val="24"/>
        </w:rPr>
        <w:t xml:space="preserve">e of communication effectively. </w:t>
      </w:r>
      <w:r w:rsidR="00E37CFB" w:rsidRPr="00C24DEA">
        <w:rPr>
          <w:sz w:val="24"/>
          <w:szCs w:val="24"/>
        </w:rPr>
        <w:t xml:space="preserve">The business's lifeblood is communication. Without efficient internal and external communication, no firm can grow. He emphasized that good communication is a management quality that is beneficial for handling conflict both inside and outside the organization, making decisions, and maintaining productive relationships. It is impossible to implement decisions properly without timely communication. </w:t>
      </w:r>
    </w:p>
    <w:p w14:paraId="78A719D6" w14:textId="5F57AD6F" w:rsidR="00E37CFB" w:rsidRPr="00C24DEA" w:rsidRDefault="00E37CFB" w:rsidP="004230CD">
      <w:pPr>
        <w:spacing w:line="480" w:lineRule="auto"/>
        <w:jc w:val="both"/>
        <w:rPr>
          <w:sz w:val="24"/>
          <w:szCs w:val="24"/>
        </w:rPr>
      </w:pPr>
      <w:proofErr w:type="spellStart"/>
      <w:r w:rsidRPr="00C24DEA">
        <w:rPr>
          <w:sz w:val="24"/>
          <w:szCs w:val="24"/>
        </w:rPr>
        <w:t>Saleemi</w:t>
      </w:r>
      <w:proofErr w:type="spellEnd"/>
      <w:r w:rsidRPr="00C24DEA">
        <w:rPr>
          <w:sz w:val="24"/>
          <w:szCs w:val="24"/>
        </w:rPr>
        <w:t xml:space="preserve"> </w:t>
      </w:r>
      <w:r w:rsidR="00547B1F">
        <w:rPr>
          <w:sz w:val="24"/>
          <w:szCs w:val="24"/>
        </w:rPr>
        <w:t>(2013)</w:t>
      </w:r>
      <w:r w:rsidR="00547B1F" w:rsidRPr="00C24DEA">
        <w:rPr>
          <w:sz w:val="24"/>
          <w:szCs w:val="24"/>
        </w:rPr>
        <w:t xml:space="preserve"> emphasized</w:t>
      </w:r>
      <w:r w:rsidRPr="00C24DEA">
        <w:rPr>
          <w:sz w:val="24"/>
          <w:szCs w:val="24"/>
        </w:rPr>
        <w:t xml:space="preserve"> the need of communication for an organization's overall well-being. Information on a variety of business aspects, the viability of the project being undertaken, and the organizational culture involved are required at the decision-making step. All of this calls for open communication in both directions between managers and staff members at all times. Behavior of communication inside the organization and includes the following, behaviors can emerge when an organization is growing. It frequently concentrates on issues related to efficiency.</w:t>
      </w:r>
    </w:p>
    <w:p w14:paraId="240C9529" w14:textId="1329089C" w:rsidR="00E37CFB" w:rsidRPr="00C24DEA" w:rsidRDefault="00E37CFB" w:rsidP="004230CD">
      <w:pPr>
        <w:spacing w:line="480" w:lineRule="auto"/>
        <w:jc w:val="both"/>
        <w:rPr>
          <w:sz w:val="24"/>
          <w:szCs w:val="24"/>
        </w:rPr>
      </w:pPr>
      <w:r w:rsidRPr="00C24DEA">
        <w:rPr>
          <w:sz w:val="24"/>
          <w:szCs w:val="24"/>
        </w:rPr>
        <w:t xml:space="preserve">They frequently create systems that generate large amounts of data in their entirety, but raw data doesn't seem to convey the importance of communication or the idea that things just happen. They are unsure on what to say in this situation. Finally, because they are overly busy and lack the opportunity to speak with each subordinate on a regular basis, managers in other situations </w:t>
      </w:r>
      <w:r w:rsidRPr="00C24DEA">
        <w:rPr>
          <w:sz w:val="24"/>
          <w:szCs w:val="24"/>
        </w:rPr>
        <w:lastRenderedPageBreak/>
        <w:t>prefer to isolate themselves. In this instance, time plays a significant role in communication behavior by erecting a barrier between management and staff. Communication barriers can only be removed by creating more efficient programs and channels.  Effective communication can play a significant role in facilitating high-quality decision-making, ultimately leading to increased profitability and improved organizational longevity. As a result, a favorable environment for decision-making will be created. It is also critical to communicate with the staff because their performance is influenced by their rapport with upper management and how well they understand their own and the organization's objectives. More influence over how a message is understood than its actual content can be exerted by the rules that customer service representatives follow. The firms should concentrate on other forms of communication, such as theatrical genres including drama, skits, lyrics, and oral narrative, which can effectively convey life insurance messaging, rather than focusing on media portrayals of negative effects associated with life insurance. Zineb, 2010).</w:t>
      </w:r>
    </w:p>
    <w:p w14:paraId="11C31D30" w14:textId="02A3BE49" w:rsidR="00E37CFB" w:rsidRPr="00C24DEA" w:rsidRDefault="00E37CFB" w:rsidP="004230CD">
      <w:pPr>
        <w:spacing w:line="480" w:lineRule="auto"/>
        <w:jc w:val="both"/>
        <w:rPr>
          <w:sz w:val="24"/>
          <w:szCs w:val="24"/>
        </w:rPr>
      </w:pPr>
      <w:r w:rsidRPr="00C24DEA">
        <w:rPr>
          <w:sz w:val="24"/>
          <w:szCs w:val="24"/>
        </w:rPr>
        <w:t>Studies conducted in 2010 by Falcon indicate that communication is a means of giving the relevant information to the relevant parties. Information should be promptly given to interested parties and staff. Members of an organization can express their feelings about their jobs, other officials, and the organization through communication, which satisfies their social requirements. We drive and influence other people through communication</w:t>
      </w:r>
      <w:r w:rsidR="008A20D4">
        <w:rPr>
          <w:sz w:val="24"/>
          <w:szCs w:val="24"/>
        </w:rPr>
        <w:t xml:space="preserve">. </w:t>
      </w:r>
      <w:r w:rsidRPr="00C24DEA">
        <w:rPr>
          <w:sz w:val="24"/>
          <w:szCs w:val="24"/>
        </w:rPr>
        <w:t xml:space="preserve">Communicate our ideas and sentiments, be open about how we are feeling, provide, receive, and exchange information, and make sure that the organization's formal structures are kept intact by going through the proper route that it specifies. </w:t>
      </w:r>
    </w:p>
    <w:p w14:paraId="0A603334" w14:textId="222ACF53" w:rsidR="00E37CFB" w:rsidRPr="00C24DEA" w:rsidRDefault="00547B1F" w:rsidP="004230CD">
      <w:pPr>
        <w:spacing w:line="480" w:lineRule="auto"/>
        <w:jc w:val="both"/>
        <w:rPr>
          <w:sz w:val="24"/>
          <w:szCs w:val="24"/>
        </w:rPr>
      </w:pPr>
      <w:r>
        <w:rPr>
          <w:sz w:val="24"/>
          <w:szCs w:val="24"/>
        </w:rPr>
        <w:t>A</w:t>
      </w:r>
      <w:r w:rsidR="00E37CFB" w:rsidRPr="00C24DEA">
        <w:rPr>
          <w:sz w:val="24"/>
          <w:szCs w:val="24"/>
        </w:rPr>
        <w:t xml:space="preserve">ccording to Newton and Summer (2004). As a result, communication is a two-way process that ends when the information recorder responds. Bernard emphasized that as communication </w:t>
      </w:r>
      <w:r w:rsidR="00E37CFB" w:rsidRPr="00C24DEA">
        <w:rPr>
          <w:sz w:val="24"/>
          <w:szCs w:val="24"/>
        </w:rPr>
        <w:lastRenderedPageBreak/>
        <w:t>approaches virtually totally determine an organization's structure, extensiveness, and breadth, communication needs to play a fundamental role in organization theory. According to him, administration and organization must be constructed on the foundation of communication. He continues by arguing that creating and maintaining a communications infrastructure is the primary executive role.</w:t>
      </w:r>
      <w:r w:rsidRPr="00547B1F">
        <w:rPr>
          <w:sz w:val="24"/>
          <w:szCs w:val="24"/>
          <w:lang w:val="en-GB"/>
        </w:rPr>
        <w:t xml:space="preserve"> </w:t>
      </w:r>
      <w:r>
        <w:rPr>
          <w:sz w:val="24"/>
          <w:szCs w:val="24"/>
          <w:lang w:val="en-GB"/>
        </w:rPr>
        <w:t>S</w:t>
      </w:r>
      <w:r w:rsidRPr="00C24DEA">
        <w:rPr>
          <w:sz w:val="24"/>
          <w:szCs w:val="24"/>
          <w:lang w:val="en-GB"/>
        </w:rPr>
        <w:t>uggest that a meticulously designed training program should result in reduced waste and spoilage, enhanced product quality, increased production rate, improved morale, decreased grievances, as well as greater efficiency and productivity.</w:t>
      </w:r>
      <w:r w:rsidRPr="00C24DEA">
        <w:rPr>
          <w:vanish/>
          <w:sz w:val="24"/>
          <w:szCs w:val="24"/>
          <w:lang w:val="en-GB"/>
        </w:rPr>
        <w:t>Top of Form</w:t>
      </w:r>
      <w:r>
        <w:rPr>
          <w:sz w:val="24"/>
          <w:szCs w:val="24"/>
          <w:lang w:val="en-GB"/>
        </w:rPr>
        <w:t xml:space="preserve"> </w:t>
      </w:r>
      <w:r w:rsidRPr="00C24DEA">
        <w:rPr>
          <w:sz w:val="24"/>
          <w:szCs w:val="24"/>
        </w:rPr>
        <w:t xml:space="preserve"> They also state that the use of color and electronic aids is not the only factor in better communication.</w:t>
      </w:r>
    </w:p>
    <w:p w14:paraId="37D251DE" w14:textId="77777777" w:rsidR="00547B1F" w:rsidRDefault="00E37CFB" w:rsidP="004230CD">
      <w:pPr>
        <w:spacing w:line="480" w:lineRule="auto"/>
        <w:jc w:val="both"/>
        <w:rPr>
          <w:sz w:val="24"/>
          <w:szCs w:val="24"/>
        </w:rPr>
      </w:pPr>
      <w:r w:rsidRPr="00C24DEA">
        <w:rPr>
          <w:sz w:val="24"/>
          <w:szCs w:val="24"/>
        </w:rPr>
        <w:t xml:space="preserve">For an employee to function well and help the company, communication needs to be clear, concise, and unambiguous. Ineffective communication will reduce competitiveness and efficiency, which will impact service delivery (Goodrich, 1970). Hence, it is possible to view communication as the cornerstone around which administration and organization must be constructed. </w:t>
      </w:r>
      <w:r w:rsidR="00C24DEA" w:rsidRPr="00C24DEA">
        <w:rPr>
          <w:sz w:val="24"/>
          <w:szCs w:val="24"/>
          <w:lang w:val="en-GB"/>
        </w:rPr>
        <w:t>Inefficient communication negatively impacts service delivery by causing delays as recipients struggle to compreh</w:t>
      </w:r>
      <w:r w:rsidR="00547B1F">
        <w:rPr>
          <w:sz w:val="24"/>
          <w:szCs w:val="24"/>
          <w:lang w:val="en-GB"/>
        </w:rPr>
        <w:t>end the message being conveyed.</w:t>
      </w:r>
      <w:r w:rsidR="00C24DEA" w:rsidRPr="00C24DEA">
        <w:rPr>
          <w:vanish/>
          <w:sz w:val="24"/>
          <w:szCs w:val="24"/>
          <w:lang w:val="en-GB"/>
        </w:rPr>
        <w:t>Top of Form</w:t>
      </w:r>
      <w:r w:rsidR="00547B1F">
        <w:rPr>
          <w:sz w:val="24"/>
          <w:szCs w:val="24"/>
          <w:lang w:val="en-GB"/>
        </w:rPr>
        <w:t xml:space="preserve"> </w:t>
      </w:r>
      <w:r w:rsidRPr="00C24DEA">
        <w:rPr>
          <w:sz w:val="24"/>
          <w:szCs w:val="24"/>
        </w:rPr>
        <w:t>The foundation of efficient communication in companies is the dissemination of only pertinent and true information. The way people communicate inside companies has drastically altered as a result of technology. For instance, workers now have access to more full information to make decisions more quickly and have more possibilities to work together and share information.</w:t>
      </w:r>
    </w:p>
    <w:p w14:paraId="07A7D472" w14:textId="5D8E95FF" w:rsidR="00691AD6" w:rsidRPr="00C24DEA" w:rsidRDefault="00E37CFB" w:rsidP="004230CD">
      <w:pPr>
        <w:spacing w:line="480" w:lineRule="auto"/>
        <w:jc w:val="both"/>
        <w:rPr>
          <w:sz w:val="24"/>
          <w:szCs w:val="24"/>
        </w:rPr>
      </w:pPr>
      <w:r w:rsidRPr="00C24DEA">
        <w:rPr>
          <w:sz w:val="24"/>
          <w:szCs w:val="24"/>
        </w:rPr>
        <w:t xml:space="preserve">According to </w:t>
      </w:r>
      <w:proofErr w:type="spellStart"/>
      <w:r w:rsidRPr="00C24DEA">
        <w:rPr>
          <w:sz w:val="24"/>
          <w:szCs w:val="24"/>
        </w:rPr>
        <w:t>DeCenzo</w:t>
      </w:r>
      <w:proofErr w:type="spellEnd"/>
      <w:r w:rsidRPr="00C24DEA">
        <w:rPr>
          <w:sz w:val="24"/>
          <w:szCs w:val="24"/>
        </w:rPr>
        <w:t xml:space="preserve"> &amp; Robbins (2005), an organization's complaint mechanism is intended to prevent employees from contesting acts that have taken place within the company and from asking for help from the corporation to address the issue. For instance, the complaint system gives an employee a voice if she feels that her supervisor is evaluating her work in an unsuitable or counterproductive manner. Employee-supervisor, employee-employer representative, </w:t>
      </w:r>
      <w:r w:rsidRPr="00C24DEA">
        <w:rPr>
          <w:sz w:val="24"/>
          <w:szCs w:val="24"/>
        </w:rPr>
        <w:lastRenderedPageBreak/>
        <w:t xml:space="preserve">employee-head of department, and employee-chief executive officer are some examples of the procedures. Although this is a sample procedure, it might not be legal in places where there are rules against unjust dismissal. Effective communication usually promotes increased productivity and job satisfaction, which enhances the provision of </w:t>
      </w:r>
      <w:r w:rsidR="00547B1F" w:rsidRPr="00C24DEA">
        <w:rPr>
          <w:sz w:val="24"/>
          <w:szCs w:val="24"/>
        </w:rPr>
        <w:t>services. Thus</w:t>
      </w:r>
      <w:r w:rsidRPr="00C24DEA">
        <w:rPr>
          <w:sz w:val="24"/>
          <w:szCs w:val="24"/>
        </w:rPr>
        <w:t xml:space="preserve">, communications is the process by which individuals within an organization share information about its operations and feelings with one another through the use of words, letters, and symbols. </w:t>
      </w:r>
    </w:p>
    <w:p w14:paraId="568C8EE9" w14:textId="3574ED44" w:rsidR="008A20D4" w:rsidRDefault="00691AD6" w:rsidP="009723A8">
      <w:pPr>
        <w:rPr>
          <w:b/>
          <w:sz w:val="24"/>
          <w:szCs w:val="24"/>
        </w:rPr>
      </w:pPr>
      <w:r w:rsidRPr="009723A8">
        <w:rPr>
          <w:b/>
          <w:sz w:val="24"/>
          <w:szCs w:val="24"/>
        </w:rPr>
        <w:t xml:space="preserve">2.2.2   </w:t>
      </w:r>
      <w:r w:rsidR="00253061" w:rsidRPr="009723A8">
        <w:rPr>
          <w:b/>
          <w:sz w:val="24"/>
          <w:szCs w:val="24"/>
        </w:rPr>
        <w:t xml:space="preserve">Organizational </w:t>
      </w:r>
      <w:r w:rsidRPr="009723A8">
        <w:rPr>
          <w:b/>
          <w:sz w:val="24"/>
          <w:szCs w:val="24"/>
        </w:rPr>
        <w:t xml:space="preserve">Leadership </w:t>
      </w:r>
      <w:r w:rsidR="00253061" w:rsidRPr="009723A8">
        <w:rPr>
          <w:b/>
          <w:sz w:val="24"/>
          <w:szCs w:val="24"/>
        </w:rPr>
        <w:t>and the implementation of employee relations policies</w:t>
      </w:r>
    </w:p>
    <w:p w14:paraId="1A6A83C3" w14:textId="77777777" w:rsidR="006F248A" w:rsidRPr="009723A8" w:rsidRDefault="006F248A" w:rsidP="009723A8">
      <w:pPr>
        <w:rPr>
          <w:b/>
          <w:sz w:val="24"/>
          <w:szCs w:val="24"/>
        </w:rPr>
      </w:pPr>
    </w:p>
    <w:p w14:paraId="6398F0BC" w14:textId="6CEAD693" w:rsidR="00E37CFB" w:rsidRPr="00C24DEA" w:rsidRDefault="00E37CFB" w:rsidP="004230CD">
      <w:pPr>
        <w:shd w:val="clear" w:color="auto" w:fill="FFFFFF"/>
        <w:autoSpaceDE w:val="0"/>
        <w:autoSpaceDN w:val="0"/>
        <w:adjustRightInd w:val="0"/>
        <w:spacing w:line="480" w:lineRule="auto"/>
        <w:jc w:val="both"/>
        <w:rPr>
          <w:sz w:val="24"/>
          <w:szCs w:val="24"/>
        </w:rPr>
      </w:pPr>
      <w:r w:rsidRPr="00C24DEA">
        <w:rPr>
          <w:sz w:val="24"/>
          <w:szCs w:val="24"/>
        </w:rPr>
        <w:t xml:space="preserve">According to Heresy (2001), leadership is the act of persuading people to voluntarily pursue goals of personal development. According to Robert Tan, leadership is the process of removing interpersonal influence from a situation and directing it through communication to the attachment of specific goals. According to other writers' reviews, leadership is the process of directing an individual's or a group's actions toward objectives realized in a particular circumstance. This definition of leadership implies that the factors of the circumstance, the followers, and the leader all play a part in the leadership process. It is significant to note that no specific kind of organization is mentioned in this definition. Everyone attempts leadership at some point; this includes those in businesses, educational institutions, hospitals, political organizations, and families. </w:t>
      </w:r>
      <w:r w:rsidR="00C24DEA" w:rsidRPr="00C24DEA">
        <w:rPr>
          <w:sz w:val="24"/>
          <w:szCs w:val="24"/>
        </w:rPr>
        <w:t xml:space="preserve">Leadership manifests in any situation where an individual </w:t>
      </w:r>
      <w:r w:rsidR="00253061" w:rsidRPr="00C24DEA">
        <w:rPr>
          <w:sz w:val="24"/>
          <w:szCs w:val="24"/>
        </w:rPr>
        <w:t>endeavor</w:t>
      </w:r>
      <w:r w:rsidR="00C24DEA" w:rsidRPr="00C24DEA">
        <w:rPr>
          <w:sz w:val="24"/>
          <w:szCs w:val="24"/>
        </w:rPr>
        <w:t xml:space="preserve"> to influence the behavior of another person or a group.</w:t>
      </w:r>
    </w:p>
    <w:p w14:paraId="0C2FEA37" w14:textId="049A2FBB" w:rsidR="00E37CFB" w:rsidRPr="00C24DEA" w:rsidRDefault="00253061" w:rsidP="004230CD">
      <w:pPr>
        <w:autoSpaceDE w:val="0"/>
        <w:autoSpaceDN w:val="0"/>
        <w:adjustRightInd w:val="0"/>
        <w:spacing w:line="480" w:lineRule="auto"/>
        <w:jc w:val="both"/>
        <w:rPr>
          <w:sz w:val="24"/>
          <w:szCs w:val="24"/>
        </w:rPr>
      </w:pPr>
      <w:r>
        <w:rPr>
          <w:sz w:val="24"/>
          <w:szCs w:val="24"/>
          <w:lang w:val="en-GB"/>
        </w:rPr>
        <w:t>(</w:t>
      </w:r>
      <w:proofErr w:type="spellStart"/>
      <w:r>
        <w:rPr>
          <w:sz w:val="24"/>
          <w:szCs w:val="24"/>
          <w:lang w:val="en-GB"/>
        </w:rPr>
        <w:t>Mwema</w:t>
      </w:r>
      <w:proofErr w:type="spellEnd"/>
      <w:r>
        <w:rPr>
          <w:sz w:val="24"/>
          <w:szCs w:val="24"/>
          <w:lang w:val="en-GB"/>
        </w:rPr>
        <w:t xml:space="preserve"> &amp; </w:t>
      </w:r>
      <w:proofErr w:type="spellStart"/>
      <w:r>
        <w:rPr>
          <w:sz w:val="24"/>
          <w:szCs w:val="24"/>
          <w:lang w:val="en-GB"/>
        </w:rPr>
        <w:t>Gachunga</w:t>
      </w:r>
      <w:proofErr w:type="spellEnd"/>
      <w:r>
        <w:rPr>
          <w:sz w:val="24"/>
          <w:szCs w:val="24"/>
          <w:lang w:val="en-GB"/>
        </w:rPr>
        <w:t>, 2014) indicated</w:t>
      </w:r>
      <w:r w:rsidR="00E37CFB" w:rsidRPr="00C24DEA">
        <w:rPr>
          <w:sz w:val="24"/>
          <w:szCs w:val="24"/>
        </w:rPr>
        <w:t xml:space="preserve"> that some previous theories of leadership style categorized them based on the way in which leaders exercise their power. Three fundamental styles were rapidly being used by leaders. An authoritarian leader is one who demands obedience, is gutsy and upbeat, and who has the power to withhold rewards and penalties. Democratic or participatory leaders solicit input from their subordinates and encourage their </w:t>
      </w:r>
      <w:r w:rsidR="00E37CFB" w:rsidRPr="00C24DEA">
        <w:rPr>
          <w:sz w:val="24"/>
          <w:szCs w:val="24"/>
        </w:rPr>
        <w:lastRenderedPageBreak/>
        <w:t xml:space="preserve">participation in proposals, actions, and decisions. This kind of leader can be someone who solicits input from their subordinates and takes no action without first consulting them. </w:t>
      </w:r>
      <w:r w:rsidR="00C24DEA" w:rsidRPr="00C24DEA">
        <w:rPr>
          <w:sz w:val="24"/>
          <w:szCs w:val="24"/>
          <w:lang w:val="en-GB"/>
        </w:rPr>
        <w:t xml:space="preserve">Free reign leaders empower subordinates by granting them significant independence in their operations. </w:t>
      </w:r>
      <w:r w:rsidR="004F5F4A" w:rsidRPr="004F5F4A">
        <w:rPr>
          <w:sz w:val="24"/>
          <w:szCs w:val="24"/>
          <w:lang w:val="en-GB"/>
        </w:rPr>
        <w:t>They assign decision-making power, enabling subordinates to determine their</w:t>
      </w:r>
      <w:r w:rsidR="00C24DEA" w:rsidRPr="00C24DEA">
        <w:rPr>
          <w:sz w:val="24"/>
          <w:szCs w:val="24"/>
          <w:lang w:val="en-GB"/>
        </w:rPr>
        <w:t xml:space="preserve"> own goals and methods for achieving them. Instead of exerting direct control, these leaders focus on fulfilling their followers' operational needs, providing support, information, and acting as liaison</w:t>
      </w:r>
      <w:r>
        <w:rPr>
          <w:sz w:val="24"/>
          <w:szCs w:val="24"/>
          <w:lang w:val="en-GB"/>
        </w:rPr>
        <w:t xml:space="preserve">s with the external environment. </w:t>
      </w:r>
      <w:r w:rsidR="00C24DEA" w:rsidRPr="00C24DEA">
        <w:rPr>
          <w:vanish/>
          <w:sz w:val="24"/>
          <w:szCs w:val="24"/>
          <w:lang w:val="en-GB"/>
        </w:rPr>
        <w:t>Top of Form</w:t>
      </w:r>
    </w:p>
    <w:p w14:paraId="79FA69B6" w14:textId="055CB441" w:rsidR="00E37CFB" w:rsidRPr="00C24DEA" w:rsidRDefault="00253061" w:rsidP="004230CD">
      <w:pPr>
        <w:shd w:val="clear" w:color="auto" w:fill="FFFFFF"/>
        <w:autoSpaceDE w:val="0"/>
        <w:autoSpaceDN w:val="0"/>
        <w:adjustRightInd w:val="0"/>
        <w:spacing w:line="480" w:lineRule="auto"/>
        <w:jc w:val="both"/>
        <w:rPr>
          <w:sz w:val="24"/>
          <w:szCs w:val="24"/>
        </w:rPr>
      </w:pPr>
      <w:r w:rsidRPr="00C24DEA">
        <w:rPr>
          <w:sz w:val="24"/>
          <w:szCs w:val="24"/>
        </w:rPr>
        <w:t xml:space="preserve">According to </w:t>
      </w:r>
      <w:proofErr w:type="spellStart"/>
      <w:r w:rsidRPr="00C24DEA">
        <w:rPr>
          <w:sz w:val="24"/>
          <w:szCs w:val="24"/>
        </w:rPr>
        <w:t>DeCenzo</w:t>
      </w:r>
      <w:proofErr w:type="spellEnd"/>
      <w:r w:rsidRPr="00C24DEA">
        <w:rPr>
          <w:sz w:val="24"/>
          <w:szCs w:val="24"/>
        </w:rPr>
        <w:t xml:space="preserve"> &amp; Robbins (2005), </w:t>
      </w:r>
      <w:r w:rsidR="00E37CFB" w:rsidRPr="00C24DEA">
        <w:rPr>
          <w:sz w:val="24"/>
          <w:szCs w:val="24"/>
        </w:rPr>
        <w:t>goes on to add that this straightforward categorization of leadership includes narrative. Even though they carefully consider the opinions of their followers before making decisions, some autocratic leaders are perceived as "benevolent autocrats." While they may be open to hearing from and considering the ideas and concerns of their subordinates, when it comes time to make a decision, they may lean toward aut</w:t>
      </w:r>
      <w:r>
        <w:rPr>
          <w:sz w:val="24"/>
          <w:szCs w:val="24"/>
        </w:rPr>
        <w:t xml:space="preserve">ocracy rather than benevolence. </w:t>
      </w:r>
      <w:r w:rsidR="00E37CFB" w:rsidRPr="00C24DEA">
        <w:rPr>
          <w:sz w:val="24"/>
          <w:szCs w:val="24"/>
        </w:rPr>
        <w:t>A supportive leader is one type of participatory leader. This group of leaders may view their job as including not just seeking advice from their followers and giving thorough thought to their suggestions, but also making every effort to assist subordinates in carrying out their responsibilities. Depending on the circumstance, a manager may adopt a more authoritarian approach in an emergency. It is hard to picture a fire chief having a lengthy conference with the crew to decide how to put out a fire. Management may also be authoritarian when they are the only ones with the answers to certain issues</w:t>
      </w:r>
      <w:r>
        <w:rPr>
          <w:sz w:val="24"/>
          <w:szCs w:val="24"/>
        </w:rPr>
        <w:t xml:space="preserve">. </w:t>
      </w:r>
    </w:p>
    <w:p w14:paraId="759FA04C" w14:textId="3CF10635" w:rsidR="00691AD6" w:rsidRDefault="00253061" w:rsidP="004230CD">
      <w:pPr>
        <w:shd w:val="clear" w:color="auto" w:fill="FFFFFF"/>
        <w:autoSpaceDE w:val="0"/>
        <w:autoSpaceDN w:val="0"/>
        <w:adjustRightInd w:val="0"/>
        <w:spacing w:line="480" w:lineRule="auto"/>
        <w:jc w:val="both"/>
        <w:rPr>
          <w:sz w:val="24"/>
          <w:szCs w:val="24"/>
        </w:rPr>
      </w:pPr>
      <w:r w:rsidRPr="00C24DEA">
        <w:t>Cole (2002)</w:t>
      </w:r>
      <w:r>
        <w:t xml:space="preserve"> </w:t>
      </w:r>
      <w:r w:rsidR="00E37CFB" w:rsidRPr="00C24DEA">
        <w:rPr>
          <w:sz w:val="24"/>
          <w:szCs w:val="24"/>
        </w:rPr>
        <w:t xml:space="preserve">asserts that by consulting the subordinate, a leader can obtain a great deal of knowledge and a stronger commitment from the individual concerned. This is valid when creating verifiable objectives under the concept of managing by objectives, as was previously mentioned. Additionally, a manager working with a team of research scientists may allow them </w:t>
      </w:r>
      <w:r w:rsidR="00E37CFB" w:rsidRPr="00C24DEA">
        <w:rPr>
          <w:sz w:val="24"/>
          <w:szCs w:val="24"/>
        </w:rPr>
        <w:lastRenderedPageBreak/>
        <w:t>complete freedom in crafting their starting inquiry. However, if a rule requiring employees to wear protective clothing when handling certain potentially harmful chemicals is enforced, the manager may act in an autocratic manner.</w:t>
      </w:r>
    </w:p>
    <w:p w14:paraId="50F12795" w14:textId="77777777" w:rsidR="006F248A" w:rsidRDefault="006F248A" w:rsidP="004230CD">
      <w:pPr>
        <w:shd w:val="clear" w:color="auto" w:fill="FFFFFF"/>
        <w:autoSpaceDE w:val="0"/>
        <w:autoSpaceDN w:val="0"/>
        <w:adjustRightInd w:val="0"/>
        <w:spacing w:line="480" w:lineRule="auto"/>
        <w:jc w:val="both"/>
        <w:rPr>
          <w:sz w:val="24"/>
          <w:szCs w:val="24"/>
        </w:rPr>
      </w:pPr>
    </w:p>
    <w:p w14:paraId="4E885705" w14:textId="77777777" w:rsidR="006F248A" w:rsidRDefault="006F248A" w:rsidP="004230CD">
      <w:pPr>
        <w:shd w:val="clear" w:color="auto" w:fill="FFFFFF"/>
        <w:autoSpaceDE w:val="0"/>
        <w:autoSpaceDN w:val="0"/>
        <w:adjustRightInd w:val="0"/>
        <w:spacing w:line="480" w:lineRule="auto"/>
        <w:jc w:val="both"/>
        <w:rPr>
          <w:sz w:val="24"/>
          <w:szCs w:val="24"/>
        </w:rPr>
      </w:pPr>
    </w:p>
    <w:p w14:paraId="5F7F3720" w14:textId="77777777" w:rsidR="006F248A" w:rsidRDefault="006F248A" w:rsidP="004230CD">
      <w:pPr>
        <w:shd w:val="clear" w:color="auto" w:fill="FFFFFF"/>
        <w:autoSpaceDE w:val="0"/>
        <w:autoSpaceDN w:val="0"/>
        <w:adjustRightInd w:val="0"/>
        <w:spacing w:line="480" w:lineRule="auto"/>
        <w:jc w:val="both"/>
        <w:rPr>
          <w:sz w:val="24"/>
          <w:szCs w:val="24"/>
        </w:rPr>
      </w:pPr>
    </w:p>
    <w:p w14:paraId="2E72BE70" w14:textId="77777777" w:rsidR="006F248A" w:rsidRPr="00C24DEA" w:rsidRDefault="006F248A" w:rsidP="004230CD">
      <w:pPr>
        <w:shd w:val="clear" w:color="auto" w:fill="FFFFFF"/>
        <w:autoSpaceDE w:val="0"/>
        <w:autoSpaceDN w:val="0"/>
        <w:adjustRightInd w:val="0"/>
        <w:spacing w:line="480" w:lineRule="auto"/>
        <w:jc w:val="both"/>
        <w:rPr>
          <w:sz w:val="24"/>
          <w:szCs w:val="24"/>
        </w:rPr>
      </w:pPr>
    </w:p>
    <w:p w14:paraId="6953584F" w14:textId="69DA3AD2" w:rsidR="008A20D4" w:rsidRDefault="00691AD6" w:rsidP="009723A8">
      <w:pPr>
        <w:rPr>
          <w:b/>
          <w:sz w:val="24"/>
          <w:szCs w:val="24"/>
        </w:rPr>
      </w:pPr>
      <w:r w:rsidRPr="009723A8">
        <w:rPr>
          <w:b/>
          <w:sz w:val="24"/>
          <w:szCs w:val="24"/>
        </w:rPr>
        <w:t>2.2.3</w:t>
      </w:r>
      <w:r w:rsidRPr="009723A8">
        <w:rPr>
          <w:b/>
          <w:sz w:val="24"/>
          <w:szCs w:val="24"/>
        </w:rPr>
        <w:tab/>
        <w:t xml:space="preserve">Staff Training </w:t>
      </w:r>
      <w:r w:rsidR="004230CD" w:rsidRPr="009723A8">
        <w:rPr>
          <w:b/>
          <w:sz w:val="24"/>
          <w:szCs w:val="24"/>
        </w:rPr>
        <w:t>and the</w:t>
      </w:r>
      <w:r w:rsidRPr="009723A8">
        <w:rPr>
          <w:b/>
          <w:sz w:val="24"/>
          <w:szCs w:val="24"/>
        </w:rPr>
        <w:t xml:space="preserve"> implementation of employee relations policies</w:t>
      </w:r>
    </w:p>
    <w:p w14:paraId="0300932D" w14:textId="77777777" w:rsidR="006F248A" w:rsidRPr="009723A8" w:rsidRDefault="006F248A" w:rsidP="009723A8">
      <w:pPr>
        <w:rPr>
          <w:b/>
          <w:sz w:val="24"/>
          <w:szCs w:val="24"/>
        </w:rPr>
      </w:pPr>
    </w:p>
    <w:p w14:paraId="2414E0FC" w14:textId="77777777" w:rsidR="00691AD6" w:rsidRPr="00C24DEA" w:rsidRDefault="00691AD6" w:rsidP="00A371DA">
      <w:pPr>
        <w:shd w:val="clear" w:color="auto" w:fill="FFFFFF"/>
        <w:spacing w:line="480" w:lineRule="auto"/>
        <w:jc w:val="both"/>
        <w:rPr>
          <w:sz w:val="24"/>
          <w:szCs w:val="24"/>
        </w:rPr>
      </w:pPr>
      <w:r w:rsidRPr="00C24DEA">
        <w:rPr>
          <w:sz w:val="24"/>
          <w:szCs w:val="24"/>
        </w:rPr>
        <w:t xml:space="preserve">Employees are the backbone of the organization. The accomplishments or issues experienced </w:t>
      </w:r>
    </w:p>
    <w:p w14:paraId="67B9B13E" w14:textId="0B93AA93" w:rsidR="00C24DEA" w:rsidRPr="00A371DA" w:rsidRDefault="004230CD" w:rsidP="00A371DA">
      <w:pPr>
        <w:shd w:val="clear" w:color="auto" w:fill="FFFFFF"/>
        <w:spacing w:line="480" w:lineRule="auto"/>
        <w:jc w:val="both"/>
        <w:rPr>
          <w:sz w:val="24"/>
          <w:szCs w:val="24"/>
        </w:rPr>
      </w:pPr>
      <w:r w:rsidRPr="00C24DEA">
        <w:rPr>
          <w:sz w:val="24"/>
          <w:szCs w:val="24"/>
        </w:rPr>
        <w:t>by the organization are contingent to the performance of its employees (</w:t>
      </w:r>
      <w:proofErr w:type="spellStart"/>
      <w:r w:rsidRPr="00C24DEA">
        <w:rPr>
          <w:sz w:val="24"/>
          <w:szCs w:val="24"/>
        </w:rPr>
        <w:t>Mwema</w:t>
      </w:r>
      <w:proofErr w:type="spellEnd"/>
      <w:r w:rsidRPr="00C24DEA">
        <w:rPr>
          <w:sz w:val="24"/>
          <w:szCs w:val="24"/>
        </w:rPr>
        <w:t xml:space="preserve"> &amp;</w:t>
      </w:r>
      <w:r w:rsidR="00691AD6" w:rsidRPr="00C24DEA">
        <w:rPr>
          <w:sz w:val="24"/>
          <w:szCs w:val="24"/>
        </w:rPr>
        <w:t xml:space="preserve"> </w:t>
      </w:r>
      <w:proofErr w:type="spellStart"/>
      <w:r w:rsidR="00691AD6" w:rsidRPr="00C24DEA">
        <w:rPr>
          <w:sz w:val="24"/>
          <w:szCs w:val="24"/>
        </w:rPr>
        <w:t>Gachunga</w:t>
      </w:r>
      <w:proofErr w:type="spellEnd"/>
      <w:r w:rsidR="00691AD6" w:rsidRPr="00C24DEA">
        <w:rPr>
          <w:sz w:val="24"/>
          <w:szCs w:val="24"/>
        </w:rPr>
        <w:t xml:space="preserve">, 2014). Therefore, it is vital for organizational leaders to recognize the importance of training and development in employee performance and evaluation. Enhanced capabilities, </w:t>
      </w:r>
      <w:r w:rsidRPr="00C24DEA">
        <w:rPr>
          <w:sz w:val="24"/>
          <w:szCs w:val="24"/>
        </w:rPr>
        <w:t>knowledge, and skills are the foundation for the organization’s competitive advantage in</w:t>
      </w:r>
      <w:r w:rsidR="00691AD6" w:rsidRPr="00C24DEA">
        <w:rPr>
          <w:sz w:val="24"/>
          <w:szCs w:val="24"/>
        </w:rPr>
        <w:t xml:space="preserve"> today’s global market. Although a large number of research have </w:t>
      </w:r>
      <w:r w:rsidRPr="00C24DEA">
        <w:rPr>
          <w:sz w:val="24"/>
          <w:szCs w:val="24"/>
        </w:rPr>
        <w:t>been accomplished in the</w:t>
      </w:r>
      <w:r w:rsidR="00691AD6" w:rsidRPr="00C24DEA">
        <w:rPr>
          <w:sz w:val="24"/>
          <w:szCs w:val="24"/>
        </w:rPr>
        <w:t xml:space="preserve"> </w:t>
      </w:r>
      <w:r w:rsidRPr="00C24DEA">
        <w:rPr>
          <w:sz w:val="24"/>
          <w:szCs w:val="24"/>
        </w:rPr>
        <w:t>field of training</w:t>
      </w:r>
      <w:r w:rsidR="00691AD6" w:rsidRPr="00C24DEA">
        <w:rPr>
          <w:sz w:val="24"/>
          <w:szCs w:val="24"/>
        </w:rPr>
        <w:t xml:space="preserve"> </w:t>
      </w:r>
      <w:r w:rsidRPr="00C24DEA">
        <w:rPr>
          <w:sz w:val="24"/>
          <w:szCs w:val="24"/>
        </w:rPr>
        <w:t>and development in employee</w:t>
      </w:r>
      <w:r w:rsidR="00691AD6" w:rsidRPr="00C24DEA">
        <w:rPr>
          <w:sz w:val="24"/>
          <w:szCs w:val="24"/>
        </w:rPr>
        <w:t xml:space="preserve"> </w:t>
      </w:r>
      <w:r w:rsidRPr="00C24DEA">
        <w:rPr>
          <w:sz w:val="24"/>
          <w:szCs w:val="24"/>
        </w:rPr>
        <w:t>performance, it</w:t>
      </w:r>
      <w:r w:rsidR="00691AD6" w:rsidRPr="00C24DEA">
        <w:rPr>
          <w:sz w:val="24"/>
          <w:szCs w:val="24"/>
        </w:rPr>
        <w:t xml:space="preserve"> </w:t>
      </w:r>
      <w:r w:rsidRPr="00C24DEA">
        <w:rPr>
          <w:sz w:val="24"/>
          <w:szCs w:val="24"/>
        </w:rPr>
        <w:t>appears that</w:t>
      </w:r>
      <w:r w:rsidR="00691AD6" w:rsidRPr="00C24DEA">
        <w:rPr>
          <w:sz w:val="24"/>
          <w:szCs w:val="24"/>
        </w:rPr>
        <w:t xml:space="preserve"> organizational </w:t>
      </w:r>
      <w:r w:rsidR="00A371DA">
        <w:rPr>
          <w:sz w:val="24"/>
          <w:szCs w:val="24"/>
        </w:rPr>
        <w:t>leaders still experience</w:t>
      </w:r>
      <w:r w:rsidR="00A371DA" w:rsidRPr="00C24DEA">
        <w:rPr>
          <w:sz w:val="24"/>
          <w:szCs w:val="24"/>
        </w:rPr>
        <w:t xml:space="preserve"> gaps</w:t>
      </w:r>
      <w:r w:rsidR="00691AD6" w:rsidRPr="00C24DEA">
        <w:rPr>
          <w:sz w:val="24"/>
          <w:szCs w:val="24"/>
        </w:rPr>
        <w:t xml:space="preserve"> </w:t>
      </w:r>
      <w:r w:rsidRPr="00C24DEA">
        <w:rPr>
          <w:sz w:val="24"/>
          <w:szCs w:val="24"/>
        </w:rPr>
        <w:t>and challenges in</w:t>
      </w:r>
      <w:r w:rsidR="00691AD6" w:rsidRPr="00C24DEA">
        <w:rPr>
          <w:sz w:val="24"/>
          <w:szCs w:val="24"/>
        </w:rPr>
        <w:t xml:space="preserve"> </w:t>
      </w:r>
      <w:r w:rsidRPr="00C24DEA">
        <w:rPr>
          <w:sz w:val="24"/>
          <w:szCs w:val="24"/>
        </w:rPr>
        <w:t>this regard</w:t>
      </w:r>
      <w:r w:rsidR="00691AD6" w:rsidRPr="00C24DEA">
        <w:rPr>
          <w:sz w:val="24"/>
          <w:szCs w:val="24"/>
        </w:rPr>
        <w:t xml:space="preserve">. </w:t>
      </w:r>
      <w:r w:rsidRPr="00C24DEA">
        <w:rPr>
          <w:sz w:val="24"/>
          <w:szCs w:val="24"/>
        </w:rPr>
        <w:t>For this reason</w:t>
      </w:r>
      <w:r w:rsidR="00691AD6" w:rsidRPr="00C24DEA">
        <w:rPr>
          <w:sz w:val="24"/>
          <w:szCs w:val="24"/>
        </w:rPr>
        <w:t xml:space="preserve">, </w:t>
      </w:r>
      <w:r w:rsidRPr="00C24DEA">
        <w:rPr>
          <w:sz w:val="24"/>
          <w:szCs w:val="24"/>
        </w:rPr>
        <w:t>the goal of</w:t>
      </w:r>
      <w:r w:rsidR="00691AD6" w:rsidRPr="00C24DEA">
        <w:rPr>
          <w:sz w:val="24"/>
          <w:szCs w:val="24"/>
        </w:rPr>
        <w:t xml:space="preserve"> this </w:t>
      </w:r>
      <w:r w:rsidRPr="00C24DEA">
        <w:rPr>
          <w:sz w:val="24"/>
          <w:szCs w:val="24"/>
        </w:rPr>
        <w:t>article is to provide concise information about the concept of employee training</w:t>
      </w:r>
      <w:r w:rsidR="00691AD6" w:rsidRPr="00C24DEA">
        <w:rPr>
          <w:sz w:val="24"/>
          <w:szCs w:val="24"/>
        </w:rPr>
        <w:t xml:space="preserve">, </w:t>
      </w:r>
      <w:r w:rsidRPr="00C24DEA">
        <w:rPr>
          <w:sz w:val="24"/>
          <w:szCs w:val="24"/>
        </w:rPr>
        <w:t>development, performance, and evaluation, as well as the reasons, impacts, approaches</w:t>
      </w:r>
      <w:r w:rsidR="00691AD6" w:rsidRPr="00C24DEA">
        <w:rPr>
          <w:sz w:val="24"/>
          <w:szCs w:val="24"/>
        </w:rPr>
        <w:t xml:space="preserve">, </w:t>
      </w:r>
      <w:r w:rsidRPr="00C24DEA">
        <w:rPr>
          <w:sz w:val="24"/>
          <w:szCs w:val="24"/>
        </w:rPr>
        <w:t xml:space="preserve">benefits, and guidelines when implementing effective employee training </w:t>
      </w:r>
      <w:r w:rsidR="000F5D4F" w:rsidRPr="00C24DEA">
        <w:rPr>
          <w:sz w:val="24"/>
          <w:szCs w:val="24"/>
        </w:rPr>
        <w:t>and development</w:t>
      </w:r>
      <w:r w:rsidR="00691AD6" w:rsidRPr="00C24DEA">
        <w:rPr>
          <w:sz w:val="24"/>
          <w:szCs w:val="24"/>
        </w:rPr>
        <w:t xml:space="preserve"> opportunities, which ultimately enhance employee </w:t>
      </w:r>
      <w:r w:rsidR="00A371DA" w:rsidRPr="00C24DEA">
        <w:rPr>
          <w:sz w:val="24"/>
          <w:szCs w:val="24"/>
        </w:rPr>
        <w:t>performance.</w:t>
      </w:r>
      <w:r w:rsidR="00A371DA" w:rsidRPr="00C24DEA">
        <w:rPr>
          <w:sz w:val="24"/>
          <w:szCs w:val="24"/>
          <w:lang w:val="en-GB"/>
        </w:rPr>
        <w:t xml:space="preserve"> Employees</w:t>
      </w:r>
      <w:r w:rsidR="00C24DEA" w:rsidRPr="00C24DEA">
        <w:rPr>
          <w:sz w:val="24"/>
          <w:szCs w:val="24"/>
          <w:lang w:val="en-GB"/>
        </w:rPr>
        <w:t xml:space="preserve"> form the backbone of any organization, and their performance significantly impacts its success or challenges (</w:t>
      </w:r>
      <w:proofErr w:type="spellStart"/>
      <w:r w:rsidR="00C24DEA" w:rsidRPr="00C24DEA">
        <w:rPr>
          <w:sz w:val="24"/>
          <w:szCs w:val="24"/>
          <w:lang w:val="en-GB"/>
        </w:rPr>
        <w:t>Mwema</w:t>
      </w:r>
      <w:proofErr w:type="spellEnd"/>
      <w:r w:rsidR="00C24DEA" w:rsidRPr="00C24DEA">
        <w:rPr>
          <w:sz w:val="24"/>
          <w:szCs w:val="24"/>
          <w:lang w:val="en-GB"/>
        </w:rPr>
        <w:t xml:space="preserve"> &amp; </w:t>
      </w:r>
      <w:proofErr w:type="spellStart"/>
      <w:r w:rsidR="00C24DEA" w:rsidRPr="00C24DEA">
        <w:rPr>
          <w:sz w:val="24"/>
          <w:szCs w:val="24"/>
          <w:lang w:val="en-GB"/>
        </w:rPr>
        <w:t>Gachunga</w:t>
      </w:r>
      <w:proofErr w:type="spellEnd"/>
      <w:r w:rsidR="00C24DEA" w:rsidRPr="00C24DEA">
        <w:rPr>
          <w:sz w:val="24"/>
          <w:szCs w:val="24"/>
          <w:lang w:val="en-GB"/>
        </w:rPr>
        <w:t xml:space="preserve">, 2014). Therefore, organizational leaders must recognize the importance of conducting performance reviews and providing training opportunities for their employees. Enhanced skills, knowledge, and </w:t>
      </w:r>
      <w:r w:rsidR="00C24DEA" w:rsidRPr="00C24DEA">
        <w:rPr>
          <w:sz w:val="24"/>
          <w:szCs w:val="24"/>
          <w:lang w:val="en-GB"/>
        </w:rPr>
        <w:lastRenderedPageBreak/>
        <w:t xml:space="preserve">capabilities not only contribute to individual growth but also serve as a crucial competitive advantage for the company in today's global market. Despite extensive research on employee performance and training, organizational leaders continue to encounter gaps and challenges in effectively addressing these aspects. </w:t>
      </w:r>
      <w:r w:rsidR="00C24DEA" w:rsidRPr="00C24DEA">
        <w:rPr>
          <w:vanish/>
          <w:sz w:val="24"/>
          <w:szCs w:val="24"/>
          <w:lang w:val="en-GB"/>
        </w:rPr>
        <w:t>Top of Form</w:t>
      </w:r>
    </w:p>
    <w:p w14:paraId="15F9FC3F" w14:textId="0A50DC2E" w:rsidR="0042472B" w:rsidRDefault="00C24DEA" w:rsidP="004230CD">
      <w:pPr>
        <w:tabs>
          <w:tab w:val="left" w:pos="0"/>
        </w:tabs>
        <w:spacing w:line="480" w:lineRule="auto"/>
        <w:jc w:val="both"/>
        <w:rPr>
          <w:sz w:val="24"/>
          <w:szCs w:val="24"/>
        </w:rPr>
      </w:pPr>
      <w:r w:rsidRPr="00C24DEA">
        <w:rPr>
          <w:sz w:val="24"/>
          <w:szCs w:val="24"/>
        </w:rPr>
        <w:t>Therefore</w:t>
      </w:r>
      <w:r w:rsidR="00E37CFB" w:rsidRPr="00C24DEA">
        <w:rPr>
          <w:sz w:val="24"/>
          <w:szCs w:val="24"/>
        </w:rPr>
        <w:t>, this article</w:t>
      </w:r>
      <w:r w:rsidRPr="00C24DEA">
        <w:rPr>
          <w:sz w:val="24"/>
          <w:szCs w:val="24"/>
        </w:rPr>
        <w:t>’s purpose</w:t>
      </w:r>
      <w:r w:rsidR="00E37CFB" w:rsidRPr="00C24DEA">
        <w:rPr>
          <w:sz w:val="24"/>
          <w:szCs w:val="24"/>
        </w:rPr>
        <w:t xml:space="preserve"> is to give brief </w:t>
      </w:r>
      <w:r w:rsidR="004F5F4A" w:rsidRPr="004F5F4A">
        <w:rPr>
          <w:sz w:val="24"/>
          <w:szCs w:val="24"/>
        </w:rPr>
        <w:t>explanations of the performance, evaluation, and employee development ideas. It also discusses the rationale, ramifications, strategies, benefits, and recommendations for implementing effective employee development and training initiatives</w:t>
      </w:r>
      <w:r w:rsidR="00E37CFB" w:rsidRPr="00C24DEA">
        <w:rPr>
          <w:sz w:val="24"/>
          <w:szCs w:val="24"/>
        </w:rPr>
        <w:t>, which in tur</w:t>
      </w:r>
      <w:r w:rsidR="0042472B">
        <w:rPr>
          <w:sz w:val="24"/>
          <w:szCs w:val="24"/>
        </w:rPr>
        <w:t>n improve employee performance.</w:t>
      </w:r>
      <w:r w:rsidR="0042472B" w:rsidRPr="00C24DEA">
        <w:rPr>
          <w:sz w:val="24"/>
          <w:szCs w:val="24"/>
        </w:rPr>
        <w:t xml:space="preserve"> Training</w:t>
      </w:r>
      <w:r w:rsidR="00E37CFB" w:rsidRPr="00C24DEA">
        <w:rPr>
          <w:sz w:val="24"/>
          <w:szCs w:val="24"/>
        </w:rPr>
        <w:t xml:space="preserve"> is crucial to keeping a motivated and effective workforce.  The necessity for ongoing training is increased by burnout and the quick changes in technology and manufacturing techniques.  This will assist in keeping the workforce up to date, boosting their morale, and honing their work ethic. </w:t>
      </w:r>
      <w:r w:rsidRPr="00C24DEA">
        <w:rPr>
          <w:sz w:val="24"/>
          <w:szCs w:val="24"/>
        </w:rPr>
        <w:t>Training facilitates the acquisition of new knowledge, the development of fresh skills, and the execution of tasks in a more proficient and refined manner compared to previous performance</w:t>
      </w:r>
      <w:r w:rsidR="00E37CFB" w:rsidRPr="00C24DEA">
        <w:rPr>
          <w:sz w:val="24"/>
          <w:szCs w:val="24"/>
        </w:rPr>
        <w:t xml:space="preserve">.  Teaching staff members how to carry out specific tasks or jobs is one of its goals. </w:t>
      </w:r>
    </w:p>
    <w:p w14:paraId="68A4BA40" w14:textId="0F3F99BF" w:rsidR="00E37CFB" w:rsidRPr="00C24DEA" w:rsidRDefault="00E37CFB" w:rsidP="004230CD">
      <w:pPr>
        <w:tabs>
          <w:tab w:val="left" w:pos="0"/>
        </w:tabs>
        <w:spacing w:line="480" w:lineRule="auto"/>
        <w:jc w:val="both"/>
        <w:rPr>
          <w:sz w:val="24"/>
          <w:szCs w:val="24"/>
        </w:rPr>
      </w:pPr>
      <w:proofErr w:type="spellStart"/>
      <w:r w:rsidRPr="00C24DEA">
        <w:rPr>
          <w:sz w:val="24"/>
          <w:szCs w:val="24"/>
        </w:rPr>
        <w:t>Asim</w:t>
      </w:r>
      <w:proofErr w:type="spellEnd"/>
      <w:r w:rsidRPr="00C24DEA">
        <w:rPr>
          <w:sz w:val="24"/>
          <w:szCs w:val="24"/>
        </w:rPr>
        <w:t xml:space="preserve"> (2013) asserts that the possession of pertinent skills by all employees is a critical component of an organization's seamless and effective operation.  Prior to starting work, new hires must complete some sort of training, and current employees must continue their education to stay up to date with advancements in technology.   Thus, it is necessary for employees to receive periodic training in order to improve their performance in their current roles and to get them ready for potential promotions, transfers, and the adoption of new technology and procedures. Improved competences result in increased retention and performance.  </w:t>
      </w:r>
    </w:p>
    <w:p w14:paraId="20CE157E" w14:textId="4C076E4F" w:rsidR="00E37CFB" w:rsidRPr="00C24DEA" w:rsidRDefault="0042472B" w:rsidP="004230CD">
      <w:pPr>
        <w:pStyle w:val="BodyText"/>
        <w:spacing w:line="480" w:lineRule="auto"/>
      </w:pPr>
      <w:r>
        <w:t>A</w:t>
      </w:r>
      <w:r w:rsidR="00E37CFB" w:rsidRPr="00C24DEA">
        <w:t xml:space="preserve">ccording to Cole (2002), typically start by determining what kind of training they actually need.  in compliance with a methodical process.  A process like this would require examining the </w:t>
      </w:r>
      <w:r w:rsidR="00E37CFB" w:rsidRPr="00C24DEA">
        <w:lastRenderedPageBreak/>
        <w:t xml:space="preserve">need for training from several angles. </w:t>
      </w:r>
      <w:r w:rsidR="00C24DEA" w:rsidRPr="00C24DEA">
        <w:t xml:space="preserve">The organization comprises the company's needs, the functions of each department, the roles within occupational groups, and the individual </w:t>
      </w:r>
      <w:proofErr w:type="spellStart"/>
      <w:r w:rsidR="00C24DEA" w:rsidRPr="00C24DEA">
        <w:t>personnel.</w:t>
      </w:r>
      <w:r w:rsidR="00E37CFB" w:rsidRPr="00C24DEA">
        <w:t>The</w:t>
      </w:r>
      <w:proofErr w:type="spellEnd"/>
      <w:r w:rsidR="00E37CFB" w:rsidRPr="00C24DEA">
        <w:t xml:space="preserve"> specific viewpoint used will depend on the situation. For instance, a corporate perspective must be adopted if changes in the organization's external environment are putting pressure on internal transformation.  On the other hand, efforts will be concentrated on the occupational group of that particular employee category if the problem is one of skill improvement. Organizations typically assess training needs in reaction to operational flaws that are brought to their attention by line managers or in order to adapt to changing circumstances.  The first justification implied that training needs analysis has a firefighting component.  The latter imply that it can also be implemented as a component of an </w:t>
      </w:r>
      <w:r w:rsidR="000F5D4F">
        <w:t xml:space="preserve">organization's planned change. </w:t>
      </w:r>
    </w:p>
    <w:p w14:paraId="1D1B4CF4" w14:textId="24B03BD3" w:rsidR="00E37CFB" w:rsidRPr="00C24DEA" w:rsidRDefault="00C24DEA" w:rsidP="004230CD">
      <w:pPr>
        <w:pStyle w:val="BodyText"/>
        <w:spacing w:line="480" w:lineRule="auto"/>
      </w:pPr>
      <w:r w:rsidRPr="00C24DEA">
        <w:t>Training, like any other company activity, can become highly wasteful if not organized and managed properly. Without a rational, systematic approach, some training may be provided unnecessarily, while essential training may be overlooked. Additionally, the scope of training may be either excessively limited or expanded beyond what is necessary.</w:t>
      </w:r>
      <w:r w:rsidR="00E37CFB" w:rsidRPr="00C24DEA">
        <w:t xml:space="preserve"> Upon completion of the training, validation will indicate its level of success.  It will make an effort to calculate the costs and rewards of accomplishing</w:t>
      </w:r>
      <w:r w:rsidR="0042472B">
        <w:t xml:space="preserve"> its objectives and assessments</w:t>
      </w:r>
      <w:r w:rsidR="00E37CFB" w:rsidRPr="00C24DEA">
        <w:t xml:space="preserve"> (</w:t>
      </w:r>
      <w:proofErr w:type="spellStart"/>
      <w:r w:rsidR="00E37CFB" w:rsidRPr="00C24DEA">
        <w:t>Jehanzeb</w:t>
      </w:r>
      <w:proofErr w:type="spellEnd"/>
      <w:r w:rsidR="00E37CFB" w:rsidRPr="00C24DEA">
        <w:t xml:space="preserve"> &amp; Bashir, 2013).</w:t>
      </w:r>
    </w:p>
    <w:p w14:paraId="3B63FFBD" w14:textId="77777777" w:rsidR="00E37CFB" w:rsidRPr="00C24DEA" w:rsidRDefault="00E37CFB" w:rsidP="004230CD">
      <w:pPr>
        <w:pStyle w:val="BodyText"/>
        <w:spacing w:line="480" w:lineRule="auto"/>
      </w:pPr>
    </w:p>
    <w:p w14:paraId="482A384A" w14:textId="535B6D61" w:rsidR="00E37CFB" w:rsidRPr="000F5D4F" w:rsidRDefault="00C24DEA" w:rsidP="004230CD">
      <w:pPr>
        <w:pStyle w:val="BodyText"/>
        <w:spacing w:line="480" w:lineRule="auto"/>
        <w:rPr>
          <w:lang w:val="en-GB"/>
        </w:rPr>
      </w:pPr>
      <w:r w:rsidRPr="00C24DEA">
        <w:t>According to Robbins (2005), employee training is an educational process aimed at fostering a long-term transformation in workers to enhance productivity</w:t>
      </w:r>
      <w:r w:rsidR="00E37CFB" w:rsidRPr="00C24DEA">
        <w:t xml:space="preserve">.  As a result, training entails altering one's knowledge, abilities, height, or behavior.  This could entail altering an employee's knowledge base, method of operation, or mindset toward their positions, coworkers, supervisors, and the company as a whole.  </w:t>
      </w:r>
      <w:r w:rsidRPr="00C24DEA">
        <w:rPr>
          <w:lang w:val="en-GB"/>
        </w:rPr>
        <w:t xml:space="preserve">For instance, it's approximated that just in the United States, commercial enterprises spend billions of dollars each year on structured education and training </w:t>
      </w:r>
      <w:r w:rsidRPr="00C24DEA">
        <w:rPr>
          <w:lang w:val="en-GB"/>
        </w:rPr>
        <w:lastRenderedPageBreak/>
        <w:t>initiatives designed to improve the managerial competencies of t</w:t>
      </w:r>
      <w:r w:rsidR="000F5D4F">
        <w:rPr>
          <w:lang w:val="en-GB"/>
        </w:rPr>
        <w:t>heir employees.</w:t>
      </w:r>
      <w:r w:rsidRPr="00C24DEA">
        <w:rPr>
          <w:vanish/>
          <w:lang w:val="en-GB"/>
        </w:rPr>
        <w:t>Top of Form</w:t>
      </w:r>
    </w:p>
    <w:p w14:paraId="6217AC86" w14:textId="77777777" w:rsidR="00C24DEA" w:rsidRPr="00C24DEA" w:rsidRDefault="00C24DEA" w:rsidP="004230CD">
      <w:pPr>
        <w:spacing w:line="480" w:lineRule="auto"/>
        <w:jc w:val="both"/>
        <w:rPr>
          <w:sz w:val="24"/>
          <w:szCs w:val="24"/>
          <w:lang w:val="en-GB"/>
        </w:rPr>
      </w:pPr>
      <w:r w:rsidRPr="00C24DEA">
        <w:rPr>
          <w:sz w:val="24"/>
          <w:szCs w:val="24"/>
          <w:lang w:val="en-GB"/>
        </w:rPr>
        <w:t>Employee training plays a pivotal role in the strategic planning of Human Resources operations. Not only does it optimize employee performance, but it also enhances the recruitment of top-tier talent for the organization (</w:t>
      </w:r>
      <w:proofErr w:type="spellStart"/>
      <w:r w:rsidRPr="00C24DEA">
        <w:rPr>
          <w:sz w:val="24"/>
          <w:szCs w:val="24"/>
          <w:lang w:val="en-GB"/>
        </w:rPr>
        <w:t>Bapna</w:t>
      </w:r>
      <w:proofErr w:type="spellEnd"/>
      <w:r w:rsidRPr="00C24DEA">
        <w:rPr>
          <w:sz w:val="24"/>
          <w:szCs w:val="24"/>
          <w:lang w:val="en-GB"/>
        </w:rPr>
        <w:t xml:space="preserve">, Langer, </w:t>
      </w:r>
      <w:proofErr w:type="spellStart"/>
      <w:r w:rsidRPr="00C24DEA">
        <w:rPr>
          <w:sz w:val="24"/>
          <w:szCs w:val="24"/>
          <w:lang w:val="en-GB"/>
        </w:rPr>
        <w:t>Mehra</w:t>
      </w:r>
      <w:proofErr w:type="spellEnd"/>
      <w:r w:rsidRPr="00C24DEA">
        <w:rPr>
          <w:sz w:val="24"/>
          <w:szCs w:val="24"/>
          <w:lang w:val="en-GB"/>
        </w:rPr>
        <w:t xml:space="preserve">, </w:t>
      </w:r>
      <w:proofErr w:type="spellStart"/>
      <w:r w:rsidRPr="00C24DEA">
        <w:rPr>
          <w:sz w:val="24"/>
          <w:szCs w:val="24"/>
          <w:lang w:val="en-GB"/>
        </w:rPr>
        <w:t>Gopal</w:t>
      </w:r>
      <w:proofErr w:type="spellEnd"/>
      <w:r w:rsidRPr="00C24DEA">
        <w:rPr>
          <w:sz w:val="24"/>
          <w:szCs w:val="24"/>
          <w:lang w:val="en-GB"/>
        </w:rPr>
        <w:t>, &amp; Gupta, 2013). In essence, it fosters critical thinking abilities and creativity among individuals, leading to better decision-making, customer service, complaint management, and overall self-efficacy (</w:t>
      </w:r>
      <w:proofErr w:type="spellStart"/>
      <w:r w:rsidRPr="00C24DEA">
        <w:rPr>
          <w:sz w:val="24"/>
          <w:szCs w:val="24"/>
          <w:lang w:val="en-GB"/>
        </w:rPr>
        <w:t>Elnaga</w:t>
      </w:r>
      <w:proofErr w:type="spellEnd"/>
      <w:r w:rsidRPr="00C24DEA">
        <w:rPr>
          <w:sz w:val="24"/>
          <w:szCs w:val="24"/>
          <w:lang w:val="en-GB"/>
        </w:rPr>
        <w:t xml:space="preserve"> &amp; Imran, 2013). Moreover, employee training and development provide employees with the necessary skills to transition seamlessly between different tasks, which is vital for achieving high-quality work across all levels of the organization.</w:t>
      </w:r>
    </w:p>
    <w:p w14:paraId="4142778E" w14:textId="77777777" w:rsidR="00C24DEA" w:rsidRPr="00C24DEA" w:rsidRDefault="00C24DEA" w:rsidP="004230CD">
      <w:pPr>
        <w:spacing w:line="480" w:lineRule="auto"/>
        <w:jc w:val="both"/>
        <w:rPr>
          <w:vanish/>
          <w:sz w:val="24"/>
          <w:szCs w:val="24"/>
          <w:lang w:val="en-GB"/>
        </w:rPr>
      </w:pPr>
      <w:r w:rsidRPr="00C24DEA">
        <w:rPr>
          <w:vanish/>
          <w:sz w:val="24"/>
          <w:szCs w:val="24"/>
          <w:lang w:val="en-GB"/>
        </w:rPr>
        <w:t>Top of Form</w:t>
      </w:r>
    </w:p>
    <w:p w14:paraId="17B5305F" w14:textId="6B3C09F3" w:rsidR="00C24DEA" w:rsidRPr="00C24DEA" w:rsidRDefault="00E37CFB" w:rsidP="004230CD">
      <w:pPr>
        <w:spacing w:line="480" w:lineRule="auto"/>
        <w:jc w:val="both"/>
        <w:rPr>
          <w:sz w:val="24"/>
          <w:szCs w:val="24"/>
        </w:rPr>
      </w:pPr>
      <w:r w:rsidRPr="00C24DEA">
        <w:rPr>
          <w:sz w:val="24"/>
          <w:szCs w:val="24"/>
        </w:rPr>
        <w:t>Employee performance is primarily the responsibility of the training function (</w:t>
      </w:r>
      <w:proofErr w:type="spellStart"/>
      <w:r w:rsidRPr="00C24DEA">
        <w:rPr>
          <w:sz w:val="24"/>
          <w:szCs w:val="24"/>
        </w:rPr>
        <w:t>Asim</w:t>
      </w:r>
      <w:proofErr w:type="spellEnd"/>
      <w:r w:rsidRPr="00C24DEA">
        <w:rPr>
          <w:sz w:val="24"/>
          <w:szCs w:val="24"/>
        </w:rPr>
        <w:t xml:space="preserve">, 2013). </w:t>
      </w:r>
      <w:r w:rsidR="00C24DEA" w:rsidRPr="00C24DEA">
        <w:rPr>
          <w:sz w:val="24"/>
          <w:szCs w:val="24"/>
        </w:rPr>
        <w:t xml:space="preserve">As per </w:t>
      </w:r>
      <w:proofErr w:type="spellStart"/>
      <w:r w:rsidR="00C24DEA" w:rsidRPr="00C24DEA">
        <w:rPr>
          <w:sz w:val="24"/>
          <w:szCs w:val="24"/>
        </w:rPr>
        <w:t>Nassazi</w:t>
      </w:r>
      <w:proofErr w:type="spellEnd"/>
      <w:r w:rsidR="00C24DEA" w:rsidRPr="00C24DEA">
        <w:rPr>
          <w:sz w:val="24"/>
          <w:szCs w:val="24"/>
        </w:rPr>
        <w:t xml:space="preserve"> (2013), performance can manifest through enhanced productivity, adeptness in adopting new technologies, or possessing a strong work ethic. It's advisable for organizational leaders to establish benchmarks and goals to assess employee performance effectively, thus aiming to elevate overall performance levels.</w:t>
      </w:r>
    </w:p>
    <w:p w14:paraId="6C8D4FFB" w14:textId="5939441C" w:rsidR="00BB7270" w:rsidRDefault="00E37CFB" w:rsidP="004230CD">
      <w:pPr>
        <w:spacing w:line="480" w:lineRule="auto"/>
        <w:jc w:val="both"/>
        <w:rPr>
          <w:sz w:val="24"/>
          <w:szCs w:val="24"/>
        </w:rPr>
      </w:pPr>
      <w:r w:rsidRPr="00C24DEA">
        <w:rPr>
          <w:sz w:val="24"/>
          <w:szCs w:val="24"/>
        </w:rPr>
        <w:t>According to Armstrong (2004), the most important element in preventing accidents is health and safety training. An introductory course should precede a training program. It ought to happen after a change in work style or a transfer to a new position. Rules are outlined in safety training, along with information on potential risks and how to mitigate them. It is recommended that additional refresher training be given and that specific courses be taken to address novel aspects of health and safety or areas whe</w:t>
      </w:r>
      <w:r w:rsidR="0042472B">
        <w:rPr>
          <w:sz w:val="24"/>
          <w:szCs w:val="24"/>
        </w:rPr>
        <w:t xml:space="preserve">re safety issues have surfaced. </w:t>
      </w:r>
      <w:r w:rsidRPr="00C24DEA">
        <w:rPr>
          <w:sz w:val="24"/>
          <w:szCs w:val="24"/>
        </w:rPr>
        <w:t xml:space="preserve">Is the purpose of employee training to enhance skills or broaden knowledge so that the worker is competent in his current post, or is it to position the worker for a promotion with more responsibility?  Individual and organizational progress should be integrated, though; individual growth is not a goal unto itself. </w:t>
      </w:r>
    </w:p>
    <w:p w14:paraId="2C17B9F0" w14:textId="00844488" w:rsidR="00E37CFB" w:rsidRPr="00C24DEA" w:rsidRDefault="0042472B" w:rsidP="004230CD">
      <w:pPr>
        <w:spacing w:line="480" w:lineRule="auto"/>
        <w:jc w:val="both"/>
        <w:rPr>
          <w:sz w:val="24"/>
          <w:szCs w:val="24"/>
        </w:rPr>
      </w:pPr>
      <w:r w:rsidRPr="00C24DEA">
        <w:rPr>
          <w:sz w:val="24"/>
          <w:szCs w:val="24"/>
        </w:rPr>
        <w:lastRenderedPageBreak/>
        <w:t>(</w:t>
      </w:r>
      <w:proofErr w:type="spellStart"/>
      <w:r w:rsidRPr="00C24DEA">
        <w:rPr>
          <w:sz w:val="24"/>
          <w:szCs w:val="24"/>
        </w:rPr>
        <w:t>Assazi</w:t>
      </w:r>
      <w:proofErr w:type="spellEnd"/>
      <w:r w:rsidRPr="00C24DEA">
        <w:rPr>
          <w:sz w:val="24"/>
          <w:szCs w:val="24"/>
        </w:rPr>
        <w:t>, 2013)</w:t>
      </w:r>
      <w:r>
        <w:rPr>
          <w:sz w:val="24"/>
          <w:szCs w:val="24"/>
        </w:rPr>
        <w:t xml:space="preserve"> the</w:t>
      </w:r>
      <w:r w:rsidR="00E37CFB" w:rsidRPr="00C24DEA">
        <w:rPr>
          <w:sz w:val="24"/>
          <w:szCs w:val="24"/>
        </w:rPr>
        <w:t xml:space="preserve"> attainment of a suitable degree of competency in work performance by personnel is vital for the organization's proper operation. An efficient organization wants members who are capable of taking on more responsibility within its ranks. While it is true that unstructured learning through work experience aids in development, most firms have found that it is more beneficial to regularly schedule various forms of systematic training programs as part of effective personal development programs. These programmers are unquestionably useful in assisting managers in learning the proper work procedures to attain a desirable degree of job performance and in developing skills that may prove advantageous in t</w:t>
      </w:r>
      <w:r w:rsidR="000F5D4F">
        <w:rPr>
          <w:sz w:val="24"/>
          <w:szCs w:val="24"/>
        </w:rPr>
        <w:t xml:space="preserve">he event of future employment. </w:t>
      </w:r>
    </w:p>
    <w:p w14:paraId="6175A9B3" w14:textId="50A7C275" w:rsidR="00E37CFB" w:rsidRPr="00C24DEA" w:rsidRDefault="00E37CFB" w:rsidP="004230CD">
      <w:pPr>
        <w:spacing w:line="480" w:lineRule="auto"/>
        <w:jc w:val="both"/>
        <w:rPr>
          <w:sz w:val="24"/>
          <w:szCs w:val="24"/>
        </w:rPr>
      </w:pPr>
      <w:r w:rsidRPr="00C24DEA">
        <w:rPr>
          <w:sz w:val="24"/>
          <w:szCs w:val="24"/>
        </w:rPr>
        <w:t xml:space="preserve">According to Mark (2004), the principles of the traditional systematic training cycle are significantly less progressive than those of modern, enlightened training approaches. These approaches prioritize student learning over administrative effectiveness. It is the duty of trainers to elevate people's knowledge, habits, and </w:t>
      </w:r>
      <w:r w:rsidR="0042472B">
        <w:rPr>
          <w:sz w:val="24"/>
          <w:szCs w:val="24"/>
        </w:rPr>
        <w:t xml:space="preserve">altitudes. </w:t>
      </w:r>
      <w:r w:rsidR="0042472B" w:rsidRPr="00C24DEA">
        <w:rPr>
          <w:sz w:val="24"/>
          <w:szCs w:val="24"/>
        </w:rPr>
        <w:t>Although</w:t>
      </w:r>
      <w:r w:rsidRPr="00C24DEA">
        <w:rPr>
          <w:sz w:val="24"/>
          <w:szCs w:val="24"/>
        </w:rPr>
        <w:t xml:space="preserve"> the effectiveness of training in improving this link may be disputed, HRM is undoubtedly a more suitable mindset to have since information, behavior, and attitude are learnable. Training is traditionally defined as a methodical process that starts with need identification, moves through intervention design and implementation, ends with evaluation, and has an innate and widely accepted logic. Frequently, this reasoning is shown as a training cycle.  Both managerial and administrative responsibilities are included in this training cycle's convention. Training is not the same as development. In conclusion, learning is learner-centered rather than trainer-expert-centered. There are many other ways for people to learn besides being instructed or trained. There are many more learning chances at work than merely going to training classes. People's memories and what they are taught differ from one another. A single strategy in the development toolbox is training.</w:t>
      </w:r>
    </w:p>
    <w:p w14:paraId="583B3B48" w14:textId="697AE83E" w:rsidR="00691AD6" w:rsidRPr="00C24DEA" w:rsidRDefault="00C24DEA" w:rsidP="004230CD">
      <w:pPr>
        <w:pStyle w:val="BodyText"/>
        <w:spacing w:line="480" w:lineRule="auto"/>
        <w:rPr>
          <w:lang w:eastAsia="en-US"/>
        </w:rPr>
      </w:pPr>
      <w:r w:rsidRPr="00C24DEA">
        <w:rPr>
          <w:lang w:eastAsia="en-US"/>
        </w:rPr>
        <w:lastRenderedPageBreak/>
        <w:t xml:space="preserve">According to </w:t>
      </w:r>
      <w:proofErr w:type="spellStart"/>
      <w:r w:rsidRPr="00C24DEA">
        <w:rPr>
          <w:lang w:eastAsia="en-US"/>
        </w:rPr>
        <w:t>Mwema</w:t>
      </w:r>
      <w:proofErr w:type="spellEnd"/>
      <w:r w:rsidRPr="00C24DEA">
        <w:rPr>
          <w:lang w:eastAsia="en-US"/>
        </w:rPr>
        <w:t xml:space="preserve"> &amp; </w:t>
      </w:r>
      <w:proofErr w:type="spellStart"/>
      <w:r w:rsidRPr="00C24DEA">
        <w:rPr>
          <w:lang w:eastAsia="en-US"/>
        </w:rPr>
        <w:t>Gachunga</w:t>
      </w:r>
      <w:proofErr w:type="spellEnd"/>
      <w:r w:rsidRPr="00C24DEA">
        <w:rPr>
          <w:lang w:eastAsia="en-US"/>
        </w:rPr>
        <w:t xml:space="preserve"> (2014), training and development involve processes designed to impart knowledge, skills, and an understanding of the organization and its goals to employees. Moreover, the aim of training and development is to assist individuals in sustaining their positive performance contributions. Orientation serves the purpose of preparing employees for success by acquainting them with the company's mission, objectives, and culture. In some organizations, employees undergo orientation to familiarize themselves with the organization's values and job requirements before undergoing formal training.</w:t>
      </w:r>
    </w:p>
    <w:p w14:paraId="735E16D0" w14:textId="19D9E9AD" w:rsidR="00691AD6" w:rsidRPr="009723A8" w:rsidRDefault="00691AD6" w:rsidP="009723A8">
      <w:pPr>
        <w:rPr>
          <w:b/>
          <w:sz w:val="24"/>
          <w:szCs w:val="24"/>
        </w:rPr>
      </w:pPr>
      <w:r w:rsidRPr="009723A8">
        <w:rPr>
          <w:b/>
          <w:sz w:val="24"/>
          <w:szCs w:val="24"/>
        </w:rPr>
        <w:t xml:space="preserve">2.2.4 </w:t>
      </w:r>
      <w:r w:rsidR="00BB7270" w:rsidRPr="009723A8">
        <w:rPr>
          <w:b/>
          <w:sz w:val="24"/>
          <w:szCs w:val="24"/>
        </w:rPr>
        <w:t>Employee relations rules on the implementation of employee relations policies</w:t>
      </w:r>
    </w:p>
    <w:p w14:paraId="003E3FCC" w14:textId="7A9CF402" w:rsidR="00C24DEA" w:rsidRPr="00C24DEA" w:rsidRDefault="00B01B73" w:rsidP="004230CD">
      <w:pPr>
        <w:spacing w:line="480" w:lineRule="auto"/>
        <w:jc w:val="both"/>
        <w:rPr>
          <w:sz w:val="24"/>
          <w:szCs w:val="24"/>
          <w:lang w:val="en-GB"/>
        </w:rPr>
      </w:pPr>
      <w:r>
        <w:rPr>
          <w:sz w:val="24"/>
          <w:szCs w:val="24"/>
          <w:lang w:val="en-GB"/>
        </w:rPr>
        <w:t xml:space="preserve">(Kerr &amp; Slocum, 2005) </w:t>
      </w:r>
      <w:r>
        <w:rPr>
          <w:sz w:val="24"/>
          <w:szCs w:val="24"/>
        </w:rPr>
        <w:t>a</w:t>
      </w:r>
      <w:r w:rsidR="00C24DEA" w:rsidRPr="00C24DEA">
        <w:rPr>
          <w:sz w:val="24"/>
          <w:szCs w:val="24"/>
        </w:rPr>
        <w:t xml:space="preserve">n organization's culture is shaped by its experiences and the strategies it employs to overcome internal and external challenges. These guiding principles are upheld because the organization's operations effectively address environmental challenges. New members receive training on specific business principles and practices. Any program aimed at improving organizational performance and human resource policies must consider organizational culture as a contingency factor, as it influences member behavior. It is crucial for industrial sociologists and human resources professionals to understand organizational culture, its impact on organizations, and how to manage it. Despite differing interpretations and viewpoints on organizational culture, they commonly involve coexisting norms, values, and philosophies. Many argue that organizational culture primarily fosters a sense of unity within the organization. </w:t>
      </w:r>
      <w:r w:rsidR="00E37CFB" w:rsidRPr="00C24DEA">
        <w:rPr>
          <w:sz w:val="24"/>
          <w:szCs w:val="24"/>
        </w:rPr>
        <w:t>In order to achieve this goal, a significant portion of this paper delves into the subject of organizational cult</w:t>
      </w:r>
      <w:r w:rsidR="00D30E70">
        <w:rPr>
          <w:sz w:val="24"/>
          <w:szCs w:val="24"/>
        </w:rPr>
        <w:t xml:space="preserve">ure as it relates to industrial </w:t>
      </w:r>
      <w:r w:rsidR="00E37CFB" w:rsidRPr="00C24DEA">
        <w:rPr>
          <w:sz w:val="24"/>
          <w:szCs w:val="24"/>
        </w:rPr>
        <w:t>and human relations management</w:t>
      </w:r>
      <w:r w:rsidR="00C24DEA" w:rsidRPr="00C24DEA">
        <w:rPr>
          <w:sz w:val="24"/>
          <w:szCs w:val="24"/>
        </w:rPr>
        <w:t>.</w:t>
      </w:r>
      <w:r w:rsidR="00E37CFB" w:rsidRPr="00C24DEA">
        <w:rPr>
          <w:sz w:val="24"/>
          <w:szCs w:val="24"/>
        </w:rPr>
        <w:t xml:space="preserve"> </w:t>
      </w:r>
      <w:r w:rsidR="00C24DEA" w:rsidRPr="00C24DEA">
        <w:rPr>
          <w:sz w:val="24"/>
          <w:szCs w:val="24"/>
          <w:lang w:val="en-GB"/>
        </w:rPr>
        <w:br/>
        <w:t xml:space="preserve">This research targets two internal groups within the organization: academic and practitioner research organizations, along with executive leaders and key employees (change agents) who play pivotal roles in recognizing and implementing changes in the work environment. It </w:t>
      </w:r>
      <w:r w:rsidR="00C24DEA" w:rsidRPr="00C24DEA">
        <w:rPr>
          <w:sz w:val="24"/>
          <w:szCs w:val="24"/>
          <w:lang w:val="en-GB"/>
        </w:rPr>
        <w:lastRenderedPageBreak/>
        <w:t xml:space="preserve">examines data relevant to dialogue, emphasizing the importance of standards, albeit intangible, which businesses must pursue to enhance worker productivity and profitability. Counter cultures, comprising mutual ideas and values subtly conflicting with those acknowledged as part of the larger company culture, often revolve </w:t>
      </w:r>
      <w:r w:rsidR="00D30E70" w:rsidRPr="00D30E70">
        <w:rPr>
          <w:sz w:val="24"/>
          <w:szCs w:val="24"/>
          <w:lang w:val="en-GB"/>
        </w:rPr>
        <w:t xml:space="preserve">around an influential boss or figurehead </w:t>
      </w:r>
      <w:r w:rsidR="00C24DEA" w:rsidRPr="00C24DEA">
        <w:rPr>
          <w:sz w:val="24"/>
          <w:szCs w:val="24"/>
          <w:lang w:val="en-GB"/>
        </w:rPr>
        <w:t xml:space="preserve">Such cultures may pose a challenge to the original organizational culture. </w:t>
      </w:r>
    </w:p>
    <w:p w14:paraId="2B0D39E1" w14:textId="35722649" w:rsidR="00B01B73" w:rsidRPr="00C24DEA" w:rsidRDefault="00C24DEA" w:rsidP="004230CD">
      <w:pPr>
        <w:spacing w:line="480" w:lineRule="auto"/>
        <w:jc w:val="both"/>
        <w:rPr>
          <w:sz w:val="24"/>
          <w:szCs w:val="24"/>
          <w:lang w:val="en-GB"/>
        </w:rPr>
      </w:pPr>
      <w:proofErr w:type="spellStart"/>
      <w:r w:rsidRPr="00C24DEA">
        <w:rPr>
          <w:sz w:val="24"/>
          <w:szCs w:val="24"/>
          <w:lang w:val="en-GB"/>
        </w:rPr>
        <w:t>Dasanayaka</w:t>
      </w:r>
      <w:proofErr w:type="spellEnd"/>
      <w:r w:rsidRPr="00C24DEA">
        <w:rPr>
          <w:sz w:val="24"/>
          <w:szCs w:val="24"/>
          <w:lang w:val="en-GB"/>
        </w:rPr>
        <w:t xml:space="preserve"> and </w:t>
      </w:r>
      <w:proofErr w:type="spellStart"/>
      <w:r w:rsidRPr="00C24DEA">
        <w:rPr>
          <w:sz w:val="24"/>
          <w:szCs w:val="24"/>
          <w:lang w:val="en-GB"/>
        </w:rPr>
        <w:t>Mahakalanda</w:t>
      </w:r>
      <w:proofErr w:type="spellEnd"/>
      <w:r w:rsidRPr="00C24DEA">
        <w:rPr>
          <w:sz w:val="24"/>
          <w:szCs w:val="24"/>
          <w:lang w:val="en-GB"/>
        </w:rPr>
        <w:t xml:space="preserve"> (2008) suggest that maximizing employee values is seen as a rational asset requiring the development of a culture supporting individual and organizational learning, the creation of new knowledge, and a willingness to share with others to foster meaningful participation. It appears widely agreed that organizational culture is a structure distinguishing one organization from another based on shared understanding among constituents. However, upon closer examination, this common-sense framework represents a set of fundamental traits cherished by the organization.</w:t>
      </w:r>
      <w:r w:rsidR="00B01B73" w:rsidRPr="00B01B73">
        <w:rPr>
          <w:sz w:val="24"/>
          <w:szCs w:val="24"/>
          <w:lang w:val="en-GB"/>
        </w:rPr>
        <w:t xml:space="preserve"> </w:t>
      </w:r>
      <w:r w:rsidR="00B01B73" w:rsidRPr="00C24DEA">
        <w:rPr>
          <w:sz w:val="24"/>
          <w:szCs w:val="24"/>
          <w:lang w:val="en-GB"/>
        </w:rPr>
        <w:t xml:space="preserve">Organizational culture, also known as the structure that distinguishes one organization from others based on shared understanding among constituents, is a critical aspect in every organization. Employee communication and corporate culture significantly impact performance, reflecting workplace conditions, employee </w:t>
      </w:r>
      <w:proofErr w:type="spellStart"/>
      <w:r w:rsidR="00B01B73" w:rsidRPr="00C24DEA">
        <w:rPr>
          <w:sz w:val="24"/>
          <w:szCs w:val="24"/>
          <w:lang w:val="en-GB"/>
        </w:rPr>
        <w:t>behavior</w:t>
      </w:r>
      <w:proofErr w:type="spellEnd"/>
      <w:r w:rsidR="00B01B73" w:rsidRPr="00C24DEA">
        <w:rPr>
          <w:sz w:val="24"/>
          <w:szCs w:val="24"/>
          <w:lang w:val="en-GB"/>
        </w:rPr>
        <w:t>, and other factors. Organizational culture plays a major role in determining organizational performance, with each business possessing a unique social structure. The work culture of a business plays a significant role in shaping its brand image and differentiating it from competitors.</w:t>
      </w:r>
    </w:p>
    <w:p w14:paraId="6F2232FF" w14:textId="77777777" w:rsidR="00C24DEA" w:rsidRPr="00C24DEA" w:rsidRDefault="00C24DEA" w:rsidP="004230CD">
      <w:pPr>
        <w:spacing w:line="480" w:lineRule="auto"/>
        <w:jc w:val="both"/>
        <w:rPr>
          <w:sz w:val="24"/>
          <w:szCs w:val="24"/>
          <w:lang w:val="en-GB"/>
        </w:rPr>
      </w:pPr>
    </w:p>
    <w:p w14:paraId="644F0805" w14:textId="77777777" w:rsidR="00B01B73" w:rsidRDefault="00E37CFB" w:rsidP="004230CD">
      <w:pPr>
        <w:spacing w:line="480" w:lineRule="auto"/>
        <w:jc w:val="both"/>
        <w:rPr>
          <w:sz w:val="24"/>
          <w:szCs w:val="24"/>
        </w:rPr>
      </w:pPr>
      <w:r w:rsidRPr="00C24DEA">
        <w:rPr>
          <w:sz w:val="24"/>
          <w:szCs w:val="24"/>
        </w:rPr>
        <w:t xml:space="preserve">Russell (in 2003). The term corporate culture is sometimes used to refer to the overall culture of a business or organization, but it isn't the best way to characterize it because large charities or non-profits may have their own distinct organizational cultures despite not being corporations. </w:t>
      </w:r>
      <w:r w:rsidRPr="00C24DEA">
        <w:rPr>
          <w:sz w:val="24"/>
          <w:szCs w:val="24"/>
        </w:rPr>
        <w:lastRenderedPageBreak/>
        <w:t>The following is a selection of the numerous definitions of organizational culture that are available. An even more basic perspective on organizational culture is to see it as the collective response of a group to external stimuli. An</w:t>
      </w:r>
      <w:r w:rsidR="008A20D4">
        <w:rPr>
          <w:sz w:val="24"/>
          <w:szCs w:val="24"/>
        </w:rPr>
        <w:t>y</w:t>
      </w:r>
      <w:r w:rsidRPr="00C24DEA">
        <w:rPr>
          <w:sz w:val="24"/>
          <w:szCs w:val="24"/>
        </w:rPr>
        <w:t xml:space="preserve"> group of individuals who have been taught how to behave in a particular scenario, or who have just picked it up from those around them, is known as an organizational culture. Corporate culture operates in the same manner as any other type of social </w:t>
      </w:r>
      <w:r w:rsidR="008A20D4" w:rsidRPr="00C24DEA">
        <w:rPr>
          <w:sz w:val="24"/>
          <w:szCs w:val="24"/>
        </w:rPr>
        <w:t xml:space="preserve">learning. </w:t>
      </w:r>
      <w:r w:rsidRPr="00C24DEA">
        <w:rPr>
          <w:sz w:val="24"/>
          <w:szCs w:val="24"/>
        </w:rPr>
        <w:t>Another frequently observed element of organizational culture is its deep rootedness. It is the brand of an organization, and as such, it inadvertently becomes the brand of people who labor there. This is always crucial to keep in mind because culture sometimes turns into a never-ending debate. In the end, people have just as much of an impact on culture as culture has on them. An organization's cumulative experience and past successes or failures have ingrained its culture so firmly that any attempt to change it will need a significant time, financial, and labor commitment as well as an uphill battle. In these kinds of circumstances, it's usually preferable to enlist the assistance of some experienced outsiders who haven't been exposed to or absorbed into the negative behaviors of a dysfunctional company culture. Hence, despite the fact that organizational culture has many different definitions, they all center on the same ideas: routine, beliefs, values, goals, and system; collective experience; and routine. These are ingrained in a company's fundamental identity and are taught and re-learned as well as passed on to new hires</w:t>
      </w:r>
      <w:r w:rsidR="00B01B73">
        <w:rPr>
          <w:sz w:val="24"/>
          <w:szCs w:val="24"/>
        </w:rPr>
        <w:t>.</w:t>
      </w:r>
    </w:p>
    <w:p w14:paraId="22A2FADF" w14:textId="77777777" w:rsidR="00B01B73" w:rsidRDefault="00E37CFB" w:rsidP="004230CD">
      <w:pPr>
        <w:spacing w:line="480" w:lineRule="auto"/>
        <w:jc w:val="both"/>
        <w:rPr>
          <w:sz w:val="24"/>
          <w:szCs w:val="24"/>
        </w:rPr>
      </w:pPr>
      <w:r w:rsidRPr="00C24DEA">
        <w:rPr>
          <w:sz w:val="24"/>
          <w:szCs w:val="24"/>
        </w:rPr>
        <w:t xml:space="preserve"> (Russell, 2003). The word "culture" has many different connotations. It is a Concept and Definition Review.  The term "culture" is, nevertheless, most frequently employed in three main senses: superior taste in the humanities and fine arts, which is also referred to as "high culture"; and an integrated pattern of human knowledge, belief, and action that is dependent on the ability to think symbolically and socially. </w:t>
      </w:r>
      <w:r w:rsidR="008A20D4" w:rsidRPr="00C24DEA">
        <w:rPr>
          <w:sz w:val="24"/>
          <w:szCs w:val="24"/>
        </w:rPr>
        <w:t>The</w:t>
      </w:r>
      <w:r w:rsidRPr="00C24DEA">
        <w:rPr>
          <w:sz w:val="24"/>
          <w:szCs w:val="24"/>
        </w:rPr>
        <w:t xml:space="preserve"> collection of common beliefs, values, objectives, and </w:t>
      </w:r>
      <w:r w:rsidRPr="00C24DEA">
        <w:rPr>
          <w:sz w:val="24"/>
          <w:szCs w:val="24"/>
        </w:rPr>
        <w:lastRenderedPageBreak/>
        <w:t>customs that define a group, institution, or organization. In Europe throughout the eighteenth and nineteenth centuries, the term originally meant a method of improvement or cultivation, similar to that of horticulture or agriculture. In the nineteenth century, it grew to mean both the realization of national goals or aspirations as well as the improvement or refinement of the individual, particularly via education.  Some scientists coined the term "culture" to describe a universal human potential in the middle of the nineteenth century. "</w:t>
      </w:r>
      <w:r w:rsidR="00D30E70" w:rsidRPr="00D30E70">
        <w:t xml:space="preserve"> </w:t>
      </w:r>
      <w:r w:rsidR="00D30E70" w:rsidRPr="00D30E70">
        <w:rPr>
          <w:sz w:val="24"/>
          <w:szCs w:val="24"/>
        </w:rPr>
        <w:t xml:space="preserve">The development of people through the use of outside entities that have historically been objectified is </w:t>
      </w:r>
      <w:r w:rsidRPr="00C24DEA">
        <w:rPr>
          <w:sz w:val="24"/>
          <w:szCs w:val="24"/>
        </w:rPr>
        <w:t>how German non-positivist sociologist George Simmel defined culture</w:t>
      </w:r>
    </w:p>
    <w:p w14:paraId="67CFB303" w14:textId="77777777" w:rsidR="00B01B73" w:rsidRPr="00C24DEA" w:rsidRDefault="00B01B73" w:rsidP="004230CD">
      <w:pPr>
        <w:spacing w:line="480" w:lineRule="auto"/>
        <w:jc w:val="both"/>
        <w:rPr>
          <w:sz w:val="24"/>
          <w:szCs w:val="24"/>
        </w:rPr>
      </w:pPr>
      <w:r>
        <w:rPr>
          <w:sz w:val="24"/>
          <w:szCs w:val="24"/>
        </w:rPr>
        <w:t xml:space="preserve"> (Barley, 2005) </w:t>
      </w:r>
      <w:r w:rsidRPr="00C24DEA">
        <w:rPr>
          <w:sz w:val="24"/>
          <w:szCs w:val="24"/>
        </w:rPr>
        <w:t xml:space="preserve">The presumptions, beliefs, customs, and outward manifestations (artifacts) of the members of an organization and their conduct make up its culture. Individuals inside an organization quickly pick up on its unique culture. Culture is one of those concepts that's hard to define precisely, yet everyone can sense it. A hospital's culture differs much from that of a university, and a huge, for-profit corporation's culture differs even more from one another. Similar to how you may infer a person's personality, you can discern the culture of an organization by seeing how the furniture is arranged, what they take pride in, or what its members are wearing. One way to think of corporate culture is as a system. Contributions come from legends and heroes, legislation, professions, society, and ideals related to service or rivalry. Our presumptions, conventions, and values—such as those about money, time, resources, people, and facilities—form the basis of the process. Organizational behaviors, technology, tactics, image, products, services, or look are examples of outputs or consequences of our culture. </w:t>
      </w:r>
    </w:p>
    <w:p w14:paraId="193EC91C" w14:textId="0D6EC3DD" w:rsidR="00B01B73" w:rsidRDefault="00B01B73" w:rsidP="004230CD">
      <w:pPr>
        <w:spacing w:line="480" w:lineRule="auto"/>
        <w:jc w:val="both"/>
        <w:rPr>
          <w:sz w:val="24"/>
          <w:szCs w:val="24"/>
        </w:rPr>
      </w:pPr>
    </w:p>
    <w:p w14:paraId="317A9B8A" w14:textId="4B92CC0B" w:rsidR="00E37CFB" w:rsidRPr="00C24DEA" w:rsidRDefault="00E37CFB" w:rsidP="004230CD">
      <w:pPr>
        <w:spacing w:line="480" w:lineRule="auto"/>
        <w:jc w:val="both"/>
        <w:rPr>
          <w:sz w:val="24"/>
          <w:szCs w:val="24"/>
        </w:rPr>
      </w:pPr>
      <w:proofErr w:type="spellStart"/>
      <w:r w:rsidRPr="00C24DEA">
        <w:rPr>
          <w:sz w:val="24"/>
          <w:szCs w:val="24"/>
        </w:rPr>
        <w:t>Tianya</w:t>
      </w:r>
      <w:proofErr w:type="spellEnd"/>
      <w:r w:rsidRPr="00C24DEA">
        <w:rPr>
          <w:sz w:val="24"/>
          <w:szCs w:val="24"/>
        </w:rPr>
        <w:t xml:space="preserve"> (2015) claims that "culture" has become a key term in anthropology, referring to all human phenomena other than those that are solely hereditary in nature. </w:t>
      </w:r>
      <w:r w:rsidR="00C24DEA" w:rsidRPr="00C24DEA">
        <w:rPr>
          <w:sz w:val="24"/>
          <w:szCs w:val="24"/>
        </w:rPr>
        <w:t xml:space="preserve">In American </w:t>
      </w:r>
      <w:r w:rsidR="00C24DEA" w:rsidRPr="00C24DEA">
        <w:rPr>
          <w:sz w:val="24"/>
          <w:szCs w:val="24"/>
        </w:rPr>
        <w:lastRenderedPageBreak/>
        <w:t>anthropology, the term "culture" had a specific dual meaning: Firstly, it denoted the evolved human capacity to utilize symbols for categorizing and representing experiences, as well as for imaginative and creative endeavors. Secondly, it encompassed the diverse ways in which individuals residing in different regions of the world employed symbols to categorize and represent their experiences, alongside their creative actions</w:t>
      </w:r>
      <w:r w:rsidRPr="00C24DEA">
        <w:rPr>
          <w:sz w:val="24"/>
          <w:szCs w:val="24"/>
        </w:rPr>
        <w:t xml:space="preserve">. After World War II, the phrase gained significance in other fields, including management studies, organizational psychology, and cultural studies, albeit it still had distinct connotations. In actuality, culture denoted an ideal and was connected to pursuits like painting, listening to classical music, and so forth. Since these patterns were connected to urban living, "culture" came to mean "civilization." Interest in folklore, which resulted in the identification of a "culture" among the lower classes, was another aspect of the Romantic Movement. This divide is sometimes described as existing between "low culture" and "high culture," which refers to the culture of the dominant social group. Put differently, the notion of "culture" that emerged in Europe in the 18th and early 19th centuries </w:t>
      </w:r>
      <w:r w:rsidR="00B01B73" w:rsidRPr="00C24DEA">
        <w:rPr>
          <w:sz w:val="24"/>
          <w:szCs w:val="24"/>
        </w:rPr>
        <w:t>were</w:t>
      </w:r>
      <w:r w:rsidRPr="00C24DEA">
        <w:rPr>
          <w:sz w:val="24"/>
          <w:szCs w:val="24"/>
        </w:rPr>
        <w:t xml:space="preserve"> a reflection of the disparities that existed within those c</w:t>
      </w:r>
      <w:r w:rsidR="000F5D4F">
        <w:rPr>
          <w:sz w:val="24"/>
          <w:szCs w:val="24"/>
        </w:rPr>
        <w:t>ommunities.</w:t>
      </w:r>
    </w:p>
    <w:p w14:paraId="47ADBD45" w14:textId="58A0A81C" w:rsidR="00E37CFB" w:rsidRPr="00C24DEA" w:rsidRDefault="00E37CFB" w:rsidP="004230CD">
      <w:pPr>
        <w:spacing w:line="480" w:lineRule="auto"/>
        <w:jc w:val="both"/>
        <w:rPr>
          <w:sz w:val="24"/>
          <w:szCs w:val="24"/>
        </w:rPr>
      </w:pPr>
      <w:r w:rsidRPr="00C24DEA">
        <w:rPr>
          <w:sz w:val="24"/>
          <w:szCs w:val="24"/>
        </w:rPr>
        <w:t xml:space="preserve">Organizational culture, as defined by Robbins &amp; </w:t>
      </w:r>
      <w:proofErr w:type="spellStart"/>
      <w:r w:rsidRPr="00C24DEA">
        <w:rPr>
          <w:sz w:val="24"/>
          <w:szCs w:val="24"/>
        </w:rPr>
        <w:t>Sanghi</w:t>
      </w:r>
      <w:proofErr w:type="spellEnd"/>
      <w:r w:rsidRPr="00C24DEA">
        <w:rPr>
          <w:sz w:val="24"/>
          <w:szCs w:val="24"/>
        </w:rPr>
        <w:t xml:space="preserve"> in 2007, consists of the attitudes and practices </w:t>
      </w:r>
      <w:r w:rsidR="00D30E70" w:rsidRPr="00D30E70">
        <w:rPr>
          <w:sz w:val="24"/>
          <w:szCs w:val="24"/>
        </w:rPr>
        <w:t xml:space="preserve">that contribute to the unique social and psychological environment of an organization. </w:t>
      </w:r>
      <w:r w:rsidRPr="00C24DEA">
        <w:rPr>
          <w:sz w:val="24"/>
          <w:szCs w:val="24"/>
        </w:rPr>
        <w:t xml:space="preserve">An organization's self-image, internal workings, contacts with the outside world, and expectations for the future are all manifestations of its organizational culture, which is the culmination of all of its past and present presumptions, experiences, philosophy, and values that keep it together. It is predicated on common attitudes, convictions, practices, explicit or implicit agreements, and written and unwritten guidelines that the organization establishes over time and that have proven effective enough to be accepted Often known as corporate culture, it takes the following forms: (1) how the company handles its customers, workers, and the general public; </w:t>
      </w:r>
      <w:r w:rsidRPr="00C24DEA">
        <w:rPr>
          <w:sz w:val="24"/>
          <w:szCs w:val="24"/>
        </w:rPr>
        <w:lastRenderedPageBreak/>
        <w:t xml:space="preserve">(2) how much autonomy and freedom is allowed in making decisions, coming up with new ideas, and expressing oneself; (3) how power and information move through the organization's hierarchy; and (4) how committed each employee is to the group's goals. Depending on how widely it spreads within the organization, it is classified as strong or weak. </w:t>
      </w:r>
      <w:r w:rsidR="00C24DEA" w:rsidRPr="00C24DEA">
        <w:rPr>
          <w:sz w:val="24"/>
          <w:szCs w:val="24"/>
        </w:rPr>
        <w:t>It influences the company's efficiency and effectiveness while providing guidelines for customer service and care, product safety and quality, attendance and punctuality, and environmental responsibility</w:t>
      </w:r>
      <w:r w:rsidRPr="00C24DEA">
        <w:rPr>
          <w:sz w:val="24"/>
          <w:szCs w:val="24"/>
        </w:rPr>
        <w:t xml:space="preserve">. It also includes new product development, marketing, and advertising strategies, and production techniques. Large organizations worldwide share many characteristics, but one of the most difficult things to alter is organizational culture, which is exclusive to each organization. Organizational culture can be thought of as the organization's personality. </w:t>
      </w:r>
    </w:p>
    <w:p w14:paraId="6F42EC7C" w14:textId="04AB6E55" w:rsidR="00E37CFB" w:rsidRDefault="00B01B73" w:rsidP="004230CD">
      <w:pPr>
        <w:spacing w:line="480" w:lineRule="auto"/>
        <w:jc w:val="both"/>
        <w:rPr>
          <w:sz w:val="24"/>
          <w:szCs w:val="24"/>
        </w:rPr>
      </w:pPr>
      <w:r w:rsidRPr="00C24DEA">
        <w:rPr>
          <w:sz w:val="24"/>
          <w:szCs w:val="24"/>
        </w:rPr>
        <w:t>(</w:t>
      </w:r>
      <w:proofErr w:type="spellStart"/>
      <w:r w:rsidRPr="00C24DEA">
        <w:rPr>
          <w:sz w:val="24"/>
          <w:szCs w:val="24"/>
        </w:rPr>
        <w:t>Hisrich</w:t>
      </w:r>
      <w:proofErr w:type="spellEnd"/>
      <w:r>
        <w:rPr>
          <w:sz w:val="24"/>
          <w:szCs w:val="24"/>
        </w:rPr>
        <w:t xml:space="preserve"> and Peters, 2007) t</w:t>
      </w:r>
      <w:r w:rsidR="00E37CFB" w:rsidRPr="00C24DEA">
        <w:rPr>
          <w:sz w:val="24"/>
          <w:szCs w:val="24"/>
        </w:rPr>
        <w:t xml:space="preserve">he idea of culture is especially crucial when trying to handle change on an organizational level.  Practitioners are beginning to understand that, even with the best-laid intentions, organizational change necessitates altering not just procedures and structures but also the company culture. Over the past ten years, a lot of literature has been written regarding the idea of organizational culture, especially with relation to understanding how to alter organizational culture. There is a rumor that organizational change initiatives fail most of the time. This failure is typically attributed to a lack of knowledge about the powerful influence that culture has on organizations.  For this reason, a growing number of strategic planners now prioritize determining strategic values over purpose and vision </w:t>
      </w:r>
    </w:p>
    <w:p w14:paraId="47C51656" w14:textId="45767DC3" w:rsidR="008A20D4" w:rsidRDefault="008A20D4" w:rsidP="00A371DA">
      <w:pPr>
        <w:pStyle w:val="NoSpacing"/>
      </w:pPr>
    </w:p>
    <w:p w14:paraId="07C8C7C8" w14:textId="0C396869" w:rsidR="00691AD6" w:rsidRPr="00A371DA" w:rsidRDefault="00E37CFB" w:rsidP="00A371DA">
      <w:pPr>
        <w:pStyle w:val="Heading1"/>
        <w:rPr>
          <w:b/>
          <w:szCs w:val="24"/>
        </w:rPr>
      </w:pPr>
      <w:bookmarkStart w:id="22" w:name="_Toc173932375"/>
      <w:r w:rsidRPr="00A371DA">
        <w:rPr>
          <w:b/>
          <w:szCs w:val="24"/>
        </w:rPr>
        <w:t xml:space="preserve">2.3 </w:t>
      </w:r>
      <w:r w:rsidR="00563344" w:rsidRPr="00A371DA">
        <w:rPr>
          <w:b/>
        </w:rPr>
        <w:t>Summary and Research gaps</w:t>
      </w:r>
      <w:bookmarkEnd w:id="22"/>
    </w:p>
    <w:p w14:paraId="155BB9D6" w14:textId="77777777" w:rsidR="00CB479B" w:rsidRDefault="00CB479B" w:rsidP="002F6873">
      <w:pPr>
        <w:autoSpaceDE w:val="0"/>
        <w:autoSpaceDN w:val="0"/>
        <w:adjustRightInd w:val="0"/>
        <w:spacing w:line="480" w:lineRule="auto"/>
        <w:jc w:val="both"/>
        <w:rPr>
          <w:sz w:val="24"/>
          <w:szCs w:val="24"/>
          <w:lang w:val="en-GB"/>
        </w:rPr>
      </w:pPr>
      <w:r>
        <w:rPr>
          <w:sz w:val="24"/>
          <w:szCs w:val="24"/>
          <w:lang w:val="en-GB"/>
        </w:rPr>
        <w:t>(</w:t>
      </w:r>
      <w:proofErr w:type="spellStart"/>
      <w:r>
        <w:rPr>
          <w:sz w:val="24"/>
          <w:szCs w:val="24"/>
          <w:lang w:val="en-GB"/>
        </w:rPr>
        <w:t>Mwema</w:t>
      </w:r>
      <w:proofErr w:type="spellEnd"/>
      <w:r>
        <w:rPr>
          <w:sz w:val="24"/>
          <w:szCs w:val="24"/>
          <w:lang w:val="en-GB"/>
        </w:rPr>
        <w:t xml:space="preserve"> &amp; </w:t>
      </w:r>
      <w:proofErr w:type="spellStart"/>
      <w:r>
        <w:rPr>
          <w:sz w:val="24"/>
          <w:szCs w:val="24"/>
          <w:lang w:val="en-GB"/>
        </w:rPr>
        <w:t>Gachunga</w:t>
      </w:r>
      <w:proofErr w:type="spellEnd"/>
      <w:r>
        <w:rPr>
          <w:sz w:val="24"/>
          <w:szCs w:val="24"/>
          <w:lang w:val="en-GB"/>
        </w:rPr>
        <w:t>, 2014) indicated</w:t>
      </w:r>
      <w:r w:rsidRPr="00C24DEA">
        <w:rPr>
          <w:sz w:val="24"/>
          <w:szCs w:val="24"/>
        </w:rPr>
        <w:t xml:space="preserve"> that some previous theories of leadership style categorized them based on the way in which leaders exercise their power. Three fundamental </w:t>
      </w:r>
      <w:r w:rsidRPr="00C24DEA">
        <w:rPr>
          <w:sz w:val="24"/>
          <w:szCs w:val="24"/>
        </w:rPr>
        <w:lastRenderedPageBreak/>
        <w:t xml:space="preserve">styles were rapidly being used by leaders. An authoritarian leader is one who demands obedience, is gutsy and upbeat, and who has the power to withhold rewards and penalties. Democratic or participatory leaders solicit input from their subordinates and encourage their participation in proposals, actions, and decisions. This kind of leader can be someone who solicits input from their subordinates and takes no action without first consulting them. </w:t>
      </w:r>
      <w:r w:rsidRPr="00C24DEA">
        <w:rPr>
          <w:sz w:val="24"/>
          <w:szCs w:val="24"/>
          <w:lang w:val="en-GB"/>
        </w:rPr>
        <w:t xml:space="preserve">Free reign leaders empower subordinates by granting them significant independence in their operations. </w:t>
      </w:r>
      <w:r w:rsidRPr="004F5F4A">
        <w:rPr>
          <w:sz w:val="24"/>
          <w:szCs w:val="24"/>
          <w:lang w:val="en-GB"/>
        </w:rPr>
        <w:t>They assign decision-making power, enabling subordinates to determine their</w:t>
      </w:r>
      <w:r w:rsidRPr="00C24DEA">
        <w:rPr>
          <w:sz w:val="24"/>
          <w:szCs w:val="24"/>
          <w:lang w:val="en-GB"/>
        </w:rPr>
        <w:t xml:space="preserve"> own goals and methods for achieving them. Instead of exerting direct control, these leaders focus on fulfilling their followers' operational needs, providing support, information, and acting as liaison</w:t>
      </w:r>
      <w:r>
        <w:rPr>
          <w:sz w:val="24"/>
          <w:szCs w:val="24"/>
          <w:lang w:val="en-GB"/>
        </w:rPr>
        <w:t xml:space="preserve">s with the external environment. </w:t>
      </w:r>
    </w:p>
    <w:p w14:paraId="7AF4F113" w14:textId="789B16E5" w:rsidR="00CB479B" w:rsidRPr="008E2A4E" w:rsidRDefault="00CB479B" w:rsidP="002F6873">
      <w:pPr>
        <w:suppressAutoHyphens/>
        <w:spacing w:line="480" w:lineRule="auto"/>
        <w:jc w:val="both"/>
        <w:rPr>
          <w:sz w:val="24"/>
          <w:szCs w:val="24"/>
          <w:lang w:eastAsia="ar-SA"/>
        </w:rPr>
      </w:pPr>
      <w:r w:rsidRPr="008E2A4E">
        <w:rPr>
          <w:sz w:val="24"/>
          <w:szCs w:val="24"/>
          <w:lang w:eastAsia="ar-SA"/>
        </w:rPr>
        <w:t xml:space="preserve">According to Cole (2002), typically start by determining what kind of training they actually need.  </w:t>
      </w:r>
      <w:r w:rsidR="008804A6" w:rsidRPr="008E2A4E">
        <w:rPr>
          <w:sz w:val="24"/>
          <w:szCs w:val="24"/>
          <w:lang w:eastAsia="ar-SA"/>
        </w:rPr>
        <w:t>In</w:t>
      </w:r>
      <w:r w:rsidRPr="008E2A4E">
        <w:rPr>
          <w:sz w:val="24"/>
          <w:szCs w:val="24"/>
          <w:lang w:eastAsia="ar-SA"/>
        </w:rPr>
        <w:t xml:space="preserve"> compliance with a methodical process.  A process like this would require examining the need for training from several angles. The organization comprises the company's needs, the functions of each department, the roles within occupational groups, and the individual </w:t>
      </w:r>
      <w:r w:rsidR="008804A6" w:rsidRPr="008E2A4E">
        <w:rPr>
          <w:sz w:val="24"/>
          <w:szCs w:val="24"/>
          <w:lang w:eastAsia="ar-SA"/>
        </w:rPr>
        <w:t>personnel. The</w:t>
      </w:r>
      <w:r w:rsidRPr="008E2A4E">
        <w:rPr>
          <w:sz w:val="24"/>
          <w:szCs w:val="24"/>
          <w:lang w:eastAsia="ar-SA"/>
        </w:rPr>
        <w:t xml:space="preserve"> specific viewpoint used will depend on the situation. For instance, a corporate perspective must be adopted if changes in the organization's external environment are putting pressure on internal transformation.  On the other hand, efforts will be concentrated on the occupational group of that particular employee category if the problem is one of skill improvement. Organizations typically assess training needs in reaction to operational flaws that are brought to their attention by line managers or in order to adapt to changing circumstances.  The first justification implied that training needs analysis has a firefighting component.  The latter imply that it can also be implemented as a component of an organization's planned change. </w:t>
      </w:r>
    </w:p>
    <w:p w14:paraId="133B75EC" w14:textId="182F2765" w:rsidR="00725A72" w:rsidRPr="002F6873" w:rsidRDefault="00CB479B" w:rsidP="002F6873">
      <w:pPr>
        <w:spacing w:line="480" w:lineRule="auto"/>
        <w:jc w:val="both"/>
        <w:rPr>
          <w:sz w:val="24"/>
          <w:szCs w:val="24"/>
          <w:lang w:val="en-GB"/>
        </w:rPr>
      </w:pPr>
      <w:proofErr w:type="spellStart"/>
      <w:r w:rsidRPr="00C24DEA">
        <w:rPr>
          <w:sz w:val="24"/>
          <w:szCs w:val="24"/>
          <w:lang w:val="en-GB"/>
        </w:rPr>
        <w:t>Dasanayaka</w:t>
      </w:r>
      <w:proofErr w:type="spellEnd"/>
      <w:r w:rsidRPr="00C24DEA">
        <w:rPr>
          <w:sz w:val="24"/>
          <w:szCs w:val="24"/>
          <w:lang w:val="en-GB"/>
        </w:rPr>
        <w:t xml:space="preserve"> and </w:t>
      </w:r>
      <w:proofErr w:type="spellStart"/>
      <w:r w:rsidRPr="00C24DEA">
        <w:rPr>
          <w:sz w:val="24"/>
          <w:szCs w:val="24"/>
          <w:lang w:val="en-GB"/>
        </w:rPr>
        <w:t>Mahakalanda</w:t>
      </w:r>
      <w:proofErr w:type="spellEnd"/>
      <w:r w:rsidRPr="00C24DEA">
        <w:rPr>
          <w:sz w:val="24"/>
          <w:szCs w:val="24"/>
          <w:lang w:val="en-GB"/>
        </w:rPr>
        <w:t xml:space="preserve"> (2008) suggest that maximizing employee values is seen as a </w:t>
      </w:r>
      <w:r w:rsidRPr="00C24DEA">
        <w:rPr>
          <w:sz w:val="24"/>
          <w:szCs w:val="24"/>
          <w:lang w:val="en-GB"/>
        </w:rPr>
        <w:lastRenderedPageBreak/>
        <w:t>rational asset requiring the development of a culture supporting individual and organizational learning, the creation of new knowledge, and a willingness to share with others to foster meaningful participation. It appears widely agreed that organizational culture is a structure distinguishing one organization from another based on shared understanding among constituents. However, upon closer examination, this common-sense framework represents a set of fundamental traits cherished by the organization.</w:t>
      </w:r>
      <w:r w:rsidRPr="00B01B73">
        <w:rPr>
          <w:sz w:val="24"/>
          <w:szCs w:val="24"/>
          <w:lang w:val="en-GB"/>
        </w:rPr>
        <w:t xml:space="preserve"> </w:t>
      </w:r>
      <w:r w:rsidRPr="00C24DEA">
        <w:rPr>
          <w:sz w:val="24"/>
          <w:szCs w:val="24"/>
          <w:lang w:val="en-GB"/>
        </w:rPr>
        <w:t xml:space="preserve">Organizational culture, also known as the structure that distinguishes one organization from others based on shared understanding among constituents, is a critical aspect in every organization. Employee communication and corporate culture significantly impact performance, reflecting workplace conditions, employee </w:t>
      </w:r>
      <w:r w:rsidR="008804A6" w:rsidRPr="00C24DEA">
        <w:rPr>
          <w:sz w:val="24"/>
          <w:szCs w:val="24"/>
          <w:lang w:val="en-GB"/>
        </w:rPr>
        <w:t>behaviour</w:t>
      </w:r>
      <w:r w:rsidRPr="00C24DEA">
        <w:rPr>
          <w:sz w:val="24"/>
          <w:szCs w:val="24"/>
          <w:lang w:val="en-GB"/>
        </w:rPr>
        <w:t>, and other factors. Organizational culture plays a major role in determining organizational performance, with each business possessing a unique social structure. The work culture of a business plays a significant role in shaping its brand image and diffe</w:t>
      </w:r>
      <w:r w:rsidR="002F6873">
        <w:rPr>
          <w:sz w:val="24"/>
          <w:szCs w:val="24"/>
          <w:lang w:val="en-GB"/>
        </w:rPr>
        <w:t>rentiating it from competitors.</w:t>
      </w:r>
    </w:p>
    <w:p w14:paraId="6B279667" w14:textId="77777777" w:rsidR="00691AD6" w:rsidRPr="002F6A29" w:rsidRDefault="00691AD6" w:rsidP="002F6A29">
      <w:pPr>
        <w:pStyle w:val="Heading1"/>
        <w:rPr>
          <w:b/>
        </w:rPr>
      </w:pPr>
      <w:bookmarkStart w:id="23" w:name="_Toc173932376"/>
      <w:r w:rsidRPr="002F6A29">
        <w:rPr>
          <w:b/>
        </w:rPr>
        <w:t>2.4 Conceptual Framework</w:t>
      </w:r>
      <w:bookmarkEnd w:id="23"/>
      <w:r w:rsidRPr="002F6A29">
        <w:rPr>
          <w:b/>
        </w:rPr>
        <w:t xml:space="preserve"> </w:t>
      </w:r>
    </w:p>
    <w:p w14:paraId="1B6691C1" w14:textId="7E1B8A29" w:rsidR="00691AD6" w:rsidRPr="002F6873" w:rsidRDefault="002C70D5" w:rsidP="002F6873">
      <w:pPr>
        <w:pStyle w:val="Caption"/>
        <w:spacing w:line="480" w:lineRule="auto"/>
        <w:rPr>
          <w:b w:val="0"/>
          <w:szCs w:val="24"/>
        </w:rPr>
      </w:pPr>
      <w:bookmarkStart w:id="24" w:name="_Toc146698115"/>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008532B0" w:rsidRPr="00C24DEA">
        <w:rPr>
          <w:noProof/>
          <w:szCs w:val="24"/>
        </w:rPr>
        <w:t>2</w:t>
      </w:r>
      <w:r w:rsidRPr="00C24DEA">
        <w:rPr>
          <w:szCs w:val="24"/>
        </w:rPr>
        <w:fldChar w:fldCharType="end"/>
      </w:r>
      <w:r w:rsidR="00691AD6" w:rsidRPr="00C24DEA">
        <w:rPr>
          <w:b w:val="0"/>
          <w:noProof/>
          <w:szCs w:val="24"/>
        </w:rPr>
        <mc:AlternateContent>
          <mc:Choice Requires="wps">
            <w:drawing>
              <wp:anchor distT="0" distB="0" distL="114300" distR="114300" simplePos="0" relativeHeight="251670528" behindDoc="0" locked="0" layoutInCell="1" allowOverlap="1" wp14:anchorId="53C8A781" wp14:editId="53CEED08">
                <wp:simplePos x="0" y="0"/>
                <wp:positionH relativeFrom="column">
                  <wp:posOffset>2743200</wp:posOffset>
                </wp:positionH>
                <wp:positionV relativeFrom="paragraph">
                  <wp:posOffset>1725930</wp:posOffset>
                </wp:positionV>
                <wp:extent cx="571500" cy="0"/>
                <wp:effectExtent l="9525" t="59055" r="19050" b="55245"/>
                <wp:wrapNone/>
                <wp:docPr id="111" name="Lin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line w14:anchorId="3C137613" id="Line 75"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35.9pt" to="261pt,13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EaeKQIAAEwEAAAOAAAAZHJzL2Uyb0RvYy54bWysVM2O2jAQvlfqO1i+QxKasBARVlUCvdAu&#10;0m4fwNgOserYlm0IqOq7d2x+utteqqo5OOPMzDff/GXxeOolOnLrhFYVzsYpRlxRzYTaV/jry3o0&#10;w8h5ohiRWvEKn7nDj8v37xaDKflEd1oybhGAKFcOpsKd96ZMEkc73hM31oYrULba9sTD1e4TZskA&#10;6L1MJmk6TQZtmbGacufga3NR4mXEb1tO/VPbOu6RrDBw8/G08dyFM1kuSLm3xHSCXmmQf2DRE6Eg&#10;6B2qIZ6ggxV/QPWCWu1068dU94luW0F5zAGyydLfsnnuiOExFyiOM/cyuf8HS78ctxYJBr3LMowU&#10;6aFJG6E4eihCcQbjSrCp1daG9OhJPZuNpt8cUrruiNrzSPLlbMAvCx7JG5dwcQZC7IbPmoENOXgd&#10;K3VqbR8goQboFBtyvjeEnzyi8LF4yIoU2kZvqoSUNz9jnf/EdY+CUGEJnCMuOW6cDzxIeTMJYZRe&#10;Cylju6VCQ4XnxaSIDk5LwYIymDm739XSoiMJAxOfmBRoXptZfVAsgnWcsNVV9kRIkJGP1fBWQH0k&#10;xyFazxlGksOOBOlCT6oQEXIFwlfpMjPf5+l8NVvN8lE+ma5Gedo0o4/rOh9N19lD0Xxo6rrJfgTy&#10;WV52gjGuAv/b/Gb5383HdZMuk3ef4HuhkrfosaJA9vaOpGOzQ38vk7LT7Ly1IbvQdxjZaHxdr7AT&#10;r+/R6tdPYPkTAAD//wMAUEsDBBQABgAIAAAAIQBMPs6S4AAAAAsBAAAPAAAAZHJzL2Rvd25yZXYu&#10;eG1sTI9PS8NAEMXvgt9hGcGb3ST+CzGbIkK9tCptRfS2zY5JMDsbdjdt/PZOQdDjvHm8937lfLK9&#10;2KMPnSMF6SwBgVQ701Gj4HW7uMhBhKjJ6N4RKvjGAPPq9KTUhXEHWuN+ExvBIRQKraCNcSikDHWL&#10;VoeZG5D49+m81ZFP30jj9YHDbS+zJLmRVnfEDa0e8KHF+mszWgXr1WKZvy3HqfYfj+nz9mX19B5y&#10;pc7Ppvs7EBGn+GeG43yeDhVv2rmRTBC9gqvLjFmiguw2ZQZ2XGdHZferyKqU/xmqHwAAAP//AwBQ&#10;SwECLQAUAAYACAAAACEAtoM4kv4AAADhAQAAEwAAAAAAAAAAAAAAAAAAAAAAW0NvbnRlbnRfVHlw&#10;ZXNdLnhtbFBLAQItABQABgAIAAAAIQA4/SH/1gAAAJQBAAALAAAAAAAAAAAAAAAAAC8BAABfcmVs&#10;cy8ucmVsc1BLAQItABQABgAIAAAAIQCNuEaeKQIAAEwEAAAOAAAAAAAAAAAAAAAAAC4CAABkcnMv&#10;ZTJvRG9jLnhtbFBLAQItABQABgAIAAAAIQBMPs6S4AAAAAsBAAAPAAAAAAAAAAAAAAAAAIMEAABk&#10;cnMvZG93bnJldi54bWxQSwUGAAAAAAQABADzAAAAkAUAAAAA&#10;">
                <v:stroke endarrow="block"/>
              </v:line>
            </w:pict>
          </mc:Fallback>
        </mc:AlternateContent>
      </w:r>
      <w:r w:rsidR="00691AD6" w:rsidRPr="00C24DEA">
        <w:rPr>
          <w:b w:val="0"/>
          <w:noProof/>
          <w:szCs w:val="24"/>
        </w:rPr>
        <mc:AlternateContent>
          <mc:Choice Requires="wps">
            <w:drawing>
              <wp:anchor distT="0" distB="0" distL="114300" distR="114300" simplePos="0" relativeHeight="251669504" behindDoc="0" locked="0" layoutInCell="1" allowOverlap="1" wp14:anchorId="44683EB2" wp14:editId="6E3A16FE">
                <wp:simplePos x="0" y="0"/>
                <wp:positionH relativeFrom="column">
                  <wp:posOffset>2171700</wp:posOffset>
                </wp:positionH>
                <wp:positionV relativeFrom="paragraph">
                  <wp:posOffset>697230</wp:posOffset>
                </wp:positionV>
                <wp:extent cx="571500" cy="0"/>
                <wp:effectExtent l="9525" t="59055" r="19050" b="55245"/>
                <wp:wrapNone/>
                <wp:docPr id="110"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line w14:anchorId="29A13860" id="Line 74"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54.9pt" to="3in,5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myyKQIAAEwEAAAOAAAAZHJzL2Uyb0RvYy54bWysVNuO2yAQfa/Uf0C8J7ZT52bFWVV20pe0&#10;G2m3H0AAx6gYEJA4UdV/70Au3e2+rKr6AQ9m5syZM4MXD6dOoiO3TmhV4myYYsQV1UyofYm/P68H&#10;M4ycJ4oRqRUv8Zk7/LD8+GHRm4KPdKsl4xYBiHJFb0rcem+KJHG05R1xQ224gsNG24542Np9wizp&#10;Ab2TyShNJ0mvLTNWU+4cfK0vh3gZ8ZuGU//YNI57JEsM3HxcbVx3YU2WC1LsLTGtoFca5B9YdEQo&#10;SHqHqokn6GDFG6hOUKudbvyQ6i7RTSMojzVANVn6VzVPLTE81gLiOHOXyf0/WPrtuLVIMOhdBvoo&#10;0kGTNkJxNM2DOL1xBfhUamtDefSknsxG0x8OKV21RO15JPl8NhCXhYjkVUjYOAMpdv1XzcCHHLyO&#10;Sp0a2wVI0ACdYkPO94bwk0cUPo6n2TgFWvR2lJDiFmes81+47lAwSiyBc8Qlx43zgQcpbi4hjdJr&#10;IWVst1SoL/F8PBrHAKelYOEwuDm731XSoiMJAxOfWBScvHSz+qBYBGs5Yaur7YmQYCMf1fBWgD6S&#10;45Ct4wwjyeGOBOtCT6qQEWoFwlfrMjM/5+l8NVvN8kE+mqwGeVrXg8/rKh9M1tl0XH+qq6rOfgXy&#10;WV60gjGuAv/b/Gb5++bjepMuk3ef4LtQyWv0qCiQvb0j6djs0N/LpOw0O29tqC70HUY2Ol+vV7gT&#10;L/fR689PYPkbAAD//wMAUEsDBBQABgAIAAAAIQDQ8WFo3wAAAAsBAAAPAAAAZHJzL2Rvd25yZXYu&#10;eG1sTI9bS8NAEIXfBf/DMoJvdtMLEmM2RYT60mrphaJv2+yYBLOzYXfTxn/vFAR9nHMOZ86Xzwfb&#10;ihP60DhSMB4lIJBKZxqqFOx3i7sURIiajG4doYJvDDAvrq9ynRl3pg2etrESXEIh0wrqGLtMylDW&#10;aHUYuQ6JvU/nrY58+koar89cbls5SZJ7aXVD/KHWHT7XWH5te6tgs1os08OyH0r/8TJ+261Xr+8h&#10;Ver2Znh6BBFxiH9huMzn6VDwpqPryQTRKpjOJswS2UgemIETs+lFOf4qssjlf4biBwAA//8DAFBL&#10;AQItABQABgAIAAAAIQC2gziS/gAAAOEBAAATAAAAAAAAAAAAAAAAAAAAAABbQ29udGVudF9UeXBl&#10;c10ueG1sUEsBAi0AFAAGAAgAAAAhADj9If/WAAAAlAEAAAsAAAAAAAAAAAAAAAAALwEAAF9yZWxz&#10;Ly5yZWxzUEsBAi0AFAAGAAgAAAAhAAG6bLIpAgAATAQAAA4AAAAAAAAAAAAAAAAALgIAAGRycy9l&#10;Mm9Eb2MueG1sUEsBAi0AFAAGAAgAAAAhANDxYWjfAAAACwEAAA8AAAAAAAAAAAAAAAAAgwQAAGRy&#10;cy9kb3ducmV2LnhtbFBLBQYAAAAABAAEAPMAAACPBQAAAAA=&#10;">
                <v:stroke endarrow="block"/>
              </v:line>
            </w:pict>
          </mc:Fallback>
        </mc:AlternateContent>
      </w:r>
      <w:r w:rsidR="00691AD6" w:rsidRPr="00C24DEA">
        <w:rPr>
          <w:b w:val="0"/>
          <w:noProof/>
          <w:szCs w:val="24"/>
        </w:rPr>
        <mc:AlternateContent>
          <mc:Choice Requires="wps">
            <w:drawing>
              <wp:anchor distT="0" distB="0" distL="114300" distR="114300" simplePos="0" relativeHeight="251668480" behindDoc="0" locked="0" layoutInCell="1" allowOverlap="1" wp14:anchorId="4590F06E" wp14:editId="64648400">
                <wp:simplePos x="0" y="0"/>
                <wp:positionH relativeFrom="column">
                  <wp:posOffset>2171700</wp:posOffset>
                </wp:positionH>
                <wp:positionV relativeFrom="paragraph">
                  <wp:posOffset>1268730</wp:posOffset>
                </wp:positionV>
                <wp:extent cx="571500" cy="0"/>
                <wp:effectExtent l="9525" t="59055" r="19050" b="55245"/>
                <wp:wrapNone/>
                <wp:docPr id="109" name="Lin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line w14:anchorId="61EE5401" id="Line 73"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99.9pt" to="3in,9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ts5KgIAAEwEAAAOAAAAZHJzL2Uyb0RvYy54bWysVNuO2yAQfa/Uf0C8J7azzs2Ks6rspC9p&#10;G2m3H0AAx6gYEJA4UdV/70Au3W1fVqv6AQ+emTNnbl48njqJjtw6oVWJs2GKEVdUM6H2Jf7+vB7M&#10;MHKeKEakVrzEZ+7w4/Ljh0VvCj7SrZaMWwQgyhW9KXHrvSmSxNGWd8QNteEKlI22HfFwtfuEWdID&#10;eieTUZpOkl5bZqym3Dn4Wl+UeBnxm4ZT/61pHPdIlhi4+XjaeO7CmSwXpNhbYlpBrzTIO1h0RCgI&#10;eoeqiSfoYMU/UJ2gVjvd+CHVXaKbRlAec4BssvSvbJ5aYnjMBYrjzL1M7v/B0q/HrUWCQe/SOUaK&#10;dNCkjVAcTR9CcXrjCrCp1NaG9OhJPZmNpj8cUrpqidrzSPL5bMAvCx7JK5dwcQZC7PovmoENOXgd&#10;K3VqbBcgoQboFBtyvjeEnzyi8HE8zcYptI3eVAkpbn7GOv+Z6w4FocQSOEdcctw4H3iQ4mYSwii9&#10;FlLGdkuF+hLPx6NxdHBaChaUwczZ/a6SFh1JGJj4xKRA89LM6oNiEazlhK2usidCgox8rIa3Auoj&#10;OQ7ROs4wkhx2JEgXelKFiJArEL5Kl5n5OU/nq9lqlg/y0WQ1yNO6HnxaV/lgss6m4/qhrqo6+xXI&#10;Z3nRCsa4Cvxv85vlb5uP6yZdJu8+wfdCJa/RY0WB7O0dScdmh/5eJmWn2XlrQ3ah7zCy0fi6XmEn&#10;Xt6j1Z+fwPI3AAAA//8DAFBLAwQUAAYACAAAACEAGicbheAAAAALAQAADwAAAGRycy9kb3ducmV2&#10;LnhtbEyPW0vDQBCF3wX/wzKCb3bTC5LGbIoI9aVV6YWib9vsmASzs2F308Z/7xQEfZxzDmfOly8G&#10;24oT+tA4UjAeJSCQSmcaqhTsd8u7FESImoxuHaGCbwywKK6vcp0Zd6YNnraxElxCIdMK6hi7TMpQ&#10;1mh1GLkOib1P562OfPpKGq/PXG5bOUmSe2l1Q/yh1h0+1Vh+bXurYLNertLDqh9K//E8ft29rV/e&#10;Q6rU7c3w+AAi4hD/wnCZz9Oh4E1H15MJolUwnU2YJbIxnzMDJ2bTi3L8VWSRy/8MxQ8AAAD//wMA&#10;UEsBAi0AFAAGAAgAAAAhALaDOJL+AAAA4QEAABMAAAAAAAAAAAAAAAAAAAAAAFtDb250ZW50X1R5&#10;cGVzXS54bWxQSwECLQAUAAYACAAAACEAOP0h/9YAAACUAQAACwAAAAAAAAAAAAAAAAAvAQAAX3Jl&#10;bHMvLnJlbHNQSwECLQAUAAYACAAAACEApd7bOSoCAABMBAAADgAAAAAAAAAAAAAAAAAuAgAAZHJz&#10;L2Uyb0RvYy54bWxQSwECLQAUAAYACAAAACEAGicbheAAAAALAQAADwAAAAAAAAAAAAAAAACEBAAA&#10;ZHJzL2Rvd25yZXYueG1sUEsFBgAAAAAEAAQA8wAAAJEFAAAAAA==&#10;">
                <v:stroke endarrow="block"/>
              </v:line>
            </w:pict>
          </mc:Fallback>
        </mc:AlternateContent>
      </w:r>
      <w:r w:rsidR="00691AD6" w:rsidRPr="00C24DEA">
        <w:rPr>
          <w:b w:val="0"/>
          <w:noProof/>
          <w:szCs w:val="24"/>
        </w:rPr>
        <mc:AlternateContent>
          <mc:Choice Requires="wps">
            <w:drawing>
              <wp:anchor distT="0" distB="0" distL="114300" distR="114300" simplePos="0" relativeHeight="251667456" behindDoc="0" locked="0" layoutInCell="1" allowOverlap="1" wp14:anchorId="7F28DE3F" wp14:editId="5DE30674">
                <wp:simplePos x="0" y="0"/>
                <wp:positionH relativeFrom="column">
                  <wp:posOffset>2171700</wp:posOffset>
                </wp:positionH>
                <wp:positionV relativeFrom="paragraph">
                  <wp:posOffset>1840230</wp:posOffset>
                </wp:positionV>
                <wp:extent cx="571500" cy="0"/>
                <wp:effectExtent l="9525" t="59055" r="19050" b="55245"/>
                <wp:wrapNone/>
                <wp:docPr id="108" name="Lin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line w14:anchorId="55CAD301" id="Line 72"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44.9pt" to="3in,14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PEVKgIAAEwEAAAOAAAAZHJzL2Uyb0RvYy54bWysVNuO2yAQfa/Uf0C8J7ZT52bFWVV20pe0&#10;G2m3H0AAx6gYEJA4UdV/70Au3e2+rKr6AQ9m5syZOYMXD6dOoiO3TmhV4myYYsQV1UyofYm/P68H&#10;M4ycJ4oRqRUv8Zk7/LD8+GHRm4KPdKsl4xYBiHJFb0rcem+KJHG05R1xQ224gsNG24542Np9wizp&#10;Ab2TyShNJ0mvLTNWU+4cfK0vh3gZ8ZuGU//YNI57JEsM3HxcbVx3YU2WC1LsLTGtoFca5B9YdEQo&#10;SHqHqokn6GDFG6hOUKudbvyQ6i7RTSMojzVANVn6VzVPLTE81gLNcebeJvf/YOm349YiwUC7FKRS&#10;pAORNkJxNB2F5vTGFeBTqa0N5dGTejIbTX84pHTVErXnkeTz2UBcFiKSVyFh4wyk2PVfNQMfcvA6&#10;durU2C5AQg/QKQpyvgvCTx5R+DieZuMUZKO3o4QUtzhjnf/CdYeCUWIJnCMuOW6cDzxIcXMJaZRe&#10;Cymj3FKhvsTz8WgcA5yWgoXD4ObsfldJi44kDEx8YlFw8tLN6oNiEazlhK2utidCgo187Ia3Avoj&#10;OQ7ZOs4wkhzuSLAu9KQKGaFWIHy1LjPzc57OV7PVLB/ko8lqkKd1Pfi8rvLBZJ1Nx/Wnuqrq7Fcg&#10;n+VFKxjjKvC/zW+Wv28+rjfpMnn3Cb43KnmNHjsKZG/vSDqKHfS9TMpOs/PWhuqC7jCy0fl6vcKd&#10;eLmPXn9+AsvfAAAA//8DAFBLAwQUAAYACAAAACEA5bKMR+AAAAALAQAADwAAAGRycy9kb3ducmV2&#10;LnhtbEyPQUvDQBCF74L/YRnBm900LRJjNkWEemm1tBXR2zY7JsHsbNjdtPHfOwVBj/Pm8d77isVo&#10;O3FEH1pHCqaTBARS5UxLtYLX/fImAxGiJqM7R6jgGwMsysuLQufGnWiLx12sBYdQyLWCJsY+lzJU&#10;DVodJq5H4t+n81ZHPn0tjdcnDredTJPkVlrdEjc0usfHBquv3WAVbNfLVfa2GsbKfzxNX/ab9fN7&#10;yJS6vhof7kFEHOOfGc7zeTqUvOngBjJBdApm85RZooI0u2MGdsxnZ+Xwq8iykP8Zyh8AAAD//wMA&#10;UEsBAi0AFAAGAAgAAAAhALaDOJL+AAAA4QEAABMAAAAAAAAAAAAAAAAAAAAAAFtDb250ZW50X1R5&#10;cGVzXS54bWxQSwECLQAUAAYACAAAACEAOP0h/9YAAACUAQAACwAAAAAAAAAAAAAAAAAvAQAAX3Jl&#10;bHMvLnJlbHNQSwECLQAUAAYACAAAACEAKdzxFSoCAABMBAAADgAAAAAAAAAAAAAAAAAuAgAAZHJz&#10;L2Uyb0RvYy54bWxQSwECLQAUAAYACAAAACEA5bKMR+AAAAALAQAADwAAAAAAAAAAAAAAAACEBAAA&#10;ZHJzL2Rvd25yZXYueG1sUEsFBgAAAAAEAAQA8wAAAJEFAAAAAA==&#10;">
                <v:stroke endarrow="block"/>
              </v:line>
            </w:pict>
          </mc:Fallback>
        </mc:AlternateContent>
      </w:r>
      <w:r w:rsidR="00691AD6" w:rsidRPr="00C24DEA">
        <w:rPr>
          <w:b w:val="0"/>
          <w:noProof/>
          <w:szCs w:val="24"/>
        </w:rPr>
        <mc:AlternateContent>
          <mc:Choice Requires="wps">
            <w:drawing>
              <wp:anchor distT="0" distB="0" distL="114300" distR="114300" simplePos="0" relativeHeight="251666432" behindDoc="0" locked="0" layoutInCell="1" allowOverlap="1" wp14:anchorId="697B7BCF" wp14:editId="4149B513">
                <wp:simplePos x="0" y="0"/>
                <wp:positionH relativeFrom="column">
                  <wp:posOffset>2171700</wp:posOffset>
                </wp:positionH>
                <wp:positionV relativeFrom="paragraph">
                  <wp:posOffset>2411730</wp:posOffset>
                </wp:positionV>
                <wp:extent cx="571500" cy="0"/>
                <wp:effectExtent l="9525" t="59055" r="19050" b="55245"/>
                <wp:wrapNone/>
                <wp:docPr id="107" name="Lin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w15="http://schemas.microsoft.com/office/word/2012/wordml" xmlns:cx="http://schemas.microsoft.com/office/drawing/2014/chartex">
            <w:pict>
              <v:line w14:anchorId="61752E16" id="Line 7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89.9pt" to="3in,18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BzpKQIAAEwEAAAOAAAAZHJzL2Uyb0RvYy54bWysVMuu2yAQ3VfqPyD2ie3UeVlxrio76SZt&#10;I93bDyCAY1QMCEicqOq/dyCPNr2bq6pe4MHMnDlzZvDi6dRJdOTWCa1KnA1TjLiimgm1L/G3l/Vg&#10;hpHzRDEiteIlPnOHn5bv3y16U/CRbrVk3CIAUa7oTYlb702RJI62vCNuqA1XcNho2xEPW7tPmCU9&#10;oHcyGaXpJOm1ZcZqyp2Dr/XlEC8jftNw6r82jeMeyRIDNx9XG9ddWJPlghR7S0wr6JUG+QcWHREK&#10;kt6hauIJOljxCqoT1GqnGz+kukt00wjKYw1QTZb+Vc1zSwyPtYA4ztxlcv8Pln45bi0SDHqXTjFS&#10;pIMmbYTiaJoFcXrjCvCp1NaG8uhJPZuNpt8dUrpqidrzSPLlbCAuRiQPIWHjDKTY9Z81Ax9y8Doq&#10;dWpsFyBBA3SKDTnfG8JPHlH4OJ5m4xTaRm9HCSluccY6/4nrDgWjxBI4R1xy3DgPzMH15hLSKL0W&#10;UsZ2S4X6Es/Ho3EMcFoKFg6Dm7P7XSUtOpIwMPEJMgDYg5vVB8UiWMsJW11tT4QEG/mohrcC9JEc&#10;h2wdZxhJDnckWBdEqUJGqBUIX63LzPyYp/PVbDXLB/loshrkaV0PPq6rfDBZZ9Nx/aGuqjr7Gchn&#10;edEKxrgK/G/zm+Vvm4/rTbpM3n2C70Ilj+hRBCB7e0fSsdmhv5dJ2Wl23tpQXeg7jGx0vl6vcCf+&#10;3Eev3z+B5S8AAAD//wMAUEsDBBQABgAIAAAAIQDZqOCY4AAAAAsBAAAPAAAAZHJzL2Rvd25yZXYu&#10;eG1sTI9PS8NAEMXvgt9hGcGb3fQPmsZsigj10qq0laK3bXZMgtnZsLtp47d3CoLeZt483vxevhhs&#10;K47oQ+NIwXiUgEAqnWmoUvC2W96kIELUZHTrCBV8Y4BFcXmR68y4E23wuI2V4BAKmVZQx9hlUoay&#10;RqvDyHVIfPt03urIq6+k8frE4baVkyS5lVY3xB9q3eFjjeXXtrcKNuvlKt2v+qH0H0/jl93r+vk9&#10;pEpdXw0P9yAiDvHPDGd8RoeCmQ6uJxNEq2A6m3CXyMPdnDuwYzY9K4dfRRa5/N+h+AEAAP//AwBQ&#10;SwECLQAUAAYACAAAACEAtoM4kv4AAADhAQAAEwAAAAAAAAAAAAAAAAAAAAAAW0NvbnRlbnRfVHlw&#10;ZXNdLnhtbFBLAQItABQABgAIAAAAIQA4/SH/1gAAAJQBAAALAAAAAAAAAAAAAAAAAC8BAABfcmVs&#10;cy8ucmVsc1BLAQItABQABgAIAAAAIQA5XBzpKQIAAEwEAAAOAAAAAAAAAAAAAAAAAC4CAABkcnMv&#10;ZTJvRG9jLnhtbFBLAQItABQABgAIAAAAIQDZqOCY4AAAAAsBAAAPAAAAAAAAAAAAAAAAAIMEAABk&#10;cnMvZG93bnJldi54bWxQSwUGAAAAAAQABADzAAAAkAUAAAAA&#10;">
                <v:stroke endarrow="block"/>
              </v:line>
            </w:pict>
          </mc:Fallback>
        </mc:AlternateContent>
      </w:r>
      <w:r w:rsidR="00691AD6" w:rsidRPr="00C24DEA">
        <w:rPr>
          <w:b w:val="0"/>
          <w:noProof/>
          <w:szCs w:val="24"/>
        </w:rPr>
        <mc:AlternateContent>
          <mc:Choice Requires="wps">
            <w:drawing>
              <wp:anchor distT="0" distB="0" distL="114300" distR="114300" simplePos="0" relativeHeight="251662336" behindDoc="0" locked="0" layoutInCell="1" allowOverlap="1" wp14:anchorId="43B483ED" wp14:editId="7F35F5C2">
                <wp:simplePos x="0" y="0"/>
                <wp:positionH relativeFrom="column">
                  <wp:posOffset>0</wp:posOffset>
                </wp:positionH>
                <wp:positionV relativeFrom="paragraph">
                  <wp:posOffset>2183130</wp:posOffset>
                </wp:positionV>
                <wp:extent cx="2171700" cy="342900"/>
                <wp:effectExtent l="9525" t="11430" r="9525" b="7620"/>
                <wp:wrapNone/>
                <wp:docPr id="103"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342900"/>
                        </a:xfrm>
                        <a:prstGeom prst="rect">
                          <a:avLst/>
                        </a:prstGeom>
                        <a:solidFill>
                          <a:srgbClr val="FFFFFF"/>
                        </a:solidFill>
                        <a:ln w="9525">
                          <a:solidFill>
                            <a:srgbClr val="000000"/>
                          </a:solidFill>
                          <a:miter lim="800000"/>
                          <a:headEnd/>
                          <a:tailEnd/>
                        </a:ln>
                      </wps:spPr>
                      <wps:txbx>
                        <w:txbxContent>
                          <w:p w14:paraId="6265D9B5" w14:textId="77777777" w:rsidR="006F248A" w:rsidRPr="00DF439F" w:rsidRDefault="006F248A" w:rsidP="00691AD6">
                            <w:pPr>
                              <w:spacing w:line="360" w:lineRule="auto"/>
                              <w:rPr>
                                <w:sz w:val="24"/>
                                <w:szCs w:val="24"/>
                              </w:rPr>
                            </w:pPr>
                            <w:r>
                              <w:rPr>
                                <w:sz w:val="24"/>
                                <w:szCs w:val="24"/>
                              </w:rPr>
                              <w:t xml:space="preserve">Organizational culture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43B483ED" id="Rectangle 66" o:spid="_x0000_s1054" style="position:absolute;margin-left:0;margin-top:171.9pt;width:171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RbLQIAAFIEAAAOAAAAZHJzL2Uyb0RvYy54bWysVNtu2zAMfR+wfxD0vvjSJE2MOEWRLsOA&#10;bivW7QNkWbaFyZJGKXGyry8lp2m67WmYHwRRpI7Ic0ivbg69InsBThpd0mySUiI0N7XUbUm/f9u+&#10;W1DiPNM1U0aLkh6Fozfrt29Wgy1EbjqjagEEQbQrBlvSzntbJInjneiZmxgrNDobAz3zaEKb1MAG&#10;RO9VkqfpPBkM1BYMF87h6d3opOuI3zSC+y9N44QnqqSYm48rxLUKa7JesaIFZjvJT2mwf8iiZ1Lj&#10;o2eoO+YZ2YH8A6qXHIwzjZ9w0yemaSQXsQasJkt/q+axY1bEWpAcZ880uf8Hyz/vH4DIGrVLryjR&#10;rEeRviJtTLdKkPk8MDRYV2Dgo32AUKOz94b/cESbTYdh4hbADJ1gNeaVhfjk1YVgOLxKquGTqRGe&#10;7byJZB0a6AMg0kAOUZPjWRNx8ITjYZ5dZ9cpSsfRdzXNl7gPT7Di+bYF5z8I05OwKSlg8hGd7e+d&#10;H0OfQ2L2Rsl6K5WKBrTVRgHZM+yPbfxO6O4yTGkylHQ5y2cR+ZXPXUKk8fsbRC89NrqSfUkX5yBW&#10;BNre6xrTZIVnUo17rE7pE4+BulECf6gOUap8EV4IvFamPiKzYMbGxkHETWfgFyUDNnVJ3c8dA0GJ&#10;+qhRnWU2nYYpiMZ0dp2jAZee6tLDNEeoknpKxu3Gj5OzsyDbDl/KIh3a3KKijYxkv2R1yh8bN8p1&#10;GrIwGZd2jHr5FayfAAAA//8DAFBLAwQUAAYACAAAACEAylK33N0AAAAIAQAADwAAAGRycy9kb3du&#10;cmV2LnhtbEyPQU+DQBCF7yb+h82YeLOL0GhLWRqjqYnHll68DTAFlJ0l7NKiv97xpLeZeS9vvpdt&#10;Z9urM42+c2zgfhGBIq5c3XFj4Fjs7lagfECusXdMBr7Iwza/vsowrd2F93Q+hEZJCPsUDbQhDKnW&#10;vmrJol+4gVi0kxstBlnHRtcjXiTc9jqOogdtsWP50OJAzy1Vn4fJGii7+Ijf++I1sutdEt7m4mN6&#10;fzHm9mZ+2oAKNIc/M/ziCzrkwlS6iWuvegNSJBhIlokUEDlZxnIpZVg/rkDnmf5fIP8BAAD//wMA&#10;UEsBAi0AFAAGAAgAAAAhALaDOJL+AAAA4QEAABMAAAAAAAAAAAAAAAAAAAAAAFtDb250ZW50X1R5&#10;cGVzXS54bWxQSwECLQAUAAYACAAAACEAOP0h/9YAAACUAQAACwAAAAAAAAAAAAAAAAAvAQAAX3Jl&#10;bHMvLnJlbHNQSwECLQAUAAYACAAAACEA/xM0Wy0CAABSBAAADgAAAAAAAAAAAAAAAAAuAgAAZHJz&#10;L2Uyb0RvYy54bWxQSwECLQAUAAYACAAAACEAylK33N0AAAAIAQAADwAAAAAAAAAAAAAAAACHBAAA&#10;ZHJzL2Rvd25yZXYueG1sUEsFBgAAAAAEAAQA8wAAAJEFAAAAAA==&#10;">
                <v:textbox>
                  <w:txbxContent>
                    <w:p w14:paraId="6265D9B5" w14:textId="77777777" w:rsidR="006F248A" w:rsidRPr="00DF439F" w:rsidRDefault="006F248A" w:rsidP="00691AD6">
                      <w:pPr>
                        <w:spacing w:line="360" w:lineRule="auto"/>
                        <w:rPr>
                          <w:sz w:val="24"/>
                          <w:szCs w:val="24"/>
                        </w:rPr>
                      </w:pPr>
                      <w:r>
                        <w:rPr>
                          <w:sz w:val="24"/>
                          <w:szCs w:val="24"/>
                        </w:rPr>
                        <w:t xml:space="preserve">Organizational culture </w:t>
                      </w:r>
                    </w:p>
                  </w:txbxContent>
                </v:textbox>
              </v:rect>
            </w:pict>
          </mc:Fallback>
        </mc:AlternateContent>
      </w:r>
      <w:r w:rsidR="00691AD6" w:rsidRPr="00C24DEA">
        <w:rPr>
          <w:b w:val="0"/>
          <w:noProof/>
          <w:szCs w:val="24"/>
        </w:rPr>
        <mc:AlternateContent>
          <mc:Choice Requires="wps">
            <w:drawing>
              <wp:anchor distT="0" distB="0" distL="114300" distR="114300" simplePos="0" relativeHeight="251661312" behindDoc="0" locked="0" layoutInCell="1" allowOverlap="1" wp14:anchorId="54220B70" wp14:editId="391D9A2F">
                <wp:simplePos x="0" y="0"/>
                <wp:positionH relativeFrom="column">
                  <wp:posOffset>0</wp:posOffset>
                </wp:positionH>
                <wp:positionV relativeFrom="paragraph">
                  <wp:posOffset>1611630</wp:posOffset>
                </wp:positionV>
                <wp:extent cx="2171700" cy="342900"/>
                <wp:effectExtent l="9525" t="11430" r="9525" b="7620"/>
                <wp:wrapNone/>
                <wp:docPr id="102"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342900"/>
                        </a:xfrm>
                        <a:prstGeom prst="rect">
                          <a:avLst/>
                        </a:prstGeom>
                        <a:solidFill>
                          <a:srgbClr val="FFFFFF"/>
                        </a:solidFill>
                        <a:ln w="9525">
                          <a:solidFill>
                            <a:srgbClr val="000000"/>
                          </a:solidFill>
                          <a:miter lim="800000"/>
                          <a:headEnd/>
                          <a:tailEnd/>
                        </a:ln>
                      </wps:spPr>
                      <wps:txbx>
                        <w:txbxContent>
                          <w:p w14:paraId="46043E44" w14:textId="77777777" w:rsidR="006F248A" w:rsidRPr="00DF439F" w:rsidRDefault="006F248A" w:rsidP="00691AD6">
                            <w:pPr>
                              <w:spacing w:line="360" w:lineRule="auto"/>
                              <w:rPr>
                                <w:sz w:val="24"/>
                                <w:szCs w:val="24"/>
                              </w:rPr>
                            </w:pPr>
                            <w:r>
                              <w:rPr>
                                <w:sz w:val="24"/>
                                <w:szCs w:val="24"/>
                              </w:rPr>
                              <w:t xml:space="preserve">Staff training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4220B70" id="_x0000_s1055" style="position:absolute;margin-left:0;margin-top:126.9pt;width:171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hTcLAIAAFIEAAAOAAAAZHJzL2Uyb0RvYy54bWysVNuO0zAQfUfiHyy/01xot9uo6WrVpQhp&#10;gRULH+A4TmLh2GbsNilfz9jpdrvAEyIPlsczPp45Zybrm7FX5CDASaNLms1SSoTmppa6Lem3r7s3&#10;15Q4z3TNlNGipEfh6M3m9av1YAuRm86oWgBBEO2KwZa0894WSeJ4J3rmZsYKjc7GQM88mtAmNbAB&#10;0XuV5Gl6lQwGaguGC+fw9G5y0k3EbxrB/eemccITVVLMzccV4lqFNdmsWdECs53kpzTYP2TRM6nx&#10;0TPUHfOM7EH+AdVLDsaZxs+46RPTNJKLWANWk6W/VfPYMStiLUiOs2ea3P+D5Z8OD0BkjdqlOSWa&#10;9SjSF6SN6VYJcrUIDA3WFRj4aB8g1OjsveHfHdFm22GYuAUwQydYjXllIT55cSEYDq+SavhoaoRn&#10;e28iWWMDfQBEGsgYNTmeNRGjJxwP82yZLVOUjqPv7Txf4T48wYqn2xacfy9MT8KmpIDJR3R2uHd+&#10;Cn0KidkbJeudVCoa0FZbBeTAsD928Tuhu8swpclQ0tUiX0TkFz53CZHG728QvfTY6Er2Jb0+B7Ei&#10;0PZO15gmKzyTatpjdUqfeAzUTRL4sRqjVPkqvBB4rUx9RGbBTI2Ng4ibzsBPSgZs6pK6H3sGghL1&#10;QaM6q2w+D1MQjflimaMBl57q0sM0R6iSekqm7dZPk7O3INsOX8oiHdrcoqKNjGQ/Z3XKHxs3ynUa&#10;sjAZl3aMev4VbH4BAAD//wMAUEsDBBQABgAIAAAAIQDMQVKH3gAAAAgBAAAPAAAAZHJzL2Rvd25y&#10;ZXYueG1sTI/NTsMwEITvSLyDtUjcqE3CTxviVAhUJI5teuG2id0kEK+j2GkDT89yKrfdndHsN/l6&#10;dr042jF0njTcLhQIS7U3HTUa9uXmZgkiRCSDvSer4dsGWBeXFzlmxp9oa4+72AgOoZChhjbGIZMy&#10;1K11GBZ+sMTawY8OI69jI82IJw53vUyUepAOO+IPLQ72pbX1125yGqou2ePPtnxTbrVJ4/tcfk4f&#10;r1pfX83PTyCinePZDH/4jA4FM1V+IhNEr4GLRA3JfcoFWE7vEr5UPKjHJcgil/8LFL8AAAD//wMA&#10;UEsBAi0AFAAGAAgAAAAhALaDOJL+AAAA4QEAABMAAAAAAAAAAAAAAAAAAAAAAFtDb250ZW50X1R5&#10;cGVzXS54bWxQSwECLQAUAAYACAAAACEAOP0h/9YAAACUAQAACwAAAAAAAAAAAAAAAAAvAQAAX3Jl&#10;bHMvLnJlbHNQSwECLQAUAAYACAAAACEAbwYU3CwCAABSBAAADgAAAAAAAAAAAAAAAAAuAgAAZHJz&#10;L2Uyb0RvYy54bWxQSwECLQAUAAYACAAAACEAzEFSh94AAAAIAQAADwAAAAAAAAAAAAAAAACGBAAA&#10;ZHJzL2Rvd25yZXYueG1sUEsFBgAAAAAEAAQA8wAAAJEFAAAAAA==&#10;">
                <v:textbox>
                  <w:txbxContent>
                    <w:p w14:paraId="46043E44" w14:textId="77777777" w:rsidR="006F248A" w:rsidRPr="00DF439F" w:rsidRDefault="006F248A" w:rsidP="00691AD6">
                      <w:pPr>
                        <w:spacing w:line="360" w:lineRule="auto"/>
                        <w:rPr>
                          <w:sz w:val="24"/>
                          <w:szCs w:val="24"/>
                        </w:rPr>
                      </w:pPr>
                      <w:r>
                        <w:rPr>
                          <w:sz w:val="24"/>
                          <w:szCs w:val="24"/>
                        </w:rPr>
                        <w:t xml:space="preserve">Staff training  </w:t>
                      </w:r>
                    </w:p>
                  </w:txbxContent>
                </v:textbox>
              </v:rect>
            </w:pict>
          </mc:Fallback>
        </mc:AlternateContent>
      </w:r>
      <w:r w:rsidR="00691AD6" w:rsidRPr="00C24DEA">
        <w:rPr>
          <w:b w:val="0"/>
          <w:noProof/>
          <w:szCs w:val="24"/>
        </w:rPr>
        <mc:AlternateContent>
          <mc:Choice Requires="wps">
            <w:drawing>
              <wp:anchor distT="0" distB="0" distL="114300" distR="114300" simplePos="0" relativeHeight="251660288" behindDoc="0" locked="0" layoutInCell="1" allowOverlap="1" wp14:anchorId="3FB0D664" wp14:editId="7E1D8195">
                <wp:simplePos x="0" y="0"/>
                <wp:positionH relativeFrom="column">
                  <wp:posOffset>0</wp:posOffset>
                </wp:positionH>
                <wp:positionV relativeFrom="paragraph">
                  <wp:posOffset>1040130</wp:posOffset>
                </wp:positionV>
                <wp:extent cx="2171700" cy="342900"/>
                <wp:effectExtent l="9525" t="11430" r="9525" b="7620"/>
                <wp:wrapNone/>
                <wp:docPr id="101"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342900"/>
                        </a:xfrm>
                        <a:prstGeom prst="rect">
                          <a:avLst/>
                        </a:prstGeom>
                        <a:solidFill>
                          <a:srgbClr val="FFFFFF"/>
                        </a:solidFill>
                        <a:ln w="9525">
                          <a:solidFill>
                            <a:srgbClr val="000000"/>
                          </a:solidFill>
                          <a:miter lim="800000"/>
                          <a:headEnd/>
                          <a:tailEnd/>
                        </a:ln>
                      </wps:spPr>
                      <wps:txbx>
                        <w:txbxContent>
                          <w:p w14:paraId="38CC908D" w14:textId="77777777" w:rsidR="006F248A" w:rsidRPr="00DF439F" w:rsidRDefault="006F248A" w:rsidP="00691AD6">
                            <w:pPr>
                              <w:spacing w:line="360" w:lineRule="auto"/>
                              <w:rPr>
                                <w:sz w:val="24"/>
                                <w:szCs w:val="24"/>
                              </w:rPr>
                            </w:pPr>
                            <w:r>
                              <w:rPr>
                                <w:sz w:val="24"/>
                                <w:szCs w:val="24"/>
                              </w:rPr>
                              <w:t xml:space="preserve">Leadership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3FB0D664" id="Rectangle 64" o:spid="_x0000_s1056" style="position:absolute;margin-left:0;margin-top:81.9pt;width:171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2gvLAIAAFIEAAAOAAAAZHJzL2Uyb0RvYy54bWysVNtu2zAMfR+wfxD0vvjSpG2MOEWRLsOA&#10;bivW7QNkWbaFyZJGKbGzry8lp2m67WmYHwRRpI7Ic0ivbsZekb0AJ40uaTZLKRGam1rqtqTfv23f&#10;XVPiPNM1U0aLkh6Eozfrt29Wgy1EbjqjagEEQbQrBlvSzntbJInjneiZmxkrNDobAz3zaEKb1MAG&#10;RO9VkqfpZTIYqC0YLpzD07vJSdcRv2kE91+axglPVEkxNx9XiGsV1mS9YkULzHaSH9Ng/5BFz6TG&#10;R09Qd8wzsgP5B1QvORhnGj/jpk9M00guYg1YTZb+Vs1jx6yItSA5zp5ocv8Pln/ePwCRNWqXZpRo&#10;1qNIX5E2plslyOU8MDRYV2Dgo32AUKOz94b/cESbTYdh4hbADJ1gNeaVhfjk1YVgOLxKquGTqRGe&#10;7byJZI0N9AEQaSBj1ORw0kSMnnA8zLOr7CpF6Tj6Lub5EvfhCVY837bg/AdhehI2JQVMPqKz/b3z&#10;U+hzSMzeKFlvpVLRgLbaKCB7hv2xjd8R3Z2HKU2Gki4X+SIiv/K5c4g0fn+D6KXHRleyL+n1KYgV&#10;gbb3usY0WeGZVNMeq1P6yGOgbpLAj9UYpbqIFAReK1MfkFkwU2PjIOKmM/CLkgGbuqTu546BoER9&#10;1KjOMpvPwxREY764ytGAc0917mGaI1RJPSXTduOnydlZkG2HL2WRDm1uUdFGRrJfsjrmj40b5ToO&#10;WZiMcztGvfwK1k8AAAD//wMAUEsDBBQABgAIAAAAIQDhCof23QAAAAgBAAAPAAAAZHJzL2Rvd25y&#10;ZXYueG1sTI9BT4NAEIXvJv6HzZh4s0vB1EpZGqOpiceWXrwNMAWUnSXs0qK/3vGkx3nv5c37su1s&#10;e3Wm0XeODSwXESjiytUdNwaOxe5uDcoH5Bp7x2Tgizxs8+urDNPaXXhP50NolJSwT9FAG8KQau2r&#10;liz6hRuIxTu50WKQc2x0PeJFym2v4yhaaYsdy4cWB3puqfo8TNZA2cVH/N4Xr5F93CXhbS4+pvcX&#10;Y25v5qcNqEBz+AvD73yZDrlsKt3EtVe9AQEJoq4SARA7uY9FKQ3Ey4c16DzT/wHyHwAAAP//AwBQ&#10;SwECLQAUAAYACAAAACEAtoM4kv4AAADhAQAAEwAAAAAAAAAAAAAAAAAAAAAAW0NvbnRlbnRfVHlw&#10;ZXNdLnhtbFBLAQItABQABgAIAAAAIQA4/SH/1gAAAJQBAAALAAAAAAAAAAAAAAAAAC8BAABfcmVs&#10;cy8ucmVsc1BLAQItABQABgAIAAAAIQDxS2gvLAIAAFIEAAAOAAAAAAAAAAAAAAAAAC4CAABkcnMv&#10;ZTJvRG9jLnhtbFBLAQItABQABgAIAAAAIQDhCof23QAAAAgBAAAPAAAAAAAAAAAAAAAAAIYEAABk&#10;cnMvZG93bnJldi54bWxQSwUGAAAAAAQABADzAAAAkAUAAAAA&#10;">
                <v:textbox>
                  <w:txbxContent>
                    <w:p w14:paraId="38CC908D" w14:textId="77777777" w:rsidR="006F248A" w:rsidRPr="00DF439F" w:rsidRDefault="006F248A" w:rsidP="00691AD6">
                      <w:pPr>
                        <w:spacing w:line="360" w:lineRule="auto"/>
                        <w:rPr>
                          <w:sz w:val="24"/>
                          <w:szCs w:val="24"/>
                        </w:rPr>
                      </w:pPr>
                      <w:r>
                        <w:rPr>
                          <w:sz w:val="24"/>
                          <w:szCs w:val="24"/>
                        </w:rPr>
                        <w:t xml:space="preserve">Leadership </w:t>
                      </w:r>
                    </w:p>
                  </w:txbxContent>
                </v:textbox>
              </v:rect>
            </w:pict>
          </mc:Fallback>
        </mc:AlternateContent>
      </w:r>
      <w:r w:rsidR="00691AD6" w:rsidRPr="00C24DEA">
        <w:rPr>
          <w:b w:val="0"/>
          <w:noProof/>
          <w:szCs w:val="24"/>
        </w:rPr>
        <mc:AlternateContent>
          <mc:Choice Requires="wps">
            <w:drawing>
              <wp:anchor distT="0" distB="0" distL="114300" distR="114300" simplePos="0" relativeHeight="251659264" behindDoc="0" locked="0" layoutInCell="1" allowOverlap="1" wp14:anchorId="4D01275E" wp14:editId="40500CE7">
                <wp:simplePos x="0" y="0"/>
                <wp:positionH relativeFrom="column">
                  <wp:posOffset>0</wp:posOffset>
                </wp:positionH>
                <wp:positionV relativeFrom="paragraph">
                  <wp:posOffset>582930</wp:posOffset>
                </wp:positionV>
                <wp:extent cx="2171700" cy="342900"/>
                <wp:effectExtent l="9525" t="11430" r="9525" b="7620"/>
                <wp:wrapNone/>
                <wp:docPr id="100"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342900"/>
                        </a:xfrm>
                        <a:prstGeom prst="rect">
                          <a:avLst/>
                        </a:prstGeom>
                        <a:solidFill>
                          <a:srgbClr val="FFFFFF"/>
                        </a:solidFill>
                        <a:ln w="9525">
                          <a:solidFill>
                            <a:srgbClr val="000000"/>
                          </a:solidFill>
                          <a:miter lim="800000"/>
                          <a:headEnd/>
                          <a:tailEnd/>
                        </a:ln>
                      </wps:spPr>
                      <wps:txbx>
                        <w:txbxContent>
                          <w:p w14:paraId="1006BCF4" w14:textId="77777777" w:rsidR="006F248A" w:rsidRDefault="006F248A" w:rsidP="00691AD6">
                            <w:pPr>
                              <w:spacing w:line="360" w:lineRule="auto"/>
                              <w:rPr>
                                <w:sz w:val="24"/>
                                <w:szCs w:val="24"/>
                              </w:rPr>
                            </w:pPr>
                            <w:r>
                              <w:rPr>
                                <w:sz w:val="24"/>
                                <w:szCs w:val="24"/>
                              </w:rPr>
                              <w:t xml:space="preserve">Communication </w:t>
                            </w:r>
                          </w:p>
                          <w:p w14:paraId="6D8B9DE7" w14:textId="77777777" w:rsidR="006F248A" w:rsidRPr="00DF439F" w:rsidRDefault="006F248A" w:rsidP="00691AD6">
                            <w:pPr>
                              <w:spacing w:line="360" w:lineRule="auto"/>
                              <w:rPr>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4D01275E" id="Rectangle 63" o:spid="_x0000_s1057" style="position:absolute;margin-left:0;margin-top:45.9pt;width:171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urXKwIAAFIEAAAOAAAAZHJzL2Uyb0RvYy54bWysVNtu2zAMfR+wfxD0vviSpGmMOEWRLsOA&#10;bivW7QNkWbaFyZJGKXGyry8lp2m67WmYHwRRpI4OD0mvbg69InsBThpd0mySUiI0N7XUbUm/f9u+&#10;u6bEeaZrpowWJT0KR2/Wb9+sBluI3HRG1QIIgmhXDLaknfe2SBLHO9EzNzFWaHQ2Bnrm0YQ2qYEN&#10;iN6rJE/Tq2QwUFswXDiHp3ejk64jftMI7r80jROeqJIiNx9XiGsV1mS9YkULzHaSn2iwf2DRM6nx&#10;0TPUHfOM7ED+AdVLDsaZxk+46RPTNJKLmANmk6W/ZfPYMStiLiiOs2eZ3P+D5Z/3D0BkjbVLUR/N&#10;eizSV5SN6VYJcjUNCg3WFRj4aB8g5OjsveE/HNFm02GYuAUwQydYjbyyEJ+8uhAMh1dJNXwyNcKz&#10;nTdRrEMDfQBEGcgh1uR4rok4eMLxMM8W2SJQ4+ibzvIl7sMTrHi+bcH5D8L0JGxKCkg+orP9vfNj&#10;6HNIZG+UrLdSqWhAW20UkD3D/tjG74TuLsOUJkNJl/N8HpFf+dwlRBq/v0H00mOjK9mX9PocxIog&#10;23tdI01WeCbVuMfslD7pGKQbS+AP1SGWahpVDrpWpj6ismDGxsZBxE1n4BclAzZ1Sd3PHQNBifqo&#10;sTrLbDYLUxCN2XyRowGXnurSwzRHqJJ6Ssbtxo+Ts7Mg2w5fyqIc2txiRRsZxX5hdeKPjRvLdRqy&#10;MBmXdox6+RWsnwAAAP//AwBQSwMEFAAGAAgAAAAhAM2pODHcAAAABwEAAA8AAABkcnMvZG93bnJl&#10;di54bWxMj0FPg0AQhe8m/ofNmHizS2k1LWVpjKYmHlt68TbACFR2lrBLi/56x1M9vnkv732Tbifb&#10;qTMNvnVsYD6LQBGXrmq5NnDMdw8rUD4gV9g5JgPf5GGb3d6kmFTuwns6H0KtpIR9ggaaEPpEa182&#10;ZNHPXE8s3qcbLAaRQ62rAS9SbjsdR9GTttiyLDTY00tD5ddhtAaKNj7izz5/i+x6twjvU34aP16N&#10;ub+bnjegAk3hGoY/fEGHTJgKN3LlVWdAHgkG1nPhF3exjOVQSGz5uAKdpfo/f/YLAAD//wMAUEsB&#10;Ai0AFAAGAAgAAAAhALaDOJL+AAAA4QEAABMAAAAAAAAAAAAAAAAAAAAAAFtDb250ZW50X1R5cGVz&#10;XS54bWxQSwECLQAUAAYACAAAACEAOP0h/9YAAACUAQAACwAAAAAAAAAAAAAAAAAvAQAAX3JlbHMv&#10;LnJlbHNQSwECLQAUAAYACAAAACEArYrq1ysCAABSBAAADgAAAAAAAAAAAAAAAAAuAgAAZHJzL2Uy&#10;b0RvYy54bWxQSwECLQAUAAYACAAAACEAzak4MdwAAAAHAQAADwAAAAAAAAAAAAAAAACFBAAAZHJz&#10;L2Rvd25yZXYueG1sUEsFBgAAAAAEAAQA8wAAAI4FAAAAAA==&#10;">
                <v:textbox>
                  <w:txbxContent>
                    <w:p w14:paraId="1006BCF4" w14:textId="77777777" w:rsidR="006F248A" w:rsidRDefault="006F248A" w:rsidP="00691AD6">
                      <w:pPr>
                        <w:spacing w:line="360" w:lineRule="auto"/>
                        <w:rPr>
                          <w:sz w:val="24"/>
                          <w:szCs w:val="24"/>
                        </w:rPr>
                      </w:pPr>
                      <w:r>
                        <w:rPr>
                          <w:sz w:val="24"/>
                          <w:szCs w:val="24"/>
                        </w:rPr>
                        <w:t xml:space="preserve">Communication </w:t>
                      </w:r>
                    </w:p>
                    <w:p w14:paraId="6D8B9DE7" w14:textId="77777777" w:rsidR="006F248A" w:rsidRPr="00DF439F" w:rsidRDefault="006F248A" w:rsidP="00691AD6">
                      <w:pPr>
                        <w:spacing w:line="360" w:lineRule="auto"/>
                        <w:rPr>
                          <w:sz w:val="24"/>
                          <w:szCs w:val="24"/>
                        </w:rPr>
                      </w:pPr>
                    </w:p>
                  </w:txbxContent>
                </v:textbox>
              </v:rect>
            </w:pict>
          </mc:Fallback>
        </mc:AlternateContent>
      </w:r>
      <w:r w:rsidRPr="00C24DEA">
        <w:rPr>
          <w:szCs w:val="24"/>
        </w:rPr>
        <w:t xml:space="preserve"> </w:t>
      </w:r>
      <w:r w:rsidR="00691AD6" w:rsidRPr="00C24DEA">
        <w:rPr>
          <w:szCs w:val="24"/>
        </w:rPr>
        <w:t>Conceptual Frameworks</w:t>
      </w:r>
      <w:bookmarkEnd w:id="24"/>
    </w:p>
    <w:p w14:paraId="48F25761" w14:textId="42E44B63" w:rsidR="00691AD6" w:rsidRPr="00C24DEA" w:rsidRDefault="00174202" w:rsidP="002F6873">
      <w:pPr>
        <w:spacing w:line="480" w:lineRule="auto"/>
        <w:jc w:val="both"/>
        <w:rPr>
          <w:sz w:val="24"/>
          <w:szCs w:val="24"/>
        </w:rPr>
      </w:pPr>
      <w:r w:rsidRPr="00C24DEA">
        <w:rPr>
          <w:b/>
          <w:noProof/>
          <w:sz w:val="24"/>
          <w:szCs w:val="24"/>
        </w:rPr>
        <mc:AlternateContent>
          <mc:Choice Requires="wps">
            <w:drawing>
              <wp:anchor distT="0" distB="0" distL="114300" distR="114300" simplePos="0" relativeHeight="251665408" behindDoc="0" locked="0" layoutInCell="1" allowOverlap="1" wp14:anchorId="5A0BC5E5" wp14:editId="2DB0D856">
                <wp:simplePos x="0" y="0"/>
                <wp:positionH relativeFrom="column">
                  <wp:posOffset>2727960</wp:posOffset>
                </wp:positionH>
                <wp:positionV relativeFrom="paragraph">
                  <wp:posOffset>161925</wp:posOffset>
                </wp:positionV>
                <wp:extent cx="7620" cy="1737360"/>
                <wp:effectExtent l="0" t="0" r="30480" b="34290"/>
                <wp:wrapNone/>
                <wp:docPr id="105" name="Lin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1737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line w14:anchorId="6250BFA1" id="Line 69"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4.8pt,12.75pt" to="215.4pt,14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aT7IAIAADgEAAAOAAAAZHJzL2Uyb0RvYy54bWysU02P2jAQvVfqf7ByhyQQAkSEVZVAe6Bb&#10;pN3+AGM7xKpjW7YhoKr/vWPzUba9VFVzcMaemec388aLp1Mn0JEZy5Uso3SYRIhJoiiX+zL6+roe&#10;zCJkHZYUCyVZGZ2ZjZ6W798tel2wkWqVoMwgAJG26HUZtc7pIo4taVmH7VBpJsHZKNNhB1uzj6nB&#10;PaB3Ih4lSR73ylBtFGHWwml9cUbLgN80jLgvTWOZQ6KMgJsLqwnrzq/xcoGLvcG65eRKA/8Diw5z&#10;CZfeoWrsMDoY/gdUx4lRVjVuSFQXq6bhhIUaoJo0+a2alxZrFmqB5lh9b5P9f7Dk+bg1iFPQLplE&#10;SOIORNpwyVA+983ptS0gppJb48sjJ/miN4p8s0iqqsVyzwLJ17OGvNRnxG9S/MZquGLXf1YUYvDB&#10;qdCpU2M61AiuP/lEDw7dQKcgzfkuDTs5ROBwmo9APgKOdDqejvOgXIwLj+JztbHuI1Md8kYZCagg&#10;YOLjxjrP6leID5dqzYUI4guJ+jKaT0aTkGCV4NQ7fZg1+10lDDpiPz7hCyWC5zHMqIOkAaxlmK6u&#10;tsNcXGy4XEiPB9UAnat1mY/v82S+mq1m2SAb5atBltT14MO6ygb5Op1O6nFdVXX6w1NLs6LllDLp&#10;2d1mNc3+bhaur+YyZfdpvbchfose+gVkb/9AOgjrtbxMxU7R89bcBIfxDMHXp+Tn/3EP9uODX/4E&#10;AAD//wMAUEsDBBQABgAIAAAAIQB32oq23wAAAAoBAAAPAAAAZHJzL2Rvd25yZXYueG1sTI9NT8Mw&#10;DIbvSPyHyEjcWLLuQ7Q0nSYEXCYhMQrntDFtReNUTdaVf493gqPtR6+fN9/NrhcTjqHzpGG5UCCQ&#10;am87ajSU78939yBCNGRN7wk1/GCAXXF9lZvM+jO94XSMjeAQCpnR0MY4ZFKGukVnwsIPSHz78qMz&#10;kcexkXY0Zw53vUyU2kpnOuIPrRnwscX6+3hyGvafh6fV61Q539u0KT+sK9VLovXtzbx/ABFxjn8w&#10;XPRZHQp2qvyJbBC9hnWSbhnVkGw2IBhYrxR3qXiRpkuQRS7/Vyh+AQAA//8DAFBLAQItABQABgAI&#10;AAAAIQC2gziS/gAAAOEBAAATAAAAAAAAAAAAAAAAAAAAAABbQ29udGVudF9UeXBlc10ueG1sUEsB&#10;Ai0AFAAGAAgAAAAhADj9If/WAAAAlAEAAAsAAAAAAAAAAAAAAAAALwEAAF9yZWxzLy5yZWxzUEsB&#10;Ai0AFAAGAAgAAAAhAHSppPsgAgAAOAQAAA4AAAAAAAAAAAAAAAAALgIAAGRycy9lMm9Eb2MueG1s&#10;UEsBAi0AFAAGAAgAAAAhAHfairbfAAAACgEAAA8AAAAAAAAAAAAAAAAAegQAAGRycy9kb3ducmV2&#10;LnhtbFBLBQYAAAAABAAEAPMAAACGBQAAAAA=&#10;"/>
            </w:pict>
          </mc:Fallback>
        </mc:AlternateContent>
      </w:r>
    </w:p>
    <w:p w14:paraId="140EFBE8" w14:textId="77777777" w:rsidR="00691AD6" w:rsidRPr="00C24DEA" w:rsidRDefault="00691AD6" w:rsidP="002F6873">
      <w:pPr>
        <w:spacing w:line="480" w:lineRule="auto"/>
        <w:jc w:val="both"/>
        <w:rPr>
          <w:sz w:val="24"/>
          <w:szCs w:val="24"/>
        </w:rPr>
      </w:pPr>
    </w:p>
    <w:p w14:paraId="1DE2BAB1" w14:textId="6F55E6C9" w:rsidR="00691AD6" w:rsidRPr="00C24DEA" w:rsidRDefault="00691AD6" w:rsidP="002F6873">
      <w:pPr>
        <w:spacing w:line="480" w:lineRule="auto"/>
        <w:jc w:val="both"/>
        <w:rPr>
          <w:sz w:val="24"/>
          <w:szCs w:val="24"/>
        </w:rPr>
      </w:pPr>
      <w:r w:rsidRPr="00C24DEA">
        <w:rPr>
          <w:b/>
          <w:noProof/>
          <w:sz w:val="24"/>
          <w:szCs w:val="24"/>
        </w:rPr>
        <mc:AlternateContent>
          <mc:Choice Requires="wps">
            <w:drawing>
              <wp:anchor distT="0" distB="0" distL="114300" distR="114300" simplePos="0" relativeHeight="251664384" behindDoc="0" locked="0" layoutInCell="1" allowOverlap="1" wp14:anchorId="5B4F846C" wp14:editId="1497F8E1">
                <wp:simplePos x="0" y="0"/>
                <wp:positionH relativeFrom="column">
                  <wp:posOffset>3314700</wp:posOffset>
                </wp:positionH>
                <wp:positionV relativeFrom="paragraph">
                  <wp:posOffset>118110</wp:posOffset>
                </wp:positionV>
                <wp:extent cx="2619375" cy="586740"/>
                <wp:effectExtent l="0" t="0" r="28575" b="22860"/>
                <wp:wrapNone/>
                <wp:docPr id="99"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586740"/>
                        </a:xfrm>
                        <a:prstGeom prst="rect">
                          <a:avLst/>
                        </a:prstGeom>
                        <a:solidFill>
                          <a:srgbClr val="FFFFFF"/>
                        </a:solidFill>
                        <a:ln w="9525">
                          <a:solidFill>
                            <a:srgbClr val="000000"/>
                          </a:solidFill>
                          <a:miter lim="800000"/>
                          <a:headEnd/>
                          <a:tailEnd/>
                        </a:ln>
                      </wps:spPr>
                      <wps:txbx>
                        <w:txbxContent>
                          <w:p w14:paraId="40CCF676" w14:textId="77777777" w:rsidR="006F248A" w:rsidRPr="00DF439F" w:rsidRDefault="006F248A" w:rsidP="00691AD6">
                            <w:pPr>
                              <w:spacing w:line="360" w:lineRule="auto"/>
                              <w:jc w:val="both"/>
                              <w:rPr>
                                <w:sz w:val="24"/>
                                <w:szCs w:val="24"/>
                              </w:rPr>
                            </w:pPr>
                            <w:r w:rsidRPr="00513780">
                              <w:rPr>
                                <w:rStyle w:val="BodyText2Char"/>
                              </w:rPr>
                              <w:t>Implementation of employee relations policies in</w:t>
                            </w:r>
                            <w:r w:rsidRPr="00513780">
                              <w:rPr>
                                <w:sz w:val="24"/>
                                <w:szCs w:val="24"/>
                              </w:rPr>
                              <w:t xml:space="preserve"> Organizations</w:t>
                            </w:r>
                          </w:p>
                          <w:p w14:paraId="1217E13D" w14:textId="77777777" w:rsidR="006F248A" w:rsidRPr="00DF439F" w:rsidRDefault="006F248A" w:rsidP="00691AD6">
                            <w:pPr>
                              <w:spacing w:line="360" w:lineRule="auto"/>
                              <w:jc w:val="both"/>
                              <w:rPr>
                                <w:sz w:val="24"/>
                                <w:szCs w:val="24"/>
                              </w:rPr>
                            </w:pPr>
                          </w:p>
                          <w:p w14:paraId="3928A8DE" w14:textId="77777777" w:rsidR="006F248A" w:rsidRDefault="006F248A" w:rsidP="00691AD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B4F846C" id="Rectangle 68" o:spid="_x0000_s1058" style="position:absolute;left:0;text-align:left;margin-left:261pt;margin-top:9.3pt;width:206.25pt;height:46.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hhHLgIAAFEEAAAOAAAAZHJzL2Uyb0RvYy54bWysVNuO0zAQfUfiHyy/0zTZtttGTVerLkVI&#10;C6xY+ADHcRIL3xi7TcrXM3Ha0gWeEHmwPJnxyZlzxlnf9VqRgwAvrSloOplSIgy3lTRNQb9+2b1Z&#10;UuIDMxVT1oiCHoWnd5vXr9ady0VmW6sqAQRBjM87V9A2BJcnieet0MxPrBMGk7UFzQKG0CQVsA7R&#10;tUqy6XSRdBYqB5YL7/Htw5ikm4hf14KHT3XtRSCqoMgtxBXiWg5rslmzvAHmWslPNNg/sNBMGvzo&#10;BeqBBUb2IP+A0pKD9bYOE251YutachF7wG7S6W/dPLfMidgLiuPdRSb//2D5x8MTEFkVdLWixDCN&#10;Hn1G1ZhplCCL5SBQ53yOdc/uCYYWvXu0/Jsnxm5bLBP3ALZrBauQVjrUJy8ODIHHo6TsPtgK4dk+&#10;2KhVX4MeAFEF0kdLjhdLRB8Ix5fZIl3d3M4p4ZibLxe3s+hZwvLzaQc+vBNWk2FTUEDyEZ0dHn0Y&#10;2LD8XBLZWyWrnVQqBtCUWwXkwHA8dvGJDWCT12XKkA4FmmfziPwi568hpvH5G4SWAedcSV3Q5aWI&#10;5YNsb00VpzAwqcY9UlbmpOMg3WhB6Ms+OnWTnV0pbXVEZcGOc433EDethR+UdDjTBfXf9wwEJeq9&#10;QXdW6QzlIyEGs/lthgFcZ8rrDDMcoQoaKBm32zBenL0D2bT4pTTKYew9OlrLKPbg9sjqxB/nNnpw&#10;umPDxbiOY9WvP8HmJwAAAP//AwBQSwMEFAAGAAgAAAAhAOiFL+ffAAAACgEAAA8AAABkcnMvZG93&#10;bnJldi54bWxMj8FOwzAQRO9I/IO1SNyonZRWbYhTIVCROLbphdsmXpJAbEex0wa+nuUEx50Zzb7J&#10;d7PtxZnG0HmnIVkoEORqbzrXaDiV+7sNiBDRGey9Iw1fFGBXXF/lmBl/cQc6H2MjuMSFDDW0MQ6Z&#10;lKFuyWJY+IEce+9+tBj5HBtpRrxwue1lqtRaWuwcf2hxoKeW6s/jZDVUXXrC70P5oux2v4yvc/kx&#10;vT1rfXszPz6AiDTHvzD84jM6FMxU+cmZIHoNqzTlLZGNzRoEB7bL+xWIioUkUSCLXP6fUPwAAAD/&#10;/wMAUEsBAi0AFAAGAAgAAAAhALaDOJL+AAAA4QEAABMAAAAAAAAAAAAAAAAAAAAAAFtDb250ZW50&#10;X1R5cGVzXS54bWxQSwECLQAUAAYACAAAACEAOP0h/9YAAACUAQAACwAAAAAAAAAAAAAAAAAvAQAA&#10;X3JlbHMvLnJlbHNQSwECLQAUAAYACAAAACEAEIIYRy4CAABRBAAADgAAAAAAAAAAAAAAAAAuAgAA&#10;ZHJzL2Uyb0RvYy54bWxQSwECLQAUAAYACAAAACEA6IUv598AAAAKAQAADwAAAAAAAAAAAAAAAACI&#10;BAAAZHJzL2Rvd25yZXYueG1sUEsFBgAAAAAEAAQA8wAAAJQFAAAAAA==&#10;">
                <v:textbox>
                  <w:txbxContent>
                    <w:p w14:paraId="40CCF676" w14:textId="77777777" w:rsidR="006F248A" w:rsidRPr="00DF439F" w:rsidRDefault="006F248A" w:rsidP="00691AD6">
                      <w:pPr>
                        <w:spacing w:line="360" w:lineRule="auto"/>
                        <w:jc w:val="both"/>
                        <w:rPr>
                          <w:sz w:val="24"/>
                          <w:szCs w:val="24"/>
                        </w:rPr>
                      </w:pPr>
                      <w:r w:rsidRPr="00513780">
                        <w:rPr>
                          <w:rStyle w:val="BodyText2Char"/>
                        </w:rPr>
                        <w:t>Implementation of employee relations policies in</w:t>
                      </w:r>
                      <w:r w:rsidRPr="00513780">
                        <w:rPr>
                          <w:sz w:val="24"/>
                          <w:szCs w:val="24"/>
                        </w:rPr>
                        <w:t xml:space="preserve"> Organizations</w:t>
                      </w:r>
                    </w:p>
                    <w:p w14:paraId="1217E13D" w14:textId="77777777" w:rsidR="006F248A" w:rsidRPr="00DF439F" w:rsidRDefault="006F248A" w:rsidP="00691AD6">
                      <w:pPr>
                        <w:spacing w:line="360" w:lineRule="auto"/>
                        <w:jc w:val="both"/>
                        <w:rPr>
                          <w:sz w:val="24"/>
                          <w:szCs w:val="24"/>
                        </w:rPr>
                      </w:pPr>
                    </w:p>
                    <w:p w14:paraId="3928A8DE" w14:textId="77777777" w:rsidR="006F248A" w:rsidRDefault="006F248A" w:rsidP="00691AD6"/>
                  </w:txbxContent>
                </v:textbox>
              </v:rect>
            </w:pict>
          </mc:Fallback>
        </mc:AlternateContent>
      </w:r>
    </w:p>
    <w:p w14:paraId="1E20CFC0" w14:textId="77777777" w:rsidR="00691AD6" w:rsidRPr="00C24DEA" w:rsidRDefault="00691AD6" w:rsidP="002F6873">
      <w:pPr>
        <w:spacing w:line="480" w:lineRule="auto"/>
        <w:jc w:val="both"/>
        <w:rPr>
          <w:sz w:val="24"/>
          <w:szCs w:val="24"/>
        </w:rPr>
      </w:pPr>
    </w:p>
    <w:p w14:paraId="3351B18B" w14:textId="663FCCF7" w:rsidR="00CB479B" w:rsidRDefault="00CB479B" w:rsidP="002F6873">
      <w:pPr>
        <w:spacing w:line="480" w:lineRule="auto"/>
        <w:jc w:val="both"/>
        <w:rPr>
          <w:sz w:val="24"/>
          <w:szCs w:val="24"/>
        </w:rPr>
      </w:pPr>
    </w:p>
    <w:p w14:paraId="38A7033C" w14:textId="77777777" w:rsidR="002F6873" w:rsidRPr="00C24DEA" w:rsidRDefault="002F6873" w:rsidP="002F6873">
      <w:pPr>
        <w:spacing w:line="480" w:lineRule="auto"/>
        <w:jc w:val="both"/>
        <w:rPr>
          <w:b/>
          <w:bCs/>
          <w:sz w:val="24"/>
          <w:szCs w:val="24"/>
        </w:rPr>
      </w:pPr>
    </w:p>
    <w:p w14:paraId="395C4DEE" w14:textId="69E7A72E" w:rsidR="00691AD6" w:rsidRPr="002F6873" w:rsidRDefault="00174202" w:rsidP="002F6873">
      <w:pPr>
        <w:spacing w:line="480" w:lineRule="auto"/>
        <w:jc w:val="both"/>
        <w:rPr>
          <w:b/>
          <w:sz w:val="24"/>
          <w:szCs w:val="24"/>
        </w:rPr>
      </w:pPr>
      <w:r w:rsidRPr="00C24DEA">
        <w:rPr>
          <w:b/>
          <w:sz w:val="24"/>
          <w:szCs w:val="24"/>
        </w:rPr>
        <w:t xml:space="preserve">Independent Variables </w:t>
      </w:r>
      <w:r w:rsidRPr="00C24DEA">
        <w:rPr>
          <w:b/>
          <w:sz w:val="24"/>
          <w:szCs w:val="24"/>
        </w:rPr>
        <w:tab/>
      </w:r>
      <w:r w:rsidRPr="00C24DEA">
        <w:rPr>
          <w:b/>
          <w:sz w:val="24"/>
          <w:szCs w:val="24"/>
        </w:rPr>
        <w:tab/>
      </w:r>
      <w:r w:rsidRPr="00C24DEA">
        <w:rPr>
          <w:b/>
          <w:sz w:val="24"/>
          <w:szCs w:val="24"/>
        </w:rPr>
        <w:tab/>
      </w:r>
      <w:r w:rsidRPr="00C24DEA">
        <w:rPr>
          <w:b/>
          <w:sz w:val="24"/>
          <w:szCs w:val="24"/>
        </w:rPr>
        <w:tab/>
      </w:r>
      <w:r w:rsidRPr="00C24DEA">
        <w:rPr>
          <w:b/>
          <w:sz w:val="24"/>
          <w:szCs w:val="24"/>
        </w:rPr>
        <w:tab/>
        <w:t>De</w:t>
      </w:r>
      <w:r w:rsidR="002F6873">
        <w:rPr>
          <w:b/>
          <w:sz w:val="24"/>
          <w:szCs w:val="24"/>
        </w:rPr>
        <w:t>pendent Variable</w:t>
      </w:r>
    </w:p>
    <w:p w14:paraId="31A0608D" w14:textId="72E50B95" w:rsidR="00F3037F" w:rsidRDefault="00691AD6" w:rsidP="002F6873">
      <w:pPr>
        <w:spacing w:line="480" w:lineRule="auto"/>
        <w:jc w:val="both"/>
        <w:rPr>
          <w:b/>
          <w:bCs/>
          <w:sz w:val="24"/>
          <w:szCs w:val="24"/>
        </w:rPr>
      </w:pPr>
      <w:r w:rsidRPr="00C24DEA">
        <w:rPr>
          <w:b/>
          <w:bCs/>
          <w:sz w:val="24"/>
          <w:szCs w:val="24"/>
        </w:rPr>
        <w:t xml:space="preserve">Source: </w:t>
      </w:r>
      <w:r w:rsidR="00CB479B">
        <w:rPr>
          <w:b/>
          <w:bCs/>
          <w:sz w:val="24"/>
          <w:szCs w:val="24"/>
        </w:rPr>
        <w:t xml:space="preserve">Researcher, </w:t>
      </w:r>
      <w:r w:rsidRPr="00C24DEA">
        <w:rPr>
          <w:b/>
          <w:bCs/>
          <w:sz w:val="24"/>
          <w:szCs w:val="24"/>
        </w:rPr>
        <w:t>202</w:t>
      </w:r>
      <w:r w:rsidR="008A20D4">
        <w:rPr>
          <w:b/>
          <w:bCs/>
          <w:sz w:val="24"/>
          <w:szCs w:val="24"/>
        </w:rPr>
        <w:t>4</w:t>
      </w:r>
    </w:p>
    <w:p w14:paraId="57FA447F" w14:textId="05A53FC3" w:rsidR="002F6A29" w:rsidRDefault="002F6A29" w:rsidP="002F6873">
      <w:pPr>
        <w:spacing w:line="480" w:lineRule="auto"/>
        <w:jc w:val="both"/>
        <w:rPr>
          <w:b/>
          <w:bCs/>
          <w:sz w:val="24"/>
          <w:szCs w:val="24"/>
        </w:rPr>
      </w:pPr>
    </w:p>
    <w:p w14:paraId="2F8BD5D6" w14:textId="196696FC" w:rsidR="002F6A29" w:rsidRDefault="002F6A29" w:rsidP="002F6873">
      <w:pPr>
        <w:spacing w:line="480" w:lineRule="auto"/>
        <w:jc w:val="both"/>
        <w:rPr>
          <w:b/>
          <w:bCs/>
          <w:sz w:val="24"/>
          <w:szCs w:val="24"/>
        </w:rPr>
      </w:pPr>
    </w:p>
    <w:p w14:paraId="0FBAF507" w14:textId="77777777" w:rsidR="002F6A29" w:rsidRPr="00C24DEA" w:rsidRDefault="002F6A29" w:rsidP="002F6873">
      <w:pPr>
        <w:spacing w:line="480" w:lineRule="auto"/>
        <w:jc w:val="both"/>
        <w:rPr>
          <w:b/>
          <w:bCs/>
          <w:sz w:val="24"/>
          <w:szCs w:val="24"/>
        </w:rPr>
      </w:pPr>
    </w:p>
    <w:p w14:paraId="568E4BEB" w14:textId="0A56E747" w:rsidR="009B10F2" w:rsidRPr="002F6A29" w:rsidRDefault="00A73B63" w:rsidP="002F6A29">
      <w:pPr>
        <w:pStyle w:val="Heading1"/>
        <w:rPr>
          <w:rFonts w:eastAsiaTheme="minorHAnsi"/>
          <w:b/>
        </w:rPr>
      </w:pPr>
      <w:bookmarkStart w:id="25" w:name="_Toc173932377"/>
      <w:r w:rsidRPr="002F6A29">
        <w:rPr>
          <w:rFonts w:eastAsiaTheme="minorHAnsi"/>
          <w:b/>
        </w:rPr>
        <w:t xml:space="preserve">2.5 </w:t>
      </w:r>
      <w:r w:rsidR="00691AD6" w:rsidRPr="002F6A29">
        <w:rPr>
          <w:rFonts w:eastAsiaTheme="minorHAnsi"/>
          <w:b/>
        </w:rPr>
        <w:t>Operationalization of Variables</w:t>
      </w:r>
      <w:bookmarkEnd w:id="25"/>
    </w:p>
    <w:p w14:paraId="5AAE461E" w14:textId="77777777" w:rsidR="002F6873" w:rsidRPr="002F6A29" w:rsidRDefault="00EE6A90" w:rsidP="002F6A29">
      <w:pPr>
        <w:pStyle w:val="NoSpacing"/>
        <w:rPr>
          <w:b/>
          <w:sz w:val="24"/>
          <w:szCs w:val="24"/>
        </w:rPr>
      </w:pPr>
      <w:r w:rsidRPr="002F6A29">
        <w:rPr>
          <w:b/>
          <w:sz w:val="24"/>
          <w:szCs w:val="24"/>
        </w:rPr>
        <w:t>Communication</w:t>
      </w:r>
    </w:p>
    <w:p w14:paraId="35FCCA12" w14:textId="77777777" w:rsidR="002F6873" w:rsidRPr="002F6A29" w:rsidRDefault="00EE6A90" w:rsidP="002F6A29">
      <w:pPr>
        <w:pStyle w:val="NoSpacing"/>
        <w:spacing w:line="480" w:lineRule="auto"/>
        <w:jc w:val="both"/>
        <w:rPr>
          <w:b/>
          <w:bCs/>
          <w:sz w:val="24"/>
          <w:szCs w:val="24"/>
        </w:rPr>
      </w:pPr>
      <w:r w:rsidRPr="002F6A29">
        <w:rPr>
          <w:sz w:val="24"/>
          <w:szCs w:val="24"/>
        </w:rPr>
        <w:t>Communication is a multifaceted construct crucial for organizational success. To operationalize communication, various indicators can be used. Frequency of communication can be measured by counting the number of emails, meetings, or other interactions within a specified period. This is a ratio scale measure, providing a quantitative basis for analysis. The quality of communication, encompassing clarity and completeness, can be assessed through surveys using ordinal scales, such as a Likert scale ranging from "very poor" to "very good." Channels of communication, such as email, face-to-face, or virtual, can be categorized using a nominal scale. Additionally, employee perceptions of communication effectiveness can be gauged using ordinal scales.</w:t>
      </w:r>
      <w:r w:rsidR="002F6873" w:rsidRPr="002F6A29">
        <w:rPr>
          <w:b/>
          <w:bCs/>
          <w:sz w:val="24"/>
          <w:szCs w:val="24"/>
        </w:rPr>
        <w:t xml:space="preserve"> </w:t>
      </w:r>
    </w:p>
    <w:p w14:paraId="24CFAFBD" w14:textId="76A513FD" w:rsidR="00EE6A90" w:rsidRPr="002F6A29" w:rsidRDefault="00EE6A90" w:rsidP="002F6A29">
      <w:pPr>
        <w:pStyle w:val="NoSpacing"/>
        <w:spacing w:line="480" w:lineRule="auto"/>
        <w:jc w:val="both"/>
        <w:rPr>
          <w:b/>
          <w:bCs/>
          <w:sz w:val="24"/>
          <w:szCs w:val="24"/>
        </w:rPr>
      </w:pPr>
      <w:r w:rsidRPr="002F6A29">
        <w:rPr>
          <w:sz w:val="24"/>
          <w:szCs w:val="24"/>
        </w:rPr>
        <w:t>Data analysis tools for communication include descriptive statistics to summarize the data, frequency analysis to understand the distribution of communication types, and cross-tabulation to explore relationships between different communication channels and outcomes. Correlation analysis can identify relationships between communication quality and employee performance, while regression analysis can predict outcomes based on communication frequency and quality.</w:t>
      </w:r>
    </w:p>
    <w:p w14:paraId="4E95AF9D" w14:textId="77777777" w:rsidR="00EE6A90" w:rsidRPr="002F6A29" w:rsidRDefault="00EE6A90" w:rsidP="002F6A29">
      <w:pPr>
        <w:pStyle w:val="NoSpacing"/>
        <w:rPr>
          <w:b/>
          <w:sz w:val="24"/>
          <w:szCs w:val="24"/>
        </w:rPr>
      </w:pPr>
      <w:r w:rsidRPr="002F6A29">
        <w:rPr>
          <w:b/>
          <w:sz w:val="24"/>
          <w:szCs w:val="24"/>
        </w:rPr>
        <w:t>Leadership</w:t>
      </w:r>
    </w:p>
    <w:p w14:paraId="5F7EFE96" w14:textId="77777777" w:rsidR="00EE6A90" w:rsidRPr="00EE6A90" w:rsidRDefault="00EE6A90" w:rsidP="002F6873">
      <w:pPr>
        <w:spacing w:before="100" w:beforeAutospacing="1" w:after="100" w:afterAutospacing="1" w:line="480" w:lineRule="auto"/>
        <w:jc w:val="both"/>
        <w:rPr>
          <w:sz w:val="24"/>
          <w:szCs w:val="24"/>
        </w:rPr>
      </w:pPr>
      <w:r w:rsidRPr="00EE6A90">
        <w:rPr>
          <w:sz w:val="24"/>
          <w:szCs w:val="24"/>
        </w:rPr>
        <w:t xml:space="preserve">Leadership within an organization can significantly influence its culture and performance. To operationalize leadership, indicators such as leadership style, effectiveness, leader-member exchange (LMX) quality, and decision-making style are essential. Leadership style, whether </w:t>
      </w:r>
      <w:r w:rsidRPr="00EE6A90">
        <w:rPr>
          <w:sz w:val="24"/>
          <w:szCs w:val="24"/>
        </w:rPr>
        <w:lastRenderedPageBreak/>
        <w:t>transformational, transactional, or another type, can be classified using a nominal scale. Leadership effectiveness can be measured using ordinal scales, assessing aspects such as goal achievement and team satisfaction. The quality of leader-member exchanges can be evaluated using ordinal scales, providing insight into the relational dynamics within teams. Decision-making styles, such as participative or autocratic, can be categorized nominally.</w:t>
      </w:r>
    </w:p>
    <w:p w14:paraId="25F9B78E" w14:textId="77777777" w:rsidR="00EE6A90" w:rsidRDefault="00EE6A90" w:rsidP="002F6873">
      <w:pPr>
        <w:spacing w:before="100" w:beforeAutospacing="1" w:after="100" w:afterAutospacing="1" w:line="480" w:lineRule="auto"/>
        <w:jc w:val="both"/>
        <w:rPr>
          <w:sz w:val="24"/>
          <w:szCs w:val="24"/>
        </w:rPr>
      </w:pPr>
      <w:r w:rsidRPr="00EE6A90">
        <w:rPr>
          <w:sz w:val="24"/>
          <w:szCs w:val="24"/>
        </w:rPr>
        <w:t>Analytical tools for leadership include descriptive statistics to provide an overview of leadership styles and effectiveness levels within the organization. Chi-square tests can analyze associations between nominal variables, such as leadership style and decision-making approach. ANOVA (Analysis of Variance) can compare means across different leadership styles to determine their impact on outcomes like team satisfaction. Regression analysis can further explore the predictive power of leadership styles on organizational performance, while factor analysis can identify underlying dimensions of leadership effectiveness.</w:t>
      </w:r>
    </w:p>
    <w:p w14:paraId="481AD993" w14:textId="77777777" w:rsidR="006F248A" w:rsidRPr="00EE6A90" w:rsidRDefault="006F248A" w:rsidP="002F6873">
      <w:pPr>
        <w:spacing w:before="100" w:beforeAutospacing="1" w:after="100" w:afterAutospacing="1" w:line="480" w:lineRule="auto"/>
        <w:jc w:val="both"/>
        <w:rPr>
          <w:sz w:val="24"/>
          <w:szCs w:val="24"/>
        </w:rPr>
      </w:pPr>
    </w:p>
    <w:p w14:paraId="78038E1C" w14:textId="77777777" w:rsidR="00EE6A90" w:rsidRPr="002F6A29" w:rsidRDefault="00EE6A90" w:rsidP="002F6A29">
      <w:pPr>
        <w:pStyle w:val="NoSpacing"/>
        <w:rPr>
          <w:b/>
          <w:sz w:val="24"/>
          <w:szCs w:val="24"/>
        </w:rPr>
      </w:pPr>
      <w:r w:rsidRPr="002F6A29">
        <w:rPr>
          <w:b/>
          <w:sz w:val="24"/>
          <w:szCs w:val="24"/>
        </w:rPr>
        <w:t>Staff-training</w:t>
      </w:r>
    </w:p>
    <w:p w14:paraId="3B6FCBF9" w14:textId="77777777" w:rsidR="00EE6A90" w:rsidRPr="00EE6A90" w:rsidRDefault="00EE6A90" w:rsidP="002F6873">
      <w:pPr>
        <w:spacing w:before="100" w:beforeAutospacing="1" w:after="100" w:afterAutospacing="1" w:line="480" w:lineRule="auto"/>
        <w:jc w:val="both"/>
        <w:rPr>
          <w:sz w:val="24"/>
          <w:szCs w:val="24"/>
        </w:rPr>
      </w:pPr>
      <w:r w:rsidRPr="00EE6A90">
        <w:rPr>
          <w:sz w:val="24"/>
          <w:szCs w:val="24"/>
        </w:rPr>
        <w:t xml:space="preserve">Staff-training is essential for skill development and organizational growth. Operationalizing staff-training involves indicators like the number of training sessions attended, types of training programs, training effectiveness, and employee satisfaction with training. The number of sessions can be measured on a ratio scale, providing a precise count. Types of training programs, such as technical or soft skills training, can be categorized nominally. Training effectiveness, often assessed through pre- and post-training evaluations, can be measured using ordinal scales, capturing improvements in knowledge and skills. Employee satisfaction with training can </w:t>
      </w:r>
      <w:r w:rsidRPr="00EE6A90">
        <w:rPr>
          <w:sz w:val="24"/>
          <w:szCs w:val="24"/>
        </w:rPr>
        <w:lastRenderedPageBreak/>
        <w:t>similarly be gauged using ordinal scales.</w:t>
      </w:r>
    </w:p>
    <w:p w14:paraId="4AF0D66A" w14:textId="77777777" w:rsidR="00EE6A90" w:rsidRPr="00EE6A90" w:rsidRDefault="00EE6A90" w:rsidP="002F6873">
      <w:pPr>
        <w:spacing w:before="100" w:beforeAutospacing="1" w:after="100" w:afterAutospacing="1" w:line="480" w:lineRule="auto"/>
        <w:jc w:val="both"/>
        <w:rPr>
          <w:sz w:val="24"/>
          <w:szCs w:val="24"/>
        </w:rPr>
      </w:pPr>
      <w:r w:rsidRPr="00EE6A90">
        <w:rPr>
          <w:sz w:val="24"/>
          <w:szCs w:val="24"/>
        </w:rPr>
        <w:t>Descriptive statistics are useful for summarizing training data, such as average sessions attended or satisfaction levels. Frequency analysis can highlight the most common types of training programs. T-tests can compare pre- and post-training scores to assess effectiveness, while ANOVA can compare the effectiveness of different training types. Regression analysis can explore the relationship between training participation and job performance, providing insights into the return on investment for training initiatives.</w:t>
      </w:r>
    </w:p>
    <w:p w14:paraId="145E7AE0" w14:textId="77777777" w:rsidR="00EE6A90" w:rsidRPr="006F248A" w:rsidRDefault="00EE6A90" w:rsidP="002F6A29">
      <w:pPr>
        <w:pStyle w:val="NoSpacing"/>
        <w:rPr>
          <w:b/>
          <w:sz w:val="24"/>
          <w:szCs w:val="24"/>
        </w:rPr>
      </w:pPr>
      <w:r w:rsidRPr="006F248A">
        <w:rPr>
          <w:b/>
          <w:sz w:val="24"/>
          <w:szCs w:val="24"/>
        </w:rPr>
        <w:t>Employee Relations</w:t>
      </w:r>
    </w:p>
    <w:p w14:paraId="079C991A" w14:textId="77777777" w:rsidR="00EE6A90" w:rsidRPr="00EE6A90" w:rsidRDefault="00EE6A90" w:rsidP="002F6873">
      <w:pPr>
        <w:spacing w:before="100" w:beforeAutospacing="1" w:after="100" w:afterAutospacing="1" w:line="480" w:lineRule="auto"/>
        <w:jc w:val="both"/>
        <w:rPr>
          <w:sz w:val="24"/>
          <w:szCs w:val="24"/>
        </w:rPr>
      </w:pPr>
      <w:r w:rsidRPr="00EE6A90">
        <w:rPr>
          <w:sz w:val="24"/>
          <w:szCs w:val="24"/>
        </w:rPr>
        <w:t>Employee relations encompass the interactions and dynamics between employees and the organization. Key indicators include employee engagement levels, conflict frequency and resolution, employee satisfaction, and turnover rates. Engagement levels can be measured using ordinal scales, such as Likert scales assessing how engaged employees feel with their work. Conflict frequency can be quantified on a ratio scale, recording the number of conflicts within a specified period. Employee satisfaction can be evaluated using ordinal scales, capturing overall contentment with the organization. Turnover rates, expressed as a percentage of employees leaving the organization within a year, are measured on a ratio scale.</w:t>
      </w:r>
    </w:p>
    <w:p w14:paraId="48AF29E3" w14:textId="4D6DBFD2" w:rsidR="009B10F2" w:rsidRDefault="00EE6A90" w:rsidP="002F6873">
      <w:pPr>
        <w:spacing w:before="100" w:beforeAutospacing="1" w:after="100" w:afterAutospacing="1" w:line="480" w:lineRule="auto"/>
        <w:jc w:val="both"/>
        <w:rPr>
          <w:sz w:val="24"/>
          <w:szCs w:val="24"/>
        </w:rPr>
      </w:pPr>
      <w:r w:rsidRPr="00EE6A90">
        <w:rPr>
          <w:sz w:val="24"/>
          <w:szCs w:val="24"/>
        </w:rPr>
        <w:t xml:space="preserve">Data analysis tools for employee relations include descriptive statistics to provide a snapshot of engagement and satisfaction levels. Cross-tabulation can explore relationships between engagement and other variables, such as job role or department. Correlation analysis can identify links between conflict frequency and turnover rates, while regression analysis can predict turnover based on factors like engagement and satisfaction. Survival analysis is particularly </w:t>
      </w:r>
      <w:r w:rsidRPr="00EE6A90">
        <w:rPr>
          <w:sz w:val="24"/>
          <w:szCs w:val="24"/>
        </w:rPr>
        <w:lastRenderedPageBreak/>
        <w:t>useful for examining turnover rates, helping to identify the time until employees leave the organization and the factors influencing this timeline.</w:t>
      </w:r>
    </w:p>
    <w:p w14:paraId="0664B941" w14:textId="62DD3291" w:rsidR="002F6A29" w:rsidRDefault="002F6A29" w:rsidP="002F6873">
      <w:pPr>
        <w:spacing w:before="100" w:beforeAutospacing="1" w:after="100" w:afterAutospacing="1" w:line="480" w:lineRule="auto"/>
        <w:jc w:val="both"/>
        <w:rPr>
          <w:sz w:val="24"/>
          <w:szCs w:val="24"/>
        </w:rPr>
      </w:pPr>
    </w:p>
    <w:p w14:paraId="5AE9E327" w14:textId="37D8E52C" w:rsidR="002F6A29" w:rsidRDefault="002F6A29" w:rsidP="002F6873">
      <w:pPr>
        <w:spacing w:before="100" w:beforeAutospacing="1" w:after="100" w:afterAutospacing="1" w:line="480" w:lineRule="auto"/>
        <w:jc w:val="both"/>
        <w:rPr>
          <w:sz w:val="24"/>
          <w:szCs w:val="24"/>
        </w:rPr>
      </w:pPr>
    </w:p>
    <w:p w14:paraId="10614F9B" w14:textId="77777777" w:rsidR="006F248A" w:rsidRDefault="006F248A" w:rsidP="002F6873">
      <w:pPr>
        <w:spacing w:before="100" w:beforeAutospacing="1" w:after="100" w:afterAutospacing="1" w:line="480" w:lineRule="auto"/>
        <w:jc w:val="both"/>
        <w:rPr>
          <w:sz w:val="24"/>
          <w:szCs w:val="24"/>
        </w:rPr>
      </w:pPr>
    </w:p>
    <w:p w14:paraId="0037B671" w14:textId="77777777" w:rsidR="006F248A" w:rsidRDefault="006F248A" w:rsidP="002F6873">
      <w:pPr>
        <w:spacing w:before="100" w:beforeAutospacing="1" w:after="100" w:afterAutospacing="1" w:line="480" w:lineRule="auto"/>
        <w:jc w:val="both"/>
        <w:rPr>
          <w:sz w:val="24"/>
          <w:szCs w:val="24"/>
        </w:rPr>
      </w:pPr>
    </w:p>
    <w:p w14:paraId="745ECB50" w14:textId="77777777" w:rsidR="006F248A" w:rsidRDefault="006F248A" w:rsidP="002F6873">
      <w:pPr>
        <w:spacing w:before="100" w:beforeAutospacing="1" w:after="100" w:afterAutospacing="1" w:line="480" w:lineRule="auto"/>
        <w:jc w:val="both"/>
        <w:rPr>
          <w:sz w:val="24"/>
          <w:szCs w:val="24"/>
        </w:rPr>
      </w:pPr>
    </w:p>
    <w:p w14:paraId="73AABA17" w14:textId="77777777" w:rsidR="006F248A" w:rsidRDefault="006F248A" w:rsidP="002F6873">
      <w:pPr>
        <w:spacing w:before="100" w:beforeAutospacing="1" w:after="100" w:afterAutospacing="1" w:line="480" w:lineRule="auto"/>
        <w:jc w:val="both"/>
        <w:rPr>
          <w:sz w:val="24"/>
          <w:szCs w:val="24"/>
        </w:rPr>
      </w:pPr>
    </w:p>
    <w:p w14:paraId="77B20082" w14:textId="77777777" w:rsidR="006F248A" w:rsidRDefault="006F248A" w:rsidP="002F6873">
      <w:pPr>
        <w:spacing w:before="100" w:beforeAutospacing="1" w:after="100" w:afterAutospacing="1" w:line="480" w:lineRule="auto"/>
        <w:jc w:val="both"/>
        <w:rPr>
          <w:sz w:val="24"/>
          <w:szCs w:val="24"/>
        </w:rPr>
      </w:pPr>
    </w:p>
    <w:p w14:paraId="69231E9C" w14:textId="77777777" w:rsidR="00EC2F77" w:rsidRDefault="00EC2F77" w:rsidP="002F6873">
      <w:pPr>
        <w:spacing w:before="100" w:beforeAutospacing="1" w:after="100" w:afterAutospacing="1" w:line="480" w:lineRule="auto"/>
        <w:jc w:val="both"/>
        <w:rPr>
          <w:sz w:val="24"/>
          <w:szCs w:val="24"/>
        </w:rPr>
      </w:pPr>
    </w:p>
    <w:p w14:paraId="035A350C" w14:textId="77777777" w:rsidR="00EC2F77" w:rsidRDefault="00EC2F77" w:rsidP="002F6873">
      <w:pPr>
        <w:spacing w:before="100" w:beforeAutospacing="1" w:after="100" w:afterAutospacing="1" w:line="480" w:lineRule="auto"/>
        <w:jc w:val="both"/>
        <w:rPr>
          <w:sz w:val="24"/>
          <w:szCs w:val="24"/>
        </w:rPr>
      </w:pPr>
    </w:p>
    <w:p w14:paraId="36B1AFD4" w14:textId="77777777" w:rsidR="00EC2F77" w:rsidRDefault="00EC2F77" w:rsidP="002F6873">
      <w:pPr>
        <w:spacing w:before="100" w:beforeAutospacing="1" w:after="100" w:afterAutospacing="1" w:line="480" w:lineRule="auto"/>
        <w:jc w:val="both"/>
        <w:rPr>
          <w:sz w:val="24"/>
          <w:szCs w:val="24"/>
        </w:rPr>
      </w:pPr>
    </w:p>
    <w:p w14:paraId="59B320C5" w14:textId="77777777" w:rsidR="00EC2F77" w:rsidRDefault="00EC2F77" w:rsidP="002F6873">
      <w:pPr>
        <w:spacing w:before="100" w:beforeAutospacing="1" w:after="100" w:afterAutospacing="1" w:line="480" w:lineRule="auto"/>
        <w:jc w:val="both"/>
        <w:rPr>
          <w:sz w:val="24"/>
          <w:szCs w:val="24"/>
        </w:rPr>
      </w:pPr>
    </w:p>
    <w:p w14:paraId="47FD0DB7" w14:textId="77777777" w:rsidR="00EC2F77" w:rsidRDefault="00EC2F77" w:rsidP="002F6873">
      <w:pPr>
        <w:spacing w:before="100" w:beforeAutospacing="1" w:after="100" w:afterAutospacing="1" w:line="480" w:lineRule="auto"/>
        <w:jc w:val="both"/>
        <w:rPr>
          <w:sz w:val="24"/>
          <w:szCs w:val="24"/>
        </w:rPr>
      </w:pPr>
    </w:p>
    <w:p w14:paraId="520411C0" w14:textId="77777777" w:rsidR="00EC2F77" w:rsidRDefault="00EC2F77" w:rsidP="002F6873">
      <w:pPr>
        <w:spacing w:before="100" w:beforeAutospacing="1" w:after="100" w:afterAutospacing="1" w:line="480" w:lineRule="auto"/>
        <w:jc w:val="both"/>
        <w:rPr>
          <w:sz w:val="24"/>
          <w:szCs w:val="24"/>
        </w:rPr>
      </w:pPr>
    </w:p>
    <w:p w14:paraId="0129DEA7" w14:textId="77777777" w:rsidR="00EC2F77" w:rsidRPr="00C24DEA" w:rsidRDefault="00EC2F77" w:rsidP="002F6873">
      <w:pPr>
        <w:spacing w:before="100" w:beforeAutospacing="1" w:after="100" w:afterAutospacing="1" w:line="480" w:lineRule="auto"/>
        <w:jc w:val="both"/>
        <w:rPr>
          <w:sz w:val="24"/>
          <w:szCs w:val="24"/>
        </w:rPr>
      </w:pPr>
    </w:p>
    <w:p w14:paraId="02E6C6C1" w14:textId="77777777" w:rsidR="009B10F2" w:rsidRPr="002F6A29" w:rsidRDefault="009B10F2" w:rsidP="002F6A29">
      <w:pPr>
        <w:pStyle w:val="Heading1"/>
        <w:jc w:val="center"/>
        <w:rPr>
          <w:b/>
        </w:rPr>
      </w:pPr>
      <w:bookmarkStart w:id="26" w:name="_Toc173932378"/>
      <w:r w:rsidRPr="002F6A29">
        <w:rPr>
          <w:b/>
        </w:rPr>
        <w:t>CHAPTER THREE</w:t>
      </w:r>
      <w:bookmarkEnd w:id="26"/>
    </w:p>
    <w:p w14:paraId="6A63930E" w14:textId="77777777" w:rsidR="009B10F2" w:rsidRPr="00C24DEA" w:rsidRDefault="009B10F2" w:rsidP="002F6A29">
      <w:pPr>
        <w:pStyle w:val="NoSpacing"/>
      </w:pPr>
    </w:p>
    <w:p w14:paraId="090D8218" w14:textId="77777777" w:rsidR="009B10F2" w:rsidRPr="002F6A29" w:rsidRDefault="00A00824" w:rsidP="002F6A29">
      <w:pPr>
        <w:pStyle w:val="Heading1"/>
        <w:jc w:val="center"/>
        <w:rPr>
          <w:b/>
        </w:rPr>
      </w:pPr>
      <w:bookmarkStart w:id="27" w:name="_Toc173932379"/>
      <w:r w:rsidRPr="002F6A29">
        <w:rPr>
          <w:b/>
        </w:rPr>
        <w:t>RESEARCH METHODOLOGY</w:t>
      </w:r>
      <w:bookmarkEnd w:id="27"/>
    </w:p>
    <w:p w14:paraId="73349458" w14:textId="77777777" w:rsidR="008A20D4" w:rsidRPr="008A20D4" w:rsidRDefault="008A20D4" w:rsidP="008A20D4"/>
    <w:p w14:paraId="66447C74" w14:textId="77777777" w:rsidR="009B10F2" w:rsidRPr="001F1938" w:rsidRDefault="009B10F2" w:rsidP="001F1938">
      <w:pPr>
        <w:pStyle w:val="Heading1"/>
        <w:rPr>
          <w:b/>
        </w:rPr>
      </w:pPr>
      <w:bookmarkStart w:id="28" w:name="_Toc173932380"/>
      <w:r w:rsidRPr="001F1938">
        <w:rPr>
          <w:b/>
        </w:rPr>
        <w:t>3.0 Introduction</w:t>
      </w:r>
      <w:bookmarkEnd w:id="28"/>
      <w:r w:rsidRPr="001F1938">
        <w:rPr>
          <w:b/>
        </w:rPr>
        <w:t xml:space="preserve"> </w:t>
      </w:r>
    </w:p>
    <w:p w14:paraId="24D0304B" w14:textId="3000EFF0" w:rsidR="009B10F2" w:rsidRPr="00C24DEA" w:rsidRDefault="00E37CFB" w:rsidP="00E00BB0">
      <w:pPr>
        <w:pStyle w:val="BodyTextIndent"/>
        <w:spacing w:after="0" w:line="480" w:lineRule="auto"/>
        <w:ind w:left="0"/>
        <w:jc w:val="both"/>
        <w:rPr>
          <w:sz w:val="24"/>
          <w:szCs w:val="24"/>
        </w:rPr>
      </w:pPr>
      <w:r w:rsidRPr="00C24DEA">
        <w:rPr>
          <w:sz w:val="24"/>
          <w:szCs w:val="24"/>
        </w:rPr>
        <w:t>The research approach employed for the study is described in this chapter. The research design, target population, sampling strategy, and methods for data collecting and analysis were all part of the met</w:t>
      </w:r>
      <w:r w:rsidR="00E00BB0">
        <w:rPr>
          <w:sz w:val="24"/>
          <w:szCs w:val="24"/>
        </w:rPr>
        <w:t>hodology employed in the study.</w:t>
      </w:r>
    </w:p>
    <w:p w14:paraId="61D97D6B" w14:textId="77777777" w:rsidR="009B10F2" w:rsidRPr="001F1938" w:rsidRDefault="009B10F2" w:rsidP="001F1938">
      <w:pPr>
        <w:pStyle w:val="Heading1"/>
        <w:rPr>
          <w:b/>
        </w:rPr>
      </w:pPr>
      <w:bookmarkStart w:id="29" w:name="_Toc173932381"/>
      <w:r w:rsidRPr="001F1938">
        <w:rPr>
          <w:b/>
        </w:rPr>
        <w:t>3.1 Research Design</w:t>
      </w:r>
      <w:bookmarkEnd w:id="29"/>
      <w:r w:rsidRPr="001F1938">
        <w:rPr>
          <w:b/>
        </w:rPr>
        <w:t xml:space="preserve"> </w:t>
      </w:r>
    </w:p>
    <w:p w14:paraId="68497F40" w14:textId="470BACCD" w:rsidR="009B10F2" w:rsidRPr="00C24DEA" w:rsidRDefault="00E37CFB" w:rsidP="00E00BB0">
      <w:pPr>
        <w:spacing w:line="480" w:lineRule="auto"/>
        <w:jc w:val="both"/>
        <w:rPr>
          <w:sz w:val="24"/>
          <w:szCs w:val="24"/>
        </w:rPr>
      </w:pPr>
      <w:r w:rsidRPr="00C24DEA">
        <w:rPr>
          <w:sz w:val="24"/>
          <w:szCs w:val="24"/>
        </w:rPr>
        <w:t>Descriptive design was used in this study to examine the variables influencing the application of employee relations policies. A descriptive design, in the words of Kombo and Tromp (2006), is a description of the situation as it is. According to Calderon (2012), descriptive research is not limited to factual results; it can also frequently lead to the development of major knowledge principles and the resolution of pressing issues. One way to get data for a descriptive research design is to interview a sample of people or give them a questionnaire (</w:t>
      </w:r>
      <w:proofErr w:type="spellStart"/>
      <w:r w:rsidRPr="00C24DEA">
        <w:rPr>
          <w:sz w:val="24"/>
          <w:szCs w:val="24"/>
        </w:rPr>
        <w:t>Apuke</w:t>
      </w:r>
      <w:proofErr w:type="spellEnd"/>
      <w:r w:rsidRPr="00C24DEA">
        <w:rPr>
          <w:sz w:val="24"/>
          <w:szCs w:val="24"/>
        </w:rPr>
        <w:t>, 2017). The material from descriptive research was well-defined, and the conclusions were definitive. It also established how frequently the variables were communicated.</w:t>
      </w:r>
    </w:p>
    <w:p w14:paraId="66A3A4DF" w14:textId="77777777" w:rsidR="009B10F2" w:rsidRPr="001F1938" w:rsidRDefault="005A07A6" w:rsidP="001F1938">
      <w:pPr>
        <w:pStyle w:val="Heading1"/>
        <w:rPr>
          <w:b/>
        </w:rPr>
      </w:pPr>
      <w:bookmarkStart w:id="30" w:name="_Toc173932382"/>
      <w:r w:rsidRPr="001F1938">
        <w:rPr>
          <w:b/>
        </w:rPr>
        <w:t>3.2 Target</w:t>
      </w:r>
      <w:r w:rsidR="009B10F2" w:rsidRPr="001F1938">
        <w:rPr>
          <w:b/>
        </w:rPr>
        <w:t xml:space="preserve"> Population</w:t>
      </w:r>
      <w:bookmarkEnd w:id="30"/>
      <w:r w:rsidR="009B10F2" w:rsidRPr="001F1938">
        <w:rPr>
          <w:b/>
        </w:rPr>
        <w:t xml:space="preserve"> </w:t>
      </w:r>
    </w:p>
    <w:p w14:paraId="2EF8EB0F" w14:textId="77777777" w:rsidR="00E37CFB" w:rsidRPr="00C24DEA" w:rsidRDefault="00E37CFB" w:rsidP="00E00BB0">
      <w:pPr>
        <w:spacing w:line="480" w:lineRule="auto"/>
        <w:jc w:val="both"/>
        <w:rPr>
          <w:sz w:val="24"/>
          <w:szCs w:val="24"/>
        </w:rPr>
      </w:pPr>
      <w:r w:rsidRPr="00C24DEA">
        <w:rPr>
          <w:sz w:val="24"/>
          <w:szCs w:val="24"/>
        </w:rPr>
        <w:t>Kombo and Tromp (2006) define a population as a collection of people, things, or elements that have a common characteristic or as a whole from which samples were obtained for measurement. The top level management, middle level management, and support staff were the areas that the researcher focused on. There were 392 responders in the target population.</w:t>
      </w:r>
    </w:p>
    <w:p w14:paraId="1E5E7571" w14:textId="77777777" w:rsidR="009B10F2" w:rsidRPr="00C24DEA" w:rsidRDefault="009B10F2" w:rsidP="00E00BB0">
      <w:pPr>
        <w:spacing w:line="480" w:lineRule="auto"/>
        <w:jc w:val="both"/>
        <w:rPr>
          <w:sz w:val="24"/>
          <w:szCs w:val="24"/>
        </w:rPr>
      </w:pPr>
    </w:p>
    <w:p w14:paraId="432BD740" w14:textId="77777777" w:rsidR="008A20D4" w:rsidRPr="00C24DEA" w:rsidRDefault="008A20D4" w:rsidP="00E00BB0">
      <w:pPr>
        <w:spacing w:line="480" w:lineRule="auto"/>
        <w:jc w:val="both"/>
        <w:rPr>
          <w:sz w:val="24"/>
          <w:szCs w:val="24"/>
        </w:rPr>
      </w:pPr>
    </w:p>
    <w:p w14:paraId="7DE1A8F4" w14:textId="77777777" w:rsidR="009B10F2" w:rsidRPr="00C24DEA" w:rsidRDefault="005561F8" w:rsidP="00E00BB0">
      <w:pPr>
        <w:pStyle w:val="Caption"/>
        <w:spacing w:line="480" w:lineRule="auto"/>
        <w:rPr>
          <w:szCs w:val="24"/>
        </w:rPr>
      </w:pPr>
      <w:bookmarkStart w:id="31" w:name="_Toc146698283"/>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1</w:t>
      </w:r>
      <w:r w:rsidRPr="00C24DEA">
        <w:rPr>
          <w:szCs w:val="24"/>
        </w:rPr>
        <w:fldChar w:fldCharType="end"/>
      </w:r>
      <w:r w:rsidR="002C70D5" w:rsidRPr="00C24DEA">
        <w:rPr>
          <w:szCs w:val="24"/>
        </w:rPr>
        <w:t xml:space="preserve"> </w:t>
      </w:r>
      <w:r w:rsidR="009B10F2" w:rsidRPr="00C24DEA">
        <w:rPr>
          <w:szCs w:val="24"/>
        </w:rPr>
        <w:t>Target Population</w:t>
      </w:r>
      <w:bookmarkEnd w:id="31"/>
    </w:p>
    <w:tbl>
      <w:tblPr>
        <w:tblpPr w:leftFromText="180" w:rightFromText="180" w:vertAnchor="text" w:horzAnchor="margin" w:tblpY="20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92"/>
        <w:gridCol w:w="2406"/>
        <w:gridCol w:w="2970"/>
      </w:tblGrid>
      <w:tr w:rsidR="00C24DEA" w:rsidRPr="00C24DEA" w14:paraId="17C93DC2" w14:textId="77777777" w:rsidTr="009B10F2">
        <w:tc>
          <w:tcPr>
            <w:tcW w:w="3192" w:type="dxa"/>
          </w:tcPr>
          <w:p w14:paraId="551B81FD" w14:textId="77777777" w:rsidR="009B10F2" w:rsidRPr="00C24DEA" w:rsidRDefault="009B10F2" w:rsidP="00E00BB0">
            <w:pPr>
              <w:spacing w:line="480" w:lineRule="auto"/>
              <w:jc w:val="both"/>
              <w:rPr>
                <w:b/>
                <w:sz w:val="24"/>
                <w:szCs w:val="24"/>
              </w:rPr>
            </w:pPr>
            <w:r w:rsidRPr="00C24DEA">
              <w:rPr>
                <w:b/>
                <w:sz w:val="24"/>
                <w:szCs w:val="24"/>
              </w:rPr>
              <w:t xml:space="preserve">Target Category </w:t>
            </w:r>
          </w:p>
        </w:tc>
        <w:tc>
          <w:tcPr>
            <w:tcW w:w="2406" w:type="dxa"/>
          </w:tcPr>
          <w:p w14:paraId="1B56AFBD" w14:textId="77777777" w:rsidR="009B10F2" w:rsidRPr="00C24DEA" w:rsidRDefault="009B10F2" w:rsidP="00E00BB0">
            <w:pPr>
              <w:spacing w:line="480" w:lineRule="auto"/>
              <w:jc w:val="center"/>
              <w:rPr>
                <w:b/>
                <w:sz w:val="24"/>
                <w:szCs w:val="24"/>
              </w:rPr>
            </w:pPr>
            <w:r w:rsidRPr="00C24DEA">
              <w:rPr>
                <w:b/>
                <w:sz w:val="24"/>
                <w:szCs w:val="24"/>
              </w:rPr>
              <w:t>Target Population</w:t>
            </w:r>
          </w:p>
        </w:tc>
        <w:tc>
          <w:tcPr>
            <w:tcW w:w="2970" w:type="dxa"/>
          </w:tcPr>
          <w:p w14:paraId="67A09D8E" w14:textId="77777777" w:rsidR="009B10F2" w:rsidRPr="00C24DEA" w:rsidRDefault="009B10F2" w:rsidP="00E00BB0">
            <w:pPr>
              <w:spacing w:line="480" w:lineRule="auto"/>
              <w:jc w:val="center"/>
              <w:rPr>
                <w:b/>
                <w:sz w:val="24"/>
                <w:szCs w:val="24"/>
              </w:rPr>
            </w:pPr>
            <w:r w:rsidRPr="00C24DEA">
              <w:rPr>
                <w:b/>
                <w:sz w:val="24"/>
                <w:szCs w:val="24"/>
              </w:rPr>
              <w:t>Percentage</w:t>
            </w:r>
          </w:p>
        </w:tc>
      </w:tr>
      <w:tr w:rsidR="00C24DEA" w:rsidRPr="00C24DEA" w14:paraId="65DADA09" w14:textId="77777777" w:rsidTr="009B10F2">
        <w:tc>
          <w:tcPr>
            <w:tcW w:w="3192" w:type="dxa"/>
          </w:tcPr>
          <w:p w14:paraId="1E5307E8" w14:textId="77777777" w:rsidR="009B10F2" w:rsidRPr="00C24DEA" w:rsidRDefault="009B10F2" w:rsidP="00E00BB0">
            <w:pPr>
              <w:spacing w:line="480" w:lineRule="auto"/>
              <w:jc w:val="both"/>
              <w:rPr>
                <w:sz w:val="24"/>
                <w:szCs w:val="24"/>
              </w:rPr>
            </w:pPr>
            <w:r w:rsidRPr="00C24DEA">
              <w:rPr>
                <w:sz w:val="24"/>
                <w:szCs w:val="24"/>
              </w:rPr>
              <w:t xml:space="preserve">Top Management </w:t>
            </w:r>
          </w:p>
        </w:tc>
        <w:tc>
          <w:tcPr>
            <w:tcW w:w="2406" w:type="dxa"/>
          </w:tcPr>
          <w:p w14:paraId="72630D3F" w14:textId="77777777" w:rsidR="009B10F2" w:rsidRPr="00C24DEA" w:rsidRDefault="009B10F2" w:rsidP="00E00BB0">
            <w:pPr>
              <w:spacing w:line="480" w:lineRule="auto"/>
              <w:jc w:val="center"/>
              <w:rPr>
                <w:sz w:val="24"/>
                <w:szCs w:val="24"/>
              </w:rPr>
            </w:pPr>
            <w:r w:rsidRPr="00C24DEA">
              <w:rPr>
                <w:sz w:val="24"/>
                <w:szCs w:val="24"/>
              </w:rPr>
              <w:t>6</w:t>
            </w:r>
          </w:p>
        </w:tc>
        <w:tc>
          <w:tcPr>
            <w:tcW w:w="2970" w:type="dxa"/>
          </w:tcPr>
          <w:p w14:paraId="5D000C0B" w14:textId="77777777" w:rsidR="009B10F2" w:rsidRPr="00C24DEA" w:rsidRDefault="009B10F2" w:rsidP="00E00BB0">
            <w:pPr>
              <w:spacing w:line="480" w:lineRule="auto"/>
              <w:jc w:val="center"/>
              <w:rPr>
                <w:sz w:val="24"/>
                <w:szCs w:val="24"/>
              </w:rPr>
            </w:pPr>
            <w:r w:rsidRPr="00C24DEA">
              <w:rPr>
                <w:sz w:val="24"/>
                <w:szCs w:val="24"/>
              </w:rPr>
              <w:t>2</w:t>
            </w:r>
          </w:p>
        </w:tc>
      </w:tr>
      <w:tr w:rsidR="00C24DEA" w:rsidRPr="00C24DEA" w14:paraId="2D20B18E" w14:textId="77777777" w:rsidTr="009B10F2">
        <w:tc>
          <w:tcPr>
            <w:tcW w:w="3192" w:type="dxa"/>
          </w:tcPr>
          <w:p w14:paraId="17EB7585" w14:textId="77777777" w:rsidR="009B10F2" w:rsidRPr="00C24DEA" w:rsidRDefault="009B10F2" w:rsidP="00E00BB0">
            <w:pPr>
              <w:spacing w:line="480" w:lineRule="auto"/>
              <w:jc w:val="both"/>
              <w:rPr>
                <w:sz w:val="24"/>
                <w:szCs w:val="24"/>
              </w:rPr>
            </w:pPr>
            <w:r w:rsidRPr="00C24DEA">
              <w:rPr>
                <w:sz w:val="24"/>
                <w:szCs w:val="24"/>
              </w:rPr>
              <w:t xml:space="preserve">Middle Management   </w:t>
            </w:r>
          </w:p>
        </w:tc>
        <w:tc>
          <w:tcPr>
            <w:tcW w:w="2406" w:type="dxa"/>
          </w:tcPr>
          <w:p w14:paraId="3F083886" w14:textId="77777777" w:rsidR="009B10F2" w:rsidRPr="00C24DEA" w:rsidRDefault="009B10F2" w:rsidP="00E00BB0">
            <w:pPr>
              <w:spacing w:line="480" w:lineRule="auto"/>
              <w:jc w:val="center"/>
              <w:rPr>
                <w:sz w:val="24"/>
                <w:szCs w:val="24"/>
              </w:rPr>
            </w:pPr>
            <w:r w:rsidRPr="00C24DEA">
              <w:rPr>
                <w:sz w:val="24"/>
                <w:szCs w:val="24"/>
              </w:rPr>
              <w:t>30</w:t>
            </w:r>
          </w:p>
        </w:tc>
        <w:tc>
          <w:tcPr>
            <w:tcW w:w="2970" w:type="dxa"/>
          </w:tcPr>
          <w:p w14:paraId="396D31EA" w14:textId="77777777" w:rsidR="009B10F2" w:rsidRPr="00C24DEA" w:rsidRDefault="009B10F2" w:rsidP="00E00BB0">
            <w:pPr>
              <w:spacing w:line="480" w:lineRule="auto"/>
              <w:jc w:val="center"/>
              <w:rPr>
                <w:sz w:val="24"/>
                <w:szCs w:val="24"/>
              </w:rPr>
            </w:pPr>
            <w:r w:rsidRPr="00C24DEA">
              <w:rPr>
                <w:sz w:val="24"/>
                <w:szCs w:val="24"/>
              </w:rPr>
              <w:t>8</w:t>
            </w:r>
          </w:p>
        </w:tc>
      </w:tr>
      <w:tr w:rsidR="00C24DEA" w:rsidRPr="00C24DEA" w14:paraId="34DC0ADD" w14:textId="77777777" w:rsidTr="009B10F2">
        <w:tc>
          <w:tcPr>
            <w:tcW w:w="3192" w:type="dxa"/>
          </w:tcPr>
          <w:p w14:paraId="5A485C5E" w14:textId="77777777" w:rsidR="009B10F2" w:rsidRPr="00C24DEA" w:rsidRDefault="009B10F2" w:rsidP="00E00BB0">
            <w:pPr>
              <w:spacing w:line="480" w:lineRule="auto"/>
              <w:jc w:val="both"/>
              <w:rPr>
                <w:sz w:val="24"/>
                <w:szCs w:val="24"/>
              </w:rPr>
            </w:pPr>
            <w:r w:rsidRPr="00C24DEA">
              <w:rPr>
                <w:sz w:val="24"/>
                <w:szCs w:val="24"/>
              </w:rPr>
              <w:t xml:space="preserve">Support Staff  </w:t>
            </w:r>
          </w:p>
        </w:tc>
        <w:tc>
          <w:tcPr>
            <w:tcW w:w="2406" w:type="dxa"/>
          </w:tcPr>
          <w:p w14:paraId="250C5C70" w14:textId="77777777" w:rsidR="009B10F2" w:rsidRPr="00C24DEA" w:rsidRDefault="009B10F2" w:rsidP="00E00BB0">
            <w:pPr>
              <w:spacing w:line="480" w:lineRule="auto"/>
              <w:jc w:val="center"/>
              <w:rPr>
                <w:sz w:val="24"/>
                <w:szCs w:val="24"/>
              </w:rPr>
            </w:pPr>
            <w:r w:rsidRPr="00C24DEA">
              <w:rPr>
                <w:sz w:val="24"/>
                <w:szCs w:val="24"/>
              </w:rPr>
              <w:t>356</w:t>
            </w:r>
          </w:p>
        </w:tc>
        <w:tc>
          <w:tcPr>
            <w:tcW w:w="2970" w:type="dxa"/>
          </w:tcPr>
          <w:p w14:paraId="664309CE" w14:textId="77777777" w:rsidR="009B10F2" w:rsidRPr="00C24DEA" w:rsidRDefault="009B10F2" w:rsidP="00E00BB0">
            <w:pPr>
              <w:spacing w:line="480" w:lineRule="auto"/>
              <w:jc w:val="center"/>
              <w:rPr>
                <w:sz w:val="24"/>
                <w:szCs w:val="24"/>
              </w:rPr>
            </w:pPr>
            <w:r w:rsidRPr="00C24DEA">
              <w:rPr>
                <w:sz w:val="24"/>
                <w:szCs w:val="24"/>
              </w:rPr>
              <w:t>90</w:t>
            </w:r>
          </w:p>
        </w:tc>
      </w:tr>
      <w:tr w:rsidR="00C24DEA" w:rsidRPr="00C24DEA" w14:paraId="1DB5F4C1" w14:textId="77777777" w:rsidTr="009B10F2">
        <w:tc>
          <w:tcPr>
            <w:tcW w:w="3192" w:type="dxa"/>
          </w:tcPr>
          <w:p w14:paraId="789990C1" w14:textId="77777777" w:rsidR="009B10F2" w:rsidRPr="00C24DEA" w:rsidRDefault="009B10F2" w:rsidP="00E00BB0">
            <w:pPr>
              <w:spacing w:line="480" w:lineRule="auto"/>
              <w:jc w:val="both"/>
              <w:rPr>
                <w:b/>
                <w:sz w:val="24"/>
                <w:szCs w:val="24"/>
              </w:rPr>
            </w:pPr>
            <w:r w:rsidRPr="00C24DEA">
              <w:rPr>
                <w:b/>
                <w:sz w:val="24"/>
                <w:szCs w:val="24"/>
              </w:rPr>
              <w:t xml:space="preserve">Total </w:t>
            </w:r>
          </w:p>
        </w:tc>
        <w:tc>
          <w:tcPr>
            <w:tcW w:w="2406" w:type="dxa"/>
          </w:tcPr>
          <w:p w14:paraId="36533F77" w14:textId="77777777" w:rsidR="009B10F2" w:rsidRPr="00C24DEA" w:rsidRDefault="009B10F2" w:rsidP="00E00BB0">
            <w:pPr>
              <w:spacing w:line="480" w:lineRule="auto"/>
              <w:jc w:val="center"/>
              <w:rPr>
                <w:b/>
                <w:sz w:val="24"/>
                <w:szCs w:val="24"/>
              </w:rPr>
            </w:pPr>
            <w:r w:rsidRPr="00C24DEA">
              <w:rPr>
                <w:b/>
                <w:sz w:val="24"/>
                <w:szCs w:val="24"/>
              </w:rPr>
              <w:t>392</w:t>
            </w:r>
          </w:p>
        </w:tc>
        <w:tc>
          <w:tcPr>
            <w:tcW w:w="2970" w:type="dxa"/>
          </w:tcPr>
          <w:p w14:paraId="32B67BBE" w14:textId="77777777" w:rsidR="009B10F2" w:rsidRPr="00C24DEA" w:rsidRDefault="009B10F2" w:rsidP="00E00BB0">
            <w:pPr>
              <w:spacing w:line="480" w:lineRule="auto"/>
              <w:jc w:val="center"/>
              <w:rPr>
                <w:b/>
                <w:sz w:val="24"/>
                <w:szCs w:val="24"/>
              </w:rPr>
            </w:pPr>
            <w:r w:rsidRPr="00C24DEA">
              <w:rPr>
                <w:b/>
                <w:sz w:val="24"/>
                <w:szCs w:val="24"/>
              </w:rPr>
              <w:t>100</w:t>
            </w:r>
          </w:p>
        </w:tc>
      </w:tr>
    </w:tbl>
    <w:p w14:paraId="687B4396" w14:textId="4F31A5B8" w:rsidR="009B10F2" w:rsidRPr="00C24DEA" w:rsidRDefault="009B10F2" w:rsidP="00E00BB0">
      <w:pPr>
        <w:spacing w:line="480" w:lineRule="auto"/>
        <w:jc w:val="both"/>
        <w:rPr>
          <w:b/>
          <w:bCs/>
          <w:sz w:val="24"/>
          <w:szCs w:val="24"/>
        </w:rPr>
      </w:pPr>
      <w:r w:rsidRPr="00C24DEA">
        <w:rPr>
          <w:b/>
          <w:bCs/>
          <w:sz w:val="24"/>
          <w:szCs w:val="24"/>
        </w:rPr>
        <w:t xml:space="preserve">Source: </w:t>
      </w:r>
      <w:r w:rsidR="00EE6A90">
        <w:rPr>
          <w:b/>
          <w:bCs/>
          <w:sz w:val="24"/>
          <w:szCs w:val="24"/>
        </w:rPr>
        <w:t xml:space="preserve">Researcher </w:t>
      </w:r>
      <w:r w:rsidRPr="00C24DEA">
        <w:rPr>
          <w:b/>
          <w:bCs/>
          <w:sz w:val="24"/>
          <w:szCs w:val="24"/>
        </w:rPr>
        <w:t>(202</w:t>
      </w:r>
      <w:r w:rsidR="00EE6A90">
        <w:rPr>
          <w:b/>
          <w:bCs/>
          <w:sz w:val="24"/>
          <w:szCs w:val="24"/>
        </w:rPr>
        <w:t>4</w:t>
      </w:r>
      <w:r w:rsidRPr="00C24DEA">
        <w:rPr>
          <w:b/>
          <w:bCs/>
          <w:sz w:val="24"/>
          <w:szCs w:val="24"/>
        </w:rPr>
        <w:t>)</w:t>
      </w:r>
    </w:p>
    <w:p w14:paraId="402C196F" w14:textId="77777777" w:rsidR="009B10F2" w:rsidRPr="001F1938" w:rsidRDefault="00A00824" w:rsidP="001F1938">
      <w:pPr>
        <w:pStyle w:val="Heading1"/>
        <w:rPr>
          <w:b/>
        </w:rPr>
      </w:pPr>
      <w:bookmarkStart w:id="32" w:name="_Toc173932383"/>
      <w:r w:rsidRPr="001F1938">
        <w:rPr>
          <w:b/>
        </w:rPr>
        <w:t xml:space="preserve">3.3 </w:t>
      </w:r>
      <w:r w:rsidR="009B10F2" w:rsidRPr="001F1938">
        <w:rPr>
          <w:b/>
        </w:rPr>
        <w:t>Sample and sampling technique</w:t>
      </w:r>
      <w:bookmarkEnd w:id="32"/>
      <w:r w:rsidR="009B10F2" w:rsidRPr="001F1938">
        <w:rPr>
          <w:b/>
        </w:rPr>
        <w:t xml:space="preserve">  </w:t>
      </w:r>
    </w:p>
    <w:p w14:paraId="517A1DEE" w14:textId="77777777" w:rsidR="00C24DEA" w:rsidRPr="00C24DEA" w:rsidRDefault="00E37CFB" w:rsidP="00E00BB0">
      <w:pPr>
        <w:spacing w:line="480" w:lineRule="auto"/>
        <w:jc w:val="both"/>
        <w:rPr>
          <w:sz w:val="24"/>
          <w:szCs w:val="24"/>
          <w:lang w:val="en-GB"/>
        </w:rPr>
      </w:pPr>
      <w:r w:rsidRPr="00C24DEA">
        <w:rPr>
          <w:sz w:val="24"/>
          <w:szCs w:val="24"/>
        </w:rPr>
        <w:t xml:space="preserve">The study employed a stratified random sampling design. It involved creating homogeneous subgroups within one's population and then selecting a simple random sample from each subgroup, as Kombo and Tromps (2006) point out. Because the population in this study was made up of a variety of individuals who work in various departments within the company, the stratified random sample method was the most appropriate. This approach was ideal since it could capture the essence of both the major subgroups and the general population. Because it reduced bias, the method was the best. Generally speaking, the process for taking a stratified sample involved first stratifying the population by using sample size to define several distinct partitions.  </w:t>
      </w:r>
      <w:r w:rsidR="00C24DEA" w:rsidRPr="00C24DEA">
        <w:rPr>
          <w:sz w:val="24"/>
          <w:szCs w:val="24"/>
          <w:lang w:val="en-GB"/>
        </w:rPr>
        <w:t xml:space="preserve">The typical method for conducting a stratified sample involved first dividing the population into distinct strata based on predetermined criteria, then determining the sample size for each stratum. Subsequently, the researcher aggregated the outcomes to achieve the desired stratified sample. Consequently, the sample was selected from each stratum, representing a </w:t>
      </w:r>
      <w:r w:rsidR="00C24DEA" w:rsidRPr="00C24DEA">
        <w:rPr>
          <w:sz w:val="24"/>
          <w:szCs w:val="24"/>
          <w:lang w:val="en-GB"/>
        </w:rPr>
        <w:lastRenderedPageBreak/>
        <w:t>portion of the respondents. In this particular instance, the researcher opted for a stratified sampling approach, selecting 13% of the target population for inclusion in the study.</w:t>
      </w:r>
    </w:p>
    <w:p w14:paraId="54DB0A14" w14:textId="77777777" w:rsidR="00C24DEA" w:rsidRPr="00C24DEA" w:rsidRDefault="00C24DEA" w:rsidP="00E00BB0">
      <w:pPr>
        <w:spacing w:line="480" w:lineRule="auto"/>
        <w:jc w:val="both"/>
        <w:rPr>
          <w:vanish/>
          <w:sz w:val="24"/>
          <w:szCs w:val="24"/>
          <w:lang w:val="en-GB"/>
        </w:rPr>
      </w:pPr>
      <w:r w:rsidRPr="00C24DEA">
        <w:rPr>
          <w:vanish/>
          <w:sz w:val="24"/>
          <w:szCs w:val="24"/>
          <w:lang w:val="en-GB"/>
        </w:rPr>
        <w:t>Top of Form</w:t>
      </w:r>
    </w:p>
    <w:p w14:paraId="6B883DF9" w14:textId="721E7A34" w:rsidR="009B10F2" w:rsidRPr="00C24DEA" w:rsidRDefault="009B10F2" w:rsidP="00E00BB0">
      <w:pPr>
        <w:spacing w:line="480" w:lineRule="auto"/>
        <w:jc w:val="both"/>
        <w:rPr>
          <w:sz w:val="24"/>
          <w:szCs w:val="24"/>
        </w:rPr>
      </w:pPr>
    </w:p>
    <w:p w14:paraId="64BE6BDF" w14:textId="77777777" w:rsidR="009B10F2" w:rsidRPr="00C24DEA" w:rsidRDefault="00392CBF" w:rsidP="00E00BB0">
      <w:pPr>
        <w:pStyle w:val="Caption"/>
        <w:spacing w:line="480" w:lineRule="auto"/>
        <w:rPr>
          <w:szCs w:val="24"/>
        </w:rPr>
      </w:pPr>
      <w:bookmarkStart w:id="33" w:name="_Toc146698284"/>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2</w:t>
      </w:r>
      <w:r w:rsidRPr="00C24DEA">
        <w:rPr>
          <w:szCs w:val="24"/>
        </w:rPr>
        <w:fldChar w:fldCharType="end"/>
      </w:r>
      <w:r w:rsidR="002C70D5" w:rsidRPr="00C24DEA">
        <w:rPr>
          <w:szCs w:val="24"/>
        </w:rPr>
        <w:t xml:space="preserve"> </w:t>
      </w:r>
      <w:r w:rsidR="009B10F2" w:rsidRPr="00C24DEA">
        <w:rPr>
          <w:szCs w:val="24"/>
        </w:rPr>
        <w:t>Sample Size</w:t>
      </w:r>
      <w:bookmarkEnd w:id="33"/>
    </w:p>
    <w:tbl>
      <w:tblPr>
        <w:tblpPr w:leftFromText="180" w:rightFromText="180" w:vertAnchor="text" w:horzAnchor="margin" w:tblpY="200"/>
        <w:tblW w:w="85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28"/>
        <w:gridCol w:w="2655"/>
        <w:gridCol w:w="1651"/>
        <w:gridCol w:w="1651"/>
      </w:tblGrid>
      <w:tr w:rsidR="00C24DEA" w:rsidRPr="00C24DEA" w14:paraId="769646D3" w14:textId="77777777" w:rsidTr="009B10F2">
        <w:trPr>
          <w:trHeight w:val="306"/>
        </w:trPr>
        <w:tc>
          <w:tcPr>
            <w:tcW w:w="2628" w:type="dxa"/>
          </w:tcPr>
          <w:p w14:paraId="783D31EF" w14:textId="77777777" w:rsidR="009B10F2" w:rsidRPr="00C24DEA" w:rsidRDefault="009B10F2" w:rsidP="00E00BB0">
            <w:pPr>
              <w:spacing w:line="480" w:lineRule="auto"/>
              <w:jc w:val="both"/>
              <w:rPr>
                <w:b/>
                <w:sz w:val="24"/>
                <w:szCs w:val="24"/>
              </w:rPr>
            </w:pPr>
            <w:r w:rsidRPr="00C24DEA">
              <w:rPr>
                <w:b/>
                <w:sz w:val="24"/>
                <w:szCs w:val="24"/>
              </w:rPr>
              <w:t>Target Category</w:t>
            </w:r>
          </w:p>
        </w:tc>
        <w:tc>
          <w:tcPr>
            <w:tcW w:w="2655" w:type="dxa"/>
          </w:tcPr>
          <w:p w14:paraId="5EB19B8D" w14:textId="77777777" w:rsidR="009B10F2" w:rsidRPr="00C24DEA" w:rsidRDefault="009B10F2" w:rsidP="00E00BB0">
            <w:pPr>
              <w:spacing w:line="480" w:lineRule="auto"/>
              <w:jc w:val="center"/>
              <w:rPr>
                <w:b/>
                <w:sz w:val="24"/>
                <w:szCs w:val="24"/>
              </w:rPr>
            </w:pPr>
            <w:r w:rsidRPr="00C24DEA">
              <w:rPr>
                <w:b/>
                <w:sz w:val="24"/>
                <w:szCs w:val="24"/>
              </w:rPr>
              <w:t>Target population</w:t>
            </w:r>
          </w:p>
        </w:tc>
        <w:tc>
          <w:tcPr>
            <w:tcW w:w="1651" w:type="dxa"/>
          </w:tcPr>
          <w:p w14:paraId="5EA968A2" w14:textId="77777777" w:rsidR="009B10F2" w:rsidRPr="00C24DEA" w:rsidRDefault="009B10F2" w:rsidP="00E00BB0">
            <w:pPr>
              <w:spacing w:line="480" w:lineRule="auto"/>
              <w:jc w:val="center"/>
              <w:rPr>
                <w:b/>
                <w:sz w:val="24"/>
                <w:szCs w:val="24"/>
              </w:rPr>
            </w:pPr>
            <w:r w:rsidRPr="00C24DEA">
              <w:rPr>
                <w:b/>
                <w:sz w:val="24"/>
                <w:szCs w:val="24"/>
              </w:rPr>
              <w:t xml:space="preserve">Sample Size  </w:t>
            </w:r>
          </w:p>
        </w:tc>
        <w:tc>
          <w:tcPr>
            <w:tcW w:w="1651" w:type="dxa"/>
          </w:tcPr>
          <w:p w14:paraId="241FE4B9" w14:textId="77777777" w:rsidR="009B10F2" w:rsidRPr="00C24DEA" w:rsidRDefault="009B10F2" w:rsidP="00E00BB0">
            <w:pPr>
              <w:spacing w:line="480" w:lineRule="auto"/>
              <w:jc w:val="center"/>
              <w:rPr>
                <w:b/>
                <w:sz w:val="24"/>
                <w:szCs w:val="24"/>
              </w:rPr>
            </w:pPr>
            <w:r w:rsidRPr="00C24DEA">
              <w:rPr>
                <w:b/>
                <w:sz w:val="24"/>
                <w:szCs w:val="24"/>
              </w:rPr>
              <w:t>Percentage</w:t>
            </w:r>
          </w:p>
        </w:tc>
      </w:tr>
      <w:tr w:rsidR="00C24DEA" w:rsidRPr="00C24DEA" w14:paraId="02F0333D" w14:textId="77777777" w:rsidTr="009B10F2">
        <w:trPr>
          <w:trHeight w:val="306"/>
        </w:trPr>
        <w:tc>
          <w:tcPr>
            <w:tcW w:w="2628" w:type="dxa"/>
          </w:tcPr>
          <w:p w14:paraId="7E2800A3" w14:textId="77777777" w:rsidR="009B10F2" w:rsidRPr="00C24DEA" w:rsidRDefault="009B10F2" w:rsidP="00E00BB0">
            <w:pPr>
              <w:spacing w:line="480" w:lineRule="auto"/>
              <w:jc w:val="both"/>
              <w:rPr>
                <w:sz w:val="24"/>
                <w:szCs w:val="24"/>
              </w:rPr>
            </w:pPr>
            <w:r w:rsidRPr="00C24DEA">
              <w:rPr>
                <w:sz w:val="24"/>
                <w:szCs w:val="24"/>
              </w:rPr>
              <w:t xml:space="preserve">Top Management </w:t>
            </w:r>
          </w:p>
        </w:tc>
        <w:tc>
          <w:tcPr>
            <w:tcW w:w="2655" w:type="dxa"/>
          </w:tcPr>
          <w:p w14:paraId="5FAD744F" w14:textId="77777777" w:rsidR="009B10F2" w:rsidRPr="00C24DEA" w:rsidRDefault="009B10F2" w:rsidP="00E00BB0">
            <w:pPr>
              <w:spacing w:line="480" w:lineRule="auto"/>
              <w:jc w:val="center"/>
              <w:rPr>
                <w:sz w:val="24"/>
                <w:szCs w:val="24"/>
              </w:rPr>
            </w:pPr>
            <w:r w:rsidRPr="00C24DEA">
              <w:rPr>
                <w:sz w:val="24"/>
                <w:szCs w:val="24"/>
              </w:rPr>
              <w:t>6</w:t>
            </w:r>
          </w:p>
        </w:tc>
        <w:tc>
          <w:tcPr>
            <w:tcW w:w="1651" w:type="dxa"/>
          </w:tcPr>
          <w:p w14:paraId="1C53E7B9" w14:textId="77777777" w:rsidR="009B10F2" w:rsidRPr="00C24DEA" w:rsidRDefault="009B10F2" w:rsidP="00E00BB0">
            <w:pPr>
              <w:spacing w:line="480" w:lineRule="auto"/>
              <w:jc w:val="center"/>
              <w:rPr>
                <w:sz w:val="24"/>
                <w:szCs w:val="24"/>
              </w:rPr>
            </w:pPr>
            <w:r w:rsidRPr="00C24DEA">
              <w:rPr>
                <w:sz w:val="24"/>
                <w:szCs w:val="24"/>
              </w:rPr>
              <w:t>1</w:t>
            </w:r>
          </w:p>
        </w:tc>
        <w:tc>
          <w:tcPr>
            <w:tcW w:w="1651" w:type="dxa"/>
          </w:tcPr>
          <w:p w14:paraId="59ED62B2" w14:textId="77777777" w:rsidR="009B10F2" w:rsidRPr="00C24DEA" w:rsidRDefault="009B10F2" w:rsidP="00E00BB0">
            <w:pPr>
              <w:spacing w:line="480" w:lineRule="auto"/>
              <w:jc w:val="center"/>
              <w:rPr>
                <w:sz w:val="24"/>
                <w:szCs w:val="24"/>
              </w:rPr>
            </w:pPr>
            <w:r w:rsidRPr="00C24DEA">
              <w:rPr>
                <w:sz w:val="24"/>
                <w:szCs w:val="24"/>
              </w:rPr>
              <w:t>2</w:t>
            </w:r>
          </w:p>
        </w:tc>
      </w:tr>
      <w:tr w:rsidR="00C24DEA" w:rsidRPr="00C24DEA" w14:paraId="38851B7A" w14:textId="77777777" w:rsidTr="009B10F2">
        <w:trPr>
          <w:trHeight w:val="318"/>
        </w:trPr>
        <w:tc>
          <w:tcPr>
            <w:tcW w:w="2628" w:type="dxa"/>
          </w:tcPr>
          <w:p w14:paraId="53EA6634" w14:textId="77777777" w:rsidR="009B10F2" w:rsidRPr="00C24DEA" w:rsidRDefault="009B10F2" w:rsidP="00E00BB0">
            <w:pPr>
              <w:spacing w:line="480" w:lineRule="auto"/>
              <w:jc w:val="both"/>
              <w:rPr>
                <w:sz w:val="24"/>
                <w:szCs w:val="24"/>
              </w:rPr>
            </w:pPr>
            <w:r w:rsidRPr="00C24DEA">
              <w:rPr>
                <w:sz w:val="24"/>
                <w:szCs w:val="24"/>
              </w:rPr>
              <w:t xml:space="preserve">Middle Management   </w:t>
            </w:r>
          </w:p>
        </w:tc>
        <w:tc>
          <w:tcPr>
            <w:tcW w:w="2655" w:type="dxa"/>
          </w:tcPr>
          <w:p w14:paraId="625FB7D3" w14:textId="77777777" w:rsidR="009B10F2" w:rsidRPr="00C24DEA" w:rsidRDefault="009B10F2" w:rsidP="00E00BB0">
            <w:pPr>
              <w:spacing w:line="480" w:lineRule="auto"/>
              <w:jc w:val="center"/>
              <w:rPr>
                <w:sz w:val="24"/>
                <w:szCs w:val="24"/>
              </w:rPr>
            </w:pPr>
            <w:r w:rsidRPr="00C24DEA">
              <w:rPr>
                <w:sz w:val="24"/>
                <w:szCs w:val="24"/>
              </w:rPr>
              <w:t>30</w:t>
            </w:r>
          </w:p>
        </w:tc>
        <w:tc>
          <w:tcPr>
            <w:tcW w:w="1651" w:type="dxa"/>
          </w:tcPr>
          <w:p w14:paraId="0D1C0FD1" w14:textId="77777777" w:rsidR="009B10F2" w:rsidRPr="00C24DEA" w:rsidRDefault="009B10F2" w:rsidP="00E00BB0">
            <w:pPr>
              <w:spacing w:line="480" w:lineRule="auto"/>
              <w:jc w:val="center"/>
              <w:rPr>
                <w:sz w:val="24"/>
                <w:szCs w:val="24"/>
              </w:rPr>
            </w:pPr>
            <w:r w:rsidRPr="00C24DEA">
              <w:rPr>
                <w:sz w:val="24"/>
                <w:szCs w:val="24"/>
              </w:rPr>
              <w:t>4</w:t>
            </w:r>
          </w:p>
        </w:tc>
        <w:tc>
          <w:tcPr>
            <w:tcW w:w="1651" w:type="dxa"/>
          </w:tcPr>
          <w:p w14:paraId="08978990" w14:textId="77777777" w:rsidR="009B10F2" w:rsidRPr="00C24DEA" w:rsidRDefault="009B10F2" w:rsidP="00E00BB0">
            <w:pPr>
              <w:spacing w:line="480" w:lineRule="auto"/>
              <w:jc w:val="center"/>
              <w:rPr>
                <w:sz w:val="24"/>
                <w:szCs w:val="24"/>
              </w:rPr>
            </w:pPr>
            <w:r w:rsidRPr="00C24DEA">
              <w:rPr>
                <w:sz w:val="24"/>
                <w:szCs w:val="24"/>
              </w:rPr>
              <w:t>8</w:t>
            </w:r>
          </w:p>
        </w:tc>
      </w:tr>
      <w:tr w:rsidR="00C24DEA" w:rsidRPr="00C24DEA" w14:paraId="4F845DC0" w14:textId="77777777" w:rsidTr="009B10F2">
        <w:trPr>
          <w:trHeight w:val="306"/>
        </w:trPr>
        <w:tc>
          <w:tcPr>
            <w:tcW w:w="2628" w:type="dxa"/>
          </w:tcPr>
          <w:p w14:paraId="657BD9B4" w14:textId="77777777" w:rsidR="009B10F2" w:rsidRPr="00C24DEA" w:rsidRDefault="009B10F2" w:rsidP="00E00BB0">
            <w:pPr>
              <w:spacing w:line="480" w:lineRule="auto"/>
              <w:jc w:val="both"/>
              <w:rPr>
                <w:sz w:val="24"/>
                <w:szCs w:val="24"/>
              </w:rPr>
            </w:pPr>
            <w:r w:rsidRPr="00C24DEA">
              <w:rPr>
                <w:sz w:val="24"/>
                <w:szCs w:val="24"/>
              </w:rPr>
              <w:t xml:space="preserve">Support Staff  </w:t>
            </w:r>
          </w:p>
        </w:tc>
        <w:tc>
          <w:tcPr>
            <w:tcW w:w="2655" w:type="dxa"/>
          </w:tcPr>
          <w:p w14:paraId="5B5BCC0B" w14:textId="77777777" w:rsidR="009B10F2" w:rsidRPr="00C24DEA" w:rsidRDefault="009B10F2" w:rsidP="00E00BB0">
            <w:pPr>
              <w:spacing w:line="480" w:lineRule="auto"/>
              <w:jc w:val="center"/>
              <w:rPr>
                <w:sz w:val="24"/>
                <w:szCs w:val="24"/>
              </w:rPr>
            </w:pPr>
            <w:r w:rsidRPr="00C24DEA">
              <w:rPr>
                <w:sz w:val="24"/>
                <w:szCs w:val="24"/>
              </w:rPr>
              <w:t>356</w:t>
            </w:r>
          </w:p>
        </w:tc>
        <w:tc>
          <w:tcPr>
            <w:tcW w:w="1651" w:type="dxa"/>
          </w:tcPr>
          <w:p w14:paraId="6BAFB349" w14:textId="77777777" w:rsidR="009B10F2" w:rsidRPr="00C24DEA" w:rsidRDefault="009B10F2" w:rsidP="00E00BB0">
            <w:pPr>
              <w:spacing w:line="480" w:lineRule="auto"/>
              <w:jc w:val="center"/>
              <w:rPr>
                <w:sz w:val="24"/>
                <w:szCs w:val="24"/>
              </w:rPr>
            </w:pPr>
            <w:r w:rsidRPr="00C24DEA">
              <w:rPr>
                <w:sz w:val="24"/>
                <w:szCs w:val="24"/>
              </w:rPr>
              <w:t>46</w:t>
            </w:r>
          </w:p>
        </w:tc>
        <w:tc>
          <w:tcPr>
            <w:tcW w:w="1651" w:type="dxa"/>
          </w:tcPr>
          <w:p w14:paraId="4E7DE9EF" w14:textId="77777777" w:rsidR="009B10F2" w:rsidRPr="00C24DEA" w:rsidRDefault="009B10F2" w:rsidP="00E00BB0">
            <w:pPr>
              <w:spacing w:line="480" w:lineRule="auto"/>
              <w:jc w:val="center"/>
              <w:rPr>
                <w:sz w:val="24"/>
                <w:szCs w:val="24"/>
              </w:rPr>
            </w:pPr>
            <w:r w:rsidRPr="00C24DEA">
              <w:rPr>
                <w:sz w:val="24"/>
                <w:szCs w:val="24"/>
              </w:rPr>
              <w:t>90</w:t>
            </w:r>
          </w:p>
        </w:tc>
      </w:tr>
      <w:tr w:rsidR="00C24DEA" w:rsidRPr="00C24DEA" w14:paraId="1FFFAFCD" w14:textId="77777777" w:rsidTr="009B10F2">
        <w:trPr>
          <w:trHeight w:val="318"/>
        </w:trPr>
        <w:tc>
          <w:tcPr>
            <w:tcW w:w="2628" w:type="dxa"/>
          </w:tcPr>
          <w:p w14:paraId="240D661E" w14:textId="77777777" w:rsidR="009B10F2" w:rsidRPr="00C24DEA" w:rsidRDefault="009B10F2" w:rsidP="00E00BB0">
            <w:pPr>
              <w:spacing w:line="480" w:lineRule="auto"/>
              <w:jc w:val="both"/>
              <w:rPr>
                <w:b/>
                <w:sz w:val="24"/>
                <w:szCs w:val="24"/>
              </w:rPr>
            </w:pPr>
            <w:r w:rsidRPr="00C24DEA">
              <w:rPr>
                <w:b/>
                <w:sz w:val="24"/>
                <w:szCs w:val="24"/>
              </w:rPr>
              <w:t xml:space="preserve">Total </w:t>
            </w:r>
          </w:p>
        </w:tc>
        <w:tc>
          <w:tcPr>
            <w:tcW w:w="2655" w:type="dxa"/>
          </w:tcPr>
          <w:p w14:paraId="31135ECC" w14:textId="77777777" w:rsidR="009B10F2" w:rsidRPr="00C24DEA" w:rsidRDefault="009B10F2" w:rsidP="00E00BB0">
            <w:pPr>
              <w:spacing w:line="480" w:lineRule="auto"/>
              <w:jc w:val="center"/>
              <w:rPr>
                <w:b/>
                <w:sz w:val="24"/>
                <w:szCs w:val="24"/>
              </w:rPr>
            </w:pPr>
            <w:r w:rsidRPr="00C24DEA">
              <w:rPr>
                <w:b/>
                <w:sz w:val="24"/>
                <w:szCs w:val="24"/>
              </w:rPr>
              <w:t>392</w:t>
            </w:r>
          </w:p>
        </w:tc>
        <w:tc>
          <w:tcPr>
            <w:tcW w:w="1651" w:type="dxa"/>
          </w:tcPr>
          <w:p w14:paraId="4F28800A" w14:textId="77777777" w:rsidR="009B10F2" w:rsidRPr="00C24DEA" w:rsidRDefault="009B10F2" w:rsidP="00E00BB0">
            <w:pPr>
              <w:spacing w:line="480" w:lineRule="auto"/>
              <w:jc w:val="center"/>
              <w:rPr>
                <w:b/>
                <w:sz w:val="24"/>
                <w:szCs w:val="24"/>
              </w:rPr>
            </w:pPr>
            <w:r w:rsidRPr="00C24DEA">
              <w:rPr>
                <w:b/>
                <w:sz w:val="24"/>
                <w:szCs w:val="24"/>
              </w:rPr>
              <w:t>51</w:t>
            </w:r>
          </w:p>
        </w:tc>
        <w:tc>
          <w:tcPr>
            <w:tcW w:w="1651" w:type="dxa"/>
          </w:tcPr>
          <w:p w14:paraId="5FC4E7DB" w14:textId="77777777" w:rsidR="009B10F2" w:rsidRPr="00C24DEA" w:rsidRDefault="009B10F2" w:rsidP="00E00BB0">
            <w:pPr>
              <w:spacing w:line="480" w:lineRule="auto"/>
              <w:jc w:val="center"/>
              <w:rPr>
                <w:b/>
                <w:sz w:val="24"/>
                <w:szCs w:val="24"/>
              </w:rPr>
            </w:pPr>
            <w:r w:rsidRPr="00C24DEA">
              <w:rPr>
                <w:b/>
                <w:sz w:val="24"/>
                <w:szCs w:val="24"/>
              </w:rPr>
              <w:t>100</w:t>
            </w:r>
          </w:p>
        </w:tc>
      </w:tr>
    </w:tbl>
    <w:p w14:paraId="2F080CE3" w14:textId="77777777" w:rsidR="009B10F2" w:rsidRPr="00C24DEA" w:rsidRDefault="009B10F2" w:rsidP="00E00BB0">
      <w:pPr>
        <w:spacing w:line="480" w:lineRule="auto"/>
        <w:jc w:val="both"/>
        <w:rPr>
          <w:b/>
          <w:bCs/>
          <w:sz w:val="24"/>
          <w:szCs w:val="24"/>
        </w:rPr>
      </w:pPr>
    </w:p>
    <w:p w14:paraId="62E329E5" w14:textId="77777777" w:rsidR="009B10F2" w:rsidRPr="00C24DEA" w:rsidRDefault="009B10F2" w:rsidP="00E00BB0">
      <w:pPr>
        <w:spacing w:line="480" w:lineRule="auto"/>
        <w:jc w:val="both"/>
        <w:rPr>
          <w:b/>
          <w:bCs/>
          <w:sz w:val="24"/>
          <w:szCs w:val="24"/>
        </w:rPr>
      </w:pPr>
    </w:p>
    <w:p w14:paraId="5D740CA4" w14:textId="6B000092" w:rsidR="009B10F2" w:rsidRPr="00C24DEA" w:rsidRDefault="008A20D4" w:rsidP="00E00BB0">
      <w:pPr>
        <w:spacing w:line="480" w:lineRule="auto"/>
        <w:jc w:val="both"/>
        <w:rPr>
          <w:b/>
          <w:bCs/>
          <w:sz w:val="24"/>
          <w:szCs w:val="24"/>
        </w:rPr>
      </w:pPr>
      <w:r>
        <w:rPr>
          <w:b/>
          <w:bCs/>
          <w:sz w:val="24"/>
          <w:szCs w:val="24"/>
        </w:rPr>
        <w:t xml:space="preserve">Source: </w:t>
      </w:r>
      <w:r w:rsidR="00EE6A90">
        <w:rPr>
          <w:b/>
          <w:bCs/>
          <w:sz w:val="24"/>
          <w:szCs w:val="24"/>
        </w:rPr>
        <w:t>Researcher</w:t>
      </w:r>
      <w:r>
        <w:rPr>
          <w:b/>
          <w:bCs/>
          <w:sz w:val="24"/>
          <w:szCs w:val="24"/>
        </w:rPr>
        <w:t xml:space="preserve"> (202</w:t>
      </w:r>
      <w:r w:rsidR="00EE6A90">
        <w:rPr>
          <w:b/>
          <w:bCs/>
          <w:sz w:val="24"/>
          <w:szCs w:val="24"/>
        </w:rPr>
        <w:t>4)</w:t>
      </w:r>
    </w:p>
    <w:p w14:paraId="4815DA93" w14:textId="77777777" w:rsidR="009B10F2" w:rsidRPr="001F1938" w:rsidRDefault="00A00824" w:rsidP="001F1938">
      <w:pPr>
        <w:pStyle w:val="Heading1"/>
        <w:rPr>
          <w:b/>
        </w:rPr>
      </w:pPr>
      <w:bookmarkStart w:id="34" w:name="_Toc173932384"/>
      <w:r w:rsidRPr="001F1938">
        <w:rPr>
          <w:b/>
        </w:rPr>
        <w:t xml:space="preserve">3.4 </w:t>
      </w:r>
      <w:r w:rsidR="009B10F2" w:rsidRPr="001F1938">
        <w:rPr>
          <w:b/>
        </w:rPr>
        <w:t>Data Collection Methods and Instruments</w:t>
      </w:r>
      <w:bookmarkEnd w:id="34"/>
      <w:r w:rsidR="009B10F2" w:rsidRPr="001F1938">
        <w:rPr>
          <w:b/>
        </w:rPr>
        <w:t xml:space="preserve"> </w:t>
      </w:r>
    </w:p>
    <w:p w14:paraId="096F21EE" w14:textId="09A42F1B" w:rsidR="00E37CFB" w:rsidRPr="00C24DEA" w:rsidRDefault="00E37CFB" w:rsidP="00E00BB0">
      <w:pPr>
        <w:spacing w:line="480" w:lineRule="auto"/>
        <w:jc w:val="both"/>
        <w:rPr>
          <w:sz w:val="24"/>
          <w:szCs w:val="24"/>
        </w:rPr>
      </w:pPr>
      <w:r w:rsidRPr="00C24DEA">
        <w:rPr>
          <w:sz w:val="24"/>
          <w:szCs w:val="24"/>
        </w:rPr>
        <w:t xml:space="preserve">The researcher on the method of data collection instruments decided to use primary data and secondary data. One of the main strategies of data collection employed in the study was the utilization of questionnaires to obtain important data from the organization's department heads. Prior to collecting data in person, the researcher pretested the questionnaires. Five respondents that were part of the final data collection participated in the questionnaire protest. The researcher composed a series of questions for </w:t>
      </w:r>
      <w:r w:rsidR="00934F45" w:rsidRPr="00934F45">
        <w:rPr>
          <w:sz w:val="24"/>
          <w:szCs w:val="24"/>
        </w:rPr>
        <w:t>the survey, which was given to the participants in an</w:t>
      </w:r>
      <w:r w:rsidRPr="00C24DEA">
        <w:rPr>
          <w:sz w:val="24"/>
          <w:szCs w:val="24"/>
        </w:rPr>
        <w:t xml:space="preserve"> attempt to elicit detailed information.</w:t>
      </w:r>
    </w:p>
    <w:p w14:paraId="05654474" w14:textId="6C771A53" w:rsidR="008A20D4" w:rsidRDefault="00E37CFB" w:rsidP="00E00BB0">
      <w:pPr>
        <w:spacing w:line="480" w:lineRule="auto"/>
        <w:jc w:val="both"/>
        <w:rPr>
          <w:sz w:val="24"/>
          <w:szCs w:val="24"/>
        </w:rPr>
      </w:pPr>
      <w:r w:rsidRPr="00C24DEA">
        <w:rPr>
          <w:sz w:val="24"/>
          <w:szCs w:val="24"/>
        </w:rPr>
        <w:t xml:space="preserve"> The information was then collated and statistically manipulated as part of the </w:t>
      </w:r>
      <w:proofErr w:type="spellStart"/>
      <w:r w:rsidRPr="00C24DEA">
        <w:rPr>
          <w:sz w:val="24"/>
          <w:szCs w:val="24"/>
        </w:rPr>
        <w:t>study.The</w:t>
      </w:r>
      <w:proofErr w:type="spellEnd"/>
      <w:r w:rsidRPr="00C24DEA">
        <w:rPr>
          <w:sz w:val="24"/>
          <w:szCs w:val="24"/>
        </w:rPr>
        <w:t xml:space="preserve"> researcher also employed semi-structured questionnaires because they were simple to calculate and gave respondents a clear way to express their ideas about the research and the subject they were looking at. The open-ended and closed-ended questionnaires were given to the </w:t>
      </w:r>
      <w:r w:rsidRPr="00C24DEA">
        <w:rPr>
          <w:sz w:val="24"/>
          <w:szCs w:val="24"/>
        </w:rPr>
        <w:lastRenderedPageBreak/>
        <w:t>responder by hand.</w:t>
      </w:r>
    </w:p>
    <w:p w14:paraId="02CA7AAF" w14:textId="77777777" w:rsidR="006F248A" w:rsidRPr="00C24DEA" w:rsidRDefault="006F248A" w:rsidP="00E00BB0">
      <w:pPr>
        <w:spacing w:line="480" w:lineRule="auto"/>
        <w:jc w:val="both"/>
        <w:rPr>
          <w:sz w:val="24"/>
          <w:szCs w:val="24"/>
        </w:rPr>
      </w:pPr>
    </w:p>
    <w:p w14:paraId="16E8738E" w14:textId="05DD2621" w:rsidR="009B10F2" w:rsidRPr="001F1938" w:rsidRDefault="00A00824" w:rsidP="001F1938">
      <w:pPr>
        <w:pStyle w:val="Heading1"/>
        <w:rPr>
          <w:rFonts w:eastAsiaTheme="minorHAnsi"/>
          <w:b/>
        </w:rPr>
      </w:pPr>
      <w:bookmarkStart w:id="35" w:name="_Toc173932385"/>
      <w:r w:rsidRPr="001F1938">
        <w:rPr>
          <w:rFonts w:eastAsiaTheme="minorHAnsi"/>
          <w:b/>
        </w:rPr>
        <w:t xml:space="preserve">3.5 </w:t>
      </w:r>
      <w:r w:rsidR="009B10F2" w:rsidRPr="001F1938">
        <w:rPr>
          <w:rFonts w:eastAsiaTheme="minorHAnsi"/>
          <w:b/>
        </w:rPr>
        <w:t>Pilot Study</w:t>
      </w:r>
      <w:bookmarkEnd w:id="35"/>
      <w:r w:rsidR="009B10F2" w:rsidRPr="001F1938">
        <w:rPr>
          <w:rFonts w:eastAsiaTheme="minorHAnsi"/>
          <w:b/>
        </w:rPr>
        <w:t xml:space="preserve"> </w:t>
      </w:r>
    </w:p>
    <w:p w14:paraId="6BC18710" w14:textId="34A70A21" w:rsidR="00E37CFB" w:rsidRPr="00C24DEA" w:rsidRDefault="00934F45" w:rsidP="00E00BB0">
      <w:pPr>
        <w:autoSpaceDE w:val="0"/>
        <w:autoSpaceDN w:val="0"/>
        <w:adjustRightInd w:val="0"/>
        <w:spacing w:line="480" w:lineRule="auto"/>
        <w:jc w:val="both"/>
        <w:rPr>
          <w:sz w:val="24"/>
          <w:szCs w:val="24"/>
        </w:rPr>
      </w:pPr>
      <w:r w:rsidRPr="00934F45">
        <w:rPr>
          <w:sz w:val="24"/>
          <w:szCs w:val="24"/>
        </w:rPr>
        <w:t xml:space="preserve">Before conducting a full-scale research project, a pilot study, according to Creswell (2012), is a small-scale exploratory inquiry done to evaluate feasibility, time, cost, undesirable occurrences, and improve the study design. Their answers, which made up 10% of the sample size, were used by the researcher to </w:t>
      </w:r>
      <w:r w:rsidR="00E37CFB" w:rsidRPr="00C24DEA">
        <w:rPr>
          <w:sz w:val="24"/>
          <w:szCs w:val="24"/>
        </w:rPr>
        <w:t>five pretesting questionnaires. All of the questionnaires were successfully completed, indicating that the final study would be successful (</w:t>
      </w:r>
      <w:proofErr w:type="spellStart"/>
      <w:r w:rsidR="00E37CFB" w:rsidRPr="00C24DEA">
        <w:rPr>
          <w:sz w:val="24"/>
          <w:szCs w:val="24"/>
        </w:rPr>
        <w:t>Mugenda</w:t>
      </w:r>
      <w:proofErr w:type="spellEnd"/>
      <w:r w:rsidR="00E37CFB" w:rsidRPr="00C24DEA">
        <w:rPr>
          <w:sz w:val="24"/>
          <w:szCs w:val="24"/>
        </w:rPr>
        <w:t xml:space="preserve"> and </w:t>
      </w:r>
      <w:proofErr w:type="spellStart"/>
      <w:r w:rsidR="00E37CFB" w:rsidRPr="00C24DEA">
        <w:rPr>
          <w:sz w:val="24"/>
          <w:szCs w:val="24"/>
        </w:rPr>
        <w:t>Mugenda</w:t>
      </w:r>
      <w:proofErr w:type="spellEnd"/>
      <w:r w:rsidR="00E37CFB" w:rsidRPr="00C24DEA">
        <w:rPr>
          <w:sz w:val="24"/>
          <w:szCs w:val="24"/>
        </w:rPr>
        <w:t>, 2008). The final study did not include any of the participants from the pilot trial.</w:t>
      </w:r>
    </w:p>
    <w:p w14:paraId="7A6767B8" w14:textId="77777777" w:rsidR="009B10F2" w:rsidRPr="009723A8" w:rsidRDefault="00A00824" w:rsidP="009723A8">
      <w:pPr>
        <w:rPr>
          <w:b/>
          <w:sz w:val="24"/>
          <w:szCs w:val="24"/>
        </w:rPr>
      </w:pPr>
      <w:r w:rsidRPr="009723A8">
        <w:rPr>
          <w:b/>
          <w:sz w:val="24"/>
          <w:szCs w:val="24"/>
        </w:rPr>
        <w:t xml:space="preserve">3.5.1 </w:t>
      </w:r>
      <w:r w:rsidR="009B10F2" w:rsidRPr="009723A8">
        <w:rPr>
          <w:b/>
          <w:sz w:val="24"/>
          <w:szCs w:val="24"/>
        </w:rPr>
        <w:t xml:space="preserve">Validity </w:t>
      </w:r>
    </w:p>
    <w:p w14:paraId="4B5FD284" w14:textId="08F8A275" w:rsidR="009B10F2" w:rsidRPr="00C24DEA" w:rsidRDefault="00E37CFB" w:rsidP="00E00BB0">
      <w:pPr>
        <w:autoSpaceDE w:val="0"/>
        <w:autoSpaceDN w:val="0"/>
        <w:adjustRightInd w:val="0"/>
        <w:spacing w:line="480" w:lineRule="auto"/>
        <w:jc w:val="both"/>
        <w:rPr>
          <w:sz w:val="24"/>
          <w:szCs w:val="24"/>
        </w:rPr>
      </w:pPr>
      <w:r w:rsidRPr="00C24DEA">
        <w:rPr>
          <w:sz w:val="24"/>
          <w:szCs w:val="24"/>
          <w:shd w:val="clear" w:color="auto" w:fill="FFFFFF"/>
        </w:rPr>
        <w:t xml:space="preserve">relates to the degree to which the outcomes among study participants accurately reflect findings among comparable people outside of the </w:t>
      </w:r>
      <w:proofErr w:type="spellStart"/>
      <w:r w:rsidRPr="00C24DEA">
        <w:rPr>
          <w:sz w:val="24"/>
          <w:szCs w:val="24"/>
          <w:shd w:val="clear" w:color="auto" w:fill="FFFFFF"/>
        </w:rPr>
        <w:t>study.According</w:t>
      </w:r>
      <w:proofErr w:type="spellEnd"/>
      <w:r w:rsidRPr="00C24DEA">
        <w:rPr>
          <w:sz w:val="24"/>
          <w:szCs w:val="24"/>
          <w:shd w:val="clear" w:color="auto" w:fill="FFFFFF"/>
        </w:rPr>
        <w:t xml:space="preserve"> to Creswell (2012), validity is the creation of solid proof to support the interpretation of test results regarding the idea or construct that the test is meant to assess. A test was conducted on content validity. Professionals employed by the AMIRAN were given the questionnaire to review. They proposed a number of changes to </w:t>
      </w:r>
      <w:r w:rsidR="00934F45" w:rsidRPr="00934F45">
        <w:rPr>
          <w:sz w:val="24"/>
          <w:szCs w:val="24"/>
          <w:shd w:val="clear" w:color="auto" w:fill="FFFFFF"/>
        </w:rPr>
        <w:t>increase the data collection tool's validity</w:t>
      </w:r>
      <w:r w:rsidRPr="00C24DEA">
        <w:rPr>
          <w:sz w:val="24"/>
          <w:szCs w:val="24"/>
          <w:shd w:val="clear" w:color="auto" w:fill="FFFFFF"/>
        </w:rPr>
        <w:t>. In the end, the study created a version of a better questionnaire.</w:t>
      </w:r>
    </w:p>
    <w:p w14:paraId="361C015F" w14:textId="77777777" w:rsidR="009B10F2" w:rsidRPr="009723A8" w:rsidRDefault="009B10F2" w:rsidP="009723A8">
      <w:pPr>
        <w:rPr>
          <w:b/>
          <w:sz w:val="24"/>
          <w:szCs w:val="24"/>
        </w:rPr>
      </w:pPr>
      <w:r w:rsidRPr="009723A8">
        <w:rPr>
          <w:b/>
          <w:sz w:val="24"/>
          <w:szCs w:val="24"/>
        </w:rPr>
        <w:t xml:space="preserve">3.5.2 Reliability Test </w:t>
      </w:r>
    </w:p>
    <w:p w14:paraId="6181AEC5" w14:textId="06ED7050" w:rsidR="009B10F2" w:rsidRPr="00E00BB0" w:rsidRDefault="00E37CFB" w:rsidP="00E00BB0">
      <w:pPr>
        <w:autoSpaceDE w:val="0"/>
        <w:autoSpaceDN w:val="0"/>
        <w:adjustRightInd w:val="0"/>
        <w:spacing w:line="480" w:lineRule="auto"/>
        <w:jc w:val="both"/>
        <w:rPr>
          <w:sz w:val="24"/>
          <w:szCs w:val="24"/>
        </w:rPr>
      </w:pPr>
      <w:r w:rsidRPr="00C24DEA">
        <w:rPr>
          <w:sz w:val="24"/>
          <w:szCs w:val="24"/>
          <w:shd w:val="clear" w:color="auto" w:fill="FFFFFF"/>
        </w:rPr>
        <w:t xml:space="preserve">Reliability is the extent to which a research tool produces consistent outcomes following multiple trials. Reliability of the data depends on respondents providing accurate responses. The degree to which a research instrument produces consistent results after multiple trials is what reliability refers to. Reliability needs to be established since high-quality instruments typically offer results that are fairly consistent when collected at various times. The study used Cronbach's alpha formula to verify dependability. Cronbach's alpha offers a helpful lower bound on </w:t>
      </w:r>
      <w:r w:rsidRPr="00C24DEA">
        <w:rPr>
          <w:sz w:val="24"/>
          <w:szCs w:val="24"/>
          <w:shd w:val="clear" w:color="auto" w:fill="FFFFFF"/>
        </w:rPr>
        <w:lastRenderedPageBreak/>
        <w:t xml:space="preserve">reliability in this method. Generally speaking, as the correlations between the items grow, so does Cronbach's alpha. Because of this, the coefficient assesses the test's internal consistency. </w:t>
      </w:r>
      <w:r w:rsidRPr="00C24DEA">
        <w:rPr>
          <w:sz w:val="24"/>
          <w:szCs w:val="24"/>
        </w:rPr>
        <w:t xml:space="preserve"> Generally speaking, as the correlations between the items grow, so does Cronbach's alpha. Because of this, the coefficient assesses the test's internal consistency. Although it can be negative, its greatest value is 1 and its minimum value is often 0. A widely-accepted rule of thumb, according to Langley (2015), is that an alpha of 0.7 suggests adequate reliability while an alpha of 0.8 or higher indicates good dependability. It is not always ideal to have very high dependability (0.95 or greater), as this suggests that the items might be completely redundant. These are merely recommendations, and Cronbach's alpha's real value depends on a variety of factors. For example, when the number of items increases, Cronbach's alpha tends to rise as well, even in the absence of an increase in internal consistency. When creating a trustworthy instrument, the objective is for scores on linked items to be related (internally consistent), but each item should also provide some unique information.</w:t>
      </w:r>
    </w:p>
    <w:p w14:paraId="471AA909" w14:textId="77777777" w:rsidR="009B10F2" w:rsidRPr="001F1938" w:rsidRDefault="009B10F2" w:rsidP="001F1938">
      <w:pPr>
        <w:pStyle w:val="Heading1"/>
        <w:rPr>
          <w:rFonts w:eastAsiaTheme="minorHAnsi"/>
          <w:b/>
        </w:rPr>
      </w:pPr>
      <w:bookmarkStart w:id="36" w:name="_Toc173932386"/>
      <w:r w:rsidRPr="001F1938">
        <w:rPr>
          <w:rFonts w:eastAsiaTheme="minorHAnsi"/>
          <w:b/>
        </w:rPr>
        <w:t>3.6 Data collection procedure</w:t>
      </w:r>
      <w:bookmarkEnd w:id="36"/>
      <w:r w:rsidRPr="001F1938">
        <w:rPr>
          <w:rFonts w:eastAsiaTheme="minorHAnsi"/>
          <w:b/>
        </w:rPr>
        <w:t xml:space="preserve"> </w:t>
      </w:r>
    </w:p>
    <w:p w14:paraId="633D7BC1" w14:textId="6FFA8023" w:rsidR="009B10F2" w:rsidRPr="00E00BB0" w:rsidRDefault="00E37CFB" w:rsidP="00E00BB0">
      <w:pPr>
        <w:autoSpaceDE w:val="0"/>
        <w:autoSpaceDN w:val="0"/>
        <w:adjustRightInd w:val="0"/>
        <w:spacing w:line="480" w:lineRule="auto"/>
        <w:rPr>
          <w:sz w:val="24"/>
          <w:szCs w:val="24"/>
        </w:rPr>
      </w:pPr>
      <w:r w:rsidRPr="00C24DEA">
        <w:rPr>
          <w:sz w:val="24"/>
          <w:szCs w:val="24"/>
        </w:rPr>
        <w:t xml:space="preserve">The researcher employed this technique in order to gather data. The researcher used the questionnaires, distributed them to the chosen sample, and instructed the respondents on how to carry out this procedure. Additionally, </w:t>
      </w:r>
      <w:r w:rsidR="00934F45">
        <w:rPr>
          <w:sz w:val="24"/>
          <w:szCs w:val="24"/>
        </w:rPr>
        <w:t>t</w:t>
      </w:r>
      <w:r w:rsidR="00934F45" w:rsidRPr="00934F45">
        <w:rPr>
          <w:sz w:val="24"/>
          <w:szCs w:val="24"/>
        </w:rPr>
        <w:t xml:space="preserve">he investigator ensured that the participants </w:t>
      </w:r>
      <w:r w:rsidRPr="00C24DEA">
        <w:rPr>
          <w:sz w:val="24"/>
          <w:szCs w:val="24"/>
        </w:rPr>
        <w:t>had ample time to react to all of the questions so that they could effectively share their opinions about how they understood the topic that was being investigated.</w:t>
      </w:r>
    </w:p>
    <w:p w14:paraId="48C18B48" w14:textId="755DD17D" w:rsidR="009B10F2" w:rsidRPr="001F1938" w:rsidRDefault="00A00824" w:rsidP="001F1938">
      <w:pPr>
        <w:pStyle w:val="Heading1"/>
        <w:rPr>
          <w:rFonts w:eastAsiaTheme="minorHAnsi"/>
          <w:b/>
          <w:szCs w:val="24"/>
        </w:rPr>
      </w:pPr>
      <w:bookmarkStart w:id="37" w:name="_Toc173932387"/>
      <w:r w:rsidRPr="001F1938">
        <w:rPr>
          <w:rFonts w:eastAsiaTheme="minorHAnsi"/>
          <w:b/>
          <w:szCs w:val="24"/>
        </w:rPr>
        <w:t xml:space="preserve">3.7 </w:t>
      </w:r>
      <w:r w:rsidR="00675492" w:rsidRPr="001F1938">
        <w:rPr>
          <w:b/>
        </w:rPr>
        <w:t>Data Analysis and Presentation</w:t>
      </w:r>
      <w:bookmarkEnd w:id="37"/>
    </w:p>
    <w:p w14:paraId="2D14C7DF" w14:textId="725042FB" w:rsidR="009B10F2" w:rsidRPr="00C24DEA" w:rsidRDefault="00E37CFB" w:rsidP="00E00BB0">
      <w:pPr>
        <w:spacing w:line="480" w:lineRule="auto"/>
        <w:jc w:val="both"/>
        <w:rPr>
          <w:sz w:val="24"/>
          <w:szCs w:val="24"/>
        </w:rPr>
      </w:pPr>
      <w:r w:rsidRPr="00C24DEA">
        <w:rPr>
          <w:sz w:val="24"/>
          <w:szCs w:val="24"/>
        </w:rPr>
        <w:t xml:space="preserve">Following the collection of data from questionnaire schedules, they underwent sufficient reliability and clarity checks. Both quantitative and qualitative methods were used to analyze the data. The researcher used descriptive techniques and saved data in frequency distribution tables, </w:t>
      </w:r>
      <w:r w:rsidRPr="00C24DEA">
        <w:rPr>
          <w:sz w:val="24"/>
          <w:szCs w:val="24"/>
        </w:rPr>
        <w:lastRenderedPageBreak/>
        <w:t>which made it easier to describe and interpret the study's conclusions. Graphs and tables were used by the researcher to document and illustrate the findings.</w:t>
      </w:r>
      <w:r w:rsidR="00E00BB0">
        <w:rPr>
          <w:sz w:val="24"/>
          <w:szCs w:val="24"/>
        </w:rPr>
        <w:t xml:space="preserve"> </w:t>
      </w:r>
    </w:p>
    <w:p w14:paraId="114480CB" w14:textId="77777777" w:rsidR="009B10F2" w:rsidRPr="001F1938" w:rsidRDefault="00A00824" w:rsidP="001F1938">
      <w:pPr>
        <w:pStyle w:val="Heading1"/>
        <w:rPr>
          <w:b/>
        </w:rPr>
      </w:pPr>
      <w:bookmarkStart w:id="38" w:name="_Toc173932388"/>
      <w:r w:rsidRPr="001F1938">
        <w:rPr>
          <w:b/>
        </w:rPr>
        <w:t xml:space="preserve">3.8 </w:t>
      </w:r>
      <w:r w:rsidR="009B10F2" w:rsidRPr="001F1938">
        <w:rPr>
          <w:b/>
        </w:rPr>
        <w:t>Ethical Issues</w:t>
      </w:r>
      <w:bookmarkEnd w:id="38"/>
      <w:r w:rsidR="009B10F2" w:rsidRPr="001F1938">
        <w:rPr>
          <w:b/>
        </w:rPr>
        <w:t xml:space="preserve"> </w:t>
      </w:r>
    </w:p>
    <w:p w14:paraId="033A4D05" w14:textId="7B945F46" w:rsidR="009B10F2" w:rsidRPr="001F1938" w:rsidRDefault="00E37CFB" w:rsidP="00E00BB0">
      <w:pPr>
        <w:autoSpaceDE w:val="0"/>
        <w:autoSpaceDN w:val="0"/>
        <w:adjustRightInd w:val="0"/>
        <w:spacing w:line="480" w:lineRule="auto"/>
        <w:rPr>
          <w:sz w:val="24"/>
          <w:szCs w:val="24"/>
          <w:shd w:val="clear" w:color="auto" w:fill="FFFFFF"/>
        </w:rPr>
      </w:pPr>
      <w:r w:rsidRPr="00C24DEA">
        <w:rPr>
          <w:sz w:val="24"/>
          <w:szCs w:val="24"/>
          <w:shd w:val="clear" w:color="auto" w:fill="FFFFFF"/>
        </w:rPr>
        <w:t>These are a set of guiding and influencing concepts for research designs and procedures. </w:t>
      </w:r>
      <w:r w:rsidR="009B10F2" w:rsidRPr="00C24DEA">
        <w:rPr>
          <w:sz w:val="24"/>
          <w:szCs w:val="24"/>
          <w:shd w:val="clear" w:color="auto" w:fill="FFFFFF"/>
        </w:rPr>
        <w:t> </w:t>
      </w:r>
    </w:p>
    <w:p w14:paraId="6EA96219" w14:textId="77777777" w:rsidR="009B10F2" w:rsidRPr="009723A8" w:rsidRDefault="009B10F2" w:rsidP="009723A8">
      <w:pPr>
        <w:rPr>
          <w:b/>
          <w:sz w:val="24"/>
          <w:szCs w:val="24"/>
        </w:rPr>
      </w:pPr>
      <w:r w:rsidRPr="009723A8">
        <w:rPr>
          <w:b/>
          <w:sz w:val="24"/>
          <w:szCs w:val="24"/>
        </w:rPr>
        <w:t xml:space="preserve">3.8.1 Informed Consent </w:t>
      </w:r>
    </w:p>
    <w:p w14:paraId="7B5AC8B4" w14:textId="305E7FF7" w:rsidR="009B10F2" w:rsidRPr="00C24DEA" w:rsidRDefault="00E37CFB" w:rsidP="00E00BB0">
      <w:pPr>
        <w:autoSpaceDE w:val="0"/>
        <w:autoSpaceDN w:val="0"/>
        <w:adjustRightInd w:val="0"/>
        <w:spacing w:line="480" w:lineRule="auto"/>
        <w:jc w:val="both"/>
        <w:rPr>
          <w:sz w:val="24"/>
          <w:szCs w:val="24"/>
        </w:rPr>
      </w:pPr>
      <w:r w:rsidRPr="00C24DEA">
        <w:rPr>
          <w:sz w:val="24"/>
          <w:szCs w:val="24"/>
        </w:rPr>
        <w:t>This implies that the management of the organization being studied as well as the institution can grant approval to the researcher. This study was successful since authorization was received, and the data collected complied with all organization and institutional laws and regulations.</w:t>
      </w:r>
    </w:p>
    <w:p w14:paraId="64D2ADBB" w14:textId="77777777" w:rsidR="009B10F2" w:rsidRPr="009723A8" w:rsidRDefault="009B10F2" w:rsidP="009723A8">
      <w:pPr>
        <w:rPr>
          <w:b/>
          <w:sz w:val="24"/>
          <w:szCs w:val="24"/>
        </w:rPr>
      </w:pPr>
      <w:r w:rsidRPr="009723A8">
        <w:rPr>
          <w:b/>
          <w:sz w:val="24"/>
          <w:szCs w:val="24"/>
        </w:rPr>
        <w:t xml:space="preserve">3.8.2 Voluntary Participation </w:t>
      </w:r>
    </w:p>
    <w:p w14:paraId="517C8760" w14:textId="7BF8978C" w:rsidR="009B10F2" w:rsidRPr="00C24DEA" w:rsidRDefault="00E37CFB" w:rsidP="00E00BB0">
      <w:pPr>
        <w:autoSpaceDE w:val="0"/>
        <w:autoSpaceDN w:val="0"/>
        <w:adjustRightInd w:val="0"/>
        <w:spacing w:line="480" w:lineRule="auto"/>
        <w:jc w:val="both"/>
        <w:rPr>
          <w:sz w:val="24"/>
          <w:szCs w:val="24"/>
        </w:rPr>
      </w:pPr>
      <w:r w:rsidRPr="00C24DEA">
        <w:rPr>
          <w:sz w:val="24"/>
          <w:szCs w:val="24"/>
        </w:rPr>
        <w:t>This is to make sure that no one was coercing any of the study volunteers into taking part against their will. As a result, no pressure was placed on any person who chose not to engage in this study in order to ensure its success.</w:t>
      </w:r>
      <w:r w:rsidR="00E00BB0">
        <w:rPr>
          <w:sz w:val="24"/>
          <w:szCs w:val="24"/>
        </w:rPr>
        <w:t xml:space="preserve"> </w:t>
      </w:r>
    </w:p>
    <w:p w14:paraId="31624E4F" w14:textId="77777777" w:rsidR="009B10F2" w:rsidRPr="009723A8" w:rsidRDefault="009B10F2" w:rsidP="009723A8">
      <w:pPr>
        <w:rPr>
          <w:b/>
          <w:sz w:val="24"/>
          <w:szCs w:val="24"/>
        </w:rPr>
      </w:pPr>
      <w:r w:rsidRPr="009723A8">
        <w:rPr>
          <w:b/>
          <w:sz w:val="24"/>
          <w:szCs w:val="24"/>
        </w:rPr>
        <w:t xml:space="preserve">3.8.3 Confidentiality </w:t>
      </w:r>
    </w:p>
    <w:p w14:paraId="29662927" w14:textId="38C9981A" w:rsidR="009B10F2" w:rsidRPr="00C24DEA" w:rsidRDefault="00E37CFB" w:rsidP="00E00BB0">
      <w:pPr>
        <w:autoSpaceDE w:val="0"/>
        <w:autoSpaceDN w:val="0"/>
        <w:adjustRightInd w:val="0"/>
        <w:spacing w:line="480" w:lineRule="auto"/>
        <w:jc w:val="both"/>
        <w:rPr>
          <w:sz w:val="24"/>
          <w:szCs w:val="24"/>
        </w:rPr>
      </w:pPr>
      <w:r w:rsidRPr="00C24DEA">
        <w:rPr>
          <w:sz w:val="24"/>
          <w:szCs w:val="24"/>
        </w:rPr>
        <w:t>This indicates that the researcher was the only one to access or make the information publicly available. The identities of the respondents were not required for this study due to the way the surveys were structured.</w:t>
      </w:r>
    </w:p>
    <w:p w14:paraId="4F45754A" w14:textId="77777777" w:rsidR="009B10F2" w:rsidRPr="009723A8" w:rsidRDefault="009B10F2" w:rsidP="009723A8">
      <w:pPr>
        <w:rPr>
          <w:b/>
          <w:sz w:val="24"/>
          <w:szCs w:val="24"/>
        </w:rPr>
      </w:pPr>
      <w:r w:rsidRPr="009723A8">
        <w:rPr>
          <w:b/>
          <w:sz w:val="24"/>
          <w:szCs w:val="24"/>
        </w:rPr>
        <w:t xml:space="preserve">3.8.4 Privacy </w:t>
      </w:r>
    </w:p>
    <w:p w14:paraId="36B17399" w14:textId="77777777" w:rsidR="009B10F2" w:rsidRPr="00C24DEA" w:rsidRDefault="00E37CFB" w:rsidP="00E00BB0">
      <w:pPr>
        <w:autoSpaceDE w:val="0"/>
        <w:autoSpaceDN w:val="0"/>
        <w:adjustRightInd w:val="0"/>
        <w:spacing w:line="480" w:lineRule="auto"/>
        <w:jc w:val="both"/>
        <w:rPr>
          <w:sz w:val="24"/>
          <w:szCs w:val="24"/>
        </w:rPr>
      </w:pPr>
      <w:r w:rsidRPr="00C24DEA">
        <w:rPr>
          <w:sz w:val="24"/>
          <w:szCs w:val="24"/>
        </w:rPr>
        <w:t xml:space="preserve">Privacy Involved parties in research have the right to privacy in this situation. One of the most significant research ethics is this one. The data underwent a procedure that ensured it was impossible to connect the information to a specific individual in order to guarantee that privacy was respected and preserved for the participants. </w:t>
      </w:r>
      <w:r w:rsidR="009B10F2" w:rsidRPr="00C24DEA">
        <w:rPr>
          <w:sz w:val="24"/>
          <w:szCs w:val="24"/>
        </w:rPr>
        <w:t xml:space="preserve">  </w:t>
      </w:r>
    </w:p>
    <w:p w14:paraId="50AC74A5" w14:textId="77777777" w:rsidR="009B10F2" w:rsidRPr="009723A8" w:rsidRDefault="009B10F2" w:rsidP="009723A8">
      <w:pPr>
        <w:rPr>
          <w:b/>
          <w:sz w:val="24"/>
          <w:szCs w:val="24"/>
        </w:rPr>
      </w:pPr>
      <w:r w:rsidRPr="009723A8">
        <w:rPr>
          <w:b/>
          <w:sz w:val="24"/>
          <w:szCs w:val="24"/>
        </w:rPr>
        <w:t>3.8.5 Anonymity</w:t>
      </w:r>
    </w:p>
    <w:p w14:paraId="0303C366" w14:textId="77777777" w:rsidR="009B10F2" w:rsidRPr="00C24DEA" w:rsidRDefault="00E37CFB" w:rsidP="00E00BB0">
      <w:pPr>
        <w:autoSpaceDE w:val="0"/>
        <w:autoSpaceDN w:val="0"/>
        <w:adjustRightInd w:val="0"/>
        <w:spacing w:line="480" w:lineRule="auto"/>
        <w:jc w:val="both"/>
        <w:rPr>
          <w:sz w:val="24"/>
          <w:szCs w:val="24"/>
        </w:rPr>
      </w:pPr>
      <w:r w:rsidRPr="00C24DEA">
        <w:rPr>
          <w:sz w:val="24"/>
          <w:szCs w:val="24"/>
        </w:rPr>
        <w:t>The respondent, at all costs, does not want this state to be known. To further this, the researcher did not divulge to anyone any information that was collected from different respondents.</w:t>
      </w:r>
    </w:p>
    <w:p w14:paraId="3D489DF6" w14:textId="77777777" w:rsidR="009B10F2" w:rsidRPr="00C24DEA" w:rsidRDefault="009B10F2" w:rsidP="001F1938">
      <w:pPr>
        <w:pStyle w:val="Heading2"/>
      </w:pPr>
      <w:bookmarkStart w:id="39" w:name="_Toc173932389"/>
      <w:r w:rsidRPr="00C24DEA">
        <w:lastRenderedPageBreak/>
        <w:t>3.9 Chapter Summary</w:t>
      </w:r>
      <w:bookmarkEnd w:id="39"/>
      <w:r w:rsidRPr="00C24DEA">
        <w:t xml:space="preserve"> </w:t>
      </w:r>
    </w:p>
    <w:p w14:paraId="1A777CE9" w14:textId="48999939" w:rsidR="008804A6" w:rsidRPr="00C24DEA" w:rsidRDefault="00E37CFB" w:rsidP="006F248A">
      <w:pPr>
        <w:autoSpaceDE w:val="0"/>
        <w:autoSpaceDN w:val="0"/>
        <w:adjustRightInd w:val="0"/>
        <w:spacing w:line="480" w:lineRule="auto"/>
        <w:jc w:val="both"/>
        <w:rPr>
          <w:sz w:val="24"/>
          <w:szCs w:val="24"/>
        </w:rPr>
      </w:pPr>
      <w:r w:rsidRPr="00C24DEA">
        <w:rPr>
          <w:sz w:val="24"/>
          <w:szCs w:val="24"/>
        </w:rPr>
        <w:t xml:space="preserve">The research study's design and methodology are explained in this chapter. It includes a descriptive study design, a target population of 392 employees, </w:t>
      </w:r>
      <w:r w:rsidR="00934F45" w:rsidRPr="00934F45">
        <w:rPr>
          <w:sz w:val="24"/>
          <w:szCs w:val="24"/>
        </w:rPr>
        <w:t>the application of a questionnaire as a means of gathering data,</w:t>
      </w:r>
      <w:r w:rsidRPr="00C24DEA">
        <w:rPr>
          <w:sz w:val="24"/>
          <w:szCs w:val="24"/>
        </w:rPr>
        <w:t xml:space="preserve"> qualitative and quantitative data analysis techniques, and the presentation of data using figures and tables. Stratified random sampling is the method to be used. Data analysis, presentation, and interpretation of the results are covered in Chapter 4.</w:t>
      </w:r>
    </w:p>
    <w:p w14:paraId="01AFE0A6" w14:textId="77777777" w:rsidR="00EC2F77" w:rsidRDefault="00EC2F77" w:rsidP="001F1938">
      <w:pPr>
        <w:pStyle w:val="Heading1"/>
        <w:jc w:val="center"/>
        <w:rPr>
          <w:b/>
        </w:rPr>
      </w:pPr>
      <w:bookmarkStart w:id="40" w:name="_Toc173932390"/>
    </w:p>
    <w:p w14:paraId="5349FA86" w14:textId="77777777" w:rsidR="00EC2F77" w:rsidRDefault="00EC2F77" w:rsidP="001F1938">
      <w:pPr>
        <w:pStyle w:val="Heading1"/>
        <w:jc w:val="center"/>
        <w:rPr>
          <w:b/>
        </w:rPr>
      </w:pPr>
    </w:p>
    <w:p w14:paraId="10C680A0" w14:textId="77777777" w:rsidR="00EC2F77" w:rsidRDefault="00EC2F77" w:rsidP="001F1938">
      <w:pPr>
        <w:pStyle w:val="Heading1"/>
        <w:jc w:val="center"/>
        <w:rPr>
          <w:b/>
        </w:rPr>
      </w:pPr>
    </w:p>
    <w:p w14:paraId="2A4138FE" w14:textId="77777777" w:rsidR="00EC2F77" w:rsidRDefault="00EC2F77" w:rsidP="001F1938">
      <w:pPr>
        <w:pStyle w:val="Heading1"/>
        <w:jc w:val="center"/>
        <w:rPr>
          <w:b/>
        </w:rPr>
      </w:pPr>
    </w:p>
    <w:p w14:paraId="23342AF6" w14:textId="77777777" w:rsidR="00EC2F77" w:rsidRDefault="00EC2F77" w:rsidP="001F1938">
      <w:pPr>
        <w:pStyle w:val="Heading1"/>
        <w:jc w:val="center"/>
        <w:rPr>
          <w:b/>
        </w:rPr>
      </w:pPr>
    </w:p>
    <w:p w14:paraId="2360EC2C" w14:textId="77777777" w:rsidR="00EC2F77" w:rsidRDefault="00EC2F77" w:rsidP="001F1938">
      <w:pPr>
        <w:pStyle w:val="Heading1"/>
        <w:jc w:val="center"/>
        <w:rPr>
          <w:b/>
        </w:rPr>
      </w:pPr>
    </w:p>
    <w:p w14:paraId="58510E6D" w14:textId="77777777" w:rsidR="00EC2F77" w:rsidRDefault="00EC2F77" w:rsidP="001F1938">
      <w:pPr>
        <w:pStyle w:val="Heading1"/>
        <w:jc w:val="center"/>
        <w:rPr>
          <w:b/>
        </w:rPr>
      </w:pPr>
    </w:p>
    <w:p w14:paraId="38A35F83" w14:textId="77777777" w:rsidR="00EC2F77" w:rsidRDefault="00EC2F77" w:rsidP="001F1938">
      <w:pPr>
        <w:pStyle w:val="Heading1"/>
        <w:jc w:val="center"/>
        <w:rPr>
          <w:b/>
        </w:rPr>
      </w:pPr>
    </w:p>
    <w:p w14:paraId="6E93FE5A" w14:textId="77777777" w:rsidR="00EC2F77" w:rsidRDefault="00EC2F77" w:rsidP="001F1938">
      <w:pPr>
        <w:pStyle w:val="Heading1"/>
        <w:jc w:val="center"/>
        <w:rPr>
          <w:b/>
        </w:rPr>
      </w:pPr>
    </w:p>
    <w:p w14:paraId="3E91B3C3" w14:textId="77777777" w:rsidR="00EC2F77" w:rsidRDefault="00EC2F77" w:rsidP="001F1938">
      <w:pPr>
        <w:pStyle w:val="Heading1"/>
        <w:jc w:val="center"/>
        <w:rPr>
          <w:b/>
        </w:rPr>
      </w:pPr>
    </w:p>
    <w:p w14:paraId="76AA1D6C" w14:textId="77777777" w:rsidR="00EC2F77" w:rsidRDefault="00EC2F77" w:rsidP="00EC2F77"/>
    <w:p w14:paraId="7737B36A" w14:textId="77777777" w:rsidR="00EC2F77" w:rsidRDefault="00EC2F77" w:rsidP="00EC2F77"/>
    <w:p w14:paraId="2EEADB07" w14:textId="77777777" w:rsidR="00EC2F77" w:rsidRDefault="00EC2F77" w:rsidP="00EC2F77"/>
    <w:p w14:paraId="02E15637" w14:textId="77777777" w:rsidR="00EC2F77" w:rsidRDefault="00EC2F77" w:rsidP="00EC2F77"/>
    <w:p w14:paraId="19B53813" w14:textId="77777777" w:rsidR="00EC2F77" w:rsidRDefault="00EC2F77" w:rsidP="00EC2F77"/>
    <w:p w14:paraId="5834FE4E" w14:textId="77777777" w:rsidR="00EC2F77" w:rsidRDefault="00EC2F77" w:rsidP="00EC2F77"/>
    <w:p w14:paraId="040CD92C" w14:textId="77777777" w:rsidR="00EC2F77" w:rsidRDefault="00EC2F77" w:rsidP="00EC2F77"/>
    <w:p w14:paraId="7BF4107F" w14:textId="77777777" w:rsidR="00EC2F77" w:rsidRDefault="00EC2F77" w:rsidP="00EC2F77"/>
    <w:p w14:paraId="5D29DC16" w14:textId="77777777" w:rsidR="00EC2F77" w:rsidRPr="00EC2F77" w:rsidRDefault="00EC2F77" w:rsidP="00EC2F77"/>
    <w:p w14:paraId="64D61318" w14:textId="77777777" w:rsidR="00A00824" w:rsidRPr="001F1938" w:rsidRDefault="00A00824" w:rsidP="001F1938">
      <w:pPr>
        <w:pStyle w:val="Heading1"/>
        <w:jc w:val="center"/>
        <w:rPr>
          <w:b/>
        </w:rPr>
      </w:pPr>
      <w:r w:rsidRPr="001F1938">
        <w:rPr>
          <w:b/>
        </w:rPr>
        <w:lastRenderedPageBreak/>
        <w:t>CHAPTER FOUR</w:t>
      </w:r>
      <w:bookmarkEnd w:id="40"/>
    </w:p>
    <w:p w14:paraId="03A77343" w14:textId="332F4E31" w:rsidR="00A00824" w:rsidRDefault="006C0AF3" w:rsidP="001F1938">
      <w:pPr>
        <w:pStyle w:val="Heading1"/>
        <w:jc w:val="center"/>
        <w:rPr>
          <w:b/>
        </w:rPr>
      </w:pPr>
      <w:bookmarkStart w:id="41" w:name="_Toc173932391"/>
      <w:r w:rsidRPr="001F1938">
        <w:rPr>
          <w:b/>
        </w:rPr>
        <w:t>DATA ANALYSIS, FINDINGS PRESENTATION, AND INTERPRETATION</w:t>
      </w:r>
      <w:bookmarkEnd w:id="41"/>
    </w:p>
    <w:p w14:paraId="38D78445" w14:textId="77777777" w:rsidR="001F1938" w:rsidRPr="001F1938" w:rsidRDefault="001F1938" w:rsidP="001F1938"/>
    <w:p w14:paraId="49FD8843" w14:textId="447F9F20" w:rsidR="00A00824" w:rsidRPr="001F1938" w:rsidRDefault="001F1938" w:rsidP="001F1938">
      <w:pPr>
        <w:pStyle w:val="Heading1"/>
        <w:rPr>
          <w:b/>
        </w:rPr>
      </w:pPr>
      <w:bookmarkStart w:id="42" w:name="_Toc173932392"/>
      <w:r>
        <w:rPr>
          <w:b/>
        </w:rPr>
        <w:t xml:space="preserve">4.0 </w:t>
      </w:r>
      <w:r w:rsidR="00A00824" w:rsidRPr="001F1938">
        <w:rPr>
          <w:b/>
        </w:rPr>
        <w:t>Introduction</w:t>
      </w:r>
      <w:bookmarkEnd w:id="42"/>
    </w:p>
    <w:p w14:paraId="168628F2" w14:textId="522835E1" w:rsidR="00A00824" w:rsidRPr="00C24DEA" w:rsidRDefault="00A85782" w:rsidP="00E00BB0">
      <w:pPr>
        <w:spacing w:line="480" w:lineRule="auto"/>
        <w:rPr>
          <w:sz w:val="24"/>
          <w:szCs w:val="24"/>
        </w:rPr>
      </w:pPr>
      <w:r w:rsidRPr="00C24DEA">
        <w:rPr>
          <w:sz w:val="24"/>
          <w:szCs w:val="24"/>
        </w:rPr>
        <w:t>In order to improve understanding of the study findings, the researcher gathered and evaluated the data using both quantitative and qualitative methods, which are presented in this chapter.</w:t>
      </w:r>
    </w:p>
    <w:p w14:paraId="33DD8503" w14:textId="77777777" w:rsidR="00A00824" w:rsidRPr="001F1938" w:rsidRDefault="00A00824" w:rsidP="001F1938">
      <w:pPr>
        <w:pStyle w:val="Heading1"/>
        <w:rPr>
          <w:b/>
        </w:rPr>
      </w:pPr>
      <w:bookmarkStart w:id="43" w:name="_Toc173932393"/>
      <w:r w:rsidRPr="001F1938">
        <w:rPr>
          <w:b/>
        </w:rPr>
        <w:t>4.1 Presentations of Findings</w:t>
      </w:r>
      <w:bookmarkEnd w:id="43"/>
    </w:p>
    <w:p w14:paraId="5444874D" w14:textId="77777777" w:rsidR="00A00824" w:rsidRPr="009723A8" w:rsidRDefault="00A00824" w:rsidP="009723A8">
      <w:pPr>
        <w:rPr>
          <w:b/>
          <w:sz w:val="24"/>
          <w:szCs w:val="24"/>
        </w:rPr>
      </w:pPr>
      <w:r w:rsidRPr="009723A8">
        <w:rPr>
          <w:b/>
          <w:sz w:val="24"/>
          <w:szCs w:val="24"/>
        </w:rPr>
        <w:t>4.1.1 Response Rate</w:t>
      </w:r>
    </w:p>
    <w:p w14:paraId="64076C30" w14:textId="77777777" w:rsidR="00A00824" w:rsidRPr="00C24DEA" w:rsidRDefault="00392CBF" w:rsidP="00E00BB0">
      <w:pPr>
        <w:pStyle w:val="Caption"/>
        <w:spacing w:line="480" w:lineRule="auto"/>
        <w:rPr>
          <w:szCs w:val="24"/>
        </w:rPr>
      </w:pPr>
      <w:bookmarkStart w:id="44" w:name="_Toc146698285"/>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3</w:t>
      </w:r>
      <w:r w:rsidRPr="00C24DEA">
        <w:rPr>
          <w:noProof/>
          <w:szCs w:val="24"/>
        </w:rPr>
        <w:fldChar w:fldCharType="end"/>
      </w:r>
      <w:r w:rsidR="00A00824" w:rsidRPr="00C24DEA">
        <w:rPr>
          <w:szCs w:val="24"/>
        </w:rPr>
        <w:t xml:space="preserve"> Response Rate</w:t>
      </w:r>
      <w:bookmarkEnd w:id="4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2"/>
        <w:gridCol w:w="2922"/>
        <w:gridCol w:w="2922"/>
      </w:tblGrid>
      <w:tr w:rsidR="00C24DEA" w:rsidRPr="00C24DEA" w14:paraId="21FE0499" w14:textId="77777777" w:rsidTr="00A00824">
        <w:trPr>
          <w:trHeight w:val="411"/>
        </w:trPr>
        <w:tc>
          <w:tcPr>
            <w:tcW w:w="2922" w:type="dxa"/>
          </w:tcPr>
          <w:p w14:paraId="0BCE57C4" w14:textId="77777777" w:rsidR="00A00824" w:rsidRPr="00C24DEA" w:rsidRDefault="00A00824" w:rsidP="00E00BB0">
            <w:pPr>
              <w:spacing w:line="480" w:lineRule="auto"/>
              <w:rPr>
                <w:b/>
                <w:sz w:val="24"/>
                <w:szCs w:val="24"/>
              </w:rPr>
            </w:pPr>
            <w:r w:rsidRPr="00C24DEA">
              <w:rPr>
                <w:b/>
                <w:sz w:val="24"/>
                <w:szCs w:val="24"/>
              </w:rPr>
              <w:t>Response Rate</w:t>
            </w:r>
          </w:p>
        </w:tc>
        <w:tc>
          <w:tcPr>
            <w:tcW w:w="2922" w:type="dxa"/>
          </w:tcPr>
          <w:p w14:paraId="0609A404" w14:textId="77777777" w:rsidR="00A00824" w:rsidRPr="00C24DEA" w:rsidRDefault="00A00824" w:rsidP="00E00BB0">
            <w:pPr>
              <w:spacing w:line="480" w:lineRule="auto"/>
              <w:rPr>
                <w:b/>
                <w:sz w:val="24"/>
                <w:szCs w:val="24"/>
              </w:rPr>
            </w:pPr>
            <w:r w:rsidRPr="00C24DEA">
              <w:rPr>
                <w:b/>
                <w:sz w:val="24"/>
                <w:szCs w:val="24"/>
              </w:rPr>
              <w:t xml:space="preserve">Frequency </w:t>
            </w:r>
          </w:p>
        </w:tc>
        <w:tc>
          <w:tcPr>
            <w:tcW w:w="2922" w:type="dxa"/>
          </w:tcPr>
          <w:p w14:paraId="3AE5EE91" w14:textId="77777777" w:rsidR="00A00824" w:rsidRPr="00C24DEA" w:rsidRDefault="00A00824" w:rsidP="00E00BB0">
            <w:pPr>
              <w:spacing w:line="480" w:lineRule="auto"/>
              <w:rPr>
                <w:b/>
                <w:sz w:val="24"/>
                <w:szCs w:val="24"/>
              </w:rPr>
            </w:pPr>
            <w:r w:rsidRPr="00C24DEA">
              <w:rPr>
                <w:b/>
                <w:sz w:val="24"/>
                <w:szCs w:val="24"/>
              </w:rPr>
              <w:t>Percentage</w:t>
            </w:r>
          </w:p>
        </w:tc>
      </w:tr>
      <w:tr w:rsidR="00C24DEA" w:rsidRPr="00C24DEA" w14:paraId="7DD38A62" w14:textId="77777777" w:rsidTr="00A00824">
        <w:trPr>
          <w:trHeight w:val="396"/>
        </w:trPr>
        <w:tc>
          <w:tcPr>
            <w:tcW w:w="2922" w:type="dxa"/>
          </w:tcPr>
          <w:p w14:paraId="290325D8" w14:textId="77777777" w:rsidR="00A00824" w:rsidRPr="00C24DEA" w:rsidRDefault="00A00824" w:rsidP="00E00BB0">
            <w:pPr>
              <w:spacing w:line="480" w:lineRule="auto"/>
              <w:rPr>
                <w:sz w:val="24"/>
                <w:szCs w:val="24"/>
              </w:rPr>
            </w:pPr>
            <w:r w:rsidRPr="00C24DEA">
              <w:rPr>
                <w:sz w:val="24"/>
                <w:szCs w:val="24"/>
              </w:rPr>
              <w:t xml:space="preserve">Response </w:t>
            </w:r>
          </w:p>
        </w:tc>
        <w:tc>
          <w:tcPr>
            <w:tcW w:w="2922" w:type="dxa"/>
          </w:tcPr>
          <w:p w14:paraId="78CF9526" w14:textId="77777777" w:rsidR="00A00824" w:rsidRPr="00C24DEA" w:rsidRDefault="00A00824" w:rsidP="00E00BB0">
            <w:pPr>
              <w:spacing w:line="480" w:lineRule="auto"/>
              <w:rPr>
                <w:sz w:val="24"/>
                <w:szCs w:val="24"/>
              </w:rPr>
            </w:pPr>
            <w:r w:rsidRPr="00C24DEA">
              <w:rPr>
                <w:sz w:val="24"/>
                <w:szCs w:val="24"/>
              </w:rPr>
              <w:t>38</w:t>
            </w:r>
          </w:p>
        </w:tc>
        <w:tc>
          <w:tcPr>
            <w:tcW w:w="2922" w:type="dxa"/>
          </w:tcPr>
          <w:p w14:paraId="4E99D029" w14:textId="77777777" w:rsidR="00A00824" w:rsidRPr="00C24DEA" w:rsidRDefault="00A00824" w:rsidP="00E00BB0">
            <w:pPr>
              <w:spacing w:line="480" w:lineRule="auto"/>
              <w:rPr>
                <w:sz w:val="24"/>
                <w:szCs w:val="24"/>
              </w:rPr>
            </w:pPr>
            <w:r w:rsidRPr="00C24DEA">
              <w:rPr>
                <w:sz w:val="24"/>
                <w:szCs w:val="24"/>
              </w:rPr>
              <w:t>74</w:t>
            </w:r>
          </w:p>
        </w:tc>
      </w:tr>
      <w:tr w:rsidR="00C24DEA" w:rsidRPr="00C24DEA" w14:paraId="4D88AEEE" w14:textId="77777777" w:rsidTr="00A00824">
        <w:trPr>
          <w:trHeight w:val="396"/>
        </w:trPr>
        <w:tc>
          <w:tcPr>
            <w:tcW w:w="2922" w:type="dxa"/>
          </w:tcPr>
          <w:p w14:paraId="3770DB78" w14:textId="77777777" w:rsidR="00A00824" w:rsidRPr="00C24DEA" w:rsidRDefault="00A00824" w:rsidP="00E00BB0">
            <w:pPr>
              <w:spacing w:line="480" w:lineRule="auto"/>
              <w:rPr>
                <w:sz w:val="24"/>
                <w:szCs w:val="24"/>
              </w:rPr>
            </w:pPr>
            <w:r w:rsidRPr="00C24DEA">
              <w:rPr>
                <w:sz w:val="24"/>
                <w:szCs w:val="24"/>
              </w:rPr>
              <w:t xml:space="preserve">No Response </w:t>
            </w:r>
          </w:p>
        </w:tc>
        <w:tc>
          <w:tcPr>
            <w:tcW w:w="2922" w:type="dxa"/>
          </w:tcPr>
          <w:p w14:paraId="7FA06CD2" w14:textId="77777777" w:rsidR="00A00824" w:rsidRPr="00C24DEA" w:rsidRDefault="00A00824" w:rsidP="00E00BB0">
            <w:pPr>
              <w:spacing w:line="480" w:lineRule="auto"/>
              <w:rPr>
                <w:sz w:val="24"/>
                <w:szCs w:val="24"/>
              </w:rPr>
            </w:pPr>
            <w:r w:rsidRPr="00C24DEA">
              <w:rPr>
                <w:sz w:val="24"/>
                <w:szCs w:val="24"/>
              </w:rPr>
              <w:t xml:space="preserve"> 13</w:t>
            </w:r>
          </w:p>
        </w:tc>
        <w:tc>
          <w:tcPr>
            <w:tcW w:w="2922" w:type="dxa"/>
          </w:tcPr>
          <w:p w14:paraId="487BB983" w14:textId="77777777" w:rsidR="00A00824" w:rsidRPr="00C24DEA" w:rsidRDefault="00A00824" w:rsidP="00E00BB0">
            <w:pPr>
              <w:spacing w:line="480" w:lineRule="auto"/>
              <w:rPr>
                <w:sz w:val="24"/>
                <w:szCs w:val="24"/>
              </w:rPr>
            </w:pPr>
            <w:r w:rsidRPr="00C24DEA">
              <w:rPr>
                <w:sz w:val="24"/>
                <w:szCs w:val="24"/>
              </w:rPr>
              <w:t>26</w:t>
            </w:r>
          </w:p>
        </w:tc>
      </w:tr>
      <w:tr w:rsidR="00C24DEA" w:rsidRPr="00C24DEA" w14:paraId="7C17C71F" w14:textId="77777777" w:rsidTr="00A00824">
        <w:trPr>
          <w:trHeight w:val="411"/>
        </w:trPr>
        <w:tc>
          <w:tcPr>
            <w:tcW w:w="2922" w:type="dxa"/>
          </w:tcPr>
          <w:p w14:paraId="0FABC039" w14:textId="77777777" w:rsidR="00A00824" w:rsidRPr="00C24DEA" w:rsidRDefault="00A00824" w:rsidP="00E00BB0">
            <w:pPr>
              <w:spacing w:line="480" w:lineRule="auto"/>
              <w:rPr>
                <w:b/>
                <w:sz w:val="24"/>
                <w:szCs w:val="24"/>
              </w:rPr>
            </w:pPr>
            <w:r w:rsidRPr="00C24DEA">
              <w:rPr>
                <w:b/>
                <w:sz w:val="24"/>
                <w:szCs w:val="24"/>
              </w:rPr>
              <w:t xml:space="preserve">Total </w:t>
            </w:r>
          </w:p>
        </w:tc>
        <w:tc>
          <w:tcPr>
            <w:tcW w:w="2922" w:type="dxa"/>
          </w:tcPr>
          <w:p w14:paraId="4AFA036D" w14:textId="77777777" w:rsidR="00A00824" w:rsidRPr="00C24DEA" w:rsidRDefault="00A00824" w:rsidP="00E00BB0">
            <w:pPr>
              <w:spacing w:line="480" w:lineRule="auto"/>
              <w:rPr>
                <w:b/>
                <w:sz w:val="24"/>
                <w:szCs w:val="24"/>
              </w:rPr>
            </w:pPr>
            <w:r w:rsidRPr="00C24DEA">
              <w:rPr>
                <w:b/>
                <w:sz w:val="24"/>
                <w:szCs w:val="24"/>
              </w:rPr>
              <w:t>51</w:t>
            </w:r>
          </w:p>
        </w:tc>
        <w:tc>
          <w:tcPr>
            <w:tcW w:w="2922" w:type="dxa"/>
          </w:tcPr>
          <w:p w14:paraId="746259B1" w14:textId="77777777" w:rsidR="00A00824" w:rsidRPr="00C24DEA" w:rsidRDefault="00A00824" w:rsidP="00E00BB0">
            <w:pPr>
              <w:spacing w:line="480" w:lineRule="auto"/>
              <w:rPr>
                <w:b/>
                <w:sz w:val="24"/>
                <w:szCs w:val="24"/>
              </w:rPr>
            </w:pPr>
            <w:r w:rsidRPr="00C24DEA">
              <w:rPr>
                <w:b/>
                <w:sz w:val="24"/>
                <w:szCs w:val="24"/>
              </w:rPr>
              <w:t>100</w:t>
            </w:r>
          </w:p>
        </w:tc>
      </w:tr>
    </w:tbl>
    <w:p w14:paraId="373ED8CA" w14:textId="0F385807" w:rsidR="00A00824" w:rsidRDefault="00A00824" w:rsidP="00E00BB0">
      <w:pPr>
        <w:spacing w:line="480" w:lineRule="auto"/>
        <w:rPr>
          <w:b/>
          <w:sz w:val="24"/>
          <w:szCs w:val="24"/>
        </w:rPr>
      </w:pPr>
      <w:r w:rsidRPr="00C24DEA">
        <w:rPr>
          <w:b/>
          <w:sz w:val="24"/>
          <w:szCs w:val="24"/>
        </w:rPr>
        <w:t>Source: Author (202</w:t>
      </w:r>
      <w:r w:rsidR="000E2C3C">
        <w:rPr>
          <w:b/>
          <w:sz w:val="24"/>
          <w:szCs w:val="24"/>
        </w:rPr>
        <w:t>4</w:t>
      </w:r>
      <w:r w:rsidRPr="00C24DEA">
        <w:rPr>
          <w:b/>
          <w:sz w:val="24"/>
          <w:szCs w:val="24"/>
        </w:rPr>
        <w:t xml:space="preserve">) </w:t>
      </w:r>
    </w:p>
    <w:p w14:paraId="76427FFD" w14:textId="77777777" w:rsidR="00921A6B" w:rsidRDefault="00921A6B" w:rsidP="00E00BB0">
      <w:pPr>
        <w:spacing w:line="480" w:lineRule="auto"/>
        <w:rPr>
          <w:b/>
          <w:sz w:val="24"/>
          <w:szCs w:val="24"/>
        </w:rPr>
      </w:pPr>
    </w:p>
    <w:p w14:paraId="7034F189" w14:textId="77777777" w:rsidR="00921A6B" w:rsidRPr="00C24DEA" w:rsidRDefault="00921A6B" w:rsidP="00E00BB0">
      <w:pPr>
        <w:spacing w:line="480" w:lineRule="auto"/>
        <w:rPr>
          <w:b/>
          <w:sz w:val="24"/>
          <w:szCs w:val="24"/>
        </w:rPr>
      </w:pPr>
    </w:p>
    <w:p w14:paraId="4AA85FBA" w14:textId="77777777" w:rsidR="00A00824" w:rsidRPr="00C24DEA" w:rsidRDefault="002C70D5" w:rsidP="00E00BB0">
      <w:pPr>
        <w:pStyle w:val="Caption"/>
        <w:spacing w:line="480" w:lineRule="auto"/>
        <w:rPr>
          <w:b w:val="0"/>
          <w:szCs w:val="24"/>
        </w:rPr>
      </w:pPr>
      <w:bookmarkStart w:id="45" w:name="_Toc146698117"/>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008532B0" w:rsidRPr="00C24DEA">
        <w:rPr>
          <w:noProof/>
          <w:szCs w:val="24"/>
        </w:rPr>
        <w:t>4</w:t>
      </w:r>
      <w:r w:rsidRPr="00C24DEA">
        <w:rPr>
          <w:noProof/>
          <w:szCs w:val="24"/>
        </w:rPr>
        <w:fldChar w:fldCharType="end"/>
      </w:r>
      <w:r w:rsidR="00A00824" w:rsidRPr="00C24DEA">
        <w:rPr>
          <w:noProof/>
          <w:szCs w:val="24"/>
        </w:rPr>
        <w:drawing>
          <wp:anchor distT="0" distB="3048" distL="114300" distR="114300" simplePos="0" relativeHeight="251741184" behindDoc="0" locked="0" layoutInCell="1" allowOverlap="1" wp14:anchorId="3CD3799E" wp14:editId="17ED738C">
            <wp:simplePos x="0" y="0"/>
            <wp:positionH relativeFrom="column">
              <wp:posOffset>-120650</wp:posOffset>
            </wp:positionH>
            <wp:positionV relativeFrom="paragraph">
              <wp:posOffset>220345</wp:posOffset>
            </wp:positionV>
            <wp:extent cx="5632450" cy="2054225"/>
            <wp:effectExtent l="0" t="0" r="0" b="0"/>
            <wp:wrapNone/>
            <wp:docPr id="77" name="Object 7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00A00824" w:rsidRPr="00C24DEA">
        <w:rPr>
          <w:b w:val="0"/>
          <w:szCs w:val="24"/>
        </w:rPr>
        <w:t xml:space="preserve"> </w:t>
      </w:r>
      <w:r w:rsidR="00A00824" w:rsidRPr="00C24DEA">
        <w:rPr>
          <w:szCs w:val="24"/>
        </w:rPr>
        <w:t>Response Rate</w:t>
      </w:r>
      <w:bookmarkEnd w:id="45"/>
    </w:p>
    <w:p w14:paraId="386D4FBE" w14:textId="77777777" w:rsidR="00A00824" w:rsidRPr="00C24DEA" w:rsidRDefault="00A00824" w:rsidP="00E00BB0">
      <w:pPr>
        <w:spacing w:line="480" w:lineRule="auto"/>
        <w:rPr>
          <w:sz w:val="24"/>
          <w:szCs w:val="24"/>
        </w:rPr>
      </w:pPr>
    </w:p>
    <w:p w14:paraId="549903EA" w14:textId="77777777" w:rsidR="00A00824" w:rsidRPr="00C24DEA" w:rsidRDefault="00A00824" w:rsidP="00E00BB0">
      <w:pPr>
        <w:spacing w:line="480" w:lineRule="auto"/>
        <w:rPr>
          <w:sz w:val="24"/>
          <w:szCs w:val="24"/>
        </w:rPr>
      </w:pPr>
    </w:p>
    <w:p w14:paraId="0D380453" w14:textId="77777777" w:rsidR="00A00824" w:rsidRPr="00C24DEA" w:rsidRDefault="00A00824" w:rsidP="00E00BB0">
      <w:pPr>
        <w:spacing w:line="480" w:lineRule="auto"/>
        <w:rPr>
          <w:sz w:val="24"/>
          <w:szCs w:val="24"/>
        </w:rPr>
      </w:pPr>
    </w:p>
    <w:p w14:paraId="390A8F3D" w14:textId="77777777" w:rsidR="00A00824" w:rsidRPr="00C24DEA" w:rsidRDefault="00A00824" w:rsidP="00E00BB0">
      <w:pPr>
        <w:spacing w:line="480" w:lineRule="auto"/>
        <w:rPr>
          <w:sz w:val="24"/>
          <w:szCs w:val="24"/>
        </w:rPr>
      </w:pPr>
    </w:p>
    <w:p w14:paraId="6525DBA5" w14:textId="77777777" w:rsidR="00A00824" w:rsidRPr="00C24DEA" w:rsidRDefault="00A00824" w:rsidP="00E00BB0">
      <w:pPr>
        <w:spacing w:line="480" w:lineRule="auto"/>
        <w:rPr>
          <w:sz w:val="24"/>
          <w:szCs w:val="24"/>
        </w:rPr>
      </w:pPr>
    </w:p>
    <w:p w14:paraId="78682387" w14:textId="77777777" w:rsidR="00A00824" w:rsidRPr="00C24DEA" w:rsidRDefault="00A00824" w:rsidP="00E00BB0">
      <w:pPr>
        <w:spacing w:line="480" w:lineRule="auto"/>
        <w:rPr>
          <w:sz w:val="24"/>
          <w:szCs w:val="24"/>
        </w:rPr>
      </w:pPr>
    </w:p>
    <w:p w14:paraId="5E9C8FB2" w14:textId="77777777" w:rsidR="00921A6B" w:rsidRDefault="00A00824" w:rsidP="00921A6B">
      <w:pPr>
        <w:spacing w:line="480" w:lineRule="auto"/>
        <w:rPr>
          <w:b/>
          <w:sz w:val="24"/>
          <w:szCs w:val="24"/>
        </w:rPr>
      </w:pPr>
      <w:r w:rsidRPr="00C24DEA">
        <w:rPr>
          <w:b/>
          <w:sz w:val="24"/>
          <w:szCs w:val="24"/>
        </w:rPr>
        <w:lastRenderedPageBreak/>
        <w:t>Source: Author (202</w:t>
      </w:r>
      <w:r w:rsidR="000E2C3C">
        <w:rPr>
          <w:b/>
          <w:sz w:val="24"/>
          <w:szCs w:val="24"/>
        </w:rPr>
        <w:t>4</w:t>
      </w:r>
      <w:r w:rsidRPr="00C24DEA">
        <w:rPr>
          <w:b/>
          <w:sz w:val="24"/>
          <w:szCs w:val="24"/>
        </w:rPr>
        <w:t xml:space="preserve">) </w:t>
      </w:r>
    </w:p>
    <w:p w14:paraId="3E6C2173" w14:textId="374193BB" w:rsidR="00A00824" w:rsidRPr="00921A6B" w:rsidRDefault="00E37CFB" w:rsidP="00921A6B">
      <w:pPr>
        <w:spacing w:line="480" w:lineRule="auto"/>
        <w:rPr>
          <w:b/>
          <w:sz w:val="24"/>
          <w:szCs w:val="24"/>
        </w:rPr>
      </w:pPr>
      <w:r w:rsidRPr="00C24DEA">
        <w:rPr>
          <w:sz w:val="24"/>
          <w:szCs w:val="24"/>
        </w:rPr>
        <w:t>The response that was obtained from the field is shown in table 4.1 and figure 4.1. 74% of the respondents completed the questionnaires and returned them. Twenty-six percent did not answer any of the surveys. This suggests that the majority of respondents to the questionnaires distributed by the organization returned them.</w:t>
      </w:r>
    </w:p>
    <w:p w14:paraId="554C0CEC" w14:textId="77777777" w:rsidR="00A00824" w:rsidRPr="009723A8" w:rsidRDefault="00A00824" w:rsidP="009723A8">
      <w:pPr>
        <w:rPr>
          <w:b/>
          <w:sz w:val="24"/>
          <w:szCs w:val="24"/>
        </w:rPr>
      </w:pPr>
      <w:r w:rsidRPr="009723A8">
        <w:rPr>
          <w:b/>
          <w:sz w:val="24"/>
          <w:szCs w:val="24"/>
        </w:rPr>
        <w:t xml:space="preserve">4.1.2 Gender Response </w:t>
      </w:r>
    </w:p>
    <w:p w14:paraId="619892E6" w14:textId="77777777" w:rsidR="00A00824" w:rsidRPr="00C24DEA" w:rsidRDefault="00392CBF" w:rsidP="00E00BB0">
      <w:pPr>
        <w:pStyle w:val="Caption"/>
        <w:spacing w:line="480" w:lineRule="auto"/>
        <w:rPr>
          <w:szCs w:val="24"/>
        </w:rPr>
      </w:pPr>
      <w:bookmarkStart w:id="46" w:name="_Toc146698286"/>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4</w:t>
      </w:r>
      <w:r w:rsidRPr="00C24DEA">
        <w:rPr>
          <w:noProof/>
          <w:szCs w:val="24"/>
        </w:rPr>
        <w:fldChar w:fldCharType="end"/>
      </w:r>
      <w:r w:rsidR="00A00824" w:rsidRPr="00C24DEA">
        <w:rPr>
          <w:szCs w:val="24"/>
        </w:rPr>
        <w:t xml:space="preserve"> Gender Response</w:t>
      </w:r>
      <w:bookmarkEnd w:id="46"/>
      <w:r w:rsidR="00A00824" w:rsidRPr="00C24DEA">
        <w:rPr>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2"/>
        <w:gridCol w:w="2922"/>
        <w:gridCol w:w="2922"/>
      </w:tblGrid>
      <w:tr w:rsidR="00C24DEA" w:rsidRPr="00C24DEA" w14:paraId="797D5C63" w14:textId="77777777" w:rsidTr="00A00824">
        <w:trPr>
          <w:trHeight w:val="717"/>
        </w:trPr>
        <w:tc>
          <w:tcPr>
            <w:tcW w:w="2922" w:type="dxa"/>
          </w:tcPr>
          <w:p w14:paraId="3548613D" w14:textId="77777777" w:rsidR="00A00824" w:rsidRPr="00C24DEA" w:rsidRDefault="00A00824" w:rsidP="00E00BB0">
            <w:pPr>
              <w:spacing w:line="480" w:lineRule="auto"/>
              <w:rPr>
                <w:b/>
                <w:sz w:val="24"/>
                <w:szCs w:val="24"/>
              </w:rPr>
            </w:pPr>
            <w:r w:rsidRPr="00C24DEA">
              <w:rPr>
                <w:b/>
                <w:sz w:val="24"/>
                <w:szCs w:val="24"/>
              </w:rPr>
              <w:t>Response</w:t>
            </w:r>
          </w:p>
        </w:tc>
        <w:tc>
          <w:tcPr>
            <w:tcW w:w="2922" w:type="dxa"/>
          </w:tcPr>
          <w:p w14:paraId="34C73947" w14:textId="77777777" w:rsidR="00A00824" w:rsidRPr="00C24DEA" w:rsidRDefault="00A00824" w:rsidP="00E00BB0">
            <w:pPr>
              <w:spacing w:line="480" w:lineRule="auto"/>
              <w:rPr>
                <w:b/>
                <w:sz w:val="24"/>
                <w:szCs w:val="24"/>
              </w:rPr>
            </w:pPr>
            <w:r w:rsidRPr="00C24DEA">
              <w:rPr>
                <w:b/>
                <w:sz w:val="24"/>
                <w:szCs w:val="24"/>
              </w:rPr>
              <w:t xml:space="preserve">Frequency </w:t>
            </w:r>
          </w:p>
        </w:tc>
        <w:tc>
          <w:tcPr>
            <w:tcW w:w="2922" w:type="dxa"/>
          </w:tcPr>
          <w:p w14:paraId="59ED23A5" w14:textId="77777777" w:rsidR="00A00824" w:rsidRPr="00C24DEA" w:rsidRDefault="00A00824" w:rsidP="00E00BB0">
            <w:pPr>
              <w:spacing w:line="480" w:lineRule="auto"/>
              <w:rPr>
                <w:b/>
                <w:sz w:val="24"/>
                <w:szCs w:val="24"/>
              </w:rPr>
            </w:pPr>
            <w:r w:rsidRPr="00C24DEA">
              <w:rPr>
                <w:b/>
                <w:sz w:val="24"/>
                <w:szCs w:val="24"/>
              </w:rPr>
              <w:t xml:space="preserve">Percentage </w:t>
            </w:r>
          </w:p>
        </w:tc>
      </w:tr>
      <w:tr w:rsidR="00C24DEA" w:rsidRPr="00C24DEA" w14:paraId="39A0F196" w14:textId="77777777" w:rsidTr="00A00824">
        <w:trPr>
          <w:trHeight w:val="717"/>
        </w:trPr>
        <w:tc>
          <w:tcPr>
            <w:tcW w:w="2922" w:type="dxa"/>
          </w:tcPr>
          <w:p w14:paraId="594E2DEF" w14:textId="77777777" w:rsidR="00A00824" w:rsidRPr="00C24DEA" w:rsidRDefault="00A00824" w:rsidP="00E00BB0">
            <w:pPr>
              <w:spacing w:line="480" w:lineRule="auto"/>
              <w:rPr>
                <w:sz w:val="24"/>
                <w:szCs w:val="24"/>
              </w:rPr>
            </w:pPr>
            <w:r w:rsidRPr="00C24DEA">
              <w:rPr>
                <w:sz w:val="24"/>
                <w:szCs w:val="24"/>
              </w:rPr>
              <w:t xml:space="preserve">Male  </w:t>
            </w:r>
          </w:p>
        </w:tc>
        <w:tc>
          <w:tcPr>
            <w:tcW w:w="2922" w:type="dxa"/>
          </w:tcPr>
          <w:p w14:paraId="2745204A" w14:textId="77777777" w:rsidR="00A00824" w:rsidRPr="00C24DEA" w:rsidRDefault="00A00824" w:rsidP="00E00BB0">
            <w:pPr>
              <w:spacing w:line="480" w:lineRule="auto"/>
              <w:rPr>
                <w:sz w:val="24"/>
                <w:szCs w:val="24"/>
              </w:rPr>
            </w:pPr>
            <w:r w:rsidRPr="00C24DEA">
              <w:rPr>
                <w:sz w:val="24"/>
                <w:szCs w:val="24"/>
              </w:rPr>
              <w:t>29</w:t>
            </w:r>
          </w:p>
        </w:tc>
        <w:tc>
          <w:tcPr>
            <w:tcW w:w="2922" w:type="dxa"/>
          </w:tcPr>
          <w:p w14:paraId="21F47108" w14:textId="77777777" w:rsidR="00A00824" w:rsidRPr="00C24DEA" w:rsidRDefault="00A00824" w:rsidP="00E00BB0">
            <w:pPr>
              <w:spacing w:line="480" w:lineRule="auto"/>
              <w:rPr>
                <w:sz w:val="24"/>
                <w:szCs w:val="24"/>
              </w:rPr>
            </w:pPr>
            <w:r w:rsidRPr="00C24DEA">
              <w:rPr>
                <w:sz w:val="24"/>
                <w:szCs w:val="24"/>
              </w:rPr>
              <w:t>76</w:t>
            </w:r>
          </w:p>
        </w:tc>
      </w:tr>
      <w:tr w:rsidR="00C24DEA" w:rsidRPr="00C24DEA" w14:paraId="1CD61EB9" w14:textId="77777777" w:rsidTr="00A00824">
        <w:trPr>
          <w:trHeight w:val="743"/>
        </w:trPr>
        <w:tc>
          <w:tcPr>
            <w:tcW w:w="2922" w:type="dxa"/>
          </w:tcPr>
          <w:p w14:paraId="6E60CB60" w14:textId="77777777" w:rsidR="00A00824" w:rsidRPr="00C24DEA" w:rsidRDefault="00A00824" w:rsidP="00E00BB0">
            <w:pPr>
              <w:spacing w:line="480" w:lineRule="auto"/>
              <w:rPr>
                <w:sz w:val="24"/>
                <w:szCs w:val="24"/>
              </w:rPr>
            </w:pPr>
            <w:r w:rsidRPr="00C24DEA">
              <w:rPr>
                <w:sz w:val="24"/>
                <w:szCs w:val="24"/>
              </w:rPr>
              <w:t xml:space="preserve">Female  </w:t>
            </w:r>
          </w:p>
        </w:tc>
        <w:tc>
          <w:tcPr>
            <w:tcW w:w="2922" w:type="dxa"/>
          </w:tcPr>
          <w:p w14:paraId="12671172" w14:textId="77777777" w:rsidR="00A00824" w:rsidRPr="00C24DEA" w:rsidRDefault="00A00824" w:rsidP="00E00BB0">
            <w:pPr>
              <w:spacing w:line="480" w:lineRule="auto"/>
              <w:rPr>
                <w:sz w:val="24"/>
                <w:szCs w:val="24"/>
              </w:rPr>
            </w:pPr>
            <w:r w:rsidRPr="00C24DEA">
              <w:rPr>
                <w:sz w:val="24"/>
                <w:szCs w:val="24"/>
              </w:rPr>
              <w:t>9</w:t>
            </w:r>
          </w:p>
        </w:tc>
        <w:tc>
          <w:tcPr>
            <w:tcW w:w="2922" w:type="dxa"/>
          </w:tcPr>
          <w:p w14:paraId="171507BA" w14:textId="77777777" w:rsidR="00A00824" w:rsidRPr="00C24DEA" w:rsidRDefault="00A00824" w:rsidP="00E00BB0">
            <w:pPr>
              <w:spacing w:line="480" w:lineRule="auto"/>
              <w:rPr>
                <w:sz w:val="24"/>
                <w:szCs w:val="24"/>
              </w:rPr>
            </w:pPr>
            <w:r w:rsidRPr="00C24DEA">
              <w:rPr>
                <w:sz w:val="24"/>
                <w:szCs w:val="24"/>
              </w:rPr>
              <w:t>24</w:t>
            </w:r>
          </w:p>
        </w:tc>
      </w:tr>
      <w:tr w:rsidR="00C24DEA" w:rsidRPr="00C24DEA" w14:paraId="74613CD0" w14:textId="77777777" w:rsidTr="00A00824">
        <w:trPr>
          <w:trHeight w:val="743"/>
        </w:trPr>
        <w:tc>
          <w:tcPr>
            <w:tcW w:w="2922" w:type="dxa"/>
          </w:tcPr>
          <w:p w14:paraId="5D6562DE" w14:textId="77777777" w:rsidR="00A00824" w:rsidRPr="00C24DEA" w:rsidRDefault="00A00824" w:rsidP="00E00BB0">
            <w:pPr>
              <w:spacing w:line="480" w:lineRule="auto"/>
              <w:rPr>
                <w:b/>
                <w:sz w:val="24"/>
                <w:szCs w:val="24"/>
              </w:rPr>
            </w:pPr>
            <w:r w:rsidRPr="00C24DEA">
              <w:rPr>
                <w:b/>
                <w:sz w:val="24"/>
                <w:szCs w:val="24"/>
              </w:rPr>
              <w:t xml:space="preserve">Total </w:t>
            </w:r>
          </w:p>
        </w:tc>
        <w:tc>
          <w:tcPr>
            <w:tcW w:w="2922" w:type="dxa"/>
          </w:tcPr>
          <w:p w14:paraId="158EB951" w14:textId="77777777" w:rsidR="00A00824" w:rsidRPr="00C24DEA" w:rsidRDefault="00A00824" w:rsidP="00E00BB0">
            <w:pPr>
              <w:spacing w:line="480" w:lineRule="auto"/>
              <w:rPr>
                <w:b/>
                <w:sz w:val="24"/>
                <w:szCs w:val="24"/>
              </w:rPr>
            </w:pPr>
            <w:r w:rsidRPr="00C24DEA">
              <w:rPr>
                <w:b/>
                <w:sz w:val="24"/>
                <w:szCs w:val="24"/>
              </w:rPr>
              <w:t>38</w:t>
            </w:r>
          </w:p>
        </w:tc>
        <w:tc>
          <w:tcPr>
            <w:tcW w:w="2922" w:type="dxa"/>
          </w:tcPr>
          <w:p w14:paraId="1F6803A9" w14:textId="77777777" w:rsidR="00A00824" w:rsidRPr="00C24DEA" w:rsidRDefault="00A00824" w:rsidP="00E00BB0">
            <w:pPr>
              <w:spacing w:line="480" w:lineRule="auto"/>
              <w:rPr>
                <w:b/>
                <w:sz w:val="24"/>
                <w:szCs w:val="24"/>
              </w:rPr>
            </w:pPr>
            <w:r w:rsidRPr="00C24DEA">
              <w:rPr>
                <w:b/>
                <w:sz w:val="24"/>
                <w:szCs w:val="24"/>
              </w:rPr>
              <w:t>100</w:t>
            </w:r>
          </w:p>
        </w:tc>
      </w:tr>
    </w:tbl>
    <w:p w14:paraId="5166F045" w14:textId="32BC4BE2" w:rsidR="00A00824" w:rsidRPr="00C24DEA" w:rsidRDefault="00A00824" w:rsidP="00E00BB0">
      <w:pPr>
        <w:spacing w:line="480" w:lineRule="auto"/>
        <w:rPr>
          <w:b/>
          <w:sz w:val="24"/>
          <w:szCs w:val="24"/>
        </w:rPr>
      </w:pPr>
      <w:r w:rsidRPr="00C24DEA">
        <w:rPr>
          <w:b/>
          <w:sz w:val="24"/>
          <w:szCs w:val="24"/>
        </w:rPr>
        <w:t>Source: Author (202</w:t>
      </w:r>
      <w:r w:rsidR="000E2C3C">
        <w:rPr>
          <w:b/>
          <w:sz w:val="24"/>
          <w:szCs w:val="24"/>
        </w:rPr>
        <w:t>4</w:t>
      </w:r>
      <w:r w:rsidRPr="00C24DEA">
        <w:rPr>
          <w:b/>
          <w:sz w:val="24"/>
          <w:szCs w:val="24"/>
        </w:rPr>
        <w:t xml:space="preserve">) </w:t>
      </w:r>
    </w:p>
    <w:p w14:paraId="60564C91" w14:textId="77777777" w:rsidR="00A00824" w:rsidRPr="00C24DEA" w:rsidRDefault="002C70D5" w:rsidP="00E00BB0">
      <w:pPr>
        <w:pStyle w:val="Caption"/>
        <w:spacing w:line="480" w:lineRule="auto"/>
        <w:rPr>
          <w:b w:val="0"/>
          <w:szCs w:val="24"/>
        </w:rPr>
      </w:pPr>
      <w:bookmarkStart w:id="47" w:name="_Toc146698118"/>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008532B0" w:rsidRPr="00C24DEA">
        <w:rPr>
          <w:noProof/>
          <w:szCs w:val="24"/>
        </w:rPr>
        <w:t>5</w:t>
      </w:r>
      <w:r w:rsidRPr="00C24DEA">
        <w:rPr>
          <w:noProof/>
          <w:szCs w:val="24"/>
        </w:rPr>
        <w:fldChar w:fldCharType="end"/>
      </w:r>
      <w:r w:rsidR="00A00824" w:rsidRPr="00C24DEA">
        <w:rPr>
          <w:b w:val="0"/>
          <w:szCs w:val="24"/>
        </w:rPr>
        <w:t xml:space="preserve"> </w:t>
      </w:r>
      <w:r w:rsidR="00A00824" w:rsidRPr="00C24DEA">
        <w:rPr>
          <w:szCs w:val="24"/>
        </w:rPr>
        <w:t>Gender Response</w:t>
      </w:r>
      <w:bookmarkEnd w:id="47"/>
      <w:r w:rsidR="00A00824" w:rsidRPr="00C24DEA">
        <w:rPr>
          <w:b w:val="0"/>
          <w:szCs w:val="24"/>
        </w:rPr>
        <w:t xml:space="preserve"> </w:t>
      </w:r>
    </w:p>
    <w:p w14:paraId="69C44831" w14:textId="77777777" w:rsidR="00A00824" w:rsidRPr="00C24DEA" w:rsidRDefault="00A00824" w:rsidP="00E00BB0">
      <w:pPr>
        <w:spacing w:line="480" w:lineRule="auto"/>
        <w:rPr>
          <w:b/>
          <w:sz w:val="24"/>
          <w:szCs w:val="24"/>
        </w:rPr>
      </w:pPr>
      <w:r w:rsidRPr="00C24DEA">
        <w:rPr>
          <w:noProof/>
          <w:sz w:val="24"/>
          <w:szCs w:val="24"/>
        </w:rPr>
        <w:drawing>
          <wp:anchor distT="0" distB="1524" distL="114300" distR="114300" simplePos="0" relativeHeight="251749376" behindDoc="0" locked="0" layoutInCell="1" allowOverlap="1" wp14:anchorId="0B7690D6" wp14:editId="5E9F2673">
            <wp:simplePos x="0" y="0"/>
            <wp:positionH relativeFrom="column">
              <wp:posOffset>-6350</wp:posOffset>
            </wp:positionH>
            <wp:positionV relativeFrom="paragraph">
              <wp:posOffset>0</wp:posOffset>
            </wp:positionV>
            <wp:extent cx="5443855" cy="3084830"/>
            <wp:effectExtent l="0" t="0" r="0" b="0"/>
            <wp:wrapNone/>
            <wp:docPr id="85" name="Object 8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2A1260C2" w14:textId="77777777" w:rsidR="00A00824" w:rsidRPr="00C24DEA" w:rsidRDefault="00A00824" w:rsidP="00E00BB0">
      <w:pPr>
        <w:spacing w:line="480" w:lineRule="auto"/>
        <w:rPr>
          <w:sz w:val="24"/>
          <w:szCs w:val="24"/>
        </w:rPr>
      </w:pPr>
    </w:p>
    <w:p w14:paraId="1E16CDF7" w14:textId="77777777" w:rsidR="00A00824" w:rsidRPr="00C24DEA" w:rsidRDefault="00A00824" w:rsidP="00E00BB0">
      <w:pPr>
        <w:spacing w:line="480" w:lineRule="auto"/>
        <w:rPr>
          <w:sz w:val="24"/>
          <w:szCs w:val="24"/>
        </w:rPr>
      </w:pPr>
    </w:p>
    <w:p w14:paraId="6BE84E40" w14:textId="77777777" w:rsidR="00A00824" w:rsidRPr="00C24DEA" w:rsidRDefault="00A00824" w:rsidP="00E00BB0">
      <w:pPr>
        <w:spacing w:line="480" w:lineRule="auto"/>
        <w:rPr>
          <w:sz w:val="24"/>
          <w:szCs w:val="24"/>
        </w:rPr>
      </w:pPr>
    </w:p>
    <w:p w14:paraId="4A0EDF11" w14:textId="77777777" w:rsidR="00A00824" w:rsidRPr="00C24DEA" w:rsidRDefault="00A00824" w:rsidP="00E00BB0">
      <w:pPr>
        <w:spacing w:line="480" w:lineRule="auto"/>
        <w:rPr>
          <w:sz w:val="24"/>
          <w:szCs w:val="24"/>
        </w:rPr>
      </w:pPr>
    </w:p>
    <w:p w14:paraId="379065B8" w14:textId="77777777" w:rsidR="00A00824" w:rsidRPr="00C24DEA" w:rsidRDefault="00A00824" w:rsidP="00E00BB0">
      <w:pPr>
        <w:spacing w:line="480" w:lineRule="auto"/>
        <w:rPr>
          <w:sz w:val="24"/>
          <w:szCs w:val="24"/>
        </w:rPr>
      </w:pPr>
    </w:p>
    <w:p w14:paraId="399B15D1" w14:textId="77777777" w:rsidR="00A00824" w:rsidRPr="00C24DEA" w:rsidRDefault="00A00824" w:rsidP="00E00BB0">
      <w:pPr>
        <w:spacing w:line="480" w:lineRule="auto"/>
        <w:rPr>
          <w:sz w:val="24"/>
          <w:szCs w:val="24"/>
        </w:rPr>
      </w:pPr>
    </w:p>
    <w:p w14:paraId="05C662CA" w14:textId="24473F6B" w:rsidR="00A00824" w:rsidRDefault="00A00824" w:rsidP="00E00BB0">
      <w:pPr>
        <w:spacing w:line="480" w:lineRule="auto"/>
        <w:rPr>
          <w:sz w:val="24"/>
          <w:szCs w:val="24"/>
        </w:rPr>
      </w:pPr>
    </w:p>
    <w:p w14:paraId="5C58A2F1" w14:textId="77777777" w:rsidR="00E00BB0" w:rsidRPr="00C24DEA" w:rsidRDefault="00E00BB0" w:rsidP="00E00BB0">
      <w:pPr>
        <w:spacing w:line="480" w:lineRule="auto"/>
        <w:rPr>
          <w:b/>
          <w:sz w:val="24"/>
          <w:szCs w:val="24"/>
        </w:rPr>
      </w:pPr>
    </w:p>
    <w:p w14:paraId="2C5BA0E3" w14:textId="77777777" w:rsidR="006F248A" w:rsidRDefault="00E00BB0" w:rsidP="00E00BB0">
      <w:pPr>
        <w:spacing w:line="480" w:lineRule="auto"/>
        <w:rPr>
          <w:b/>
          <w:sz w:val="24"/>
          <w:szCs w:val="24"/>
        </w:rPr>
      </w:pPr>
      <w:r>
        <w:rPr>
          <w:b/>
          <w:sz w:val="24"/>
          <w:szCs w:val="24"/>
        </w:rPr>
        <w:lastRenderedPageBreak/>
        <w:t>Source: Author (202</w:t>
      </w:r>
      <w:r w:rsidR="000E2C3C">
        <w:rPr>
          <w:b/>
          <w:sz w:val="24"/>
          <w:szCs w:val="24"/>
        </w:rPr>
        <w:t>4</w:t>
      </w:r>
      <w:r>
        <w:rPr>
          <w:b/>
          <w:sz w:val="24"/>
          <w:szCs w:val="24"/>
        </w:rPr>
        <w:t xml:space="preserve">) </w:t>
      </w:r>
    </w:p>
    <w:p w14:paraId="0320F77D" w14:textId="5237E940" w:rsidR="00A00824" w:rsidRPr="00921A6B" w:rsidRDefault="00E37CFB" w:rsidP="00E00BB0">
      <w:pPr>
        <w:spacing w:line="480" w:lineRule="auto"/>
        <w:rPr>
          <w:b/>
          <w:sz w:val="24"/>
          <w:szCs w:val="24"/>
        </w:rPr>
      </w:pPr>
      <w:r w:rsidRPr="00C24DEA">
        <w:rPr>
          <w:sz w:val="24"/>
          <w:szCs w:val="24"/>
        </w:rPr>
        <w:t>The gender issue response was received, as shown in table 4.2 and picture 4.2. It was found that, in this case, 76% of the respondents were male and provided the majority response. However, female gender replies accounted for 24% of the responses, indicating a minority. According to this response, the majority of respondents are men.</w:t>
      </w:r>
    </w:p>
    <w:p w14:paraId="22C31608" w14:textId="77777777" w:rsidR="00A00824" w:rsidRPr="009723A8" w:rsidRDefault="00A00824" w:rsidP="009723A8">
      <w:pPr>
        <w:rPr>
          <w:b/>
          <w:sz w:val="24"/>
          <w:szCs w:val="24"/>
        </w:rPr>
      </w:pPr>
      <w:r w:rsidRPr="009723A8">
        <w:rPr>
          <w:b/>
          <w:sz w:val="24"/>
          <w:szCs w:val="24"/>
        </w:rPr>
        <w:t xml:space="preserve">4.1.3 Age Analysis  </w:t>
      </w:r>
    </w:p>
    <w:p w14:paraId="3130FD69" w14:textId="77777777" w:rsidR="00A00824" w:rsidRPr="00C24DEA" w:rsidRDefault="00392CBF" w:rsidP="00E00BB0">
      <w:pPr>
        <w:pStyle w:val="Caption"/>
        <w:spacing w:line="480" w:lineRule="auto"/>
        <w:rPr>
          <w:szCs w:val="24"/>
        </w:rPr>
      </w:pPr>
      <w:bookmarkStart w:id="48" w:name="_Toc146698287"/>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5</w:t>
      </w:r>
      <w:r w:rsidRPr="00C24DEA">
        <w:rPr>
          <w:noProof/>
          <w:szCs w:val="24"/>
        </w:rPr>
        <w:fldChar w:fldCharType="end"/>
      </w:r>
      <w:r w:rsidR="00A00824" w:rsidRPr="00C24DEA">
        <w:rPr>
          <w:szCs w:val="24"/>
        </w:rPr>
        <w:t xml:space="preserve"> Age Analysis</w:t>
      </w:r>
      <w:bookmarkEnd w:id="48"/>
      <w:r w:rsidR="00A00824" w:rsidRPr="00C24DEA">
        <w:rPr>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2"/>
        <w:gridCol w:w="2922"/>
        <w:gridCol w:w="2922"/>
      </w:tblGrid>
      <w:tr w:rsidR="00C24DEA" w:rsidRPr="00C24DEA" w14:paraId="7CBF5C32" w14:textId="77777777" w:rsidTr="00A00824">
        <w:trPr>
          <w:trHeight w:val="380"/>
        </w:trPr>
        <w:tc>
          <w:tcPr>
            <w:tcW w:w="2922" w:type="dxa"/>
          </w:tcPr>
          <w:p w14:paraId="3F768115" w14:textId="77777777" w:rsidR="00A00824" w:rsidRPr="00921A6B" w:rsidRDefault="00A00824" w:rsidP="00E00BB0">
            <w:pPr>
              <w:spacing w:line="480" w:lineRule="auto"/>
              <w:rPr>
                <w:b/>
                <w:sz w:val="24"/>
                <w:szCs w:val="24"/>
              </w:rPr>
            </w:pPr>
            <w:r w:rsidRPr="00921A6B">
              <w:rPr>
                <w:b/>
                <w:sz w:val="24"/>
                <w:szCs w:val="24"/>
              </w:rPr>
              <w:t>Response</w:t>
            </w:r>
          </w:p>
        </w:tc>
        <w:tc>
          <w:tcPr>
            <w:tcW w:w="2922" w:type="dxa"/>
          </w:tcPr>
          <w:p w14:paraId="4042D799" w14:textId="77777777" w:rsidR="00A00824" w:rsidRPr="00921A6B" w:rsidRDefault="00A00824" w:rsidP="00E00BB0">
            <w:pPr>
              <w:spacing w:line="480" w:lineRule="auto"/>
              <w:rPr>
                <w:b/>
                <w:sz w:val="24"/>
                <w:szCs w:val="24"/>
              </w:rPr>
            </w:pPr>
            <w:r w:rsidRPr="00921A6B">
              <w:rPr>
                <w:b/>
                <w:sz w:val="24"/>
                <w:szCs w:val="24"/>
              </w:rPr>
              <w:t xml:space="preserve">Frequency </w:t>
            </w:r>
          </w:p>
        </w:tc>
        <w:tc>
          <w:tcPr>
            <w:tcW w:w="2922" w:type="dxa"/>
          </w:tcPr>
          <w:p w14:paraId="5F55E1AC" w14:textId="77777777" w:rsidR="00A00824" w:rsidRPr="00921A6B" w:rsidRDefault="00A00824" w:rsidP="00E00BB0">
            <w:pPr>
              <w:spacing w:line="480" w:lineRule="auto"/>
              <w:rPr>
                <w:b/>
                <w:sz w:val="24"/>
                <w:szCs w:val="24"/>
              </w:rPr>
            </w:pPr>
            <w:r w:rsidRPr="00921A6B">
              <w:rPr>
                <w:b/>
                <w:sz w:val="24"/>
                <w:szCs w:val="24"/>
              </w:rPr>
              <w:t xml:space="preserve">Percentage </w:t>
            </w:r>
          </w:p>
        </w:tc>
      </w:tr>
      <w:tr w:rsidR="00C24DEA" w:rsidRPr="00C24DEA" w14:paraId="1DD5AFD1" w14:textId="77777777" w:rsidTr="00A00824">
        <w:trPr>
          <w:trHeight w:val="395"/>
        </w:trPr>
        <w:tc>
          <w:tcPr>
            <w:tcW w:w="2922" w:type="dxa"/>
          </w:tcPr>
          <w:p w14:paraId="5440ECC3" w14:textId="77777777" w:rsidR="00A00824" w:rsidRPr="00921A6B" w:rsidRDefault="00A00824" w:rsidP="00E00BB0">
            <w:pPr>
              <w:spacing w:line="480" w:lineRule="auto"/>
              <w:rPr>
                <w:sz w:val="24"/>
                <w:szCs w:val="24"/>
              </w:rPr>
            </w:pPr>
            <w:r w:rsidRPr="00921A6B">
              <w:rPr>
                <w:sz w:val="24"/>
                <w:szCs w:val="24"/>
              </w:rPr>
              <w:t>Below 20 years</w:t>
            </w:r>
          </w:p>
        </w:tc>
        <w:tc>
          <w:tcPr>
            <w:tcW w:w="2922" w:type="dxa"/>
          </w:tcPr>
          <w:p w14:paraId="59C7E5C1" w14:textId="77777777" w:rsidR="00A00824" w:rsidRPr="00921A6B" w:rsidRDefault="00A00824" w:rsidP="00E00BB0">
            <w:pPr>
              <w:spacing w:line="480" w:lineRule="auto"/>
              <w:rPr>
                <w:sz w:val="24"/>
                <w:szCs w:val="24"/>
              </w:rPr>
            </w:pPr>
            <w:r w:rsidRPr="00921A6B">
              <w:rPr>
                <w:sz w:val="24"/>
                <w:szCs w:val="24"/>
              </w:rPr>
              <w:t>1</w:t>
            </w:r>
          </w:p>
        </w:tc>
        <w:tc>
          <w:tcPr>
            <w:tcW w:w="2922" w:type="dxa"/>
          </w:tcPr>
          <w:p w14:paraId="64C6130C" w14:textId="77777777" w:rsidR="00A00824" w:rsidRPr="00921A6B" w:rsidRDefault="00A00824" w:rsidP="00E00BB0">
            <w:pPr>
              <w:spacing w:line="480" w:lineRule="auto"/>
              <w:rPr>
                <w:sz w:val="24"/>
                <w:szCs w:val="24"/>
              </w:rPr>
            </w:pPr>
            <w:r w:rsidRPr="00921A6B">
              <w:rPr>
                <w:sz w:val="24"/>
                <w:szCs w:val="24"/>
              </w:rPr>
              <w:t>3</w:t>
            </w:r>
          </w:p>
        </w:tc>
      </w:tr>
      <w:tr w:rsidR="00C24DEA" w:rsidRPr="00C24DEA" w14:paraId="65A0C6CF" w14:textId="77777777" w:rsidTr="00A00824">
        <w:trPr>
          <w:trHeight w:val="380"/>
        </w:trPr>
        <w:tc>
          <w:tcPr>
            <w:tcW w:w="2922" w:type="dxa"/>
          </w:tcPr>
          <w:p w14:paraId="29C6B374" w14:textId="77777777" w:rsidR="00A00824" w:rsidRPr="00921A6B" w:rsidRDefault="00A00824" w:rsidP="00E00BB0">
            <w:pPr>
              <w:spacing w:line="480" w:lineRule="auto"/>
              <w:rPr>
                <w:sz w:val="24"/>
                <w:szCs w:val="24"/>
              </w:rPr>
            </w:pPr>
            <w:r w:rsidRPr="00921A6B">
              <w:rPr>
                <w:sz w:val="24"/>
                <w:szCs w:val="24"/>
              </w:rPr>
              <w:t>21-30</w:t>
            </w:r>
          </w:p>
        </w:tc>
        <w:tc>
          <w:tcPr>
            <w:tcW w:w="2922" w:type="dxa"/>
          </w:tcPr>
          <w:p w14:paraId="46DF2A67" w14:textId="77777777" w:rsidR="00A00824" w:rsidRPr="00921A6B" w:rsidRDefault="00A00824" w:rsidP="00E00BB0">
            <w:pPr>
              <w:spacing w:line="480" w:lineRule="auto"/>
              <w:rPr>
                <w:sz w:val="24"/>
                <w:szCs w:val="24"/>
              </w:rPr>
            </w:pPr>
            <w:r w:rsidRPr="00921A6B">
              <w:rPr>
                <w:sz w:val="24"/>
                <w:szCs w:val="24"/>
              </w:rPr>
              <w:t>7</w:t>
            </w:r>
          </w:p>
        </w:tc>
        <w:tc>
          <w:tcPr>
            <w:tcW w:w="2922" w:type="dxa"/>
          </w:tcPr>
          <w:p w14:paraId="7A6A9345" w14:textId="77777777" w:rsidR="00A00824" w:rsidRPr="00921A6B" w:rsidRDefault="00A00824" w:rsidP="00E00BB0">
            <w:pPr>
              <w:spacing w:line="480" w:lineRule="auto"/>
              <w:rPr>
                <w:sz w:val="24"/>
                <w:szCs w:val="24"/>
              </w:rPr>
            </w:pPr>
            <w:r w:rsidRPr="00921A6B">
              <w:rPr>
                <w:sz w:val="24"/>
                <w:szCs w:val="24"/>
              </w:rPr>
              <w:t>18</w:t>
            </w:r>
          </w:p>
        </w:tc>
      </w:tr>
      <w:tr w:rsidR="00C24DEA" w:rsidRPr="00C24DEA" w14:paraId="1F29A04D" w14:textId="77777777" w:rsidTr="00A00824">
        <w:trPr>
          <w:trHeight w:val="380"/>
        </w:trPr>
        <w:tc>
          <w:tcPr>
            <w:tcW w:w="2922" w:type="dxa"/>
          </w:tcPr>
          <w:p w14:paraId="63F7E011" w14:textId="77777777" w:rsidR="00A00824" w:rsidRPr="00921A6B" w:rsidRDefault="00A00824" w:rsidP="00E00BB0">
            <w:pPr>
              <w:spacing w:line="480" w:lineRule="auto"/>
              <w:rPr>
                <w:sz w:val="24"/>
                <w:szCs w:val="24"/>
              </w:rPr>
            </w:pPr>
            <w:r w:rsidRPr="00921A6B">
              <w:rPr>
                <w:sz w:val="24"/>
                <w:szCs w:val="24"/>
              </w:rPr>
              <w:t>31-40</w:t>
            </w:r>
          </w:p>
        </w:tc>
        <w:tc>
          <w:tcPr>
            <w:tcW w:w="2922" w:type="dxa"/>
          </w:tcPr>
          <w:p w14:paraId="375BE975" w14:textId="77777777" w:rsidR="00A00824" w:rsidRPr="00921A6B" w:rsidRDefault="00A00824" w:rsidP="00E00BB0">
            <w:pPr>
              <w:spacing w:line="480" w:lineRule="auto"/>
              <w:rPr>
                <w:sz w:val="24"/>
                <w:szCs w:val="24"/>
              </w:rPr>
            </w:pPr>
            <w:r w:rsidRPr="00921A6B">
              <w:rPr>
                <w:sz w:val="24"/>
                <w:szCs w:val="24"/>
              </w:rPr>
              <w:t>18</w:t>
            </w:r>
          </w:p>
        </w:tc>
        <w:tc>
          <w:tcPr>
            <w:tcW w:w="2922" w:type="dxa"/>
          </w:tcPr>
          <w:p w14:paraId="5C17FBF4" w14:textId="77777777" w:rsidR="00A00824" w:rsidRPr="00921A6B" w:rsidRDefault="00A00824" w:rsidP="00E00BB0">
            <w:pPr>
              <w:spacing w:line="480" w:lineRule="auto"/>
              <w:rPr>
                <w:sz w:val="24"/>
                <w:szCs w:val="24"/>
              </w:rPr>
            </w:pPr>
            <w:r w:rsidRPr="00921A6B">
              <w:rPr>
                <w:sz w:val="24"/>
                <w:szCs w:val="24"/>
              </w:rPr>
              <w:t>47</w:t>
            </w:r>
          </w:p>
        </w:tc>
      </w:tr>
      <w:tr w:rsidR="00C24DEA" w:rsidRPr="00C24DEA" w14:paraId="1E17A7B2" w14:textId="77777777" w:rsidTr="00A00824">
        <w:trPr>
          <w:trHeight w:val="395"/>
        </w:trPr>
        <w:tc>
          <w:tcPr>
            <w:tcW w:w="2922" w:type="dxa"/>
          </w:tcPr>
          <w:p w14:paraId="1AF76997" w14:textId="77777777" w:rsidR="00A00824" w:rsidRPr="00921A6B" w:rsidRDefault="00A00824" w:rsidP="00E00BB0">
            <w:pPr>
              <w:spacing w:line="480" w:lineRule="auto"/>
              <w:rPr>
                <w:sz w:val="24"/>
                <w:szCs w:val="24"/>
              </w:rPr>
            </w:pPr>
            <w:r w:rsidRPr="00921A6B">
              <w:rPr>
                <w:sz w:val="24"/>
                <w:szCs w:val="24"/>
              </w:rPr>
              <w:t>41-50</w:t>
            </w:r>
          </w:p>
        </w:tc>
        <w:tc>
          <w:tcPr>
            <w:tcW w:w="2922" w:type="dxa"/>
          </w:tcPr>
          <w:p w14:paraId="209A8180" w14:textId="77777777" w:rsidR="00A00824" w:rsidRPr="00921A6B" w:rsidRDefault="00A00824" w:rsidP="00E00BB0">
            <w:pPr>
              <w:spacing w:line="480" w:lineRule="auto"/>
              <w:rPr>
                <w:sz w:val="24"/>
                <w:szCs w:val="24"/>
              </w:rPr>
            </w:pPr>
            <w:r w:rsidRPr="00921A6B">
              <w:rPr>
                <w:sz w:val="24"/>
                <w:szCs w:val="24"/>
              </w:rPr>
              <w:t>8</w:t>
            </w:r>
          </w:p>
        </w:tc>
        <w:tc>
          <w:tcPr>
            <w:tcW w:w="2922" w:type="dxa"/>
          </w:tcPr>
          <w:p w14:paraId="6266D574" w14:textId="77777777" w:rsidR="00A00824" w:rsidRPr="00921A6B" w:rsidRDefault="00A00824" w:rsidP="00E00BB0">
            <w:pPr>
              <w:spacing w:line="480" w:lineRule="auto"/>
              <w:rPr>
                <w:sz w:val="24"/>
                <w:szCs w:val="24"/>
              </w:rPr>
            </w:pPr>
            <w:r w:rsidRPr="00921A6B">
              <w:rPr>
                <w:sz w:val="24"/>
                <w:szCs w:val="24"/>
              </w:rPr>
              <w:t>21</w:t>
            </w:r>
          </w:p>
        </w:tc>
      </w:tr>
      <w:tr w:rsidR="00C24DEA" w:rsidRPr="00C24DEA" w14:paraId="0A7CC263" w14:textId="77777777" w:rsidTr="00A00824">
        <w:trPr>
          <w:trHeight w:val="380"/>
        </w:trPr>
        <w:tc>
          <w:tcPr>
            <w:tcW w:w="2922" w:type="dxa"/>
          </w:tcPr>
          <w:p w14:paraId="0C89285E" w14:textId="77777777" w:rsidR="00A00824" w:rsidRPr="00921A6B" w:rsidRDefault="00A00824" w:rsidP="00E00BB0">
            <w:pPr>
              <w:spacing w:line="480" w:lineRule="auto"/>
              <w:rPr>
                <w:sz w:val="24"/>
                <w:szCs w:val="24"/>
              </w:rPr>
            </w:pPr>
            <w:r w:rsidRPr="00921A6B">
              <w:rPr>
                <w:sz w:val="24"/>
                <w:szCs w:val="24"/>
              </w:rPr>
              <w:t>Above 50</w:t>
            </w:r>
          </w:p>
        </w:tc>
        <w:tc>
          <w:tcPr>
            <w:tcW w:w="2922" w:type="dxa"/>
          </w:tcPr>
          <w:p w14:paraId="04DE4351" w14:textId="77777777" w:rsidR="00A00824" w:rsidRPr="00921A6B" w:rsidRDefault="00A00824" w:rsidP="00E00BB0">
            <w:pPr>
              <w:spacing w:line="480" w:lineRule="auto"/>
              <w:rPr>
                <w:sz w:val="24"/>
                <w:szCs w:val="24"/>
              </w:rPr>
            </w:pPr>
            <w:r w:rsidRPr="00921A6B">
              <w:rPr>
                <w:sz w:val="24"/>
                <w:szCs w:val="24"/>
              </w:rPr>
              <w:t>4</w:t>
            </w:r>
          </w:p>
        </w:tc>
        <w:tc>
          <w:tcPr>
            <w:tcW w:w="2922" w:type="dxa"/>
          </w:tcPr>
          <w:p w14:paraId="5DC9317F" w14:textId="77777777" w:rsidR="00A00824" w:rsidRPr="00921A6B" w:rsidRDefault="00A00824" w:rsidP="00E00BB0">
            <w:pPr>
              <w:spacing w:line="480" w:lineRule="auto"/>
              <w:rPr>
                <w:sz w:val="24"/>
                <w:szCs w:val="24"/>
              </w:rPr>
            </w:pPr>
            <w:r w:rsidRPr="00921A6B">
              <w:rPr>
                <w:sz w:val="24"/>
                <w:szCs w:val="24"/>
              </w:rPr>
              <w:t>11</w:t>
            </w:r>
          </w:p>
        </w:tc>
      </w:tr>
      <w:tr w:rsidR="00C24DEA" w:rsidRPr="00C24DEA" w14:paraId="5B7FA35E" w14:textId="77777777" w:rsidTr="00A00824">
        <w:trPr>
          <w:trHeight w:val="395"/>
        </w:trPr>
        <w:tc>
          <w:tcPr>
            <w:tcW w:w="2922" w:type="dxa"/>
          </w:tcPr>
          <w:p w14:paraId="6F39FCFF" w14:textId="77777777" w:rsidR="00A00824" w:rsidRPr="00921A6B" w:rsidRDefault="00A00824" w:rsidP="00E00BB0">
            <w:pPr>
              <w:spacing w:line="480" w:lineRule="auto"/>
              <w:rPr>
                <w:b/>
                <w:sz w:val="24"/>
                <w:szCs w:val="24"/>
              </w:rPr>
            </w:pPr>
            <w:r w:rsidRPr="00921A6B">
              <w:rPr>
                <w:b/>
                <w:sz w:val="24"/>
                <w:szCs w:val="24"/>
              </w:rPr>
              <w:t xml:space="preserve">Total </w:t>
            </w:r>
          </w:p>
        </w:tc>
        <w:tc>
          <w:tcPr>
            <w:tcW w:w="2922" w:type="dxa"/>
          </w:tcPr>
          <w:p w14:paraId="1EABA2D9" w14:textId="77777777" w:rsidR="00A00824" w:rsidRPr="00921A6B" w:rsidRDefault="00A00824" w:rsidP="00E00BB0">
            <w:pPr>
              <w:spacing w:line="480" w:lineRule="auto"/>
              <w:rPr>
                <w:b/>
                <w:sz w:val="24"/>
                <w:szCs w:val="24"/>
              </w:rPr>
            </w:pPr>
            <w:r w:rsidRPr="00921A6B">
              <w:rPr>
                <w:b/>
                <w:sz w:val="24"/>
                <w:szCs w:val="24"/>
              </w:rPr>
              <w:t>38</w:t>
            </w:r>
          </w:p>
        </w:tc>
        <w:tc>
          <w:tcPr>
            <w:tcW w:w="2922" w:type="dxa"/>
          </w:tcPr>
          <w:p w14:paraId="39931B00" w14:textId="77777777" w:rsidR="00A00824" w:rsidRPr="00921A6B" w:rsidRDefault="00A00824" w:rsidP="00E00BB0">
            <w:pPr>
              <w:spacing w:line="480" w:lineRule="auto"/>
              <w:rPr>
                <w:b/>
                <w:sz w:val="24"/>
                <w:szCs w:val="24"/>
              </w:rPr>
            </w:pPr>
            <w:r w:rsidRPr="00921A6B">
              <w:rPr>
                <w:b/>
                <w:sz w:val="24"/>
                <w:szCs w:val="24"/>
              </w:rPr>
              <w:t>100</w:t>
            </w:r>
          </w:p>
        </w:tc>
      </w:tr>
    </w:tbl>
    <w:p w14:paraId="4AAB3B38" w14:textId="75BB20D0" w:rsidR="00A00824" w:rsidRPr="00C24DEA" w:rsidRDefault="00A00824" w:rsidP="00E00BB0">
      <w:pPr>
        <w:spacing w:line="480" w:lineRule="auto"/>
        <w:rPr>
          <w:b/>
          <w:sz w:val="24"/>
          <w:szCs w:val="24"/>
        </w:rPr>
      </w:pPr>
      <w:r w:rsidRPr="00C24DEA">
        <w:rPr>
          <w:b/>
          <w:sz w:val="24"/>
          <w:szCs w:val="24"/>
        </w:rPr>
        <w:t>Source: Author (202</w:t>
      </w:r>
      <w:r w:rsidR="000E2C3C">
        <w:rPr>
          <w:b/>
          <w:sz w:val="24"/>
          <w:szCs w:val="24"/>
        </w:rPr>
        <w:t>4</w:t>
      </w:r>
      <w:r w:rsidRPr="00C24DEA">
        <w:rPr>
          <w:b/>
          <w:sz w:val="24"/>
          <w:szCs w:val="24"/>
        </w:rPr>
        <w:t xml:space="preserve">) </w:t>
      </w:r>
    </w:p>
    <w:p w14:paraId="2805A100" w14:textId="77777777" w:rsidR="00A00824" w:rsidRPr="00C24DEA" w:rsidRDefault="002C70D5" w:rsidP="00E00BB0">
      <w:pPr>
        <w:pStyle w:val="Caption"/>
        <w:spacing w:line="480" w:lineRule="auto"/>
        <w:rPr>
          <w:b w:val="0"/>
          <w:szCs w:val="24"/>
        </w:rPr>
      </w:pPr>
      <w:bookmarkStart w:id="49" w:name="_Toc146698119"/>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008532B0" w:rsidRPr="00C24DEA">
        <w:rPr>
          <w:noProof/>
          <w:szCs w:val="24"/>
        </w:rPr>
        <w:t>6</w:t>
      </w:r>
      <w:r w:rsidRPr="00C24DEA">
        <w:rPr>
          <w:noProof/>
          <w:szCs w:val="24"/>
        </w:rPr>
        <w:fldChar w:fldCharType="end"/>
      </w:r>
      <w:r w:rsidR="00A00824" w:rsidRPr="00C24DEA">
        <w:rPr>
          <w:noProof/>
          <w:szCs w:val="24"/>
        </w:rPr>
        <w:drawing>
          <wp:anchor distT="0" distB="0" distL="114300" distR="114300" simplePos="0" relativeHeight="251742208" behindDoc="0" locked="0" layoutInCell="1" allowOverlap="1" wp14:anchorId="1A92F946" wp14:editId="1371B0B3">
            <wp:simplePos x="0" y="0"/>
            <wp:positionH relativeFrom="column">
              <wp:posOffset>-6350</wp:posOffset>
            </wp:positionH>
            <wp:positionV relativeFrom="paragraph">
              <wp:posOffset>257810</wp:posOffset>
            </wp:positionV>
            <wp:extent cx="5606415" cy="2285365"/>
            <wp:effectExtent l="0" t="0" r="0" b="0"/>
            <wp:wrapNone/>
            <wp:docPr id="78" name="Object 7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A00824" w:rsidRPr="00C24DEA">
        <w:rPr>
          <w:b w:val="0"/>
          <w:szCs w:val="24"/>
        </w:rPr>
        <w:t xml:space="preserve"> </w:t>
      </w:r>
      <w:r w:rsidR="00A00824" w:rsidRPr="00C24DEA">
        <w:rPr>
          <w:szCs w:val="24"/>
        </w:rPr>
        <w:t>Age Analysis</w:t>
      </w:r>
      <w:bookmarkEnd w:id="49"/>
      <w:r w:rsidR="00A00824" w:rsidRPr="00C24DEA">
        <w:rPr>
          <w:szCs w:val="24"/>
        </w:rPr>
        <w:t xml:space="preserve"> </w:t>
      </w:r>
    </w:p>
    <w:p w14:paraId="7AFE3D49" w14:textId="77777777" w:rsidR="00A00824" w:rsidRPr="00C24DEA" w:rsidRDefault="00A00824" w:rsidP="00E00BB0">
      <w:pPr>
        <w:spacing w:line="480" w:lineRule="auto"/>
        <w:rPr>
          <w:sz w:val="24"/>
          <w:szCs w:val="24"/>
        </w:rPr>
      </w:pPr>
    </w:p>
    <w:p w14:paraId="068213E2" w14:textId="77777777" w:rsidR="00A00824" w:rsidRPr="00C24DEA" w:rsidRDefault="00A00824" w:rsidP="00E00BB0">
      <w:pPr>
        <w:spacing w:line="480" w:lineRule="auto"/>
        <w:rPr>
          <w:sz w:val="24"/>
          <w:szCs w:val="24"/>
        </w:rPr>
      </w:pPr>
    </w:p>
    <w:p w14:paraId="47416A0B" w14:textId="77777777" w:rsidR="00A00824" w:rsidRPr="00C24DEA" w:rsidRDefault="00A00824" w:rsidP="00E00BB0">
      <w:pPr>
        <w:spacing w:line="480" w:lineRule="auto"/>
        <w:rPr>
          <w:sz w:val="24"/>
          <w:szCs w:val="24"/>
        </w:rPr>
      </w:pPr>
    </w:p>
    <w:p w14:paraId="338DF087" w14:textId="77777777" w:rsidR="00A00824" w:rsidRPr="00C24DEA" w:rsidRDefault="00A00824" w:rsidP="00E00BB0">
      <w:pPr>
        <w:spacing w:line="480" w:lineRule="auto"/>
        <w:rPr>
          <w:sz w:val="24"/>
          <w:szCs w:val="24"/>
        </w:rPr>
      </w:pPr>
    </w:p>
    <w:p w14:paraId="67513E49" w14:textId="77777777" w:rsidR="00A00824" w:rsidRPr="00C24DEA" w:rsidRDefault="00A00824" w:rsidP="00E00BB0">
      <w:pPr>
        <w:spacing w:line="480" w:lineRule="auto"/>
        <w:rPr>
          <w:sz w:val="24"/>
          <w:szCs w:val="24"/>
        </w:rPr>
      </w:pPr>
    </w:p>
    <w:p w14:paraId="57D7D5FE" w14:textId="77777777" w:rsidR="008804A6" w:rsidRDefault="008804A6" w:rsidP="00E00BB0">
      <w:pPr>
        <w:spacing w:line="480" w:lineRule="auto"/>
        <w:rPr>
          <w:sz w:val="24"/>
          <w:szCs w:val="24"/>
        </w:rPr>
      </w:pPr>
    </w:p>
    <w:p w14:paraId="1BDBE181" w14:textId="77777777" w:rsidR="000E2C3C" w:rsidRDefault="00E00BB0" w:rsidP="00E00BB0">
      <w:pPr>
        <w:spacing w:line="480" w:lineRule="auto"/>
        <w:rPr>
          <w:b/>
          <w:sz w:val="24"/>
          <w:szCs w:val="24"/>
        </w:rPr>
      </w:pPr>
      <w:r>
        <w:rPr>
          <w:b/>
          <w:sz w:val="24"/>
          <w:szCs w:val="24"/>
        </w:rPr>
        <w:t>Source: Author (202</w:t>
      </w:r>
      <w:r w:rsidR="000E2C3C">
        <w:rPr>
          <w:b/>
          <w:sz w:val="24"/>
          <w:szCs w:val="24"/>
        </w:rPr>
        <w:t>4</w:t>
      </w:r>
      <w:r>
        <w:rPr>
          <w:b/>
          <w:sz w:val="24"/>
          <w:szCs w:val="24"/>
        </w:rPr>
        <w:t xml:space="preserve">) </w:t>
      </w:r>
    </w:p>
    <w:p w14:paraId="25C1CFBA" w14:textId="77777777" w:rsidR="00921A6B" w:rsidRDefault="00921A6B" w:rsidP="000E2C3C">
      <w:pPr>
        <w:spacing w:line="480" w:lineRule="auto"/>
        <w:rPr>
          <w:sz w:val="24"/>
          <w:szCs w:val="24"/>
        </w:rPr>
      </w:pPr>
    </w:p>
    <w:p w14:paraId="174ACB72" w14:textId="2B6B82B9" w:rsidR="00921A6B" w:rsidRDefault="00E37CFB" w:rsidP="000E2C3C">
      <w:pPr>
        <w:spacing w:line="480" w:lineRule="auto"/>
        <w:rPr>
          <w:sz w:val="24"/>
          <w:szCs w:val="24"/>
        </w:rPr>
      </w:pPr>
      <w:r w:rsidRPr="00C24DEA">
        <w:rPr>
          <w:sz w:val="24"/>
          <w:szCs w:val="24"/>
        </w:rPr>
        <w:t xml:space="preserve">The responses from the institution's employees in each age group </w:t>
      </w:r>
      <w:r w:rsidR="006C0AF3" w:rsidRPr="006C0AF3">
        <w:rPr>
          <w:sz w:val="24"/>
          <w:szCs w:val="24"/>
        </w:rPr>
        <w:t xml:space="preserve">are shown in Figure 4.3 and Table 4.3. </w:t>
      </w:r>
      <w:r w:rsidRPr="00C24DEA">
        <w:rPr>
          <w:sz w:val="24"/>
          <w:szCs w:val="24"/>
        </w:rPr>
        <w:t>The employees who are less than twenty years old gave the smallest response, at 3%. Conversely, it was discovered that 18% of the responders were between the ages of 21 and 30. 47% of the employees in the age range of 31 to 40 gave their response. Twenty-one percent of the respondents were in the 41–50 age range. The age group of 31 to 40 years old accounted for half of the responses, indicating that the bulk of respondents are older than 50. Lastly, 11% of respondents were over 50.</w:t>
      </w:r>
    </w:p>
    <w:p w14:paraId="02CD557E" w14:textId="5FFA8884" w:rsidR="00A00824" w:rsidRPr="005E1747" w:rsidRDefault="00A00824" w:rsidP="000E2C3C">
      <w:pPr>
        <w:spacing w:line="480" w:lineRule="auto"/>
        <w:rPr>
          <w:b/>
          <w:sz w:val="24"/>
          <w:szCs w:val="24"/>
        </w:rPr>
      </w:pPr>
      <w:r w:rsidRPr="005E1747">
        <w:rPr>
          <w:b/>
          <w:sz w:val="24"/>
          <w:szCs w:val="24"/>
        </w:rPr>
        <w:t xml:space="preserve">4.1.4 Marital Status </w:t>
      </w:r>
    </w:p>
    <w:tbl>
      <w:tblPr>
        <w:tblpPr w:leftFromText="180" w:rightFromText="180" w:vertAnchor="text" w:horzAnchor="margin" w:tblpY="5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6"/>
        <w:gridCol w:w="3026"/>
        <w:gridCol w:w="3026"/>
      </w:tblGrid>
      <w:tr w:rsidR="00921A6B" w:rsidRPr="00C24DEA" w14:paraId="2A70EFAE" w14:textId="77777777" w:rsidTr="00921A6B">
        <w:trPr>
          <w:trHeight w:val="482"/>
        </w:trPr>
        <w:tc>
          <w:tcPr>
            <w:tcW w:w="3026" w:type="dxa"/>
          </w:tcPr>
          <w:p w14:paraId="7C628338" w14:textId="77777777" w:rsidR="00921A6B" w:rsidRPr="00C24DEA" w:rsidRDefault="00921A6B" w:rsidP="001763EE">
            <w:pPr>
              <w:rPr>
                <w:b/>
                <w:sz w:val="24"/>
                <w:szCs w:val="24"/>
              </w:rPr>
            </w:pPr>
            <w:bookmarkStart w:id="50" w:name="_Toc146698288"/>
            <w:r w:rsidRPr="00C24DEA">
              <w:rPr>
                <w:b/>
                <w:sz w:val="24"/>
                <w:szCs w:val="24"/>
              </w:rPr>
              <w:t>Response</w:t>
            </w:r>
          </w:p>
        </w:tc>
        <w:tc>
          <w:tcPr>
            <w:tcW w:w="3026" w:type="dxa"/>
          </w:tcPr>
          <w:p w14:paraId="6A50E870" w14:textId="77777777" w:rsidR="00921A6B" w:rsidRPr="00C24DEA" w:rsidRDefault="00921A6B" w:rsidP="001763EE">
            <w:pPr>
              <w:rPr>
                <w:b/>
                <w:sz w:val="24"/>
                <w:szCs w:val="24"/>
              </w:rPr>
            </w:pPr>
            <w:r w:rsidRPr="00C24DEA">
              <w:rPr>
                <w:b/>
                <w:sz w:val="24"/>
                <w:szCs w:val="24"/>
              </w:rPr>
              <w:t>Frequency</w:t>
            </w:r>
          </w:p>
        </w:tc>
        <w:tc>
          <w:tcPr>
            <w:tcW w:w="3026" w:type="dxa"/>
          </w:tcPr>
          <w:p w14:paraId="3CF1FC83" w14:textId="77777777" w:rsidR="00921A6B" w:rsidRPr="00C24DEA" w:rsidRDefault="00921A6B" w:rsidP="001763EE">
            <w:pPr>
              <w:rPr>
                <w:b/>
                <w:sz w:val="24"/>
                <w:szCs w:val="24"/>
              </w:rPr>
            </w:pPr>
            <w:r w:rsidRPr="00C24DEA">
              <w:rPr>
                <w:b/>
                <w:sz w:val="24"/>
                <w:szCs w:val="24"/>
              </w:rPr>
              <w:t>Percentage</w:t>
            </w:r>
          </w:p>
        </w:tc>
      </w:tr>
      <w:tr w:rsidR="00921A6B" w:rsidRPr="00C24DEA" w14:paraId="002DF189" w14:textId="77777777" w:rsidTr="001763EE">
        <w:trPr>
          <w:trHeight w:val="492"/>
        </w:trPr>
        <w:tc>
          <w:tcPr>
            <w:tcW w:w="3026" w:type="dxa"/>
          </w:tcPr>
          <w:p w14:paraId="49A7A1A1" w14:textId="77777777" w:rsidR="00921A6B" w:rsidRPr="00C24DEA" w:rsidRDefault="00921A6B" w:rsidP="001763EE">
            <w:pPr>
              <w:rPr>
                <w:sz w:val="24"/>
                <w:szCs w:val="24"/>
              </w:rPr>
            </w:pPr>
            <w:r w:rsidRPr="00C24DEA">
              <w:rPr>
                <w:sz w:val="24"/>
                <w:szCs w:val="24"/>
              </w:rPr>
              <w:t xml:space="preserve">Single </w:t>
            </w:r>
          </w:p>
        </w:tc>
        <w:tc>
          <w:tcPr>
            <w:tcW w:w="3026" w:type="dxa"/>
          </w:tcPr>
          <w:p w14:paraId="3EF078E7" w14:textId="77777777" w:rsidR="00921A6B" w:rsidRPr="00C24DEA" w:rsidRDefault="00921A6B" w:rsidP="001763EE">
            <w:pPr>
              <w:rPr>
                <w:sz w:val="24"/>
                <w:szCs w:val="24"/>
              </w:rPr>
            </w:pPr>
            <w:r w:rsidRPr="00C24DEA">
              <w:rPr>
                <w:sz w:val="24"/>
                <w:szCs w:val="24"/>
              </w:rPr>
              <w:t>11</w:t>
            </w:r>
          </w:p>
        </w:tc>
        <w:tc>
          <w:tcPr>
            <w:tcW w:w="3026" w:type="dxa"/>
          </w:tcPr>
          <w:p w14:paraId="2A5B0079" w14:textId="77777777" w:rsidR="00921A6B" w:rsidRPr="00C24DEA" w:rsidRDefault="00921A6B" w:rsidP="001763EE">
            <w:pPr>
              <w:rPr>
                <w:sz w:val="24"/>
                <w:szCs w:val="24"/>
              </w:rPr>
            </w:pPr>
            <w:r w:rsidRPr="00C24DEA">
              <w:rPr>
                <w:sz w:val="24"/>
                <w:szCs w:val="24"/>
              </w:rPr>
              <w:t>28</w:t>
            </w:r>
          </w:p>
        </w:tc>
      </w:tr>
      <w:tr w:rsidR="00921A6B" w:rsidRPr="00C24DEA" w14:paraId="3BC299DD" w14:textId="77777777" w:rsidTr="00921A6B">
        <w:trPr>
          <w:trHeight w:val="482"/>
        </w:trPr>
        <w:tc>
          <w:tcPr>
            <w:tcW w:w="3026" w:type="dxa"/>
          </w:tcPr>
          <w:p w14:paraId="7D97C47F" w14:textId="77777777" w:rsidR="00921A6B" w:rsidRPr="00C24DEA" w:rsidRDefault="00921A6B" w:rsidP="001763EE">
            <w:pPr>
              <w:rPr>
                <w:sz w:val="24"/>
                <w:szCs w:val="24"/>
              </w:rPr>
            </w:pPr>
            <w:r w:rsidRPr="00C24DEA">
              <w:rPr>
                <w:sz w:val="24"/>
                <w:szCs w:val="24"/>
              </w:rPr>
              <w:t xml:space="preserve">Married </w:t>
            </w:r>
          </w:p>
        </w:tc>
        <w:tc>
          <w:tcPr>
            <w:tcW w:w="3026" w:type="dxa"/>
          </w:tcPr>
          <w:p w14:paraId="425A3107" w14:textId="77777777" w:rsidR="00921A6B" w:rsidRPr="00C24DEA" w:rsidRDefault="00921A6B" w:rsidP="001763EE">
            <w:pPr>
              <w:rPr>
                <w:sz w:val="24"/>
                <w:szCs w:val="24"/>
              </w:rPr>
            </w:pPr>
            <w:r w:rsidRPr="00C24DEA">
              <w:rPr>
                <w:sz w:val="24"/>
                <w:szCs w:val="24"/>
              </w:rPr>
              <w:t>24</w:t>
            </w:r>
          </w:p>
        </w:tc>
        <w:tc>
          <w:tcPr>
            <w:tcW w:w="3026" w:type="dxa"/>
          </w:tcPr>
          <w:p w14:paraId="1917A932" w14:textId="77777777" w:rsidR="00921A6B" w:rsidRPr="00C24DEA" w:rsidRDefault="00921A6B" w:rsidP="001763EE">
            <w:pPr>
              <w:rPr>
                <w:sz w:val="24"/>
                <w:szCs w:val="24"/>
              </w:rPr>
            </w:pPr>
            <w:r w:rsidRPr="00C24DEA">
              <w:rPr>
                <w:sz w:val="24"/>
                <w:szCs w:val="24"/>
              </w:rPr>
              <w:t>63</w:t>
            </w:r>
          </w:p>
        </w:tc>
      </w:tr>
      <w:tr w:rsidR="00921A6B" w:rsidRPr="00C24DEA" w14:paraId="58517374" w14:textId="77777777" w:rsidTr="00921A6B">
        <w:trPr>
          <w:trHeight w:val="496"/>
        </w:trPr>
        <w:tc>
          <w:tcPr>
            <w:tcW w:w="3026" w:type="dxa"/>
          </w:tcPr>
          <w:p w14:paraId="33957DB1" w14:textId="77777777" w:rsidR="00921A6B" w:rsidRPr="00C24DEA" w:rsidRDefault="00921A6B" w:rsidP="001763EE">
            <w:pPr>
              <w:rPr>
                <w:sz w:val="24"/>
                <w:szCs w:val="24"/>
              </w:rPr>
            </w:pPr>
            <w:r w:rsidRPr="00C24DEA">
              <w:rPr>
                <w:sz w:val="24"/>
                <w:szCs w:val="24"/>
              </w:rPr>
              <w:t xml:space="preserve">Separated </w:t>
            </w:r>
          </w:p>
        </w:tc>
        <w:tc>
          <w:tcPr>
            <w:tcW w:w="3026" w:type="dxa"/>
          </w:tcPr>
          <w:p w14:paraId="0903B0F1" w14:textId="77777777" w:rsidR="00921A6B" w:rsidRPr="00C24DEA" w:rsidRDefault="00921A6B" w:rsidP="001763EE">
            <w:pPr>
              <w:rPr>
                <w:sz w:val="24"/>
                <w:szCs w:val="24"/>
              </w:rPr>
            </w:pPr>
            <w:r w:rsidRPr="00C24DEA">
              <w:rPr>
                <w:sz w:val="24"/>
                <w:szCs w:val="24"/>
              </w:rPr>
              <w:t>1</w:t>
            </w:r>
          </w:p>
        </w:tc>
        <w:tc>
          <w:tcPr>
            <w:tcW w:w="3026" w:type="dxa"/>
          </w:tcPr>
          <w:p w14:paraId="6DA7C585" w14:textId="77777777" w:rsidR="00921A6B" w:rsidRPr="00C24DEA" w:rsidRDefault="00921A6B" w:rsidP="001763EE">
            <w:pPr>
              <w:rPr>
                <w:sz w:val="24"/>
                <w:szCs w:val="24"/>
              </w:rPr>
            </w:pPr>
            <w:r w:rsidRPr="00C24DEA">
              <w:rPr>
                <w:sz w:val="24"/>
                <w:szCs w:val="24"/>
              </w:rPr>
              <w:t>3</w:t>
            </w:r>
          </w:p>
        </w:tc>
      </w:tr>
      <w:tr w:rsidR="00921A6B" w:rsidRPr="00C24DEA" w14:paraId="0BBD1B48" w14:textId="77777777" w:rsidTr="00921A6B">
        <w:trPr>
          <w:trHeight w:val="482"/>
        </w:trPr>
        <w:tc>
          <w:tcPr>
            <w:tcW w:w="3026" w:type="dxa"/>
          </w:tcPr>
          <w:p w14:paraId="47C717F6" w14:textId="77777777" w:rsidR="00921A6B" w:rsidRPr="00C24DEA" w:rsidRDefault="00921A6B" w:rsidP="001763EE">
            <w:pPr>
              <w:rPr>
                <w:sz w:val="24"/>
                <w:szCs w:val="24"/>
              </w:rPr>
            </w:pPr>
            <w:r w:rsidRPr="00C24DEA">
              <w:rPr>
                <w:sz w:val="24"/>
                <w:szCs w:val="24"/>
              </w:rPr>
              <w:t xml:space="preserve">Divorced </w:t>
            </w:r>
          </w:p>
        </w:tc>
        <w:tc>
          <w:tcPr>
            <w:tcW w:w="3026" w:type="dxa"/>
          </w:tcPr>
          <w:p w14:paraId="3BEF04A5" w14:textId="77777777" w:rsidR="00921A6B" w:rsidRPr="00C24DEA" w:rsidRDefault="00921A6B" w:rsidP="001763EE">
            <w:pPr>
              <w:rPr>
                <w:sz w:val="24"/>
                <w:szCs w:val="24"/>
              </w:rPr>
            </w:pPr>
            <w:r w:rsidRPr="00C24DEA">
              <w:rPr>
                <w:sz w:val="24"/>
                <w:szCs w:val="24"/>
              </w:rPr>
              <w:t>0</w:t>
            </w:r>
          </w:p>
        </w:tc>
        <w:tc>
          <w:tcPr>
            <w:tcW w:w="3026" w:type="dxa"/>
          </w:tcPr>
          <w:p w14:paraId="5B920455" w14:textId="77777777" w:rsidR="00921A6B" w:rsidRPr="00C24DEA" w:rsidRDefault="00921A6B" w:rsidP="001763EE">
            <w:pPr>
              <w:rPr>
                <w:sz w:val="24"/>
                <w:szCs w:val="24"/>
              </w:rPr>
            </w:pPr>
            <w:r w:rsidRPr="00C24DEA">
              <w:rPr>
                <w:sz w:val="24"/>
                <w:szCs w:val="24"/>
              </w:rPr>
              <w:t>0</w:t>
            </w:r>
          </w:p>
        </w:tc>
      </w:tr>
      <w:tr w:rsidR="00921A6B" w:rsidRPr="00C24DEA" w14:paraId="70D9C334" w14:textId="77777777" w:rsidTr="001763EE">
        <w:trPr>
          <w:trHeight w:val="478"/>
        </w:trPr>
        <w:tc>
          <w:tcPr>
            <w:tcW w:w="3026" w:type="dxa"/>
          </w:tcPr>
          <w:p w14:paraId="70CC49EF" w14:textId="77777777" w:rsidR="00921A6B" w:rsidRPr="00C24DEA" w:rsidRDefault="00921A6B" w:rsidP="001763EE">
            <w:pPr>
              <w:rPr>
                <w:sz w:val="24"/>
                <w:szCs w:val="24"/>
              </w:rPr>
            </w:pPr>
            <w:r w:rsidRPr="00C24DEA">
              <w:rPr>
                <w:sz w:val="24"/>
                <w:szCs w:val="24"/>
              </w:rPr>
              <w:t>Widowers</w:t>
            </w:r>
          </w:p>
        </w:tc>
        <w:tc>
          <w:tcPr>
            <w:tcW w:w="3026" w:type="dxa"/>
          </w:tcPr>
          <w:p w14:paraId="683D392D" w14:textId="77777777" w:rsidR="00921A6B" w:rsidRPr="00C24DEA" w:rsidRDefault="00921A6B" w:rsidP="001763EE">
            <w:pPr>
              <w:rPr>
                <w:sz w:val="24"/>
                <w:szCs w:val="24"/>
              </w:rPr>
            </w:pPr>
            <w:r w:rsidRPr="00C24DEA">
              <w:rPr>
                <w:sz w:val="24"/>
                <w:szCs w:val="24"/>
              </w:rPr>
              <w:t>2</w:t>
            </w:r>
          </w:p>
        </w:tc>
        <w:tc>
          <w:tcPr>
            <w:tcW w:w="3026" w:type="dxa"/>
          </w:tcPr>
          <w:p w14:paraId="0FC76E29" w14:textId="77777777" w:rsidR="00921A6B" w:rsidRPr="00C24DEA" w:rsidRDefault="00921A6B" w:rsidP="001763EE">
            <w:pPr>
              <w:rPr>
                <w:sz w:val="24"/>
                <w:szCs w:val="24"/>
              </w:rPr>
            </w:pPr>
            <w:r w:rsidRPr="00C24DEA">
              <w:rPr>
                <w:sz w:val="24"/>
                <w:szCs w:val="24"/>
              </w:rPr>
              <w:t>5</w:t>
            </w:r>
          </w:p>
        </w:tc>
      </w:tr>
      <w:tr w:rsidR="00921A6B" w:rsidRPr="00C24DEA" w14:paraId="5A39F309" w14:textId="77777777" w:rsidTr="001763EE">
        <w:trPr>
          <w:trHeight w:val="428"/>
        </w:trPr>
        <w:tc>
          <w:tcPr>
            <w:tcW w:w="3026" w:type="dxa"/>
          </w:tcPr>
          <w:p w14:paraId="6D229773" w14:textId="77777777" w:rsidR="00921A6B" w:rsidRPr="00C24DEA" w:rsidRDefault="00921A6B" w:rsidP="001763EE">
            <w:pPr>
              <w:rPr>
                <w:b/>
                <w:sz w:val="24"/>
                <w:szCs w:val="24"/>
              </w:rPr>
            </w:pPr>
            <w:r w:rsidRPr="00C24DEA">
              <w:rPr>
                <w:b/>
                <w:sz w:val="24"/>
                <w:szCs w:val="24"/>
              </w:rPr>
              <w:t xml:space="preserve">Total </w:t>
            </w:r>
          </w:p>
        </w:tc>
        <w:tc>
          <w:tcPr>
            <w:tcW w:w="3026" w:type="dxa"/>
          </w:tcPr>
          <w:p w14:paraId="631916D4" w14:textId="77777777" w:rsidR="00921A6B" w:rsidRPr="00C24DEA" w:rsidRDefault="00921A6B" w:rsidP="001763EE">
            <w:pPr>
              <w:rPr>
                <w:b/>
                <w:sz w:val="24"/>
                <w:szCs w:val="24"/>
              </w:rPr>
            </w:pPr>
            <w:r w:rsidRPr="00C24DEA">
              <w:rPr>
                <w:b/>
                <w:sz w:val="24"/>
                <w:szCs w:val="24"/>
              </w:rPr>
              <w:t>38</w:t>
            </w:r>
          </w:p>
        </w:tc>
        <w:tc>
          <w:tcPr>
            <w:tcW w:w="3026" w:type="dxa"/>
          </w:tcPr>
          <w:p w14:paraId="548DAD30" w14:textId="77777777" w:rsidR="00921A6B" w:rsidRPr="00C24DEA" w:rsidRDefault="00921A6B" w:rsidP="001763EE">
            <w:pPr>
              <w:rPr>
                <w:b/>
                <w:sz w:val="24"/>
                <w:szCs w:val="24"/>
              </w:rPr>
            </w:pPr>
            <w:r w:rsidRPr="00C24DEA">
              <w:rPr>
                <w:b/>
                <w:sz w:val="24"/>
                <w:szCs w:val="24"/>
              </w:rPr>
              <w:t>100</w:t>
            </w:r>
          </w:p>
        </w:tc>
      </w:tr>
    </w:tbl>
    <w:p w14:paraId="1A557581" w14:textId="6DB6B124" w:rsidR="00A00824" w:rsidRPr="00C24DEA" w:rsidRDefault="00392CBF" w:rsidP="001763EE">
      <w:pPr>
        <w:pStyle w:val="Caption"/>
        <w:rPr>
          <w:szCs w:val="24"/>
        </w:rPr>
      </w:pPr>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6</w:t>
      </w:r>
      <w:r w:rsidRPr="00C24DEA">
        <w:rPr>
          <w:noProof/>
          <w:szCs w:val="24"/>
        </w:rPr>
        <w:fldChar w:fldCharType="end"/>
      </w:r>
      <w:r w:rsidR="00A00824" w:rsidRPr="00C24DEA">
        <w:rPr>
          <w:szCs w:val="24"/>
        </w:rPr>
        <w:t xml:space="preserve"> Marital Status</w:t>
      </w:r>
      <w:bookmarkEnd w:id="50"/>
      <w:r w:rsidR="00A00824" w:rsidRPr="00C24DEA">
        <w:rPr>
          <w:szCs w:val="24"/>
        </w:rPr>
        <w:t xml:space="preserve"> </w:t>
      </w:r>
    </w:p>
    <w:p w14:paraId="64727FC1" w14:textId="45849E38" w:rsidR="00E00BB0" w:rsidRDefault="00A00824" w:rsidP="00E00BB0">
      <w:pPr>
        <w:spacing w:line="480" w:lineRule="auto"/>
        <w:rPr>
          <w:b/>
          <w:sz w:val="24"/>
          <w:szCs w:val="24"/>
        </w:rPr>
      </w:pPr>
      <w:r w:rsidRPr="00C24DEA">
        <w:rPr>
          <w:b/>
          <w:sz w:val="24"/>
          <w:szCs w:val="24"/>
        </w:rPr>
        <w:t>Source: Author (202</w:t>
      </w:r>
      <w:r w:rsidR="000E2C3C">
        <w:rPr>
          <w:b/>
          <w:sz w:val="24"/>
          <w:szCs w:val="24"/>
        </w:rPr>
        <w:t>4</w:t>
      </w:r>
      <w:r w:rsidRPr="00C24DEA">
        <w:rPr>
          <w:b/>
          <w:sz w:val="24"/>
          <w:szCs w:val="24"/>
        </w:rPr>
        <w:t>)</w:t>
      </w:r>
      <w:r w:rsidR="008804A6">
        <w:rPr>
          <w:b/>
          <w:sz w:val="24"/>
          <w:szCs w:val="24"/>
        </w:rPr>
        <w:t xml:space="preserve"> </w:t>
      </w:r>
    </w:p>
    <w:p w14:paraId="5701FE59" w14:textId="77777777" w:rsidR="00A00824" w:rsidRPr="00C24DEA" w:rsidRDefault="002C70D5" w:rsidP="00E00BB0">
      <w:pPr>
        <w:pStyle w:val="Caption"/>
        <w:spacing w:line="480" w:lineRule="auto"/>
        <w:rPr>
          <w:szCs w:val="24"/>
        </w:rPr>
      </w:pPr>
      <w:bookmarkStart w:id="51" w:name="_Toc146698120"/>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008532B0" w:rsidRPr="00C24DEA">
        <w:rPr>
          <w:noProof/>
          <w:szCs w:val="24"/>
        </w:rPr>
        <w:t>7</w:t>
      </w:r>
      <w:r w:rsidRPr="00C24DEA">
        <w:rPr>
          <w:noProof/>
          <w:szCs w:val="24"/>
        </w:rPr>
        <w:fldChar w:fldCharType="end"/>
      </w:r>
      <w:r w:rsidR="00A00824" w:rsidRPr="00C24DEA">
        <w:rPr>
          <w:noProof/>
          <w:szCs w:val="24"/>
        </w:rPr>
        <w:drawing>
          <wp:anchor distT="0" distB="0" distL="114300" distR="114300" simplePos="0" relativeHeight="251743232" behindDoc="0" locked="0" layoutInCell="1" allowOverlap="1" wp14:anchorId="0B947455" wp14:editId="593FA849">
            <wp:simplePos x="0" y="0"/>
            <wp:positionH relativeFrom="column">
              <wp:posOffset>-6350</wp:posOffset>
            </wp:positionH>
            <wp:positionV relativeFrom="paragraph">
              <wp:posOffset>189865</wp:posOffset>
            </wp:positionV>
            <wp:extent cx="5334000" cy="2316480"/>
            <wp:effectExtent l="0" t="0" r="0" b="0"/>
            <wp:wrapNone/>
            <wp:docPr id="79" name="Object 7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Pr="00C24DEA">
        <w:rPr>
          <w:szCs w:val="24"/>
        </w:rPr>
        <w:t xml:space="preserve"> </w:t>
      </w:r>
      <w:r w:rsidR="00A00824" w:rsidRPr="00C24DEA">
        <w:rPr>
          <w:szCs w:val="24"/>
        </w:rPr>
        <w:t>Marital Status</w:t>
      </w:r>
      <w:bookmarkEnd w:id="51"/>
    </w:p>
    <w:p w14:paraId="028787B5" w14:textId="77777777" w:rsidR="00A00824" w:rsidRPr="00C24DEA" w:rsidRDefault="00A00824" w:rsidP="00E00BB0">
      <w:pPr>
        <w:spacing w:line="480" w:lineRule="auto"/>
        <w:rPr>
          <w:sz w:val="24"/>
          <w:szCs w:val="24"/>
        </w:rPr>
      </w:pPr>
    </w:p>
    <w:p w14:paraId="246DE965" w14:textId="7B96BF67" w:rsidR="00A00824" w:rsidRDefault="00A00824" w:rsidP="00E00BB0">
      <w:pPr>
        <w:spacing w:line="480" w:lineRule="auto"/>
        <w:rPr>
          <w:sz w:val="24"/>
          <w:szCs w:val="24"/>
        </w:rPr>
      </w:pPr>
    </w:p>
    <w:p w14:paraId="6139D3E4" w14:textId="43627691" w:rsidR="001763EE" w:rsidRDefault="001763EE" w:rsidP="00E00BB0">
      <w:pPr>
        <w:spacing w:line="480" w:lineRule="auto"/>
        <w:rPr>
          <w:sz w:val="24"/>
          <w:szCs w:val="24"/>
        </w:rPr>
      </w:pPr>
    </w:p>
    <w:p w14:paraId="336B61BB" w14:textId="03FE5D74" w:rsidR="001763EE" w:rsidRDefault="001763EE" w:rsidP="00E00BB0">
      <w:pPr>
        <w:spacing w:line="480" w:lineRule="auto"/>
        <w:rPr>
          <w:sz w:val="24"/>
          <w:szCs w:val="24"/>
        </w:rPr>
      </w:pPr>
    </w:p>
    <w:p w14:paraId="5053E24A" w14:textId="01C782BC" w:rsidR="001763EE" w:rsidRDefault="001763EE" w:rsidP="00E00BB0">
      <w:pPr>
        <w:spacing w:line="480" w:lineRule="auto"/>
        <w:rPr>
          <w:sz w:val="24"/>
          <w:szCs w:val="24"/>
        </w:rPr>
      </w:pPr>
    </w:p>
    <w:p w14:paraId="349CA5B0" w14:textId="77777777" w:rsidR="001763EE" w:rsidRDefault="001763EE" w:rsidP="00E00BB0">
      <w:pPr>
        <w:spacing w:line="480" w:lineRule="auto"/>
        <w:rPr>
          <w:sz w:val="24"/>
          <w:szCs w:val="24"/>
        </w:rPr>
      </w:pPr>
    </w:p>
    <w:p w14:paraId="6039074E" w14:textId="30D9F51A" w:rsidR="000E2C3C" w:rsidRDefault="000E2C3C" w:rsidP="00E00BB0">
      <w:pPr>
        <w:spacing w:line="480" w:lineRule="auto"/>
        <w:rPr>
          <w:b/>
          <w:sz w:val="24"/>
          <w:szCs w:val="24"/>
        </w:rPr>
      </w:pPr>
      <w:r>
        <w:rPr>
          <w:b/>
          <w:sz w:val="24"/>
          <w:szCs w:val="24"/>
        </w:rPr>
        <w:t>Source: Author (2024</w:t>
      </w:r>
      <w:r w:rsidR="00A00824" w:rsidRPr="00C24DEA">
        <w:rPr>
          <w:b/>
          <w:sz w:val="24"/>
          <w:szCs w:val="24"/>
        </w:rPr>
        <w:t>)</w:t>
      </w:r>
      <w:r w:rsidR="00E00BB0">
        <w:rPr>
          <w:b/>
          <w:sz w:val="24"/>
          <w:szCs w:val="24"/>
        </w:rPr>
        <w:t xml:space="preserve"> </w:t>
      </w:r>
    </w:p>
    <w:p w14:paraId="3B109C53" w14:textId="06DA1E05" w:rsidR="00A00824" w:rsidRPr="008804A6" w:rsidRDefault="00E37CFB" w:rsidP="00E00BB0">
      <w:pPr>
        <w:spacing w:line="480" w:lineRule="auto"/>
        <w:rPr>
          <w:b/>
          <w:sz w:val="24"/>
          <w:szCs w:val="24"/>
        </w:rPr>
      </w:pPr>
      <w:r w:rsidRPr="00C24DEA">
        <w:rPr>
          <w:sz w:val="24"/>
          <w:szCs w:val="24"/>
        </w:rPr>
        <w:t xml:space="preserve">The replies to questions about the marital status of the organization's employees </w:t>
      </w:r>
      <w:r w:rsidR="006C0AF3" w:rsidRPr="006C0AF3">
        <w:rPr>
          <w:sz w:val="24"/>
          <w:szCs w:val="24"/>
        </w:rPr>
        <w:t>as indicated by Table 4.4 and Figure 4.4.</w:t>
      </w:r>
      <w:r w:rsidRPr="00C24DEA">
        <w:rPr>
          <w:sz w:val="24"/>
          <w:szCs w:val="24"/>
        </w:rPr>
        <w:t xml:space="preserve"> </w:t>
      </w:r>
      <w:r w:rsidR="006C0AF3" w:rsidRPr="006C0AF3">
        <w:rPr>
          <w:sz w:val="24"/>
          <w:szCs w:val="24"/>
        </w:rPr>
        <w:t xml:space="preserve">The rate of reply for </w:t>
      </w:r>
      <w:r w:rsidRPr="00C24DEA">
        <w:rPr>
          <w:sz w:val="24"/>
          <w:szCs w:val="24"/>
        </w:rPr>
        <w:t>single workers was 28%, while the response rate for married workers was 63%. A 3% response was received from the segregated group. Since the divorced category's proportion was zero, there was no answer. Lastly, the widowers were represented by a response of 5%. This showed that married workers make up the majority of the organizati</w:t>
      </w:r>
      <w:r w:rsidR="00E00BB0">
        <w:rPr>
          <w:sz w:val="24"/>
          <w:szCs w:val="24"/>
        </w:rPr>
        <w:t>on, followed by single workers.</w:t>
      </w:r>
    </w:p>
    <w:p w14:paraId="0749E4D6" w14:textId="77777777" w:rsidR="00A00824" w:rsidRPr="005E1747" w:rsidRDefault="00A00824" w:rsidP="005E1747">
      <w:pPr>
        <w:rPr>
          <w:b/>
          <w:sz w:val="24"/>
          <w:szCs w:val="24"/>
        </w:rPr>
      </w:pPr>
      <w:r w:rsidRPr="005E1747">
        <w:rPr>
          <w:b/>
          <w:sz w:val="24"/>
          <w:szCs w:val="24"/>
        </w:rPr>
        <w:t xml:space="preserve">4.1.5 Highest Education Level </w:t>
      </w:r>
    </w:p>
    <w:p w14:paraId="38DCA090" w14:textId="77777777" w:rsidR="00A00824" w:rsidRPr="00C24DEA" w:rsidRDefault="00392CBF" w:rsidP="00E00BB0">
      <w:pPr>
        <w:pStyle w:val="Caption"/>
        <w:spacing w:line="480" w:lineRule="auto"/>
        <w:rPr>
          <w:szCs w:val="24"/>
        </w:rPr>
      </w:pPr>
      <w:bookmarkStart w:id="52" w:name="_Toc146698289"/>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7</w:t>
      </w:r>
      <w:r w:rsidRPr="00C24DEA">
        <w:rPr>
          <w:noProof/>
          <w:szCs w:val="24"/>
        </w:rPr>
        <w:fldChar w:fldCharType="end"/>
      </w:r>
      <w:r w:rsidR="00A00824" w:rsidRPr="00C24DEA">
        <w:rPr>
          <w:szCs w:val="24"/>
        </w:rPr>
        <w:t xml:space="preserve"> Highest Education Level</w:t>
      </w:r>
      <w:bookmarkEnd w:id="52"/>
      <w:r w:rsidR="00A00824" w:rsidRPr="00C24DEA">
        <w:rPr>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2952"/>
        <w:gridCol w:w="2952"/>
      </w:tblGrid>
      <w:tr w:rsidR="00C24DEA" w:rsidRPr="00C24DEA" w14:paraId="5AA576A8" w14:textId="77777777" w:rsidTr="00A00824">
        <w:tc>
          <w:tcPr>
            <w:tcW w:w="2952" w:type="dxa"/>
          </w:tcPr>
          <w:p w14:paraId="03087E58" w14:textId="77777777" w:rsidR="00A00824" w:rsidRPr="00C24DEA" w:rsidRDefault="00A00824" w:rsidP="00E00BB0">
            <w:pPr>
              <w:spacing w:line="480" w:lineRule="auto"/>
              <w:rPr>
                <w:b/>
                <w:sz w:val="24"/>
                <w:szCs w:val="24"/>
              </w:rPr>
            </w:pPr>
            <w:r w:rsidRPr="00C24DEA">
              <w:rPr>
                <w:b/>
                <w:sz w:val="24"/>
                <w:szCs w:val="24"/>
              </w:rPr>
              <w:t xml:space="preserve">Response </w:t>
            </w:r>
          </w:p>
        </w:tc>
        <w:tc>
          <w:tcPr>
            <w:tcW w:w="2952" w:type="dxa"/>
          </w:tcPr>
          <w:p w14:paraId="77E3BB20" w14:textId="77777777" w:rsidR="00A00824" w:rsidRPr="00C24DEA" w:rsidRDefault="00A00824" w:rsidP="00E00BB0">
            <w:pPr>
              <w:spacing w:line="480" w:lineRule="auto"/>
              <w:rPr>
                <w:b/>
                <w:sz w:val="24"/>
                <w:szCs w:val="24"/>
              </w:rPr>
            </w:pPr>
            <w:r w:rsidRPr="00C24DEA">
              <w:rPr>
                <w:b/>
                <w:sz w:val="24"/>
                <w:szCs w:val="24"/>
              </w:rPr>
              <w:t>Frequency</w:t>
            </w:r>
          </w:p>
        </w:tc>
        <w:tc>
          <w:tcPr>
            <w:tcW w:w="2952" w:type="dxa"/>
          </w:tcPr>
          <w:p w14:paraId="768EAD90" w14:textId="77777777" w:rsidR="00A00824" w:rsidRPr="00C24DEA" w:rsidRDefault="00A00824" w:rsidP="00E00BB0">
            <w:pPr>
              <w:spacing w:line="480" w:lineRule="auto"/>
              <w:rPr>
                <w:b/>
                <w:sz w:val="24"/>
                <w:szCs w:val="24"/>
              </w:rPr>
            </w:pPr>
            <w:r w:rsidRPr="00C24DEA">
              <w:rPr>
                <w:b/>
                <w:sz w:val="24"/>
                <w:szCs w:val="24"/>
              </w:rPr>
              <w:t>Percentage</w:t>
            </w:r>
          </w:p>
        </w:tc>
      </w:tr>
      <w:tr w:rsidR="00C24DEA" w:rsidRPr="00C24DEA" w14:paraId="2EE5C6C3" w14:textId="77777777" w:rsidTr="00A00824">
        <w:tc>
          <w:tcPr>
            <w:tcW w:w="2952" w:type="dxa"/>
          </w:tcPr>
          <w:p w14:paraId="18C5E2ED" w14:textId="77777777" w:rsidR="00A00824" w:rsidRPr="00C24DEA" w:rsidRDefault="00A00824" w:rsidP="00E00BB0">
            <w:pPr>
              <w:spacing w:line="480" w:lineRule="auto"/>
              <w:rPr>
                <w:sz w:val="24"/>
                <w:szCs w:val="24"/>
              </w:rPr>
            </w:pPr>
            <w:r w:rsidRPr="00C24DEA">
              <w:rPr>
                <w:sz w:val="24"/>
                <w:szCs w:val="24"/>
              </w:rPr>
              <w:t xml:space="preserve">Primary </w:t>
            </w:r>
          </w:p>
        </w:tc>
        <w:tc>
          <w:tcPr>
            <w:tcW w:w="2952" w:type="dxa"/>
          </w:tcPr>
          <w:p w14:paraId="7A9F540B" w14:textId="77777777" w:rsidR="00A00824" w:rsidRPr="00C24DEA" w:rsidRDefault="00A00824" w:rsidP="00E00BB0">
            <w:pPr>
              <w:spacing w:line="480" w:lineRule="auto"/>
              <w:rPr>
                <w:sz w:val="24"/>
                <w:szCs w:val="24"/>
              </w:rPr>
            </w:pPr>
            <w:r w:rsidRPr="00C24DEA">
              <w:rPr>
                <w:sz w:val="24"/>
                <w:szCs w:val="24"/>
              </w:rPr>
              <w:t>0</w:t>
            </w:r>
          </w:p>
        </w:tc>
        <w:tc>
          <w:tcPr>
            <w:tcW w:w="2952" w:type="dxa"/>
          </w:tcPr>
          <w:p w14:paraId="4D6821CE" w14:textId="77777777" w:rsidR="00A00824" w:rsidRPr="00C24DEA" w:rsidRDefault="00A00824" w:rsidP="00E00BB0">
            <w:pPr>
              <w:spacing w:line="480" w:lineRule="auto"/>
              <w:rPr>
                <w:sz w:val="24"/>
                <w:szCs w:val="24"/>
              </w:rPr>
            </w:pPr>
            <w:r w:rsidRPr="00C24DEA">
              <w:rPr>
                <w:sz w:val="24"/>
                <w:szCs w:val="24"/>
              </w:rPr>
              <w:t>0</w:t>
            </w:r>
          </w:p>
        </w:tc>
      </w:tr>
      <w:tr w:rsidR="00C24DEA" w:rsidRPr="00C24DEA" w14:paraId="01560C12" w14:textId="77777777" w:rsidTr="00A00824">
        <w:tc>
          <w:tcPr>
            <w:tcW w:w="2952" w:type="dxa"/>
          </w:tcPr>
          <w:p w14:paraId="4006E209" w14:textId="77777777" w:rsidR="00A00824" w:rsidRPr="00C24DEA" w:rsidRDefault="00A00824" w:rsidP="00E00BB0">
            <w:pPr>
              <w:spacing w:line="480" w:lineRule="auto"/>
              <w:rPr>
                <w:sz w:val="24"/>
                <w:szCs w:val="24"/>
              </w:rPr>
            </w:pPr>
            <w:r w:rsidRPr="00C24DEA">
              <w:rPr>
                <w:sz w:val="24"/>
                <w:szCs w:val="24"/>
              </w:rPr>
              <w:t xml:space="preserve">Secondary </w:t>
            </w:r>
          </w:p>
        </w:tc>
        <w:tc>
          <w:tcPr>
            <w:tcW w:w="2952" w:type="dxa"/>
          </w:tcPr>
          <w:p w14:paraId="631A39C6" w14:textId="77777777" w:rsidR="00A00824" w:rsidRPr="00C24DEA" w:rsidRDefault="00A00824" w:rsidP="00E00BB0">
            <w:pPr>
              <w:spacing w:line="480" w:lineRule="auto"/>
              <w:rPr>
                <w:sz w:val="24"/>
                <w:szCs w:val="24"/>
              </w:rPr>
            </w:pPr>
            <w:r w:rsidRPr="00C24DEA">
              <w:rPr>
                <w:sz w:val="24"/>
                <w:szCs w:val="24"/>
              </w:rPr>
              <w:t>2</w:t>
            </w:r>
          </w:p>
        </w:tc>
        <w:tc>
          <w:tcPr>
            <w:tcW w:w="2952" w:type="dxa"/>
          </w:tcPr>
          <w:p w14:paraId="00275E37" w14:textId="77777777" w:rsidR="00A00824" w:rsidRPr="00C24DEA" w:rsidRDefault="00A00824" w:rsidP="00E00BB0">
            <w:pPr>
              <w:spacing w:line="480" w:lineRule="auto"/>
              <w:rPr>
                <w:sz w:val="24"/>
                <w:szCs w:val="24"/>
              </w:rPr>
            </w:pPr>
            <w:r w:rsidRPr="00C24DEA">
              <w:rPr>
                <w:sz w:val="24"/>
                <w:szCs w:val="24"/>
              </w:rPr>
              <w:t>5</w:t>
            </w:r>
          </w:p>
        </w:tc>
      </w:tr>
      <w:tr w:rsidR="00C24DEA" w:rsidRPr="00C24DEA" w14:paraId="2E88ED71" w14:textId="77777777" w:rsidTr="00A00824">
        <w:tc>
          <w:tcPr>
            <w:tcW w:w="2952" w:type="dxa"/>
          </w:tcPr>
          <w:p w14:paraId="5D19C8D5" w14:textId="77777777" w:rsidR="00A00824" w:rsidRPr="00C24DEA" w:rsidRDefault="00A00824" w:rsidP="00E00BB0">
            <w:pPr>
              <w:spacing w:line="480" w:lineRule="auto"/>
              <w:rPr>
                <w:sz w:val="24"/>
                <w:szCs w:val="24"/>
              </w:rPr>
            </w:pPr>
            <w:r w:rsidRPr="00C24DEA">
              <w:rPr>
                <w:sz w:val="24"/>
                <w:szCs w:val="24"/>
              </w:rPr>
              <w:t xml:space="preserve">College </w:t>
            </w:r>
          </w:p>
        </w:tc>
        <w:tc>
          <w:tcPr>
            <w:tcW w:w="2952" w:type="dxa"/>
          </w:tcPr>
          <w:p w14:paraId="413A87BB" w14:textId="77777777" w:rsidR="00A00824" w:rsidRPr="00C24DEA" w:rsidRDefault="00A00824" w:rsidP="00E00BB0">
            <w:pPr>
              <w:spacing w:line="480" w:lineRule="auto"/>
              <w:rPr>
                <w:sz w:val="24"/>
                <w:szCs w:val="24"/>
              </w:rPr>
            </w:pPr>
            <w:r w:rsidRPr="00C24DEA">
              <w:rPr>
                <w:sz w:val="24"/>
                <w:szCs w:val="24"/>
              </w:rPr>
              <w:t>16</w:t>
            </w:r>
          </w:p>
        </w:tc>
        <w:tc>
          <w:tcPr>
            <w:tcW w:w="2952" w:type="dxa"/>
          </w:tcPr>
          <w:p w14:paraId="7D75E2C0" w14:textId="77777777" w:rsidR="00A00824" w:rsidRPr="00C24DEA" w:rsidRDefault="00A00824" w:rsidP="00E00BB0">
            <w:pPr>
              <w:spacing w:line="480" w:lineRule="auto"/>
              <w:rPr>
                <w:sz w:val="24"/>
                <w:szCs w:val="24"/>
              </w:rPr>
            </w:pPr>
            <w:r w:rsidRPr="00C24DEA">
              <w:rPr>
                <w:sz w:val="24"/>
                <w:szCs w:val="24"/>
              </w:rPr>
              <w:t>42</w:t>
            </w:r>
          </w:p>
        </w:tc>
      </w:tr>
      <w:tr w:rsidR="00C24DEA" w:rsidRPr="00C24DEA" w14:paraId="35120F86" w14:textId="77777777" w:rsidTr="00A00824">
        <w:trPr>
          <w:trHeight w:val="530"/>
        </w:trPr>
        <w:tc>
          <w:tcPr>
            <w:tcW w:w="2952" w:type="dxa"/>
          </w:tcPr>
          <w:p w14:paraId="5609CE1C" w14:textId="77777777" w:rsidR="00A00824" w:rsidRPr="00C24DEA" w:rsidRDefault="00A00824" w:rsidP="00E00BB0">
            <w:pPr>
              <w:spacing w:line="480" w:lineRule="auto"/>
              <w:rPr>
                <w:sz w:val="24"/>
                <w:szCs w:val="24"/>
              </w:rPr>
            </w:pPr>
            <w:r w:rsidRPr="00C24DEA">
              <w:rPr>
                <w:sz w:val="24"/>
                <w:szCs w:val="24"/>
              </w:rPr>
              <w:t xml:space="preserve">University </w:t>
            </w:r>
          </w:p>
        </w:tc>
        <w:tc>
          <w:tcPr>
            <w:tcW w:w="2952" w:type="dxa"/>
          </w:tcPr>
          <w:p w14:paraId="5134DBA4" w14:textId="77777777" w:rsidR="00A00824" w:rsidRPr="00C24DEA" w:rsidRDefault="00A00824" w:rsidP="00E00BB0">
            <w:pPr>
              <w:spacing w:line="480" w:lineRule="auto"/>
              <w:rPr>
                <w:sz w:val="24"/>
                <w:szCs w:val="24"/>
              </w:rPr>
            </w:pPr>
            <w:r w:rsidRPr="00C24DEA">
              <w:rPr>
                <w:sz w:val="24"/>
                <w:szCs w:val="24"/>
              </w:rPr>
              <w:t>20</w:t>
            </w:r>
          </w:p>
        </w:tc>
        <w:tc>
          <w:tcPr>
            <w:tcW w:w="2952" w:type="dxa"/>
          </w:tcPr>
          <w:p w14:paraId="73DB09C0" w14:textId="77777777" w:rsidR="00A00824" w:rsidRPr="00C24DEA" w:rsidRDefault="00A00824" w:rsidP="00E00BB0">
            <w:pPr>
              <w:spacing w:line="480" w:lineRule="auto"/>
              <w:rPr>
                <w:sz w:val="24"/>
                <w:szCs w:val="24"/>
              </w:rPr>
            </w:pPr>
            <w:r w:rsidRPr="00C24DEA">
              <w:rPr>
                <w:sz w:val="24"/>
                <w:szCs w:val="24"/>
              </w:rPr>
              <w:t>53</w:t>
            </w:r>
          </w:p>
        </w:tc>
      </w:tr>
      <w:tr w:rsidR="00C24DEA" w:rsidRPr="00C24DEA" w14:paraId="034ABD6A" w14:textId="77777777" w:rsidTr="00A00824">
        <w:tc>
          <w:tcPr>
            <w:tcW w:w="2952" w:type="dxa"/>
          </w:tcPr>
          <w:p w14:paraId="10EA5C6D" w14:textId="77777777" w:rsidR="00A00824" w:rsidRPr="00C24DEA" w:rsidRDefault="00A00824" w:rsidP="00E00BB0">
            <w:pPr>
              <w:spacing w:line="480" w:lineRule="auto"/>
              <w:rPr>
                <w:b/>
                <w:sz w:val="24"/>
                <w:szCs w:val="24"/>
              </w:rPr>
            </w:pPr>
            <w:r w:rsidRPr="00C24DEA">
              <w:rPr>
                <w:b/>
                <w:sz w:val="24"/>
                <w:szCs w:val="24"/>
              </w:rPr>
              <w:t xml:space="preserve">Total </w:t>
            </w:r>
          </w:p>
        </w:tc>
        <w:tc>
          <w:tcPr>
            <w:tcW w:w="2952" w:type="dxa"/>
          </w:tcPr>
          <w:p w14:paraId="09E885C9" w14:textId="77777777" w:rsidR="00A00824" w:rsidRPr="00C24DEA" w:rsidRDefault="00A00824" w:rsidP="00E00BB0">
            <w:pPr>
              <w:spacing w:line="480" w:lineRule="auto"/>
              <w:rPr>
                <w:b/>
                <w:sz w:val="24"/>
                <w:szCs w:val="24"/>
              </w:rPr>
            </w:pPr>
            <w:r w:rsidRPr="00C24DEA">
              <w:rPr>
                <w:b/>
                <w:sz w:val="24"/>
                <w:szCs w:val="24"/>
              </w:rPr>
              <w:t>38</w:t>
            </w:r>
          </w:p>
        </w:tc>
        <w:tc>
          <w:tcPr>
            <w:tcW w:w="2952" w:type="dxa"/>
          </w:tcPr>
          <w:p w14:paraId="38612EBC" w14:textId="77777777" w:rsidR="00A00824" w:rsidRPr="00C24DEA" w:rsidRDefault="00A00824" w:rsidP="00E00BB0">
            <w:pPr>
              <w:spacing w:line="480" w:lineRule="auto"/>
              <w:rPr>
                <w:b/>
                <w:sz w:val="24"/>
                <w:szCs w:val="24"/>
              </w:rPr>
            </w:pPr>
            <w:r w:rsidRPr="00C24DEA">
              <w:rPr>
                <w:b/>
                <w:sz w:val="24"/>
                <w:szCs w:val="24"/>
              </w:rPr>
              <w:t>100</w:t>
            </w:r>
          </w:p>
        </w:tc>
      </w:tr>
    </w:tbl>
    <w:p w14:paraId="65513A30" w14:textId="764A2D53" w:rsidR="00A00824" w:rsidRPr="00C24DEA" w:rsidRDefault="00A00824" w:rsidP="00E00BB0">
      <w:pPr>
        <w:spacing w:line="480" w:lineRule="auto"/>
        <w:rPr>
          <w:b/>
          <w:sz w:val="24"/>
          <w:szCs w:val="24"/>
        </w:rPr>
      </w:pPr>
      <w:r w:rsidRPr="00C24DEA">
        <w:rPr>
          <w:b/>
          <w:sz w:val="24"/>
          <w:szCs w:val="24"/>
        </w:rPr>
        <w:t>Source: Author (202</w:t>
      </w:r>
      <w:r w:rsidR="000E2C3C">
        <w:rPr>
          <w:b/>
          <w:sz w:val="24"/>
          <w:szCs w:val="24"/>
        </w:rPr>
        <w:t>4</w:t>
      </w:r>
      <w:r w:rsidRPr="00C24DEA">
        <w:rPr>
          <w:b/>
          <w:sz w:val="24"/>
          <w:szCs w:val="24"/>
        </w:rPr>
        <w:t xml:space="preserve">) </w:t>
      </w:r>
    </w:p>
    <w:p w14:paraId="3688AABC" w14:textId="77777777" w:rsidR="00A00824" w:rsidRPr="00C24DEA" w:rsidRDefault="002C70D5" w:rsidP="00E00BB0">
      <w:pPr>
        <w:pStyle w:val="Caption"/>
        <w:spacing w:line="480" w:lineRule="auto"/>
        <w:rPr>
          <w:szCs w:val="24"/>
        </w:rPr>
      </w:pPr>
      <w:bookmarkStart w:id="53" w:name="_Toc146698121"/>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008532B0" w:rsidRPr="00C24DEA">
        <w:rPr>
          <w:noProof/>
          <w:szCs w:val="24"/>
        </w:rPr>
        <w:t>8</w:t>
      </w:r>
      <w:r w:rsidRPr="00C24DEA">
        <w:rPr>
          <w:noProof/>
          <w:szCs w:val="24"/>
        </w:rPr>
        <w:fldChar w:fldCharType="end"/>
      </w:r>
      <w:r w:rsidR="00A00824" w:rsidRPr="00C24DEA">
        <w:rPr>
          <w:b w:val="0"/>
          <w:szCs w:val="24"/>
        </w:rPr>
        <w:t xml:space="preserve"> </w:t>
      </w:r>
      <w:r w:rsidR="00A00824" w:rsidRPr="00C24DEA">
        <w:rPr>
          <w:szCs w:val="24"/>
        </w:rPr>
        <w:t>Highest Education Level</w:t>
      </w:r>
      <w:bookmarkEnd w:id="53"/>
    </w:p>
    <w:p w14:paraId="340AC1D8" w14:textId="77777777" w:rsidR="00A00824" w:rsidRPr="00C24DEA" w:rsidRDefault="00A00824" w:rsidP="00E00BB0">
      <w:pPr>
        <w:spacing w:line="480" w:lineRule="auto"/>
        <w:rPr>
          <w:sz w:val="24"/>
          <w:szCs w:val="24"/>
        </w:rPr>
      </w:pPr>
      <w:r w:rsidRPr="00C24DEA">
        <w:rPr>
          <w:noProof/>
          <w:sz w:val="24"/>
          <w:szCs w:val="24"/>
        </w:rPr>
        <w:drawing>
          <wp:anchor distT="0" distB="889" distL="114300" distR="114300" simplePos="0" relativeHeight="251748352" behindDoc="0" locked="0" layoutInCell="1" allowOverlap="1" wp14:anchorId="7A27D654" wp14:editId="65563E3D">
            <wp:simplePos x="0" y="0"/>
            <wp:positionH relativeFrom="column">
              <wp:posOffset>-6350</wp:posOffset>
            </wp:positionH>
            <wp:positionV relativeFrom="paragraph">
              <wp:posOffset>59055</wp:posOffset>
            </wp:positionV>
            <wp:extent cx="5401310" cy="2627630"/>
            <wp:effectExtent l="0" t="0" r="0" b="0"/>
            <wp:wrapNone/>
            <wp:docPr id="84" name="Object 8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1BBB4341" w14:textId="77777777" w:rsidR="00A00824" w:rsidRPr="00C24DEA" w:rsidRDefault="00A00824" w:rsidP="00E00BB0">
      <w:pPr>
        <w:spacing w:line="480" w:lineRule="auto"/>
        <w:rPr>
          <w:sz w:val="24"/>
          <w:szCs w:val="24"/>
        </w:rPr>
      </w:pPr>
    </w:p>
    <w:p w14:paraId="7A0FC889" w14:textId="77777777" w:rsidR="00A00824" w:rsidRPr="00C24DEA" w:rsidRDefault="00A00824" w:rsidP="00E00BB0">
      <w:pPr>
        <w:spacing w:line="480" w:lineRule="auto"/>
        <w:rPr>
          <w:sz w:val="24"/>
          <w:szCs w:val="24"/>
        </w:rPr>
      </w:pPr>
    </w:p>
    <w:p w14:paraId="4A8D2B40" w14:textId="77777777" w:rsidR="00A00824" w:rsidRPr="00C24DEA" w:rsidRDefault="00A00824" w:rsidP="00E00BB0">
      <w:pPr>
        <w:spacing w:line="480" w:lineRule="auto"/>
        <w:rPr>
          <w:sz w:val="24"/>
          <w:szCs w:val="24"/>
        </w:rPr>
      </w:pPr>
    </w:p>
    <w:p w14:paraId="24C11D47" w14:textId="77777777" w:rsidR="00A00824" w:rsidRPr="00C24DEA" w:rsidRDefault="00A00824" w:rsidP="00E00BB0">
      <w:pPr>
        <w:spacing w:line="480" w:lineRule="auto"/>
        <w:rPr>
          <w:sz w:val="24"/>
          <w:szCs w:val="24"/>
        </w:rPr>
      </w:pPr>
    </w:p>
    <w:p w14:paraId="792AD8D8" w14:textId="77777777" w:rsidR="000E2C3C" w:rsidRDefault="000E2C3C" w:rsidP="00E00BB0">
      <w:pPr>
        <w:spacing w:line="480" w:lineRule="auto"/>
        <w:rPr>
          <w:sz w:val="24"/>
          <w:szCs w:val="24"/>
        </w:rPr>
      </w:pPr>
    </w:p>
    <w:p w14:paraId="15329796" w14:textId="23974BE3" w:rsidR="00A00824" w:rsidRPr="00C24DEA" w:rsidRDefault="00E00BB0" w:rsidP="00E00BB0">
      <w:pPr>
        <w:spacing w:line="480" w:lineRule="auto"/>
        <w:rPr>
          <w:b/>
          <w:sz w:val="24"/>
          <w:szCs w:val="24"/>
        </w:rPr>
      </w:pPr>
      <w:r>
        <w:rPr>
          <w:b/>
          <w:sz w:val="24"/>
          <w:szCs w:val="24"/>
        </w:rPr>
        <w:t>Source: Author (202</w:t>
      </w:r>
      <w:r w:rsidR="000E2C3C">
        <w:rPr>
          <w:b/>
          <w:sz w:val="24"/>
          <w:szCs w:val="24"/>
        </w:rPr>
        <w:t>4</w:t>
      </w:r>
      <w:r>
        <w:rPr>
          <w:b/>
          <w:sz w:val="24"/>
          <w:szCs w:val="24"/>
        </w:rPr>
        <w:t xml:space="preserve">) </w:t>
      </w:r>
    </w:p>
    <w:p w14:paraId="5ABA9726" w14:textId="36803A9A" w:rsidR="00A00824" w:rsidRPr="00C24DEA" w:rsidRDefault="00E37CFB" w:rsidP="00E00BB0">
      <w:pPr>
        <w:spacing w:line="480" w:lineRule="auto"/>
        <w:rPr>
          <w:sz w:val="24"/>
          <w:szCs w:val="24"/>
        </w:rPr>
      </w:pPr>
      <w:r w:rsidRPr="00C24DEA">
        <w:rPr>
          <w:sz w:val="24"/>
          <w:szCs w:val="24"/>
        </w:rPr>
        <w:t>The responses regarding the greatest level of education qualification are shown in Table 4.5 and Figure 4.5. Since there was no answer in this category, it was determined that the organization did not include primary level schooling. A mere 5% of respondents claimed that they had completed secondary school. A</w:t>
      </w:r>
      <w:r w:rsidR="008A20D4">
        <w:rPr>
          <w:sz w:val="24"/>
          <w:szCs w:val="24"/>
        </w:rPr>
        <w:t>n</w:t>
      </w:r>
      <w:r w:rsidRPr="00C24DEA">
        <w:rPr>
          <w:sz w:val="24"/>
          <w:szCs w:val="24"/>
        </w:rPr>
        <w:t xml:space="preserve"> answer representing the college level of education was received by 42% of the workers, while the majority of the workers, or 53% of them, said they had a university level of education.</w:t>
      </w:r>
    </w:p>
    <w:p w14:paraId="434563DF" w14:textId="77777777" w:rsidR="00A00824" w:rsidRPr="005E1747" w:rsidRDefault="00A00824" w:rsidP="005E1747">
      <w:pPr>
        <w:rPr>
          <w:b/>
          <w:sz w:val="24"/>
          <w:szCs w:val="24"/>
        </w:rPr>
      </w:pPr>
      <w:r w:rsidRPr="005E1747">
        <w:rPr>
          <w:b/>
          <w:sz w:val="24"/>
          <w:szCs w:val="24"/>
        </w:rPr>
        <w:t>4.1.6 Work Experience</w:t>
      </w:r>
    </w:p>
    <w:p w14:paraId="58153E66" w14:textId="77777777" w:rsidR="00A00824" w:rsidRPr="00C24DEA" w:rsidRDefault="00392CBF" w:rsidP="00E00BB0">
      <w:pPr>
        <w:pStyle w:val="Caption"/>
        <w:spacing w:line="480" w:lineRule="auto"/>
        <w:rPr>
          <w:szCs w:val="24"/>
        </w:rPr>
      </w:pPr>
      <w:bookmarkStart w:id="54" w:name="_Toc146698290"/>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8</w:t>
      </w:r>
      <w:r w:rsidRPr="00C24DEA">
        <w:rPr>
          <w:noProof/>
          <w:szCs w:val="24"/>
        </w:rPr>
        <w:fldChar w:fldCharType="end"/>
      </w:r>
      <w:r w:rsidR="00A00824" w:rsidRPr="00C24DEA">
        <w:rPr>
          <w:szCs w:val="24"/>
        </w:rPr>
        <w:t xml:space="preserve"> Work Experience</w:t>
      </w:r>
      <w:bookmarkEnd w:id="54"/>
      <w:r w:rsidR="00A00824" w:rsidRPr="00C24DEA">
        <w:rPr>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2952"/>
        <w:gridCol w:w="2952"/>
      </w:tblGrid>
      <w:tr w:rsidR="00C24DEA" w:rsidRPr="00C24DEA" w14:paraId="4E5B7C38" w14:textId="77777777" w:rsidTr="00A00824">
        <w:tc>
          <w:tcPr>
            <w:tcW w:w="2952" w:type="dxa"/>
          </w:tcPr>
          <w:p w14:paraId="4207A778" w14:textId="77777777" w:rsidR="00A00824" w:rsidRPr="00C24DEA" w:rsidRDefault="00A00824" w:rsidP="00E00BB0">
            <w:pPr>
              <w:spacing w:line="480" w:lineRule="auto"/>
              <w:rPr>
                <w:b/>
                <w:sz w:val="24"/>
                <w:szCs w:val="24"/>
              </w:rPr>
            </w:pPr>
            <w:r w:rsidRPr="00C24DEA">
              <w:rPr>
                <w:b/>
                <w:sz w:val="24"/>
                <w:szCs w:val="24"/>
              </w:rPr>
              <w:t>Response</w:t>
            </w:r>
          </w:p>
        </w:tc>
        <w:tc>
          <w:tcPr>
            <w:tcW w:w="2952" w:type="dxa"/>
          </w:tcPr>
          <w:p w14:paraId="3AB08D52" w14:textId="77777777" w:rsidR="00A00824" w:rsidRPr="00C24DEA" w:rsidRDefault="00A00824" w:rsidP="00E00BB0">
            <w:pPr>
              <w:spacing w:line="480" w:lineRule="auto"/>
              <w:rPr>
                <w:b/>
                <w:sz w:val="24"/>
                <w:szCs w:val="24"/>
              </w:rPr>
            </w:pPr>
            <w:r w:rsidRPr="00C24DEA">
              <w:rPr>
                <w:b/>
                <w:sz w:val="24"/>
                <w:szCs w:val="24"/>
              </w:rPr>
              <w:t>Frequency</w:t>
            </w:r>
          </w:p>
        </w:tc>
        <w:tc>
          <w:tcPr>
            <w:tcW w:w="2952" w:type="dxa"/>
          </w:tcPr>
          <w:p w14:paraId="222A5DC1" w14:textId="77777777" w:rsidR="00A00824" w:rsidRPr="00C24DEA" w:rsidRDefault="00A00824" w:rsidP="00E00BB0">
            <w:pPr>
              <w:spacing w:line="480" w:lineRule="auto"/>
              <w:rPr>
                <w:b/>
                <w:sz w:val="24"/>
                <w:szCs w:val="24"/>
              </w:rPr>
            </w:pPr>
            <w:r w:rsidRPr="00C24DEA">
              <w:rPr>
                <w:b/>
                <w:sz w:val="24"/>
                <w:szCs w:val="24"/>
              </w:rPr>
              <w:t>Percentage</w:t>
            </w:r>
          </w:p>
        </w:tc>
      </w:tr>
      <w:tr w:rsidR="00C24DEA" w:rsidRPr="00C24DEA" w14:paraId="2F05DDA7" w14:textId="77777777" w:rsidTr="00A00824">
        <w:tc>
          <w:tcPr>
            <w:tcW w:w="2952" w:type="dxa"/>
          </w:tcPr>
          <w:p w14:paraId="26B958A5" w14:textId="77777777" w:rsidR="00A00824" w:rsidRPr="00C24DEA" w:rsidRDefault="00A00824" w:rsidP="00E00BB0">
            <w:pPr>
              <w:spacing w:line="480" w:lineRule="auto"/>
              <w:rPr>
                <w:sz w:val="24"/>
                <w:szCs w:val="24"/>
              </w:rPr>
            </w:pPr>
            <w:r w:rsidRPr="00C24DEA">
              <w:rPr>
                <w:sz w:val="24"/>
                <w:szCs w:val="24"/>
              </w:rPr>
              <w:t xml:space="preserve">Below 1 year </w:t>
            </w:r>
          </w:p>
        </w:tc>
        <w:tc>
          <w:tcPr>
            <w:tcW w:w="2952" w:type="dxa"/>
          </w:tcPr>
          <w:p w14:paraId="2F8A85CA" w14:textId="77777777" w:rsidR="00A00824" w:rsidRPr="00C24DEA" w:rsidRDefault="00A00824" w:rsidP="00E00BB0">
            <w:pPr>
              <w:spacing w:line="480" w:lineRule="auto"/>
              <w:rPr>
                <w:sz w:val="24"/>
                <w:szCs w:val="24"/>
              </w:rPr>
            </w:pPr>
            <w:r w:rsidRPr="00C24DEA">
              <w:rPr>
                <w:sz w:val="24"/>
                <w:szCs w:val="24"/>
              </w:rPr>
              <w:t>3</w:t>
            </w:r>
          </w:p>
        </w:tc>
        <w:tc>
          <w:tcPr>
            <w:tcW w:w="2952" w:type="dxa"/>
          </w:tcPr>
          <w:p w14:paraId="703B53AC" w14:textId="77777777" w:rsidR="00A00824" w:rsidRPr="00C24DEA" w:rsidRDefault="00A00824" w:rsidP="00E00BB0">
            <w:pPr>
              <w:spacing w:line="480" w:lineRule="auto"/>
              <w:rPr>
                <w:sz w:val="24"/>
                <w:szCs w:val="24"/>
              </w:rPr>
            </w:pPr>
            <w:r w:rsidRPr="00C24DEA">
              <w:rPr>
                <w:sz w:val="24"/>
                <w:szCs w:val="24"/>
              </w:rPr>
              <w:t>7</w:t>
            </w:r>
          </w:p>
        </w:tc>
      </w:tr>
      <w:tr w:rsidR="00C24DEA" w:rsidRPr="00C24DEA" w14:paraId="6DA5729F" w14:textId="77777777" w:rsidTr="00A00824">
        <w:tc>
          <w:tcPr>
            <w:tcW w:w="2952" w:type="dxa"/>
          </w:tcPr>
          <w:p w14:paraId="0F15265D" w14:textId="77777777" w:rsidR="00A00824" w:rsidRPr="00C24DEA" w:rsidRDefault="00A00824" w:rsidP="00E00BB0">
            <w:pPr>
              <w:spacing w:line="480" w:lineRule="auto"/>
              <w:rPr>
                <w:sz w:val="24"/>
                <w:szCs w:val="24"/>
              </w:rPr>
            </w:pPr>
            <w:r w:rsidRPr="00C24DEA">
              <w:rPr>
                <w:sz w:val="24"/>
                <w:szCs w:val="24"/>
              </w:rPr>
              <w:t xml:space="preserve">1-4 years </w:t>
            </w:r>
          </w:p>
        </w:tc>
        <w:tc>
          <w:tcPr>
            <w:tcW w:w="2952" w:type="dxa"/>
          </w:tcPr>
          <w:p w14:paraId="396D7755" w14:textId="77777777" w:rsidR="00A00824" w:rsidRPr="00C24DEA" w:rsidRDefault="00A00824" w:rsidP="00E00BB0">
            <w:pPr>
              <w:spacing w:line="480" w:lineRule="auto"/>
              <w:rPr>
                <w:sz w:val="24"/>
                <w:szCs w:val="24"/>
              </w:rPr>
            </w:pPr>
            <w:r w:rsidRPr="00C24DEA">
              <w:rPr>
                <w:sz w:val="24"/>
                <w:szCs w:val="24"/>
              </w:rPr>
              <w:t>11</w:t>
            </w:r>
          </w:p>
        </w:tc>
        <w:tc>
          <w:tcPr>
            <w:tcW w:w="2952" w:type="dxa"/>
          </w:tcPr>
          <w:p w14:paraId="3787BE8A" w14:textId="77777777" w:rsidR="00A00824" w:rsidRPr="00C24DEA" w:rsidRDefault="00A00824" w:rsidP="00E00BB0">
            <w:pPr>
              <w:spacing w:line="480" w:lineRule="auto"/>
              <w:rPr>
                <w:sz w:val="24"/>
                <w:szCs w:val="24"/>
              </w:rPr>
            </w:pPr>
            <w:r w:rsidRPr="00C24DEA">
              <w:rPr>
                <w:sz w:val="24"/>
                <w:szCs w:val="24"/>
              </w:rPr>
              <w:t>28</w:t>
            </w:r>
          </w:p>
        </w:tc>
      </w:tr>
      <w:tr w:rsidR="00C24DEA" w:rsidRPr="00C24DEA" w14:paraId="4F329E0F" w14:textId="77777777" w:rsidTr="00A00824">
        <w:tc>
          <w:tcPr>
            <w:tcW w:w="2952" w:type="dxa"/>
          </w:tcPr>
          <w:p w14:paraId="7F2B2A54" w14:textId="77777777" w:rsidR="00A00824" w:rsidRPr="00C24DEA" w:rsidRDefault="00A00824" w:rsidP="00E00BB0">
            <w:pPr>
              <w:spacing w:line="480" w:lineRule="auto"/>
              <w:rPr>
                <w:sz w:val="24"/>
                <w:szCs w:val="24"/>
              </w:rPr>
            </w:pPr>
            <w:r w:rsidRPr="00C24DEA">
              <w:rPr>
                <w:sz w:val="24"/>
                <w:szCs w:val="24"/>
              </w:rPr>
              <w:t xml:space="preserve">5-10 years </w:t>
            </w:r>
          </w:p>
        </w:tc>
        <w:tc>
          <w:tcPr>
            <w:tcW w:w="2952" w:type="dxa"/>
          </w:tcPr>
          <w:p w14:paraId="3603E05D" w14:textId="77777777" w:rsidR="00A00824" w:rsidRPr="00C24DEA" w:rsidRDefault="00A00824" w:rsidP="00E00BB0">
            <w:pPr>
              <w:spacing w:line="480" w:lineRule="auto"/>
              <w:rPr>
                <w:sz w:val="24"/>
                <w:szCs w:val="24"/>
              </w:rPr>
            </w:pPr>
            <w:r w:rsidRPr="00C24DEA">
              <w:rPr>
                <w:sz w:val="24"/>
                <w:szCs w:val="24"/>
              </w:rPr>
              <w:t>16</w:t>
            </w:r>
          </w:p>
        </w:tc>
        <w:tc>
          <w:tcPr>
            <w:tcW w:w="2952" w:type="dxa"/>
          </w:tcPr>
          <w:p w14:paraId="4DC30F66" w14:textId="77777777" w:rsidR="00A00824" w:rsidRPr="00C24DEA" w:rsidRDefault="00A00824" w:rsidP="00E00BB0">
            <w:pPr>
              <w:spacing w:line="480" w:lineRule="auto"/>
              <w:rPr>
                <w:sz w:val="24"/>
                <w:szCs w:val="24"/>
              </w:rPr>
            </w:pPr>
            <w:r w:rsidRPr="00C24DEA">
              <w:rPr>
                <w:sz w:val="24"/>
                <w:szCs w:val="24"/>
              </w:rPr>
              <w:tab/>
              <w:t>42</w:t>
            </w:r>
          </w:p>
        </w:tc>
      </w:tr>
      <w:tr w:rsidR="00C24DEA" w:rsidRPr="00C24DEA" w14:paraId="1C8B84E1" w14:textId="77777777" w:rsidTr="00A00824">
        <w:tc>
          <w:tcPr>
            <w:tcW w:w="2952" w:type="dxa"/>
          </w:tcPr>
          <w:p w14:paraId="63E695C4" w14:textId="77777777" w:rsidR="00A00824" w:rsidRPr="00C24DEA" w:rsidRDefault="00A00824" w:rsidP="00E00BB0">
            <w:pPr>
              <w:spacing w:line="480" w:lineRule="auto"/>
              <w:rPr>
                <w:sz w:val="24"/>
                <w:szCs w:val="24"/>
              </w:rPr>
            </w:pPr>
            <w:r w:rsidRPr="00C24DEA">
              <w:rPr>
                <w:sz w:val="24"/>
                <w:szCs w:val="24"/>
              </w:rPr>
              <w:t xml:space="preserve">Above 10 years </w:t>
            </w:r>
          </w:p>
        </w:tc>
        <w:tc>
          <w:tcPr>
            <w:tcW w:w="2952" w:type="dxa"/>
          </w:tcPr>
          <w:p w14:paraId="200C64C2" w14:textId="77777777" w:rsidR="00A00824" w:rsidRPr="00C24DEA" w:rsidRDefault="00A00824" w:rsidP="00E00BB0">
            <w:pPr>
              <w:spacing w:line="480" w:lineRule="auto"/>
              <w:rPr>
                <w:sz w:val="24"/>
                <w:szCs w:val="24"/>
              </w:rPr>
            </w:pPr>
            <w:r w:rsidRPr="00C24DEA">
              <w:rPr>
                <w:sz w:val="24"/>
                <w:szCs w:val="24"/>
              </w:rPr>
              <w:t>9</w:t>
            </w:r>
          </w:p>
        </w:tc>
        <w:tc>
          <w:tcPr>
            <w:tcW w:w="2952" w:type="dxa"/>
          </w:tcPr>
          <w:p w14:paraId="1682372D" w14:textId="77777777" w:rsidR="00A00824" w:rsidRPr="00C24DEA" w:rsidRDefault="00A00824" w:rsidP="00E00BB0">
            <w:pPr>
              <w:spacing w:line="480" w:lineRule="auto"/>
              <w:rPr>
                <w:sz w:val="24"/>
                <w:szCs w:val="24"/>
              </w:rPr>
            </w:pPr>
            <w:r w:rsidRPr="00C24DEA">
              <w:rPr>
                <w:sz w:val="24"/>
                <w:szCs w:val="24"/>
              </w:rPr>
              <w:t>23</w:t>
            </w:r>
          </w:p>
        </w:tc>
      </w:tr>
      <w:tr w:rsidR="00C24DEA" w:rsidRPr="00C24DEA" w14:paraId="227F1969" w14:textId="77777777" w:rsidTr="00A00824">
        <w:tc>
          <w:tcPr>
            <w:tcW w:w="2952" w:type="dxa"/>
          </w:tcPr>
          <w:p w14:paraId="2F7562D0" w14:textId="77777777" w:rsidR="00A00824" w:rsidRPr="00C24DEA" w:rsidRDefault="00A00824" w:rsidP="00E00BB0">
            <w:pPr>
              <w:spacing w:line="480" w:lineRule="auto"/>
              <w:rPr>
                <w:b/>
                <w:sz w:val="24"/>
                <w:szCs w:val="24"/>
              </w:rPr>
            </w:pPr>
            <w:r w:rsidRPr="00C24DEA">
              <w:rPr>
                <w:b/>
                <w:sz w:val="24"/>
                <w:szCs w:val="24"/>
              </w:rPr>
              <w:t xml:space="preserve">Total </w:t>
            </w:r>
          </w:p>
        </w:tc>
        <w:tc>
          <w:tcPr>
            <w:tcW w:w="2952" w:type="dxa"/>
          </w:tcPr>
          <w:p w14:paraId="455C8C72" w14:textId="77777777" w:rsidR="00A00824" w:rsidRPr="00C24DEA" w:rsidRDefault="00A00824" w:rsidP="00E00BB0">
            <w:pPr>
              <w:spacing w:line="480" w:lineRule="auto"/>
              <w:rPr>
                <w:b/>
                <w:sz w:val="24"/>
                <w:szCs w:val="24"/>
              </w:rPr>
            </w:pPr>
            <w:r w:rsidRPr="00C24DEA">
              <w:rPr>
                <w:b/>
                <w:sz w:val="24"/>
                <w:szCs w:val="24"/>
              </w:rPr>
              <w:t>38</w:t>
            </w:r>
          </w:p>
        </w:tc>
        <w:tc>
          <w:tcPr>
            <w:tcW w:w="2952" w:type="dxa"/>
          </w:tcPr>
          <w:p w14:paraId="0A84C4D0" w14:textId="77777777" w:rsidR="00A00824" w:rsidRPr="00C24DEA" w:rsidRDefault="00A00824" w:rsidP="00E00BB0">
            <w:pPr>
              <w:spacing w:line="480" w:lineRule="auto"/>
              <w:rPr>
                <w:b/>
                <w:sz w:val="24"/>
                <w:szCs w:val="24"/>
              </w:rPr>
            </w:pPr>
            <w:r w:rsidRPr="00C24DEA">
              <w:rPr>
                <w:b/>
                <w:sz w:val="24"/>
                <w:szCs w:val="24"/>
              </w:rPr>
              <w:t>100</w:t>
            </w:r>
          </w:p>
        </w:tc>
      </w:tr>
    </w:tbl>
    <w:p w14:paraId="00FE8D51" w14:textId="6EDEEBB4" w:rsidR="00A00824" w:rsidRPr="00C24DEA" w:rsidRDefault="000E2C3C" w:rsidP="00E00BB0">
      <w:pPr>
        <w:spacing w:line="480" w:lineRule="auto"/>
        <w:rPr>
          <w:b/>
          <w:sz w:val="24"/>
          <w:szCs w:val="24"/>
        </w:rPr>
      </w:pPr>
      <w:r>
        <w:rPr>
          <w:b/>
          <w:sz w:val="24"/>
          <w:szCs w:val="24"/>
        </w:rPr>
        <w:t>Source: Author (2024</w:t>
      </w:r>
      <w:r w:rsidR="00A00824" w:rsidRPr="00C24DEA">
        <w:rPr>
          <w:b/>
          <w:sz w:val="24"/>
          <w:szCs w:val="24"/>
        </w:rPr>
        <w:t xml:space="preserve">) </w:t>
      </w:r>
    </w:p>
    <w:p w14:paraId="40800A6F" w14:textId="77777777" w:rsidR="00A00824" w:rsidRDefault="00A00824" w:rsidP="00E00BB0">
      <w:pPr>
        <w:spacing w:line="480" w:lineRule="auto"/>
        <w:rPr>
          <w:sz w:val="24"/>
          <w:szCs w:val="24"/>
        </w:rPr>
      </w:pPr>
    </w:p>
    <w:p w14:paraId="7E470D1E" w14:textId="77777777" w:rsidR="000E2C3C" w:rsidRDefault="000E2C3C" w:rsidP="00E00BB0">
      <w:pPr>
        <w:spacing w:line="480" w:lineRule="auto"/>
        <w:rPr>
          <w:sz w:val="24"/>
          <w:szCs w:val="24"/>
        </w:rPr>
      </w:pPr>
    </w:p>
    <w:p w14:paraId="06CF26F2" w14:textId="77777777" w:rsidR="000E2C3C" w:rsidRDefault="000E2C3C" w:rsidP="00E00BB0">
      <w:pPr>
        <w:spacing w:line="480" w:lineRule="auto"/>
        <w:rPr>
          <w:sz w:val="24"/>
          <w:szCs w:val="24"/>
        </w:rPr>
      </w:pPr>
    </w:p>
    <w:p w14:paraId="5415CCE2" w14:textId="77777777" w:rsidR="000E2C3C" w:rsidRDefault="000E2C3C" w:rsidP="00E00BB0">
      <w:pPr>
        <w:spacing w:line="480" w:lineRule="auto"/>
        <w:rPr>
          <w:sz w:val="24"/>
          <w:szCs w:val="24"/>
        </w:rPr>
      </w:pPr>
    </w:p>
    <w:p w14:paraId="6361D211" w14:textId="77777777" w:rsidR="000E2C3C" w:rsidRDefault="000E2C3C" w:rsidP="00E00BB0">
      <w:pPr>
        <w:spacing w:line="480" w:lineRule="auto"/>
        <w:rPr>
          <w:sz w:val="24"/>
          <w:szCs w:val="24"/>
        </w:rPr>
      </w:pPr>
    </w:p>
    <w:p w14:paraId="3AC4B975" w14:textId="77777777" w:rsidR="000E2C3C" w:rsidRDefault="000E2C3C" w:rsidP="00E00BB0">
      <w:pPr>
        <w:spacing w:line="480" w:lineRule="auto"/>
        <w:rPr>
          <w:sz w:val="24"/>
          <w:szCs w:val="24"/>
        </w:rPr>
      </w:pPr>
    </w:p>
    <w:p w14:paraId="280B8AD5" w14:textId="77777777" w:rsidR="000E2C3C" w:rsidRDefault="000E2C3C" w:rsidP="00E00BB0">
      <w:pPr>
        <w:spacing w:line="480" w:lineRule="auto"/>
        <w:rPr>
          <w:sz w:val="24"/>
          <w:szCs w:val="24"/>
        </w:rPr>
      </w:pPr>
    </w:p>
    <w:p w14:paraId="5DD9D23D" w14:textId="77777777" w:rsidR="000E2C3C" w:rsidRPr="00C24DEA" w:rsidRDefault="000E2C3C" w:rsidP="00E00BB0">
      <w:pPr>
        <w:spacing w:line="480" w:lineRule="auto"/>
        <w:rPr>
          <w:sz w:val="24"/>
          <w:szCs w:val="24"/>
        </w:rPr>
      </w:pPr>
    </w:p>
    <w:p w14:paraId="0B1D0C09" w14:textId="77777777" w:rsidR="00A00824" w:rsidRPr="00C24DEA" w:rsidRDefault="00CA69B8" w:rsidP="00E00BB0">
      <w:pPr>
        <w:pStyle w:val="Caption"/>
        <w:spacing w:line="480" w:lineRule="auto"/>
        <w:rPr>
          <w:b w:val="0"/>
          <w:szCs w:val="24"/>
        </w:rPr>
      </w:pPr>
      <w:bookmarkStart w:id="55" w:name="_Toc146698122"/>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008532B0" w:rsidRPr="00C24DEA">
        <w:rPr>
          <w:noProof/>
          <w:szCs w:val="24"/>
        </w:rPr>
        <w:t>9</w:t>
      </w:r>
      <w:r w:rsidRPr="00C24DEA">
        <w:rPr>
          <w:noProof/>
          <w:szCs w:val="24"/>
        </w:rPr>
        <w:fldChar w:fldCharType="end"/>
      </w:r>
      <w:r w:rsidR="00A00824" w:rsidRPr="00C24DEA">
        <w:rPr>
          <w:b w:val="0"/>
          <w:szCs w:val="24"/>
        </w:rPr>
        <w:t xml:space="preserve"> </w:t>
      </w:r>
      <w:r w:rsidR="00A00824" w:rsidRPr="00C24DEA">
        <w:rPr>
          <w:szCs w:val="24"/>
        </w:rPr>
        <w:t>Work Experience</w:t>
      </w:r>
      <w:bookmarkEnd w:id="55"/>
      <w:r w:rsidR="00A00824" w:rsidRPr="00C24DEA">
        <w:rPr>
          <w:b w:val="0"/>
          <w:szCs w:val="24"/>
        </w:rPr>
        <w:t xml:space="preserve"> </w:t>
      </w:r>
    </w:p>
    <w:p w14:paraId="74636DB0" w14:textId="77777777" w:rsidR="00A00824" w:rsidRPr="00C24DEA" w:rsidRDefault="00A00824" w:rsidP="00E00BB0">
      <w:pPr>
        <w:spacing w:line="480" w:lineRule="auto"/>
        <w:rPr>
          <w:sz w:val="24"/>
          <w:szCs w:val="24"/>
        </w:rPr>
      </w:pPr>
      <w:r w:rsidRPr="00C24DEA">
        <w:rPr>
          <w:noProof/>
          <w:sz w:val="24"/>
          <w:szCs w:val="24"/>
        </w:rPr>
        <w:drawing>
          <wp:inline distT="0" distB="0" distL="0" distR="0" wp14:anchorId="389E8F64" wp14:editId="35EFB204">
            <wp:extent cx="5447538" cy="2308479"/>
            <wp:effectExtent l="12192" t="6096" r="7620" b="0"/>
            <wp:docPr id="188" name="Chart 18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BDF1A9F" w14:textId="63639E74" w:rsidR="00A00824" w:rsidRPr="00E00BB0" w:rsidRDefault="000E2C3C" w:rsidP="00E00BB0">
      <w:pPr>
        <w:spacing w:line="480" w:lineRule="auto"/>
        <w:rPr>
          <w:b/>
          <w:sz w:val="24"/>
          <w:szCs w:val="24"/>
        </w:rPr>
      </w:pPr>
      <w:r>
        <w:rPr>
          <w:b/>
          <w:sz w:val="24"/>
          <w:szCs w:val="24"/>
        </w:rPr>
        <w:t>Source: Author (2024</w:t>
      </w:r>
      <w:r w:rsidR="00E00BB0">
        <w:rPr>
          <w:b/>
          <w:sz w:val="24"/>
          <w:szCs w:val="24"/>
        </w:rPr>
        <w:t xml:space="preserve">) </w:t>
      </w:r>
    </w:p>
    <w:p w14:paraId="690D2CB6" w14:textId="77777777" w:rsidR="00A00824" w:rsidRPr="00C24DEA" w:rsidRDefault="00E37CFB" w:rsidP="00E00BB0">
      <w:pPr>
        <w:spacing w:line="480" w:lineRule="auto"/>
        <w:rPr>
          <w:sz w:val="24"/>
          <w:szCs w:val="24"/>
        </w:rPr>
      </w:pPr>
      <w:r w:rsidRPr="00C24DEA">
        <w:rPr>
          <w:sz w:val="24"/>
          <w:szCs w:val="24"/>
        </w:rPr>
        <w:t>The responses about the employees' job experience are shown in Table 4.6 and Figure 4.6. A mere seven percent of respondents said that they had less than a year of experience. A total of 28% of respondents were individuals who had been employed by the company for one to four years. 42% of individuals who have worked for a period of time ranging from five to ten years responded. At last, a response was received from those who had been employed by the company for more than ten years; 23% of the total respondents addressed this. This suggests that the company had competent, experienced employees who may lead to successful performance.</w:t>
      </w:r>
    </w:p>
    <w:p w14:paraId="79853164" w14:textId="77777777" w:rsidR="00A00824" w:rsidRPr="005E1747" w:rsidRDefault="00A00824" w:rsidP="005E1747">
      <w:pPr>
        <w:rPr>
          <w:b/>
          <w:sz w:val="24"/>
          <w:szCs w:val="24"/>
        </w:rPr>
      </w:pPr>
      <w:r w:rsidRPr="005E1747">
        <w:rPr>
          <w:b/>
          <w:sz w:val="24"/>
          <w:szCs w:val="24"/>
        </w:rPr>
        <w:t>4.1.7 Effect of Communication on Implementation of employee relations policies</w:t>
      </w:r>
    </w:p>
    <w:p w14:paraId="05C4D0E1" w14:textId="77777777" w:rsidR="00A00824" w:rsidRPr="00C24DEA" w:rsidRDefault="00392CBF" w:rsidP="00E00BB0">
      <w:pPr>
        <w:pStyle w:val="Caption"/>
        <w:spacing w:line="480" w:lineRule="auto"/>
        <w:rPr>
          <w:szCs w:val="24"/>
        </w:rPr>
      </w:pPr>
      <w:bookmarkStart w:id="56" w:name="_Toc146698291"/>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9</w:t>
      </w:r>
      <w:r w:rsidRPr="00C24DEA">
        <w:rPr>
          <w:noProof/>
          <w:szCs w:val="24"/>
        </w:rPr>
        <w:fldChar w:fldCharType="end"/>
      </w:r>
      <w:r w:rsidR="00A00824" w:rsidRPr="00C24DEA">
        <w:rPr>
          <w:szCs w:val="24"/>
        </w:rPr>
        <w:t xml:space="preserve"> Effect of Communication on Implementation of employee relations policies</w:t>
      </w:r>
      <w:bookmarkEnd w:id="5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2"/>
        <w:gridCol w:w="2922"/>
        <w:gridCol w:w="2922"/>
      </w:tblGrid>
      <w:tr w:rsidR="00C24DEA" w:rsidRPr="00C24DEA" w14:paraId="44F15118" w14:textId="77777777" w:rsidTr="00A00824">
        <w:trPr>
          <w:trHeight w:val="401"/>
        </w:trPr>
        <w:tc>
          <w:tcPr>
            <w:tcW w:w="2922" w:type="dxa"/>
          </w:tcPr>
          <w:p w14:paraId="6A8DEB7A" w14:textId="77777777" w:rsidR="00A00824" w:rsidRPr="00C24DEA" w:rsidRDefault="00A00824" w:rsidP="00E00BB0">
            <w:pPr>
              <w:spacing w:line="480" w:lineRule="auto"/>
              <w:rPr>
                <w:b/>
                <w:sz w:val="24"/>
                <w:szCs w:val="24"/>
              </w:rPr>
            </w:pPr>
            <w:r w:rsidRPr="00C24DEA">
              <w:rPr>
                <w:b/>
                <w:sz w:val="24"/>
                <w:szCs w:val="24"/>
              </w:rPr>
              <w:t>Response</w:t>
            </w:r>
          </w:p>
        </w:tc>
        <w:tc>
          <w:tcPr>
            <w:tcW w:w="2922" w:type="dxa"/>
          </w:tcPr>
          <w:p w14:paraId="618F99CF" w14:textId="77777777" w:rsidR="00A00824" w:rsidRPr="00C24DEA" w:rsidRDefault="00A00824" w:rsidP="00E00BB0">
            <w:pPr>
              <w:spacing w:line="480" w:lineRule="auto"/>
              <w:rPr>
                <w:b/>
                <w:sz w:val="24"/>
                <w:szCs w:val="24"/>
              </w:rPr>
            </w:pPr>
            <w:r w:rsidRPr="00C24DEA">
              <w:rPr>
                <w:b/>
                <w:sz w:val="24"/>
                <w:szCs w:val="24"/>
              </w:rPr>
              <w:t>Frequency</w:t>
            </w:r>
          </w:p>
        </w:tc>
        <w:tc>
          <w:tcPr>
            <w:tcW w:w="2922" w:type="dxa"/>
          </w:tcPr>
          <w:p w14:paraId="5D0C8904" w14:textId="77777777" w:rsidR="00A00824" w:rsidRPr="00C24DEA" w:rsidRDefault="00A00824" w:rsidP="00E00BB0">
            <w:pPr>
              <w:spacing w:line="480" w:lineRule="auto"/>
              <w:rPr>
                <w:b/>
                <w:sz w:val="24"/>
                <w:szCs w:val="24"/>
              </w:rPr>
            </w:pPr>
            <w:r w:rsidRPr="00C24DEA">
              <w:rPr>
                <w:b/>
                <w:sz w:val="24"/>
                <w:szCs w:val="24"/>
              </w:rPr>
              <w:t>Percentage</w:t>
            </w:r>
          </w:p>
        </w:tc>
      </w:tr>
      <w:tr w:rsidR="00C24DEA" w:rsidRPr="00C24DEA" w14:paraId="3FBFE811" w14:textId="77777777" w:rsidTr="00A00824">
        <w:trPr>
          <w:trHeight w:val="386"/>
        </w:trPr>
        <w:tc>
          <w:tcPr>
            <w:tcW w:w="2922" w:type="dxa"/>
          </w:tcPr>
          <w:p w14:paraId="78C0DC1C" w14:textId="77777777" w:rsidR="00A00824" w:rsidRPr="00C24DEA" w:rsidRDefault="00A00824" w:rsidP="00E00BB0">
            <w:pPr>
              <w:spacing w:line="480" w:lineRule="auto"/>
              <w:rPr>
                <w:sz w:val="24"/>
                <w:szCs w:val="24"/>
              </w:rPr>
            </w:pPr>
            <w:r w:rsidRPr="00C24DEA">
              <w:rPr>
                <w:sz w:val="24"/>
                <w:szCs w:val="24"/>
              </w:rPr>
              <w:t xml:space="preserve">Yes </w:t>
            </w:r>
          </w:p>
        </w:tc>
        <w:tc>
          <w:tcPr>
            <w:tcW w:w="2922" w:type="dxa"/>
          </w:tcPr>
          <w:p w14:paraId="19C90893" w14:textId="77777777" w:rsidR="00A00824" w:rsidRPr="00C24DEA" w:rsidRDefault="00A00824" w:rsidP="00E00BB0">
            <w:pPr>
              <w:spacing w:line="480" w:lineRule="auto"/>
              <w:rPr>
                <w:sz w:val="24"/>
                <w:szCs w:val="24"/>
              </w:rPr>
            </w:pPr>
            <w:r w:rsidRPr="00C24DEA">
              <w:rPr>
                <w:sz w:val="24"/>
                <w:szCs w:val="24"/>
              </w:rPr>
              <w:t>33</w:t>
            </w:r>
          </w:p>
        </w:tc>
        <w:tc>
          <w:tcPr>
            <w:tcW w:w="2922" w:type="dxa"/>
          </w:tcPr>
          <w:p w14:paraId="505AA02E" w14:textId="77777777" w:rsidR="00A00824" w:rsidRPr="00C24DEA" w:rsidRDefault="00A00824" w:rsidP="00E00BB0">
            <w:pPr>
              <w:spacing w:line="480" w:lineRule="auto"/>
              <w:rPr>
                <w:sz w:val="24"/>
                <w:szCs w:val="24"/>
              </w:rPr>
            </w:pPr>
            <w:r w:rsidRPr="00C24DEA">
              <w:rPr>
                <w:sz w:val="24"/>
                <w:szCs w:val="24"/>
              </w:rPr>
              <w:t>87</w:t>
            </w:r>
          </w:p>
        </w:tc>
      </w:tr>
      <w:tr w:rsidR="00C24DEA" w:rsidRPr="00C24DEA" w14:paraId="786E92AC" w14:textId="77777777" w:rsidTr="00A00824">
        <w:trPr>
          <w:trHeight w:val="386"/>
        </w:trPr>
        <w:tc>
          <w:tcPr>
            <w:tcW w:w="2922" w:type="dxa"/>
          </w:tcPr>
          <w:p w14:paraId="4036A878" w14:textId="77777777" w:rsidR="00A00824" w:rsidRPr="00C24DEA" w:rsidRDefault="00A00824" w:rsidP="00E00BB0">
            <w:pPr>
              <w:spacing w:line="480" w:lineRule="auto"/>
              <w:rPr>
                <w:sz w:val="24"/>
                <w:szCs w:val="24"/>
              </w:rPr>
            </w:pPr>
            <w:r w:rsidRPr="00C24DEA">
              <w:rPr>
                <w:sz w:val="24"/>
                <w:szCs w:val="24"/>
              </w:rPr>
              <w:t xml:space="preserve">No </w:t>
            </w:r>
          </w:p>
        </w:tc>
        <w:tc>
          <w:tcPr>
            <w:tcW w:w="2922" w:type="dxa"/>
          </w:tcPr>
          <w:p w14:paraId="0BE9EAB3" w14:textId="77777777" w:rsidR="00A00824" w:rsidRPr="00C24DEA" w:rsidRDefault="00A00824" w:rsidP="00E00BB0">
            <w:pPr>
              <w:spacing w:line="480" w:lineRule="auto"/>
              <w:rPr>
                <w:sz w:val="24"/>
                <w:szCs w:val="24"/>
              </w:rPr>
            </w:pPr>
            <w:r w:rsidRPr="00C24DEA">
              <w:rPr>
                <w:sz w:val="24"/>
                <w:szCs w:val="24"/>
              </w:rPr>
              <w:t>5</w:t>
            </w:r>
          </w:p>
        </w:tc>
        <w:tc>
          <w:tcPr>
            <w:tcW w:w="2922" w:type="dxa"/>
          </w:tcPr>
          <w:p w14:paraId="27DD861B" w14:textId="77777777" w:rsidR="00A00824" w:rsidRPr="00C24DEA" w:rsidRDefault="00A00824" w:rsidP="00E00BB0">
            <w:pPr>
              <w:spacing w:line="480" w:lineRule="auto"/>
              <w:rPr>
                <w:sz w:val="24"/>
                <w:szCs w:val="24"/>
              </w:rPr>
            </w:pPr>
            <w:r w:rsidRPr="00C24DEA">
              <w:rPr>
                <w:sz w:val="24"/>
                <w:szCs w:val="24"/>
              </w:rPr>
              <w:t>13</w:t>
            </w:r>
          </w:p>
        </w:tc>
      </w:tr>
      <w:tr w:rsidR="00C24DEA" w:rsidRPr="00C24DEA" w14:paraId="5FDE1D50" w14:textId="77777777" w:rsidTr="00A00824">
        <w:trPr>
          <w:trHeight w:val="401"/>
        </w:trPr>
        <w:tc>
          <w:tcPr>
            <w:tcW w:w="2922" w:type="dxa"/>
          </w:tcPr>
          <w:p w14:paraId="44FDBAA8" w14:textId="77777777" w:rsidR="00A00824" w:rsidRPr="00C24DEA" w:rsidRDefault="00A00824" w:rsidP="00E00BB0">
            <w:pPr>
              <w:spacing w:line="480" w:lineRule="auto"/>
              <w:rPr>
                <w:b/>
                <w:sz w:val="24"/>
                <w:szCs w:val="24"/>
              </w:rPr>
            </w:pPr>
            <w:r w:rsidRPr="00C24DEA">
              <w:rPr>
                <w:b/>
                <w:sz w:val="24"/>
                <w:szCs w:val="24"/>
              </w:rPr>
              <w:lastRenderedPageBreak/>
              <w:t xml:space="preserve">Total </w:t>
            </w:r>
          </w:p>
        </w:tc>
        <w:tc>
          <w:tcPr>
            <w:tcW w:w="2922" w:type="dxa"/>
          </w:tcPr>
          <w:p w14:paraId="54EEA7B5" w14:textId="77777777" w:rsidR="00A00824" w:rsidRPr="00C24DEA" w:rsidRDefault="00A00824" w:rsidP="00E00BB0">
            <w:pPr>
              <w:spacing w:line="480" w:lineRule="auto"/>
              <w:rPr>
                <w:b/>
                <w:sz w:val="24"/>
                <w:szCs w:val="24"/>
              </w:rPr>
            </w:pPr>
            <w:r w:rsidRPr="00C24DEA">
              <w:rPr>
                <w:b/>
                <w:sz w:val="24"/>
                <w:szCs w:val="24"/>
              </w:rPr>
              <w:t>38</w:t>
            </w:r>
          </w:p>
        </w:tc>
        <w:tc>
          <w:tcPr>
            <w:tcW w:w="2922" w:type="dxa"/>
          </w:tcPr>
          <w:p w14:paraId="62A49B13" w14:textId="77777777" w:rsidR="00A00824" w:rsidRPr="00C24DEA" w:rsidRDefault="00A00824" w:rsidP="00E00BB0">
            <w:pPr>
              <w:spacing w:line="480" w:lineRule="auto"/>
              <w:rPr>
                <w:b/>
                <w:sz w:val="24"/>
                <w:szCs w:val="24"/>
              </w:rPr>
            </w:pPr>
            <w:r w:rsidRPr="00C24DEA">
              <w:rPr>
                <w:b/>
                <w:sz w:val="24"/>
                <w:szCs w:val="24"/>
              </w:rPr>
              <w:t>100</w:t>
            </w:r>
          </w:p>
        </w:tc>
      </w:tr>
    </w:tbl>
    <w:p w14:paraId="0A6768D2" w14:textId="74E75990" w:rsidR="00A00824" w:rsidRPr="00E00BB0" w:rsidRDefault="00E00BB0" w:rsidP="00E00BB0">
      <w:pPr>
        <w:spacing w:line="480" w:lineRule="auto"/>
        <w:rPr>
          <w:b/>
          <w:sz w:val="24"/>
          <w:szCs w:val="24"/>
        </w:rPr>
      </w:pPr>
      <w:r>
        <w:rPr>
          <w:b/>
          <w:sz w:val="24"/>
          <w:szCs w:val="24"/>
        </w:rPr>
        <w:t>Source: Author (202</w:t>
      </w:r>
      <w:r w:rsidR="000E2C3C">
        <w:rPr>
          <w:b/>
          <w:sz w:val="24"/>
          <w:szCs w:val="24"/>
        </w:rPr>
        <w:t>4</w:t>
      </w:r>
      <w:r>
        <w:rPr>
          <w:b/>
          <w:sz w:val="24"/>
          <w:szCs w:val="24"/>
        </w:rPr>
        <w:t xml:space="preserve">) </w:t>
      </w:r>
    </w:p>
    <w:p w14:paraId="3C2CFEEE" w14:textId="79A7968E" w:rsidR="00A00824" w:rsidRPr="00C24DEA" w:rsidRDefault="00CA69B8" w:rsidP="00E00BB0">
      <w:pPr>
        <w:pStyle w:val="Caption"/>
        <w:spacing w:line="480" w:lineRule="auto"/>
        <w:rPr>
          <w:szCs w:val="24"/>
        </w:rPr>
      </w:pPr>
      <w:bookmarkStart w:id="57" w:name="_Toc146698123"/>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008532B0" w:rsidRPr="00C24DEA">
        <w:rPr>
          <w:noProof/>
          <w:szCs w:val="24"/>
        </w:rPr>
        <w:t>10</w:t>
      </w:r>
      <w:r w:rsidRPr="00C24DEA">
        <w:rPr>
          <w:noProof/>
          <w:szCs w:val="24"/>
        </w:rPr>
        <w:fldChar w:fldCharType="end"/>
      </w:r>
      <w:r w:rsidR="00A00824" w:rsidRPr="00C24DEA">
        <w:rPr>
          <w:szCs w:val="24"/>
        </w:rPr>
        <w:t xml:space="preserve"> Effect of Communication on Implementation of employee relations policies</w:t>
      </w:r>
      <w:bookmarkEnd w:id="57"/>
    </w:p>
    <w:p w14:paraId="253CC49B" w14:textId="77777777" w:rsidR="00A00824" w:rsidRPr="00C24DEA" w:rsidRDefault="00A00824" w:rsidP="00E00BB0">
      <w:pPr>
        <w:spacing w:line="480" w:lineRule="auto"/>
        <w:rPr>
          <w:sz w:val="24"/>
          <w:szCs w:val="24"/>
        </w:rPr>
      </w:pPr>
      <w:r w:rsidRPr="00C24DEA">
        <w:rPr>
          <w:noProof/>
          <w:sz w:val="24"/>
          <w:szCs w:val="24"/>
        </w:rPr>
        <w:drawing>
          <wp:anchor distT="0" distB="0" distL="114300" distR="114300" simplePos="0" relativeHeight="251750400" behindDoc="0" locked="0" layoutInCell="1" allowOverlap="1" wp14:anchorId="478D1041" wp14:editId="09B56E6D">
            <wp:simplePos x="0" y="0"/>
            <wp:positionH relativeFrom="column">
              <wp:posOffset>-6350</wp:posOffset>
            </wp:positionH>
            <wp:positionV relativeFrom="paragraph">
              <wp:posOffset>13970</wp:posOffset>
            </wp:positionV>
            <wp:extent cx="5498465" cy="2401570"/>
            <wp:effectExtent l="0" t="0" r="0" b="0"/>
            <wp:wrapNone/>
            <wp:docPr id="86" name="Object 8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14:paraId="274F477A" w14:textId="77777777" w:rsidR="00A00824" w:rsidRPr="00C24DEA" w:rsidRDefault="00A00824" w:rsidP="00E00BB0">
      <w:pPr>
        <w:spacing w:line="480" w:lineRule="auto"/>
        <w:rPr>
          <w:sz w:val="24"/>
          <w:szCs w:val="24"/>
        </w:rPr>
      </w:pPr>
    </w:p>
    <w:p w14:paraId="2775CCA4" w14:textId="77777777" w:rsidR="00A00824" w:rsidRPr="00C24DEA" w:rsidRDefault="00A00824" w:rsidP="00E00BB0">
      <w:pPr>
        <w:spacing w:line="480" w:lineRule="auto"/>
        <w:rPr>
          <w:sz w:val="24"/>
          <w:szCs w:val="24"/>
        </w:rPr>
      </w:pPr>
    </w:p>
    <w:p w14:paraId="6D3887B1" w14:textId="77777777" w:rsidR="00A00824" w:rsidRPr="00C24DEA" w:rsidRDefault="00A00824" w:rsidP="00E00BB0">
      <w:pPr>
        <w:spacing w:line="480" w:lineRule="auto"/>
        <w:rPr>
          <w:sz w:val="24"/>
          <w:szCs w:val="24"/>
        </w:rPr>
      </w:pPr>
    </w:p>
    <w:p w14:paraId="2CBA8285" w14:textId="77777777" w:rsidR="00A00824" w:rsidRPr="00C24DEA" w:rsidRDefault="00A00824" w:rsidP="00E00BB0">
      <w:pPr>
        <w:spacing w:line="480" w:lineRule="auto"/>
        <w:rPr>
          <w:sz w:val="24"/>
          <w:szCs w:val="24"/>
        </w:rPr>
      </w:pPr>
    </w:p>
    <w:p w14:paraId="0A2DED7B" w14:textId="77777777" w:rsidR="00A00824" w:rsidRPr="00C24DEA" w:rsidRDefault="00A00824" w:rsidP="00E00BB0">
      <w:pPr>
        <w:spacing w:line="480" w:lineRule="auto"/>
        <w:rPr>
          <w:sz w:val="24"/>
          <w:szCs w:val="24"/>
        </w:rPr>
      </w:pPr>
    </w:p>
    <w:p w14:paraId="6659F782" w14:textId="02211183" w:rsidR="00A00824" w:rsidRPr="00C24DEA" w:rsidRDefault="00A00824" w:rsidP="00E00BB0">
      <w:pPr>
        <w:spacing w:line="480" w:lineRule="auto"/>
        <w:rPr>
          <w:b/>
          <w:sz w:val="24"/>
          <w:szCs w:val="24"/>
        </w:rPr>
      </w:pPr>
    </w:p>
    <w:p w14:paraId="587A9385" w14:textId="0360D16A" w:rsidR="00A00824" w:rsidRPr="00E00BB0" w:rsidRDefault="00E00BB0" w:rsidP="00E00BB0">
      <w:pPr>
        <w:spacing w:line="480" w:lineRule="auto"/>
        <w:rPr>
          <w:b/>
          <w:sz w:val="24"/>
          <w:szCs w:val="24"/>
        </w:rPr>
      </w:pPr>
      <w:r>
        <w:rPr>
          <w:b/>
          <w:sz w:val="24"/>
          <w:szCs w:val="24"/>
        </w:rPr>
        <w:t>Source: Author (202</w:t>
      </w:r>
      <w:r w:rsidR="000E2C3C">
        <w:rPr>
          <w:b/>
          <w:sz w:val="24"/>
          <w:szCs w:val="24"/>
        </w:rPr>
        <w:t>4</w:t>
      </w:r>
      <w:r>
        <w:rPr>
          <w:b/>
          <w:sz w:val="24"/>
          <w:szCs w:val="24"/>
        </w:rPr>
        <w:t xml:space="preserve">) </w:t>
      </w:r>
    </w:p>
    <w:p w14:paraId="51F50F7E" w14:textId="26EDE069" w:rsidR="00A00824" w:rsidRDefault="00E37CFB" w:rsidP="00E00BB0">
      <w:pPr>
        <w:spacing w:line="480" w:lineRule="auto"/>
        <w:rPr>
          <w:sz w:val="24"/>
          <w:szCs w:val="24"/>
        </w:rPr>
      </w:pPr>
      <w:r w:rsidRPr="00C24DEA">
        <w:rPr>
          <w:sz w:val="24"/>
          <w:szCs w:val="24"/>
        </w:rPr>
        <w:t xml:space="preserve">The answers to the question of whether communication has an impact on how employee relations policies are implemented in the company are shown in Table 4.7 and Figure 4.7. The majority response in this case, 87%, suggested that it would have an impact. According to the minority opinion of 13% of employees, </w:t>
      </w:r>
      <w:proofErr w:type="spellStart"/>
      <w:r w:rsidRPr="00C24DEA">
        <w:rPr>
          <w:sz w:val="24"/>
          <w:szCs w:val="24"/>
        </w:rPr>
        <w:t>Amiran</w:t>
      </w:r>
      <w:proofErr w:type="spellEnd"/>
      <w:r w:rsidRPr="00C24DEA">
        <w:rPr>
          <w:sz w:val="24"/>
          <w:szCs w:val="24"/>
        </w:rPr>
        <w:t xml:space="preserve"> Kenya Limited's implementation of employee relations policies will not be impacted by communication. It is possible to draw the conclusion that communication has an impact on how </w:t>
      </w:r>
      <w:proofErr w:type="spellStart"/>
      <w:r w:rsidRPr="00C24DEA">
        <w:rPr>
          <w:sz w:val="24"/>
          <w:szCs w:val="24"/>
        </w:rPr>
        <w:t>Amiran</w:t>
      </w:r>
      <w:proofErr w:type="spellEnd"/>
      <w:r w:rsidRPr="00C24DEA">
        <w:rPr>
          <w:sz w:val="24"/>
          <w:szCs w:val="24"/>
        </w:rPr>
        <w:t xml:space="preserve"> Kenya Limited implements its employee relations rules by comparing the two responses.</w:t>
      </w:r>
    </w:p>
    <w:p w14:paraId="5DBEA35B" w14:textId="77777777" w:rsidR="000E2C3C" w:rsidRDefault="000E2C3C" w:rsidP="00E00BB0">
      <w:pPr>
        <w:spacing w:line="480" w:lineRule="auto"/>
        <w:rPr>
          <w:sz w:val="24"/>
          <w:szCs w:val="24"/>
        </w:rPr>
      </w:pPr>
    </w:p>
    <w:p w14:paraId="758DB88A" w14:textId="77777777" w:rsidR="000E2C3C" w:rsidRDefault="000E2C3C" w:rsidP="00E00BB0">
      <w:pPr>
        <w:spacing w:line="480" w:lineRule="auto"/>
        <w:rPr>
          <w:sz w:val="24"/>
          <w:szCs w:val="24"/>
        </w:rPr>
      </w:pPr>
    </w:p>
    <w:p w14:paraId="58ED8835" w14:textId="77777777" w:rsidR="000E2C3C" w:rsidRDefault="000E2C3C" w:rsidP="00E00BB0">
      <w:pPr>
        <w:spacing w:line="480" w:lineRule="auto"/>
        <w:rPr>
          <w:sz w:val="24"/>
          <w:szCs w:val="24"/>
        </w:rPr>
      </w:pPr>
    </w:p>
    <w:p w14:paraId="2B8F3FAF" w14:textId="77777777" w:rsidR="000E2C3C" w:rsidRDefault="000E2C3C" w:rsidP="00E00BB0">
      <w:pPr>
        <w:spacing w:line="480" w:lineRule="auto"/>
        <w:rPr>
          <w:sz w:val="24"/>
          <w:szCs w:val="24"/>
        </w:rPr>
      </w:pPr>
    </w:p>
    <w:p w14:paraId="318ADBAA" w14:textId="77777777" w:rsidR="000E2C3C" w:rsidRDefault="000E2C3C" w:rsidP="00E00BB0">
      <w:pPr>
        <w:spacing w:line="480" w:lineRule="auto"/>
        <w:rPr>
          <w:sz w:val="24"/>
          <w:szCs w:val="24"/>
        </w:rPr>
      </w:pPr>
    </w:p>
    <w:p w14:paraId="3719E05A" w14:textId="77777777" w:rsidR="000E2C3C" w:rsidRDefault="000E2C3C" w:rsidP="00E00BB0">
      <w:pPr>
        <w:spacing w:line="480" w:lineRule="auto"/>
        <w:rPr>
          <w:sz w:val="24"/>
          <w:szCs w:val="24"/>
        </w:rPr>
      </w:pPr>
    </w:p>
    <w:p w14:paraId="56590348" w14:textId="77777777" w:rsidR="000E2C3C" w:rsidRPr="00C24DEA" w:rsidRDefault="000E2C3C" w:rsidP="00E00BB0">
      <w:pPr>
        <w:spacing w:line="480" w:lineRule="auto"/>
        <w:rPr>
          <w:sz w:val="24"/>
          <w:szCs w:val="24"/>
        </w:rPr>
      </w:pPr>
    </w:p>
    <w:p w14:paraId="41603967" w14:textId="77777777" w:rsidR="00A00824" w:rsidRPr="005E1747" w:rsidRDefault="00A00824" w:rsidP="005E1747">
      <w:pPr>
        <w:rPr>
          <w:b/>
          <w:sz w:val="24"/>
          <w:szCs w:val="24"/>
        </w:rPr>
      </w:pPr>
      <w:r w:rsidRPr="005E1747">
        <w:rPr>
          <w:b/>
          <w:sz w:val="24"/>
          <w:szCs w:val="24"/>
        </w:rPr>
        <w:t xml:space="preserve">4.1.8 Measure to Be Taken On Communication </w:t>
      </w:r>
    </w:p>
    <w:p w14:paraId="2386FC16" w14:textId="77777777" w:rsidR="00A00824" w:rsidRPr="00C24DEA" w:rsidRDefault="00CA69B8" w:rsidP="00E00BB0">
      <w:pPr>
        <w:pStyle w:val="Caption"/>
        <w:spacing w:line="480" w:lineRule="auto"/>
        <w:rPr>
          <w:szCs w:val="24"/>
        </w:rPr>
      </w:pPr>
      <w:bookmarkStart w:id="58" w:name="_Toc146698292"/>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10</w:t>
      </w:r>
      <w:r w:rsidRPr="00C24DEA">
        <w:rPr>
          <w:noProof/>
          <w:szCs w:val="24"/>
        </w:rPr>
        <w:fldChar w:fldCharType="end"/>
      </w:r>
      <w:r w:rsidR="00A00824" w:rsidRPr="00C24DEA">
        <w:rPr>
          <w:szCs w:val="24"/>
        </w:rPr>
        <w:t xml:space="preserve"> Measure to Be Taken On Communication</w:t>
      </w:r>
      <w:bookmarkEnd w:id="58"/>
      <w:r w:rsidR="00A00824" w:rsidRPr="00C24DEA">
        <w:rPr>
          <w:szCs w:val="24"/>
        </w:rPr>
        <w:t xml:space="preserve"> </w:t>
      </w:r>
    </w:p>
    <w:tbl>
      <w:tblPr>
        <w:tblW w:w="8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2"/>
        <w:gridCol w:w="2982"/>
        <w:gridCol w:w="2982"/>
      </w:tblGrid>
      <w:tr w:rsidR="00C24DEA" w:rsidRPr="00C24DEA" w14:paraId="4ADE0AE1" w14:textId="77777777" w:rsidTr="00A00824">
        <w:trPr>
          <w:trHeight w:val="804"/>
        </w:trPr>
        <w:tc>
          <w:tcPr>
            <w:tcW w:w="2982" w:type="dxa"/>
          </w:tcPr>
          <w:p w14:paraId="0C819F67" w14:textId="77777777" w:rsidR="00A00824" w:rsidRPr="00C24DEA" w:rsidRDefault="00A00824" w:rsidP="00E00BB0">
            <w:pPr>
              <w:spacing w:line="480" w:lineRule="auto"/>
              <w:rPr>
                <w:b/>
                <w:sz w:val="24"/>
                <w:szCs w:val="24"/>
              </w:rPr>
            </w:pPr>
            <w:r w:rsidRPr="00C24DEA">
              <w:rPr>
                <w:b/>
                <w:sz w:val="24"/>
                <w:szCs w:val="24"/>
              </w:rPr>
              <w:t>Response</w:t>
            </w:r>
          </w:p>
        </w:tc>
        <w:tc>
          <w:tcPr>
            <w:tcW w:w="2982" w:type="dxa"/>
          </w:tcPr>
          <w:p w14:paraId="63CCE9DD" w14:textId="77777777" w:rsidR="00A00824" w:rsidRPr="00C24DEA" w:rsidRDefault="00A00824" w:rsidP="00E00BB0">
            <w:pPr>
              <w:spacing w:line="480" w:lineRule="auto"/>
              <w:rPr>
                <w:b/>
                <w:sz w:val="24"/>
                <w:szCs w:val="24"/>
              </w:rPr>
            </w:pPr>
            <w:r w:rsidRPr="00C24DEA">
              <w:rPr>
                <w:b/>
                <w:sz w:val="24"/>
                <w:szCs w:val="24"/>
              </w:rPr>
              <w:t>Frequency</w:t>
            </w:r>
          </w:p>
        </w:tc>
        <w:tc>
          <w:tcPr>
            <w:tcW w:w="2982" w:type="dxa"/>
          </w:tcPr>
          <w:p w14:paraId="4734AD02" w14:textId="77777777" w:rsidR="00A00824" w:rsidRPr="00C24DEA" w:rsidRDefault="00A00824" w:rsidP="00E00BB0">
            <w:pPr>
              <w:spacing w:line="480" w:lineRule="auto"/>
              <w:rPr>
                <w:b/>
                <w:sz w:val="24"/>
                <w:szCs w:val="24"/>
              </w:rPr>
            </w:pPr>
            <w:r w:rsidRPr="00C24DEA">
              <w:rPr>
                <w:b/>
                <w:sz w:val="24"/>
                <w:szCs w:val="24"/>
              </w:rPr>
              <w:t>Percentage</w:t>
            </w:r>
          </w:p>
        </w:tc>
      </w:tr>
      <w:tr w:rsidR="00C24DEA" w:rsidRPr="00C24DEA" w14:paraId="4CE453CB" w14:textId="77777777" w:rsidTr="00A00824">
        <w:trPr>
          <w:trHeight w:val="804"/>
        </w:trPr>
        <w:tc>
          <w:tcPr>
            <w:tcW w:w="2982" w:type="dxa"/>
          </w:tcPr>
          <w:p w14:paraId="43543BD2" w14:textId="77777777" w:rsidR="00A00824" w:rsidRPr="00C24DEA" w:rsidRDefault="00A00824" w:rsidP="00E00BB0">
            <w:pPr>
              <w:spacing w:line="480" w:lineRule="auto"/>
              <w:rPr>
                <w:sz w:val="24"/>
                <w:szCs w:val="24"/>
              </w:rPr>
            </w:pPr>
            <w:r w:rsidRPr="00C24DEA">
              <w:rPr>
                <w:sz w:val="24"/>
                <w:szCs w:val="24"/>
              </w:rPr>
              <w:t xml:space="preserve">Yes </w:t>
            </w:r>
          </w:p>
        </w:tc>
        <w:tc>
          <w:tcPr>
            <w:tcW w:w="2982" w:type="dxa"/>
          </w:tcPr>
          <w:p w14:paraId="1187B837" w14:textId="77777777" w:rsidR="00A00824" w:rsidRPr="00C24DEA" w:rsidRDefault="00A00824" w:rsidP="00E00BB0">
            <w:pPr>
              <w:spacing w:line="480" w:lineRule="auto"/>
              <w:rPr>
                <w:sz w:val="24"/>
                <w:szCs w:val="24"/>
              </w:rPr>
            </w:pPr>
            <w:r w:rsidRPr="00C24DEA">
              <w:rPr>
                <w:sz w:val="24"/>
                <w:szCs w:val="24"/>
              </w:rPr>
              <w:t>34</w:t>
            </w:r>
          </w:p>
        </w:tc>
        <w:tc>
          <w:tcPr>
            <w:tcW w:w="2982" w:type="dxa"/>
          </w:tcPr>
          <w:p w14:paraId="1EB2D00D" w14:textId="77777777" w:rsidR="00A00824" w:rsidRPr="00C24DEA" w:rsidRDefault="00A00824" w:rsidP="00E00BB0">
            <w:pPr>
              <w:spacing w:line="480" w:lineRule="auto"/>
              <w:rPr>
                <w:sz w:val="24"/>
                <w:szCs w:val="24"/>
              </w:rPr>
            </w:pPr>
            <w:r w:rsidRPr="00C24DEA">
              <w:rPr>
                <w:sz w:val="24"/>
                <w:szCs w:val="24"/>
              </w:rPr>
              <w:t>89</w:t>
            </w:r>
          </w:p>
        </w:tc>
      </w:tr>
      <w:tr w:rsidR="00C24DEA" w:rsidRPr="00C24DEA" w14:paraId="1A7F6217" w14:textId="77777777" w:rsidTr="00A00824">
        <w:trPr>
          <w:trHeight w:val="834"/>
        </w:trPr>
        <w:tc>
          <w:tcPr>
            <w:tcW w:w="2982" w:type="dxa"/>
          </w:tcPr>
          <w:p w14:paraId="6E6F811D" w14:textId="77777777" w:rsidR="00A00824" w:rsidRPr="00C24DEA" w:rsidRDefault="00A00824" w:rsidP="00E00BB0">
            <w:pPr>
              <w:spacing w:line="480" w:lineRule="auto"/>
              <w:rPr>
                <w:sz w:val="24"/>
                <w:szCs w:val="24"/>
              </w:rPr>
            </w:pPr>
            <w:r w:rsidRPr="00C24DEA">
              <w:rPr>
                <w:sz w:val="24"/>
                <w:szCs w:val="24"/>
              </w:rPr>
              <w:t xml:space="preserve">No </w:t>
            </w:r>
          </w:p>
        </w:tc>
        <w:tc>
          <w:tcPr>
            <w:tcW w:w="2982" w:type="dxa"/>
          </w:tcPr>
          <w:p w14:paraId="46B924BB" w14:textId="77777777" w:rsidR="00A00824" w:rsidRPr="00C24DEA" w:rsidRDefault="00A00824" w:rsidP="00E00BB0">
            <w:pPr>
              <w:spacing w:line="480" w:lineRule="auto"/>
              <w:rPr>
                <w:sz w:val="24"/>
                <w:szCs w:val="24"/>
              </w:rPr>
            </w:pPr>
            <w:r w:rsidRPr="00C24DEA">
              <w:rPr>
                <w:sz w:val="24"/>
                <w:szCs w:val="24"/>
              </w:rPr>
              <w:t>4</w:t>
            </w:r>
          </w:p>
        </w:tc>
        <w:tc>
          <w:tcPr>
            <w:tcW w:w="2982" w:type="dxa"/>
          </w:tcPr>
          <w:p w14:paraId="47C2E2B0" w14:textId="77777777" w:rsidR="00A00824" w:rsidRPr="00C24DEA" w:rsidRDefault="00A00824" w:rsidP="00E00BB0">
            <w:pPr>
              <w:spacing w:line="480" w:lineRule="auto"/>
              <w:rPr>
                <w:sz w:val="24"/>
                <w:szCs w:val="24"/>
              </w:rPr>
            </w:pPr>
            <w:r w:rsidRPr="00C24DEA">
              <w:rPr>
                <w:sz w:val="24"/>
                <w:szCs w:val="24"/>
              </w:rPr>
              <w:t>11</w:t>
            </w:r>
          </w:p>
        </w:tc>
      </w:tr>
      <w:tr w:rsidR="00C24DEA" w:rsidRPr="00C24DEA" w14:paraId="735D74A3" w14:textId="77777777" w:rsidTr="00A00824">
        <w:trPr>
          <w:trHeight w:val="834"/>
        </w:trPr>
        <w:tc>
          <w:tcPr>
            <w:tcW w:w="2982" w:type="dxa"/>
          </w:tcPr>
          <w:p w14:paraId="23E2D244" w14:textId="77777777" w:rsidR="00A00824" w:rsidRPr="00C24DEA" w:rsidRDefault="00A00824" w:rsidP="00E00BB0">
            <w:pPr>
              <w:spacing w:line="480" w:lineRule="auto"/>
              <w:rPr>
                <w:b/>
                <w:sz w:val="24"/>
                <w:szCs w:val="24"/>
              </w:rPr>
            </w:pPr>
            <w:r w:rsidRPr="00C24DEA">
              <w:rPr>
                <w:b/>
                <w:sz w:val="24"/>
                <w:szCs w:val="24"/>
              </w:rPr>
              <w:t xml:space="preserve">Total </w:t>
            </w:r>
          </w:p>
        </w:tc>
        <w:tc>
          <w:tcPr>
            <w:tcW w:w="2982" w:type="dxa"/>
          </w:tcPr>
          <w:p w14:paraId="4FA9403C" w14:textId="77777777" w:rsidR="00A00824" w:rsidRPr="00C24DEA" w:rsidRDefault="00A00824" w:rsidP="00E00BB0">
            <w:pPr>
              <w:spacing w:line="480" w:lineRule="auto"/>
              <w:rPr>
                <w:b/>
                <w:sz w:val="24"/>
                <w:szCs w:val="24"/>
              </w:rPr>
            </w:pPr>
            <w:r w:rsidRPr="00C24DEA">
              <w:rPr>
                <w:b/>
                <w:sz w:val="24"/>
                <w:szCs w:val="24"/>
              </w:rPr>
              <w:t>38</w:t>
            </w:r>
          </w:p>
        </w:tc>
        <w:tc>
          <w:tcPr>
            <w:tcW w:w="2982" w:type="dxa"/>
          </w:tcPr>
          <w:p w14:paraId="2B122D38" w14:textId="77777777" w:rsidR="00A00824" w:rsidRPr="00C24DEA" w:rsidRDefault="00A00824" w:rsidP="00E00BB0">
            <w:pPr>
              <w:spacing w:line="480" w:lineRule="auto"/>
              <w:rPr>
                <w:b/>
                <w:sz w:val="24"/>
                <w:szCs w:val="24"/>
              </w:rPr>
            </w:pPr>
            <w:r w:rsidRPr="00C24DEA">
              <w:rPr>
                <w:b/>
                <w:sz w:val="24"/>
                <w:szCs w:val="24"/>
              </w:rPr>
              <w:t>100</w:t>
            </w:r>
          </w:p>
        </w:tc>
      </w:tr>
    </w:tbl>
    <w:p w14:paraId="6350935D" w14:textId="376B7F69" w:rsidR="00A00824" w:rsidRPr="00C24DEA" w:rsidRDefault="00A00824" w:rsidP="00E00BB0">
      <w:pPr>
        <w:spacing w:line="480" w:lineRule="auto"/>
        <w:rPr>
          <w:b/>
          <w:sz w:val="24"/>
          <w:szCs w:val="24"/>
        </w:rPr>
      </w:pPr>
      <w:r w:rsidRPr="00C24DEA">
        <w:rPr>
          <w:b/>
          <w:sz w:val="24"/>
          <w:szCs w:val="24"/>
        </w:rPr>
        <w:t>Source: Author (202</w:t>
      </w:r>
      <w:r w:rsidR="000E2C3C">
        <w:rPr>
          <w:b/>
          <w:sz w:val="24"/>
          <w:szCs w:val="24"/>
        </w:rPr>
        <w:t>4</w:t>
      </w:r>
      <w:r w:rsidRPr="00C24DEA">
        <w:rPr>
          <w:b/>
          <w:sz w:val="24"/>
          <w:szCs w:val="24"/>
        </w:rPr>
        <w:t xml:space="preserve">) </w:t>
      </w:r>
    </w:p>
    <w:p w14:paraId="25324442" w14:textId="77777777" w:rsidR="00A00824" w:rsidRPr="00C24DEA" w:rsidRDefault="00A00824" w:rsidP="00E00BB0">
      <w:pPr>
        <w:spacing w:line="480" w:lineRule="auto"/>
        <w:rPr>
          <w:b/>
          <w:sz w:val="24"/>
          <w:szCs w:val="24"/>
        </w:rPr>
      </w:pPr>
    </w:p>
    <w:p w14:paraId="147159EB" w14:textId="77777777" w:rsidR="00A00824" w:rsidRPr="00C24DEA" w:rsidRDefault="008532B0" w:rsidP="00E00BB0">
      <w:pPr>
        <w:pStyle w:val="Caption"/>
        <w:spacing w:line="480" w:lineRule="auto"/>
        <w:rPr>
          <w:szCs w:val="24"/>
        </w:rPr>
      </w:pPr>
      <w:bookmarkStart w:id="59" w:name="_Toc146698124"/>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Pr="00C24DEA">
        <w:rPr>
          <w:noProof/>
          <w:szCs w:val="24"/>
        </w:rPr>
        <w:t>11</w:t>
      </w:r>
      <w:r w:rsidRPr="00C24DEA">
        <w:rPr>
          <w:noProof/>
          <w:szCs w:val="24"/>
        </w:rPr>
        <w:fldChar w:fldCharType="end"/>
      </w:r>
      <w:r w:rsidR="00A00824" w:rsidRPr="00C24DEA">
        <w:rPr>
          <w:noProof/>
          <w:szCs w:val="24"/>
        </w:rPr>
        <w:drawing>
          <wp:anchor distT="0" distB="0" distL="114300" distR="114300" simplePos="0" relativeHeight="251751424" behindDoc="0" locked="0" layoutInCell="1" allowOverlap="1" wp14:anchorId="1059F2CA" wp14:editId="65C3E2C8">
            <wp:simplePos x="0" y="0"/>
            <wp:positionH relativeFrom="column">
              <wp:posOffset>-6350</wp:posOffset>
            </wp:positionH>
            <wp:positionV relativeFrom="paragraph">
              <wp:posOffset>231140</wp:posOffset>
            </wp:positionV>
            <wp:extent cx="5608320" cy="2859405"/>
            <wp:effectExtent l="0" t="0" r="0" b="0"/>
            <wp:wrapNone/>
            <wp:docPr id="87" name="Object 8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Pr="00C24DEA">
        <w:rPr>
          <w:szCs w:val="24"/>
        </w:rPr>
        <w:t xml:space="preserve"> </w:t>
      </w:r>
      <w:r w:rsidR="00A00824" w:rsidRPr="00C24DEA">
        <w:rPr>
          <w:szCs w:val="24"/>
        </w:rPr>
        <w:t>Measures to Be Taken On Effective Communication</w:t>
      </w:r>
      <w:bookmarkEnd w:id="59"/>
    </w:p>
    <w:p w14:paraId="5B9339DA" w14:textId="77777777" w:rsidR="00A00824" w:rsidRPr="00C24DEA" w:rsidRDefault="00A00824" w:rsidP="00E00BB0">
      <w:pPr>
        <w:spacing w:line="480" w:lineRule="auto"/>
        <w:rPr>
          <w:sz w:val="24"/>
          <w:szCs w:val="24"/>
        </w:rPr>
      </w:pPr>
    </w:p>
    <w:p w14:paraId="3A1F43DA" w14:textId="77777777" w:rsidR="00A00824" w:rsidRPr="00C24DEA" w:rsidRDefault="00A00824" w:rsidP="00E00BB0">
      <w:pPr>
        <w:spacing w:line="480" w:lineRule="auto"/>
        <w:rPr>
          <w:sz w:val="24"/>
          <w:szCs w:val="24"/>
        </w:rPr>
      </w:pPr>
    </w:p>
    <w:p w14:paraId="5C7ACC00" w14:textId="77777777" w:rsidR="00A00824" w:rsidRPr="00C24DEA" w:rsidRDefault="00A00824" w:rsidP="00E00BB0">
      <w:pPr>
        <w:spacing w:line="480" w:lineRule="auto"/>
        <w:rPr>
          <w:sz w:val="24"/>
          <w:szCs w:val="24"/>
        </w:rPr>
      </w:pPr>
    </w:p>
    <w:p w14:paraId="6DF0F29D" w14:textId="77777777" w:rsidR="00A00824" w:rsidRPr="00C24DEA" w:rsidRDefault="00A00824" w:rsidP="00E00BB0">
      <w:pPr>
        <w:spacing w:line="480" w:lineRule="auto"/>
        <w:rPr>
          <w:sz w:val="24"/>
          <w:szCs w:val="24"/>
        </w:rPr>
      </w:pPr>
    </w:p>
    <w:p w14:paraId="4F987056" w14:textId="77777777" w:rsidR="00A00824" w:rsidRPr="00C24DEA" w:rsidRDefault="00A00824" w:rsidP="00E00BB0">
      <w:pPr>
        <w:spacing w:line="480" w:lineRule="auto"/>
        <w:rPr>
          <w:sz w:val="24"/>
          <w:szCs w:val="24"/>
        </w:rPr>
      </w:pPr>
    </w:p>
    <w:p w14:paraId="261A8476" w14:textId="77777777" w:rsidR="00A00824" w:rsidRPr="00C24DEA" w:rsidRDefault="00A00824" w:rsidP="00E00BB0">
      <w:pPr>
        <w:spacing w:line="480" w:lineRule="auto"/>
        <w:rPr>
          <w:sz w:val="24"/>
          <w:szCs w:val="24"/>
        </w:rPr>
      </w:pPr>
    </w:p>
    <w:p w14:paraId="625867F3" w14:textId="77777777" w:rsidR="00A00824" w:rsidRPr="00C24DEA" w:rsidRDefault="00A00824" w:rsidP="00E00BB0">
      <w:pPr>
        <w:spacing w:line="480" w:lineRule="auto"/>
        <w:rPr>
          <w:sz w:val="24"/>
          <w:szCs w:val="24"/>
        </w:rPr>
      </w:pPr>
    </w:p>
    <w:p w14:paraId="41D5E841" w14:textId="611EAAE3" w:rsidR="00A00824" w:rsidRPr="00C24DEA" w:rsidRDefault="00A00824" w:rsidP="00E00BB0">
      <w:pPr>
        <w:spacing w:line="480" w:lineRule="auto"/>
        <w:rPr>
          <w:sz w:val="24"/>
          <w:szCs w:val="24"/>
        </w:rPr>
      </w:pPr>
    </w:p>
    <w:p w14:paraId="463BEF7D" w14:textId="51D144C1" w:rsidR="00A00824" w:rsidRPr="00C24DEA" w:rsidRDefault="000E2C3C" w:rsidP="00E00BB0">
      <w:pPr>
        <w:spacing w:line="480" w:lineRule="auto"/>
        <w:rPr>
          <w:b/>
          <w:sz w:val="24"/>
          <w:szCs w:val="24"/>
        </w:rPr>
      </w:pPr>
      <w:r>
        <w:rPr>
          <w:b/>
          <w:sz w:val="24"/>
          <w:szCs w:val="24"/>
        </w:rPr>
        <w:t>Source: Author (2024</w:t>
      </w:r>
      <w:r w:rsidR="00A00824" w:rsidRPr="00C24DEA">
        <w:rPr>
          <w:b/>
          <w:sz w:val="24"/>
          <w:szCs w:val="24"/>
        </w:rPr>
        <w:t xml:space="preserve">) </w:t>
      </w:r>
    </w:p>
    <w:p w14:paraId="045F5B24" w14:textId="77777777" w:rsidR="00A00824" w:rsidRDefault="00A00824" w:rsidP="00E00BB0">
      <w:pPr>
        <w:spacing w:line="480" w:lineRule="auto"/>
        <w:rPr>
          <w:b/>
          <w:sz w:val="24"/>
          <w:szCs w:val="24"/>
        </w:rPr>
      </w:pPr>
    </w:p>
    <w:p w14:paraId="64478EA1" w14:textId="77777777" w:rsidR="000E2C3C" w:rsidRDefault="000E2C3C" w:rsidP="00E00BB0">
      <w:pPr>
        <w:spacing w:line="480" w:lineRule="auto"/>
        <w:rPr>
          <w:b/>
          <w:sz w:val="24"/>
          <w:szCs w:val="24"/>
        </w:rPr>
      </w:pPr>
    </w:p>
    <w:p w14:paraId="2837B39F" w14:textId="77777777" w:rsidR="000E2C3C" w:rsidRPr="00C24DEA" w:rsidRDefault="000E2C3C" w:rsidP="00E00BB0">
      <w:pPr>
        <w:spacing w:line="480" w:lineRule="auto"/>
        <w:rPr>
          <w:b/>
          <w:sz w:val="24"/>
          <w:szCs w:val="24"/>
        </w:rPr>
      </w:pPr>
    </w:p>
    <w:p w14:paraId="5938278D" w14:textId="77777777" w:rsidR="00A00824" w:rsidRPr="00C24DEA" w:rsidRDefault="00E37CFB" w:rsidP="005C4E6A">
      <w:pPr>
        <w:spacing w:line="480" w:lineRule="auto"/>
        <w:jc w:val="both"/>
        <w:rPr>
          <w:sz w:val="24"/>
          <w:szCs w:val="24"/>
        </w:rPr>
      </w:pPr>
      <w:r w:rsidRPr="00C24DEA">
        <w:rPr>
          <w:sz w:val="24"/>
          <w:szCs w:val="24"/>
        </w:rPr>
        <w:t xml:space="preserve">The answer to the question of whether any communication-related actions can be performed to affect the application of employee relations policies at </w:t>
      </w:r>
      <w:proofErr w:type="spellStart"/>
      <w:r w:rsidRPr="00C24DEA">
        <w:rPr>
          <w:sz w:val="24"/>
          <w:szCs w:val="24"/>
        </w:rPr>
        <w:t>Amiran</w:t>
      </w:r>
      <w:proofErr w:type="spellEnd"/>
      <w:r w:rsidRPr="00C24DEA">
        <w:rPr>
          <w:sz w:val="24"/>
          <w:szCs w:val="24"/>
        </w:rPr>
        <w:t xml:space="preserve"> Kenya Limited is shown in Table 4.8 and Figure 4.8. 89% of respondents said there is a measure that can be implemented, while 11% said there isn't anything that can be done about the problem.</w:t>
      </w:r>
    </w:p>
    <w:p w14:paraId="5A524442" w14:textId="77777777" w:rsidR="00A00824" w:rsidRDefault="00A00824" w:rsidP="00E00BB0">
      <w:pPr>
        <w:spacing w:line="480" w:lineRule="auto"/>
        <w:rPr>
          <w:sz w:val="24"/>
          <w:szCs w:val="24"/>
        </w:rPr>
      </w:pPr>
    </w:p>
    <w:p w14:paraId="2111715E" w14:textId="77777777" w:rsidR="00A00824" w:rsidRPr="005E1747" w:rsidRDefault="00A00824" w:rsidP="005E1747">
      <w:pPr>
        <w:rPr>
          <w:b/>
          <w:sz w:val="24"/>
          <w:szCs w:val="24"/>
        </w:rPr>
      </w:pPr>
      <w:r w:rsidRPr="005E1747">
        <w:rPr>
          <w:b/>
          <w:sz w:val="24"/>
          <w:szCs w:val="24"/>
        </w:rPr>
        <w:t xml:space="preserve">4.1.9 Effect of Leadership on Implementation of employee relations policies </w:t>
      </w:r>
    </w:p>
    <w:p w14:paraId="17D6BBA1" w14:textId="4D7AD46F" w:rsidR="00A00824" w:rsidRPr="000E2C3C" w:rsidRDefault="00CA69B8" w:rsidP="000E2C3C">
      <w:pPr>
        <w:pStyle w:val="Caption"/>
        <w:spacing w:line="480" w:lineRule="auto"/>
        <w:rPr>
          <w:szCs w:val="24"/>
        </w:rPr>
      </w:pPr>
      <w:bookmarkStart w:id="60" w:name="_Toc146698293"/>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008532B0" w:rsidRPr="00C24DEA">
        <w:rPr>
          <w:noProof/>
          <w:szCs w:val="24"/>
        </w:rPr>
        <w:t>11</w:t>
      </w:r>
      <w:r w:rsidRPr="00C24DEA">
        <w:rPr>
          <w:noProof/>
          <w:szCs w:val="24"/>
        </w:rPr>
        <w:fldChar w:fldCharType="end"/>
      </w:r>
      <w:r w:rsidR="00A00824" w:rsidRPr="00C24DEA">
        <w:rPr>
          <w:szCs w:val="24"/>
        </w:rPr>
        <w:t xml:space="preserve"> Effect of Leadership on Implementation of employee relations policies</w:t>
      </w:r>
      <w:bookmarkEnd w:id="60"/>
      <w:r w:rsidR="00A00824" w:rsidRPr="00C24DEA">
        <w:rPr>
          <w:szCs w:val="24"/>
        </w:rPr>
        <w:t xml:space="preserve"> </w:t>
      </w:r>
    </w:p>
    <w:tbl>
      <w:tblPr>
        <w:tblW w:w="8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2"/>
        <w:gridCol w:w="2982"/>
        <w:gridCol w:w="2982"/>
      </w:tblGrid>
      <w:tr w:rsidR="00C24DEA" w:rsidRPr="00C24DEA" w14:paraId="5E1974BA" w14:textId="77777777" w:rsidTr="00A00824">
        <w:trPr>
          <w:trHeight w:val="386"/>
        </w:trPr>
        <w:tc>
          <w:tcPr>
            <w:tcW w:w="2982" w:type="dxa"/>
          </w:tcPr>
          <w:p w14:paraId="23E8DB78" w14:textId="77777777" w:rsidR="00A00824" w:rsidRPr="00C24DEA" w:rsidRDefault="00A00824" w:rsidP="00E00BB0">
            <w:pPr>
              <w:spacing w:line="480" w:lineRule="auto"/>
              <w:rPr>
                <w:b/>
                <w:sz w:val="24"/>
                <w:szCs w:val="24"/>
              </w:rPr>
            </w:pPr>
            <w:r w:rsidRPr="00C24DEA">
              <w:rPr>
                <w:b/>
                <w:sz w:val="24"/>
                <w:szCs w:val="24"/>
              </w:rPr>
              <w:t>Response</w:t>
            </w:r>
          </w:p>
        </w:tc>
        <w:tc>
          <w:tcPr>
            <w:tcW w:w="2982" w:type="dxa"/>
          </w:tcPr>
          <w:p w14:paraId="3738451D" w14:textId="77777777" w:rsidR="00A00824" w:rsidRPr="00C24DEA" w:rsidRDefault="00A00824" w:rsidP="00E00BB0">
            <w:pPr>
              <w:spacing w:line="480" w:lineRule="auto"/>
              <w:rPr>
                <w:b/>
                <w:sz w:val="24"/>
                <w:szCs w:val="24"/>
              </w:rPr>
            </w:pPr>
            <w:r w:rsidRPr="00C24DEA">
              <w:rPr>
                <w:b/>
                <w:sz w:val="24"/>
                <w:szCs w:val="24"/>
              </w:rPr>
              <w:t>Frequency</w:t>
            </w:r>
          </w:p>
        </w:tc>
        <w:tc>
          <w:tcPr>
            <w:tcW w:w="2982" w:type="dxa"/>
          </w:tcPr>
          <w:p w14:paraId="04C03E0F" w14:textId="77777777" w:rsidR="00A00824" w:rsidRPr="00C24DEA" w:rsidRDefault="00A00824" w:rsidP="00E00BB0">
            <w:pPr>
              <w:spacing w:line="480" w:lineRule="auto"/>
              <w:rPr>
                <w:b/>
                <w:sz w:val="24"/>
                <w:szCs w:val="24"/>
              </w:rPr>
            </w:pPr>
            <w:r w:rsidRPr="00C24DEA">
              <w:rPr>
                <w:b/>
                <w:sz w:val="24"/>
                <w:szCs w:val="24"/>
              </w:rPr>
              <w:t>Percentage</w:t>
            </w:r>
          </w:p>
        </w:tc>
      </w:tr>
      <w:tr w:rsidR="00C24DEA" w:rsidRPr="00C24DEA" w14:paraId="0BB84687" w14:textId="77777777" w:rsidTr="00A00824">
        <w:trPr>
          <w:trHeight w:val="401"/>
        </w:trPr>
        <w:tc>
          <w:tcPr>
            <w:tcW w:w="2982" w:type="dxa"/>
          </w:tcPr>
          <w:p w14:paraId="119FF504" w14:textId="77777777" w:rsidR="00A00824" w:rsidRPr="00C24DEA" w:rsidRDefault="00A00824" w:rsidP="00E00BB0">
            <w:pPr>
              <w:spacing w:line="480" w:lineRule="auto"/>
              <w:rPr>
                <w:sz w:val="24"/>
                <w:szCs w:val="24"/>
              </w:rPr>
            </w:pPr>
            <w:r w:rsidRPr="00C24DEA">
              <w:rPr>
                <w:sz w:val="24"/>
                <w:szCs w:val="24"/>
              </w:rPr>
              <w:t xml:space="preserve">Yes </w:t>
            </w:r>
          </w:p>
        </w:tc>
        <w:tc>
          <w:tcPr>
            <w:tcW w:w="2982" w:type="dxa"/>
          </w:tcPr>
          <w:p w14:paraId="40874E14" w14:textId="77777777" w:rsidR="00A00824" w:rsidRPr="00C24DEA" w:rsidRDefault="00A00824" w:rsidP="00E00BB0">
            <w:pPr>
              <w:spacing w:line="480" w:lineRule="auto"/>
              <w:rPr>
                <w:sz w:val="24"/>
                <w:szCs w:val="24"/>
              </w:rPr>
            </w:pPr>
            <w:r w:rsidRPr="00C24DEA">
              <w:rPr>
                <w:sz w:val="24"/>
                <w:szCs w:val="24"/>
              </w:rPr>
              <w:t>28</w:t>
            </w:r>
          </w:p>
        </w:tc>
        <w:tc>
          <w:tcPr>
            <w:tcW w:w="2982" w:type="dxa"/>
          </w:tcPr>
          <w:p w14:paraId="21CB34E0" w14:textId="77777777" w:rsidR="00A00824" w:rsidRPr="00C24DEA" w:rsidRDefault="00A00824" w:rsidP="00E00BB0">
            <w:pPr>
              <w:spacing w:line="480" w:lineRule="auto"/>
              <w:rPr>
                <w:sz w:val="24"/>
                <w:szCs w:val="24"/>
              </w:rPr>
            </w:pPr>
            <w:r w:rsidRPr="00C24DEA">
              <w:rPr>
                <w:sz w:val="24"/>
                <w:szCs w:val="24"/>
              </w:rPr>
              <w:t>74</w:t>
            </w:r>
          </w:p>
        </w:tc>
      </w:tr>
      <w:tr w:rsidR="00C24DEA" w:rsidRPr="00C24DEA" w14:paraId="032A84CD" w14:textId="77777777" w:rsidTr="00A00824">
        <w:trPr>
          <w:trHeight w:val="386"/>
        </w:trPr>
        <w:tc>
          <w:tcPr>
            <w:tcW w:w="2982" w:type="dxa"/>
          </w:tcPr>
          <w:p w14:paraId="377651A8" w14:textId="77777777" w:rsidR="00A00824" w:rsidRPr="00C24DEA" w:rsidRDefault="00A00824" w:rsidP="00E00BB0">
            <w:pPr>
              <w:spacing w:line="480" w:lineRule="auto"/>
              <w:rPr>
                <w:sz w:val="24"/>
                <w:szCs w:val="24"/>
              </w:rPr>
            </w:pPr>
            <w:r w:rsidRPr="00C24DEA">
              <w:rPr>
                <w:sz w:val="24"/>
                <w:szCs w:val="24"/>
              </w:rPr>
              <w:t xml:space="preserve">No </w:t>
            </w:r>
          </w:p>
        </w:tc>
        <w:tc>
          <w:tcPr>
            <w:tcW w:w="2982" w:type="dxa"/>
          </w:tcPr>
          <w:p w14:paraId="51275EBD" w14:textId="77777777" w:rsidR="00A00824" w:rsidRPr="00C24DEA" w:rsidRDefault="00A00824" w:rsidP="00E00BB0">
            <w:pPr>
              <w:spacing w:line="480" w:lineRule="auto"/>
              <w:rPr>
                <w:sz w:val="24"/>
                <w:szCs w:val="24"/>
              </w:rPr>
            </w:pPr>
            <w:r w:rsidRPr="00C24DEA">
              <w:rPr>
                <w:sz w:val="24"/>
                <w:szCs w:val="24"/>
              </w:rPr>
              <w:t>10</w:t>
            </w:r>
          </w:p>
        </w:tc>
        <w:tc>
          <w:tcPr>
            <w:tcW w:w="2982" w:type="dxa"/>
          </w:tcPr>
          <w:p w14:paraId="6E6A6827" w14:textId="77777777" w:rsidR="00A00824" w:rsidRPr="00C24DEA" w:rsidRDefault="00A00824" w:rsidP="00E00BB0">
            <w:pPr>
              <w:spacing w:line="480" w:lineRule="auto"/>
              <w:rPr>
                <w:sz w:val="24"/>
                <w:szCs w:val="24"/>
              </w:rPr>
            </w:pPr>
            <w:r w:rsidRPr="00C24DEA">
              <w:rPr>
                <w:sz w:val="24"/>
                <w:szCs w:val="24"/>
              </w:rPr>
              <w:t>26</w:t>
            </w:r>
          </w:p>
        </w:tc>
      </w:tr>
      <w:tr w:rsidR="00C24DEA" w:rsidRPr="00C24DEA" w14:paraId="7F90A5F6" w14:textId="77777777" w:rsidTr="00A00824">
        <w:trPr>
          <w:trHeight w:val="401"/>
        </w:trPr>
        <w:tc>
          <w:tcPr>
            <w:tcW w:w="2982" w:type="dxa"/>
          </w:tcPr>
          <w:p w14:paraId="11355DDB" w14:textId="77777777" w:rsidR="00A00824" w:rsidRPr="00C24DEA" w:rsidRDefault="00A00824" w:rsidP="00E00BB0">
            <w:pPr>
              <w:spacing w:line="480" w:lineRule="auto"/>
              <w:rPr>
                <w:b/>
                <w:sz w:val="24"/>
                <w:szCs w:val="24"/>
              </w:rPr>
            </w:pPr>
            <w:r w:rsidRPr="00C24DEA">
              <w:rPr>
                <w:b/>
                <w:sz w:val="24"/>
                <w:szCs w:val="24"/>
              </w:rPr>
              <w:t xml:space="preserve">Total </w:t>
            </w:r>
          </w:p>
        </w:tc>
        <w:tc>
          <w:tcPr>
            <w:tcW w:w="2982" w:type="dxa"/>
          </w:tcPr>
          <w:p w14:paraId="475E4293" w14:textId="77777777" w:rsidR="00A00824" w:rsidRPr="00C24DEA" w:rsidRDefault="00A00824" w:rsidP="00E00BB0">
            <w:pPr>
              <w:spacing w:line="480" w:lineRule="auto"/>
              <w:rPr>
                <w:b/>
                <w:sz w:val="24"/>
                <w:szCs w:val="24"/>
              </w:rPr>
            </w:pPr>
            <w:r w:rsidRPr="00C24DEA">
              <w:rPr>
                <w:b/>
                <w:sz w:val="24"/>
                <w:szCs w:val="24"/>
              </w:rPr>
              <w:t>38</w:t>
            </w:r>
          </w:p>
        </w:tc>
        <w:tc>
          <w:tcPr>
            <w:tcW w:w="2982" w:type="dxa"/>
          </w:tcPr>
          <w:p w14:paraId="062CCBBC" w14:textId="77777777" w:rsidR="00A00824" w:rsidRPr="00C24DEA" w:rsidRDefault="00A00824" w:rsidP="00E00BB0">
            <w:pPr>
              <w:spacing w:line="480" w:lineRule="auto"/>
              <w:rPr>
                <w:b/>
                <w:sz w:val="24"/>
                <w:szCs w:val="24"/>
              </w:rPr>
            </w:pPr>
            <w:r w:rsidRPr="00C24DEA">
              <w:rPr>
                <w:b/>
                <w:sz w:val="24"/>
                <w:szCs w:val="24"/>
              </w:rPr>
              <w:t>100</w:t>
            </w:r>
          </w:p>
        </w:tc>
      </w:tr>
    </w:tbl>
    <w:p w14:paraId="71BB19FC" w14:textId="253BB555" w:rsidR="00CA69B8" w:rsidRPr="00C24DEA" w:rsidRDefault="00E00BB0" w:rsidP="00E00BB0">
      <w:pPr>
        <w:spacing w:line="480" w:lineRule="auto"/>
        <w:rPr>
          <w:b/>
          <w:sz w:val="24"/>
          <w:szCs w:val="24"/>
        </w:rPr>
      </w:pPr>
      <w:r>
        <w:rPr>
          <w:b/>
          <w:sz w:val="24"/>
          <w:szCs w:val="24"/>
        </w:rPr>
        <w:t>Source: Author (202</w:t>
      </w:r>
      <w:r w:rsidR="000E2C3C">
        <w:rPr>
          <w:b/>
          <w:sz w:val="24"/>
          <w:szCs w:val="24"/>
        </w:rPr>
        <w:t>4</w:t>
      </w:r>
      <w:r>
        <w:rPr>
          <w:b/>
          <w:sz w:val="24"/>
          <w:szCs w:val="24"/>
        </w:rPr>
        <w:t xml:space="preserve">) </w:t>
      </w:r>
    </w:p>
    <w:p w14:paraId="31E0D8C0" w14:textId="77777777" w:rsidR="00A00824" w:rsidRPr="00C24DEA" w:rsidRDefault="008532B0" w:rsidP="00E00BB0">
      <w:pPr>
        <w:pStyle w:val="Caption"/>
        <w:spacing w:line="480" w:lineRule="auto"/>
        <w:rPr>
          <w:szCs w:val="24"/>
        </w:rPr>
      </w:pPr>
      <w:bookmarkStart w:id="61" w:name="_Toc146698125"/>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Pr="00C24DEA">
        <w:rPr>
          <w:noProof/>
          <w:szCs w:val="24"/>
        </w:rPr>
        <w:t>12</w:t>
      </w:r>
      <w:r w:rsidRPr="00C24DEA">
        <w:rPr>
          <w:noProof/>
          <w:szCs w:val="24"/>
        </w:rPr>
        <w:fldChar w:fldCharType="end"/>
      </w:r>
      <w:r w:rsidR="00A00824" w:rsidRPr="00C24DEA">
        <w:rPr>
          <w:noProof/>
          <w:szCs w:val="24"/>
        </w:rPr>
        <w:drawing>
          <wp:anchor distT="0" distB="508" distL="114300" distR="114300" simplePos="0" relativeHeight="251752448" behindDoc="0" locked="0" layoutInCell="1" allowOverlap="1" wp14:anchorId="26E003BA" wp14:editId="7AFBADB7">
            <wp:simplePos x="0" y="0"/>
            <wp:positionH relativeFrom="column">
              <wp:posOffset>-6350</wp:posOffset>
            </wp:positionH>
            <wp:positionV relativeFrom="paragraph">
              <wp:posOffset>459740</wp:posOffset>
            </wp:positionV>
            <wp:extent cx="5673725" cy="2085340"/>
            <wp:effectExtent l="0" t="0" r="0" b="0"/>
            <wp:wrapNone/>
            <wp:docPr id="88" name="Object 8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00A00824" w:rsidRPr="00C24DEA">
        <w:rPr>
          <w:szCs w:val="24"/>
        </w:rPr>
        <w:t xml:space="preserve"> Effect of Leadership on Implementation of employee relations policies</w:t>
      </w:r>
      <w:bookmarkEnd w:id="61"/>
    </w:p>
    <w:p w14:paraId="19E80F80" w14:textId="77777777" w:rsidR="00A00824" w:rsidRPr="00C24DEA" w:rsidRDefault="00A00824" w:rsidP="00E00BB0">
      <w:pPr>
        <w:spacing w:line="480" w:lineRule="auto"/>
        <w:rPr>
          <w:sz w:val="24"/>
          <w:szCs w:val="24"/>
        </w:rPr>
      </w:pPr>
    </w:p>
    <w:p w14:paraId="76A75B7E" w14:textId="77777777" w:rsidR="00A00824" w:rsidRPr="00C24DEA" w:rsidRDefault="00A00824" w:rsidP="00E00BB0">
      <w:pPr>
        <w:spacing w:line="480" w:lineRule="auto"/>
        <w:rPr>
          <w:sz w:val="24"/>
          <w:szCs w:val="24"/>
        </w:rPr>
      </w:pPr>
    </w:p>
    <w:p w14:paraId="0D6DE13F" w14:textId="77777777" w:rsidR="00A00824" w:rsidRPr="00C24DEA" w:rsidRDefault="00A00824" w:rsidP="00E00BB0">
      <w:pPr>
        <w:spacing w:line="480" w:lineRule="auto"/>
        <w:rPr>
          <w:sz w:val="24"/>
          <w:szCs w:val="24"/>
        </w:rPr>
      </w:pPr>
    </w:p>
    <w:p w14:paraId="4B66D3BA" w14:textId="77777777" w:rsidR="00A00824" w:rsidRPr="00C24DEA" w:rsidRDefault="00A00824" w:rsidP="00E00BB0">
      <w:pPr>
        <w:spacing w:line="480" w:lineRule="auto"/>
        <w:rPr>
          <w:sz w:val="24"/>
          <w:szCs w:val="24"/>
        </w:rPr>
      </w:pPr>
    </w:p>
    <w:p w14:paraId="42D555FF" w14:textId="77777777" w:rsidR="00A00824" w:rsidRPr="00C24DEA" w:rsidRDefault="00A00824" w:rsidP="00E00BB0">
      <w:pPr>
        <w:spacing w:line="480" w:lineRule="auto"/>
        <w:rPr>
          <w:sz w:val="24"/>
          <w:szCs w:val="24"/>
        </w:rPr>
      </w:pPr>
    </w:p>
    <w:p w14:paraId="6FC59977" w14:textId="716E375F" w:rsidR="00A00824" w:rsidRPr="00C24DEA" w:rsidRDefault="00A00824" w:rsidP="00E00BB0">
      <w:pPr>
        <w:spacing w:line="480" w:lineRule="auto"/>
        <w:rPr>
          <w:sz w:val="24"/>
          <w:szCs w:val="24"/>
        </w:rPr>
      </w:pPr>
    </w:p>
    <w:p w14:paraId="0A9D5335" w14:textId="77777777" w:rsidR="00A00824" w:rsidRPr="00C24DEA" w:rsidRDefault="00A00824" w:rsidP="00E00BB0">
      <w:pPr>
        <w:spacing w:line="480" w:lineRule="auto"/>
        <w:rPr>
          <w:b/>
          <w:sz w:val="24"/>
          <w:szCs w:val="24"/>
        </w:rPr>
      </w:pPr>
    </w:p>
    <w:p w14:paraId="48D8D43F" w14:textId="606CEADC" w:rsidR="00B84DFE" w:rsidRPr="000E2C3C" w:rsidRDefault="00A00824" w:rsidP="00B84DFE">
      <w:pPr>
        <w:spacing w:line="480" w:lineRule="auto"/>
        <w:rPr>
          <w:b/>
          <w:sz w:val="24"/>
          <w:szCs w:val="24"/>
        </w:rPr>
      </w:pPr>
      <w:r w:rsidRPr="00C24DEA">
        <w:rPr>
          <w:b/>
          <w:sz w:val="24"/>
          <w:szCs w:val="24"/>
        </w:rPr>
        <w:t>Source: Author (202</w:t>
      </w:r>
      <w:r w:rsidR="000E2C3C">
        <w:rPr>
          <w:b/>
          <w:sz w:val="24"/>
          <w:szCs w:val="24"/>
        </w:rPr>
        <w:t>4</w:t>
      </w:r>
      <w:r w:rsidRPr="00C24DEA">
        <w:rPr>
          <w:b/>
          <w:sz w:val="24"/>
          <w:szCs w:val="24"/>
        </w:rPr>
        <w:t xml:space="preserve">) </w:t>
      </w:r>
    </w:p>
    <w:p w14:paraId="7DE00B6F" w14:textId="77777777" w:rsidR="00B84DFE" w:rsidRDefault="00B84DFE" w:rsidP="00B84DFE">
      <w:pPr>
        <w:spacing w:line="480" w:lineRule="auto"/>
        <w:rPr>
          <w:sz w:val="24"/>
          <w:szCs w:val="24"/>
        </w:rPr>
      </w:pPr>
    </w:p>
    <w:p w14:paraId="1723AF3E" w14:textId="77777777" w:rsidR="00B84DFE" w:rsidRDefault="00B84DFE" w:rsidP="00B84DFE">
      <w:pPr>
        <w:spacing w:line="480" w:lineRule="auto"/>
        <w:rPr>
          <w:sz w:val="24"/>
          <w:szCs w:val="24"/>
        </w:rPr>
      </w:pPr>
    </w:p>
    <w:tbl>
      <w:tblPr>
        <w:tblpPr w:leftFromText="180" w:rightFromText="180" w:vertAnchor="page" w:horzAnchor="margin" w:tblpY="601"/>
        <w:tblW w:w="8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7"/>
        <w:gridCol w:w="2917"/>
        <w:gridCol w:w="2917"/>
      </w:tblGrid>
      <w:tr w:rsidR="00921A6B" w:rsidRPr="00C24DEA" w14:paraId="0AD7F696" w14:textId="77777777" w:rsidTr="00921A6B">
        <w:trPr>
          <w:trHeight w:val="403"/>
        </w:trPr>
        <w:tc>
          <w:tcPr>
            <w:tcW w:w="2917" w:type="dxa"/>
          </w:tcPr>
          <w:p w14:paraId="50C8D013" w14:textId="77777777" w:rsidR="00921A6B" w:rsidRPr="00C24DEA" w:rsidRDefault="00921A6B" w:rsidP="00921A6B">
            <w:pPr>
              <w:spacing w:line="480" w:lineRule="auto"/>
              <w:rPr>
                <w:b/>
                <w:sz w:val="24"/>
                <w:szCs w:val="24"/>
              </w:rPr>
            </w:pPr>
            <w:r w:rsidRPr="00C24DEA">
              <w:rPr>
                <w:b/>
                <w:sz w:val="24"/>
                <w:szCs w:val="24"/>
              </w:rPr>
              <w:t>Response</w:t>
            </w:r>
          </w:p>
        </w:tc>
        <w:tc>
          <w:tcPr>
            <w:tcW w:w="2917" w:type="dxa"/>
          </w:tcPr>
          <w:p w14:paraId="42E33CE6" w14:textId="77777777" w:rsidR="00921A6B" w:rsidRPr="00C24DEA" w:rsidRDefault="00921A6B" w:rsidP="00921A6B">
            <w:pPr>
              <w:spacing w:line="480" w:lineRule="auto"/>
              <w:rPr>
                <w:b/>
                <w:sz w:val="24"/>
                <w:szCs w:val="24"/>
              </w:rPr>
            </w:pPr>
            <w:r w:rsidRPr="00C24DEA">
              <w:rPr>
                <w:b/>
                <w:sz w:val="24"/>
                <w:szCs w:val="24"/>
              </w:rPr>
              <w:t>Frequency</w:t>
            </w:r>
          </w:p>
        </w:tc>
        <w:tc>
          <w:tcPr>
            <w:tcW w:w="2917" w:type="dxa"/>
          </w:tcPr>
          <w:p w14:paraId="22A40EC9" w14:textId="77777777" w:rsidR="00921A6B" w:rsidRPr="00C24DEA" w:rsidRDefault="00921A6B" w:rsidP="00921A6B">
            <w:pPr>
              <w:spacing w:line="480" w:lineRule="auto"/>
              <w:rPr>
                <w:b/>
                <w:sz w:val="24"/>
                <w:szCs w:val="24"/>
              </w:rPr>
            </w:pPr>
            <w:r w:rsidRPr="00C24DEA">
              <w:rPr>
                <w:b/>
                <w:sz w:val="24"/>
                <w:szCs w:val="24"/>
              </w:rPr>
              <w:t>Percentage</w:t>
            </w:r>
          </w:p>
        </w:tc>
      </w:tr>
      <w:tr w:rsidR="00921A6B" w:rsidRPr="00C24DEA" w14:paraId="6EA260C0" w14:textId="77777777" w:rsidTr="00921A6B">
        <w:trPr>
          <w:trHeight w:val="417"/>
        </w:trPr>
        <w:tc>
          <w:tcPr>
            <w:tcW w:w="2917" w:type="dxa"/>
          </w:tcPr>
          <w:p w14:paraId="1A1B897F" w14:textId="77777777" w:rsidR="00921A6B" w:rsidRPr="00C24DEA" w:rsidRDefault="00921A6B" w:rsidP="00921A6B">
            <w:pPr>
              <w:spacing w:line="480" w:lineRule="auto"/>
              <w:rPr>
                <w:sz w:val="24"/>
                <w:szCs w:val="24"/>
              </w:rPr>
            </w:pPr>
            <w:r w:rsidRPr="00C24DEA">
              <w:rPr>
                <w:sz w:val="24"/>
                <w:szCs w:val="24"/>
              </w:rPr>
              <w:t xml:space="preserve">Very high </w:t>
            </w:r>
          </w:p>
        </w:tc>
        <w:tc>
          <w:tcPr>
            <w:tcW w:w="2917" w:type="dxa"/>
          </w:tcPr>
          <w:p w14:paraId="2D769F09" w14:textId="77777777" w:rsidR="00921A6B" w:rsidRPr="00C24DEA" w:rsidRDefault="00921A6B" w:rsidP="00921A6B">
            <w:pPr>
              <w:spacing w:line="480" w:lineRule="auto"/>
              <w:rPr>
                <w:sz w:val="24"/>
                <w:szCs w:val="24"/>
              </w:rPr>
            </w:pPr>
            <w:r w:rsidRPr="00C24DEA">
              <w:rPr>
                <w:sz w:val="24"/>
                <w:szCs w:val="24"/>
              </w:rPr>
              <w:t>16</w:t>
            </w:r>
          </w:p>
        </w:tc>
        <w:tc>
          <w:tcPr>
            <w:tcW w:w="2917" w:type="dxa"/>
          </w:tcPr>
          <w:p w14:paraId="3ABFE434" w14:textId="77777777" w:rsidR="00921A6B" w:rsidRPr="00C24DEA" w:rsidRDefault="00921A6B" w:rsidP="00921A6B">
            <w:pPr>
              <w:spacing w:line="480" w:lineRule="auto"/>
              <w:rPr>
                <w:sz w:val="24"/>
                <w:szCs w:val="24"/>
              </w:rPr>
            </w:pPr>
            <w:r w:rsidRPr="00C24DEA">
              <w:rPr>
                <w:sz w:val="24"/>
                <w:szCs w:val="24"/>
              </w:rPr>
              <w:t>42</w:t>
            </w:r>
          </w:p>
        </w:tc>
      </w:tr>
      <w:tr w:rsidR="00921A6B" w:rsidRPr="00C24DEA" w14:paraId="61EBBA11" w14:textId="77777777" w:rsidTr="00921A6B">
        <w:trPr>
          <w:trHeight w:val="403"/>
        </w:trPr>
        <w:tc>
          <w:tcPr>
            <w:tcW w:w="2917" w:type="dxa"/>
          </w:tcPr>
          <w:p w14:paraId="666698FD" w14:textId="77777777" w:rsidR="00921A6B" w:rsidRPr="00C24DEA" w:rsidRDefault="00921A6B" w:rsidP="00921A6B">
            <w:pPr>
              <w:spacing w:line="480" w:lineRule="auto"/>
              <w:rPr>
                <w:sz w:val="24"/>
                <w:szCs w:val="24"/>
              </w:rPr>
            </w:pPr>
            <w:r w:rsidRPr="00C24DEA">
              <w:rPr>
                <w:sz w:val="24"/>
                <w:szCs w:val="24"/>
              </w:rPr>
              <w:t xml:space="preserve">High </w:t>
            </w:r>
          </w:p>
        </w:tc>
        <w:tc>
          <w:tcPr>
            <w:tcW w:w="2917" w:type="dxa"/>
          </w:tcPr>
          <w:p w14:paraId="090809D7" w14:textId="77777777" w:rsidR="00921A6B" w:rsidRPr="00C24DEA" w:rsidRDefault="00921A6B" w:rsidP="00921A6B">
            <w:pPr>
              <w:spacing w:line="480" w:lineRule="auto"/>
              <w:rPr>
                <w:sz w:val="24"/>
                <w:szCs w:val="24"/>
              </w:rPr>
            </w:pPr>
            <w:r w:rsidRPr="00C24DEA">
              <w:rPr>
                <w:sz w:val="24"/>
                <w:szCs w:val="24"/>
              </w:rPr>
              <w:t>18</w:t>
            </w:r>
          </w:p>
        </w:tc>
        <w:tc>
          <w:tcPr>
            <w:tcW w:w="2917" w:type="dxa"/>
          </w:tcPr>
          <w:p w14:paraId="146E2E1D" w14:textId="77777777" w:rsidR="00921A6B" w:rsidRPr="00C24DEA" w:rsidRDefault="00921A6B" w:rsidP="00921A6B">
            <w:pPr>
              <w:spacing w:line="480" w:lineRule="auto"/>
              <w:rPr>
                <w:sz w:val="24"/>
                <w:szCs w:val="24"/>
              </w:rPr>
            </w:pPr>
            <w:r w:rsidRPr="00C24DEA">
              <w:rPr>
                <w:sz w:val="24"/>
                <w:szCs w:val="24"/>
              </w:rPr>
              <w:t>47</w:t>
            </w:r>
          </w:p>
        </w:tc>
      </w:tr>
      <w:tr w:rsidR="00921A6B" w:rsidRPr="00C24DEA" w14:paraId="3823BB2F" w14:textId="77777777" w:rsidTr="00921A6B">
        <w:trPr>
          <w:trHeight w:val="403"/>
        </w:trPr>
        <w:tc>
          <w:tcPr>
            <w:tcW w:w="2917" w:type="dxa"/>
          </w:tcPr>
          <w:p w14:paraId="2B4E0C79" w14:textId="77777777" w:rsidR="00921A6B" w:rsidRPr="00C24DEA" w:rsidRDefault="00921A6B" w:rsidP="00921A6B">
            <w:pPr>
              <w:spacing w:line="480" w:lineRule="auto"/>
              <w:rPr>
                <w:sz w:val="24"/>
                <w:szCs w:val="24"/>
              </w:rPr>
            </w:pPr>
            <w:r w:rsidRPr="00C24DEA">
              <w:rPr>
                <w:sz w:val="24"/>
                <w:szCs w:val="24"/>
              </w:rPr>
              <w:t xml:space="preserve">Moderate </w:t>
            </w:r>
          </w:p>
        </w:tc>
        <w:tc>
          <w:tcPr>
            <w:tcW w:w="2917" w:type="dxa"/>
          </w:tcPr>
          <w:p w14:paraId="6C413FD1" w14:textId="77777777" w:rsidR="00921A6B" w:rsidRPr="00C24DEA" w:rsidRDefault="00921A6B" w:rsidP="00921A6B">
            <w:pPr>
              <w:spacing w:line="480" w:lineRule="auto"/>
              <w:rPr>
                <w:sz w:val="24"/>
                <w:szCs w:val="24"/>
              </w:rPr>
            </w:pPr>
            <w:r w:rsidRPr="00C24DEA">
              <w:rPr>
                <w:sz w:val="24"/>
                <w:szCs w:val="24"/>
              </w:rPr>
              <w:t>3</w:t>
            </w:r>
          </w:p>
        </w:tc>
        <w:tc>
          <w:tcPr>
            <w:tcW w:w="2917" w:type="dxa"/>
          </w:tcPr>
          <w:p w14:paraId="1E3A282B" w14:textId="77777777" w:rsidR="00921A6B" w:rsidRPr="00C24DEA" w:rsidRDefault="00921A6B" w:rsidP="00921A6B">
            <w:pPr>
              <w:spacing w:line="480" w:lineRule="auto"/>
              <w:rPr>
                <w:sz w:val="24"/>
                <w:szCs w:val="24"/>
              </w:rPr>
            </w:pPr>
            <w:r w:rsidRPr="00C24DEA">
              <w:rPr>
                <w:sz w:val="24"/>
                <w:szCs w:val="24"/>
              </w:rPr>
              <w:t>8</w:t>
            </w:r>
          </w:p>
        </w:tc>
      </w:tr>
      <w:tr w:rsidR="00921A6B" w:rsidRPr="00C24DEA" w14:paraId="35D7D87B" w14:textId="77777777" w:rsidTr="00921A6B">
        <w:trPr>
          <w:trHeight w:val="403"/>
        </w:trPr>
        <w:tc>
          <w:tcPr>
            <w:tcW w:w="2917" w:type="dxa"/>
          </w:tcPr>
          <w:p w14:paraId="4DD0D171" w14:textId="77777777" w:rsidR="00921A6B" w:rsidRPr="00C24DEA" w:rsidRDefault="00921A6B" w:rsidP="00921A6B">
            <w:pPr>
              <w:spacing w:line="480" w:lineRule="auto"/>
              <w:rPr>
                <w:sz w:val="24"/>
                <w:szCs w:val="24"/>
              </w:rPr>
            </w:pPr>
            <w:r w:rsidRPr="00C24DEA">
              <w:rPr>
                <w:sz w:val="24"/>
                <w:szCs w:val="24"/>
              </w:rPr>
              <w:t xml:space="preserve">Low </w:t>
            </w:r>
          </w:p>
        </w:tc>
        <w:tc>
          <w:tcPr>
            <w:tcW w:w="2917" w:type="dxa"/>
          </w:tcPr>
          <w:p w14:paraId="5EFFADF2" w14:textId="77777777" w:rsidR="00921A6B" w:rsidRPr="00C24DEA" w:rsidRDefault="00921A6B" w:rsidP="00921A6B">
            <w:pPr>
              <w:spacing w:line="480" w:lineRule="auto"/>
              <w:rPr>
                <w:sz w:val="24"/>
                <w:szCs w:val="24"/>
              </w:rPr>
            </w:pPr>
            <w:r w:rsidRPr="00C24DEA">
              <w:rPr>
                <w:sz w:val="24"/>
                <w:szCs w:val="24"/>
              </w:rPr>
              <w:t>1</w:t>
            </w:r>
          </w:p>
        </w:tc>
        <w:tc>
          <w:tcPr>
            <w:tcW w:w="2917" w:type="dxa"/>
          </w:tcPr>
          <w:p w14:paraId="11C10B36" w14:textId="77777777" w:rsidR="00921A6B" w:rsidRPr="00C24DEA" w:rsidRDefault="00921A6B" w:rsidP="00921A6B">
            <w:pPr>
              <w:spacing w:line="480" w:lineRule="auto"/>
              <w:rPr>
                <w:sz w:val="24"/>
                <w:szCs w:val="24"/>
              </w:rPr>
            </w:pPr>
            <w:r w:rsidRPr="00C24DEA">
              <w:rPr>
                <w:sz w:val="24"/>
                <w:szCs w:val="24"/>
              </w:rPr>
              <w:t>3</w:t>
            </w:r>
          </w:p>
        </w:tc>
      </w:tr>
      <w:tr w:rsidR="00921A6B" w:rsidRPr="00C24DEA" w14:paraId="6F717B23" w14:textId="77777777" w:rsidTr="00921A6B">
        <w:trPr>
          <w:trHeight w:val="417"/>
        </w:trPr>
        <w:tc>
          <w:tcPr>
            <w:tcW w:w="2917" w:type="dxa"/>
          </w:tcPr>
          <w:p w14:paraId="3498B390" w14:textId="77777777" w:rsidR="00921A6B" w:rsidRPr="00C24DEA" w:rsidRDefault="00921A6B" w:rsidP="00921A6B">
            <w:pPr>
              <w:spacing w:line="480" w:lineRule="auto"/>
              <w:rPr>
                <w:b/>
                <w:sz w:val="24"/>
                <w:szCs w:val="24"/>
              </w:rPr>
            </w:pPr>
            <w:r w:rsidRPr="00C24DEA">
              <w:rPr>
                <w:b/>
                <w:sz w:val="24"/>
                <w:szCs w:val="24"/>
              </w:rPr>
              <w:t xml:space="preserve">Total </w:t>
            </w:r>
          </w:p>
        </w:tc>
        <w:tc>
          <w:tcPr>
            <w:tcW w:w="2917" w:type="dxa"/>
          </w:tcPr>
          <w:p w14:paraId="612D5CB9" w14:textId="77777777" w:rsidR="00921A6B" w:rsidRPr="00C24DEA" w:rsidRDefault="00921A6B" w:rsidP="00921A6B">
            <w:pPr>
              <w:spacing w:line="480" w:lineRule="auto"/>
              <w:rPr>
                <w:b/>
                <w:sz w:val="24"/>
                <w:szCs w:val="24"/>
              </w:rPr>
            </w:pPr>
            <w:r w:rsidRPr="00C24DEA">
              <w:rPr>
                <w:b/>
                <w:sz w:val="24"/>
                <w:szCs w:val="24"/>
              </w:rPr>
              <w:t>38</w:t>
            </w:r>
          </w:p>
        </w:tc>
        <w:tc>
          <w:tcPr>
            <w:tcW w:w="2917" w:type="dxa"/>
          </w:tcPr>
          <w:p w14:paraId="244B1501" w14:textId="77777777" w:rsidR="00921A6B" w:rsidRPr="00C24DEA" w:rsidRDefault="00921A6B" w:rsidP="00921A6B">
            <w:pPr>
              <w:spacing w:line="480" w:lineRule="auto"/>
              <w:rPr>
                <w:b/>
                <w:sz w:val="24"/>
                <w:szCs w:val="24"/>
              </w:rPr>
            </w:pPr>
            <w:r w:rsidRPr="00C24DEA">
              <w:rPr>
                <w:b/>
                <w:sz w:val="24"/>
                <w:szCs w:val="24"/>
              </w:rPr>
              <w:t>100</w:t>
            </w:r>
          </w:p>
        </w:tc>
      </w:tr>
    </w:tbl>
    <w:p w14:paraId="4F069233" w14:textId="77777777" w:rsidR="00B84DFE" w:rsidRDefault="00B84DFE" w:rsidP="00B84DFE">
      <w:pPr>
        <w:spacing w:line="480" w:lineRule="auto"/>
        <w:rPr>
          <w:sz w:val="24"/>
          <w:szCs w:val="24"/>
        </w:rPr>
      </w:pPr>
    </w:p>
    <w:p w14:paraId="4A237C9A" w14:textId="77777777" w:rsidR="00B84DFE" w:rsidRDefault="00B84DFE" w:rsidP="00B84DFE">
      <w:pPr>
        <w:spacing w:line="480" w:lineRule="auto"/>
        <w:rPr>
          <w:sz w:val="24"/>
          <w:szCs w:val="24"/>
        </w:rPr>
      </w:pPr>
    </w:p>
    <w:p w14:paraId="55CEB522" w14:textId="1D5BA8F1" w:rsidR="00B84DFE" w:rsidRPr="00B84DFE" w:rsidRDefault="00B84DFE" w:rsidP="00B84DFE">
      <w:pPr>
        <w:spacing w:line="480" w:lineRule="auto"/>
        <w:rPr>
          <w:b/>
          <w:sz w:val="24"/>
          <w:szCs w:val="24"/>
        </w:rPr>
      </w:pPr>
      <w:r w:rsidRPr="00C24DEA">
        <w:rPr>
          <w:b/>
          <w:sz w:val="24"/>
          <w:szCs w:val="24"/>
        </w:rPr>
        <w:t>Source: Author (202</w:t>
      </w:r>
      <w:r w:rsidR="000E2C3C">
        <w:rPr>
          <w:b/>
          <w:sz w:val="24"/>
          <w:szCs w:val="24"/>
        </w:rPr>
        <w:t>4</w:t>
      </w:r>
      <w:r w:rsidRPr="00C24DEA">
        <w:rPr>
          <w:b/>
          <w:sz w:val="24"/>
          <w:szCs w:val="24"/>
        </w:rPr>
        <w:t xml:space="preserve">) </w:t>
      </w:r>
    </w:p>
    <w:p w14:paraId="30F5F387" w14:textId="138ACBA0" w:rsidR="00B84DFE" w:rsidRPr="00B84DFE" w:rsidRDefault="00B84DFE" w:rsidP="00B84DFE">
      <w:pPr>
        <w:spacing w:line="480" w:lineRule="auto"/>
        <w:jc w:val="both"/>
        <w:rPr>
          <w:sz w:val="24"/>
          <w:szCs w:val="24"/>
        </w:rPr>
      </w:pPr>
      <w:r>
        <w:rPr>
          <w:sz w:val="24"/>
          <w:szCs w:val="24"/>
        </w:rPr>
        <w:t xml:space="preserve">The </w:t>
      </w:r>
      <w:r w:rsidRPr="00C24DEA">
        <w:rPr>
          <w:sz w:val="24"/>
          <w:szCs w:val="24"/>
        </w:rPr>
        <w:t xml:space="preserve">answers to the questions of whether leadership influences </w:t>
      </w:r>
      <w:proofErr w:type="spellStart"/>
      <w:r w:rsidRPr="00C24DEA">
        <w:rPr>
          <w:sz w:val="24"/>
          <w:szCs w:val="24"/>
        </w:rPr>
        <w:t>Amiran</w:t>
      </w:r>
      <w:proofErr w:type="spellEnd"/>
      <w:r w:rsidRPr="00C24DEA">
        <w:rPr>
          <w:sz w:val="24"/>
          <w:szCs w:val="24"/>
        </w:rPr>
        <w:t xml:space="preserve"> Kenya Limited's execution of employee relations policies are shown in </w:t>
      </w:r>
      <w:r w:rsidRPr="006C0AF3">
        <w:rPr>
          <w:sz w:val="24"/>
          <w:szCs w:val="24"/>
        </w:rPr>
        <w:t xml:space="preserve">Figure 4.9 and Table 4.9. 74% of those surveyed stated that </w:t>
      </w:r>
      <w:r w:rsidRPr="00C24DEA">
        <w:rPr>
          <w:sz w:val="24"/>
          <w:szCs w:val="24"/>
        </w:rPr>
        <w:t xml:space="preserve">leadership has an impact on how employee relations policies are implemented at </w:t>
      </w:r>
      <w:proofErr w:type="spellStart"/>
      <w:r w:rsidRPr="00C24DEA">
        <w:rPr>
          <w:sz w:val="24"/>
          <w:szCs w:val="24"/>
        </w:rPr>
        <w:t>Amiran</w:t>
      </w:r>
      <w:proofErr w:type="spellEnd"/>
      <w:r w:rsidRPr="00C24DEA">
        <w:rPr>
          <w:sz w:val="24"/>
          <w:szCs w:val="24"/>
        </w:rPr>
        <w:t xml:space="preserve"> Kenya Limited. However, a minority of 26% said that </w:t>
      </w:r>
      <w:proofErr w:type="spellStart"/>
      <w:r w:rsidRPr="00C24DEA">
        <w:rPr>
          <w:sz w:val="24"/>
          <w:szCs w:val="24"/>
        </w:rPr>
        <w:t>Amiran</w:t>
      </w:r>
      <w:proofErr w:type="spellEnd"/>
      <w:r w:rsidRPr="00C24DEA">
        <w:rPr>
          <w:sz w:val="24"/>
          <w:szCs w:val="24"/>
        </w:rPr>
        <w:t xml:space="preserve"> Kenya Limited's leadership has little bearing on how employee relations rules are implemented. By contrasting the two answers, it became clear that the company's leadership had an impact on how its employee relations policies were carried out.</w:t>
      </w:r>
    </w:p>
    <w:p w14:paraId="6497D3B4" w14:textId="4C248901" w:rsidR="008532B0" w:rsidRPr="005E1747" w:rsidRDefault="00A00824" w:rsidP="005E1747">
      <w:pPr>
        <w:rPr>
          <w:b/>
          <w:sz w:val="24"/>
          <w:szCs w:val="24"/>
        </w:rPr>
      </w:pPr>
      <w:r w:rsidRPr="005E1747">
        <w:rPr>
          <w:b/>
          <w:sz w:val="24"/>
          <w:szCs w:val="24"/>
        </w:rPr>
        <w:t>4.1.10 Rating Leadership to Implementation of employee relations policies</w:t>
      </w:r>
      <w:r w:rsidR="008532B0" w:rsidRPr="005E1747">
        <w:rPr>
          <w:b/>
          <w:sz w:val="24"/>
          <w:szCs w:val="24"/>
        </w:rPr>
        <w:t xml:space="preserve"> </w:t>
      </w:r>
    </w:p>
    <w:p w14:paraId="62962DF8" w14:textId="3D13BC94" w:rsidR="00B84DFE" w:rsidRDefault="008532B0" w:rsidP="005C4E6A">
      <w:pPr>
        <w:pStyle w:val="NoSpacing"/>
        <w:rPr>
          <w:b/>
          <w:sz w:val="24"/>
          <w:szCs w:val="24"/>
        </w:rPr>
      </w:pPr>
      <w:bookmarkStart w:id="62" w:name="_Toc146698294"/>
      <w:r w:rsidRPr="005C4E6A">
        <w:rPr>
          <w:b/>
          <w:sz w:val="24"/>
          <w:szCs w:val="24"/>
        </w:rPr>
        <w:t xml:space="preserve">Table </w:t>
      </w:r>
      <w:r w:rsidRPr="005C4E6A">
        <w:rPr>
          <w:b/>
          <w:sz w:val="24"/>
          <w:szCs w:val="24"/>
        </w:rPr>
        <w:fldChar w:fldCharType="begin"/>
      </w:r>
      <w:r w:rsidRPr="005C4E6A">
        <w:rPr>
          <w:b/>
          <w:sz w:val="24"/>
          <w:szCs w:val="24"/>
        </w:rPr>
        <w:instrText xml:space="preserve"> SEQ Table \* ARABIC </w:instrText>
      </w:r>
      <w:r w:rsidRPr="005C4E6A">
        <w:rPr>
          <w:b/>
          <w:sz w:val="24"/>
          <w:szCs w:val="24"/>
        </w:rPr>
        <w:fldChar w:fldCharType="separate"/>
      </w:r>
      <w:r w:rsidRPr="005C4E6A">
        <w:rPr>
          <w:b/>
          <w:noProof/>
          <w:sz w:val="24"/>
          <w:szCs w:val="24"/>
        </w:rPr>
        <w:t>12</w:t>
      </w:r>
      <w:r w:rsidRPr="005C4E6A">
        <w:rPr>
          <w:b/>
          <w:sz w:val="24"/>
          <w:szCs w:val="24"/>
        </w:rPr>
        <w:fldChar w:fldCharType="end"/>
      </w:r>
      <w:r w:rsidRPr="005C4E6A">
        <w:rPr>
          <w:b/>
          <w:sz w:val="24"/>
          <w:szCs w:val="24"/>
        </w:rPr>
        <w:t xml:space="preserve"> Rating Leadership to Implementation of employee relations policies</w:t>
      </w:r>
      <w:bookmarkEnd w:id="62"/>
      <w:r w:rsidR="00A00824" w:rsidRPr="005C4E6A">
        <w:rPr>
          <w:b/>
          <w:sz w:val="24"/>
          <w:szCs w:val="24"/>
        </w:rPr>
        <w:t xml:space="preserve"> </w:t>
      </w:r>
    </w:p>
    <w:p w14:paraId="3936473E" w14:textId="77777777" w:rsidR="005C4E6A" w:rsidRPr="005C4E6A" w:rsidRDefault="005C4E6A" w:rsidP="005C4E6A">
      <w:pPr>
        <w:pStyle w:val="NoSpacing"/>
        <w:rPr>
          <w:b/>
          <w:sz w:val="24"/>
          <w:szCs w:val="24"/>
        </w:rPr>
      </w:pPr>
    </w:p>
    <w:p w14:paraId="6A21E97F" w14:textId="77777777" w:rsidR="00A00824" w:rsidRDefault="008532B0" w:rsidP="00E00BB0">
      <w:pPr>
        <w:pStyle w:val="Caption"/>
        <w:spacing w:line="480" w:lineRule="auto"/>
        <w:rPr>
          <w:szCs w:val="24"/>
        </w:rPr>
      </w:pPr>
      <w:bookmarkStart w:id="63" w:name="_Toc146698126"/>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Pr="00C24DEA">
        <w:rPr>
          <w:noProof/>
          <w:szCs w:val="24"/>
        </w:rPr>
        <w:t>13</w:t>
      </w:r>
      <w:r w:rsidRPr="00C24DEA">
        <w:rPr>
          <w:noProof/>
          <w:szCs w:val="24"/>
        </w:rPr>
        <w:fldChar w:fldCharType="end"/>
      </w:r>
      <w:r w:rsidR="00A00824" w:rsidRPr="00C24DEA">
        <w:rPr>
          <w:noProof/>
          <w:szCs w:val="24"/>
        </w:rPr>
        <w:drawing>
          <wp:anchor distT="0" distB="0" distL="114300" distR="114300" simplePos="0" relativeHeight="251753472" behindDoc="0" locked="0" layoutInCell="1" allowOverlap="1" wp14:anchorId="244439B2" wp14:editId="68663103">
            <wp:simplePos x="0" y="0"/>
            <wp:positionH relativeFrom="column">
              <wp:posOffset>-6350</wp:posOffset>
            </wp:positionH>
            <wp:positionV relativeFrom="paragraph">
              <wp:posOffset>205740</wp:posOffset>
            </wp:positionV>
            <wp:extent cx="5608320" cy="2468880"/>
            <wp:effectExtent l="0" t="0" r="0" b="0"/>
            <wp:wrapNone/>
            <wp:docPr id="89" name="Object 8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sidR="00A00824" w:rsidRPr="00C24DEA">
        <w:rPr>
          <w:szCs w:val="24"/>
        </w:rPr>
        <w:t xml:space="preserve"> Rating Leadership to Implementation of employee relations policies</w:t>
      </w:r>
      <w:bookmarkEnd w:id="63"/>
    </w:p>
    <w:p w14:paraId="565ADD71" w14:textId="77777777" w:rsidR="00921A6B" w:rsidRPr="00921A6B" w:rsidRDefault="00921A6B" w:rsidP="00921A6B"/>
    <w:p w14:paraId="6F8DDB42" w14:textId="77777777" w:rsidR="00921A6B" w:rsidRDefault="00921A6B" w:rsidP="00921A6B"/>
    <w:p w14:paraId="30216265" w14:textId="77777777" w:rsidR="00921A6B" w:rsidRDefault="00921A6B" w:rsidP="00921A6B"/>
    <w:p w14:paraId="0BC89A6E" w14:textId="77777777" w:rsidR="00921A6B" w:rsidRDefault="00921A6B" w:rsidP="00921A6B"/>
    <w:p w14:paraId="29D92A5B" w14:textId="77777777" w:rsidR="00921A6B" w:rsidRDefault="00921A6B" w:rsidP="00921A6B"/>
    <w:p w14:paraId="0B3AA7F9" w14:textId="77777777" w:rsidR="00921A6B" w:rsidRDefault="00921A6B" w:rsidP="00921A6B"/>
    <w:p w14:paraId="644AB6CC" w14:textId="77777777" w:rsidR="00921A6B" w:rsidRDefault="00921A6B" w:rsidP="00921A6B"/>
    <w:p w14:paraId="2153AAEB" w14:textId="77777777" w:rsidR="00921A6B" w:rsidRPr="00921A6B" w:rsidRDefault="00921A6B" w:rsidP="00921A6B"/>
    <w:p w14:paraId="320796C9" w14:textId="77777777" w:rsidR="00A00824" w:rsidRPr="00C24DEA" w:rsidRDefault="00A00824" w:rsidP="00E00BB0">
      <w:pPr>
        <w:spacing w:line="480" w:lineRule="auto"/>
        <w:rPr>
          <w:sz w:val="24"/>
          <w:szCs w:val="24"/>
        </w:rPr>
      </w:pPr>
    </w:p>
    <w:p w14:paraId="68307B34" w14:textId="77777777" w:rsidR="00A00824" w:rsidRPr="00C24DEA" w:rsidRDefault="00A00824" w:rsidP="00E00BB0">
      <w:pPr>
        <w:spacing w:line="480" w:lineRule="auto"/>
        <w:rPr>
          <w:sz w:val="24"/>
          <w:szCs w:val="24"/>
        </w:rPr>
      </w:pPr>
    </w:p>
    <w:p w14:paraId="545A14ED" w14:textId="30B05A9D" w:rsidR="00A00824" w:rsidRDefault="00A00824" w:rsidP="00E00BB0">
      <w:pPr>
        <w:spacing w:line="480" w:lineRule="auto"/>
        <w:rPr>
          <w:sz w:val="24"/>
          <w:szCs w:val="24"/>
        </w:rPr>
      </w:pPr>
    </w:p>
    <w:p w14:paraId="78910456" w14:textId="77777777" w:rsidR="00B84DFE" w:rsidRPr="00C24DEA" w:rsidRDefault="00B84DFE" w:rsidP="00E00BB0">
      <w:pPr>
        <w:spacing w:line="480" w:lineRule="auto"/>
        <w:rPr>
          <w:b/>
          <w:sz w:val="24"/>
          <w:szCs w:val="24"/>
        </w:rPr>
      </w:pPr>
    </w:p>
    <w:p w14:paraId="27FA4BF1" w14:textId="77777777" w:rsidR="00921A6B" w:rsidRDefault="00A00824" w:rsidP="00921A6B">
      <w:pPr>
        <w:spacing w:line="480" w:lineRule="auto"/>
        <w:rPr>
          <w:b/>
          <w:sz w:val="24"/>
          <w:szCs w:val="24"/>
        </w:rPr>
      </w:pPr>
      <w:r w:rsidRPr="00C24DEA">
        <w:rPr>
          <w:b/>
          <w:sz w:val="24"/>
          <w:szCs w:val="24"/>
        </w:rPr>
        <w:lastRenderedPageBreak/>
        <w:t xml:space="preserve">Source: Author </w:t>
      </w:r>
      <w:r w:rsidR="00B84DFE">
        <w:rPr>
          <w:b/>
          <w:sz w:val="24"/>
          <w:szCs w:val="24"/>
        </w:rPr>
        <w:t>(202</w:t>
      </w:r>
      <w:r w:rsidR="00921A6B">
        <w:rPr>
          <w:b/>
          <w:sz w:val="24"/>
          <w:szCs w:val="24"/>
        </w:rPr>
        <w:t>4</w:t>
      </w:r>
      <w:r w:rsidR="00B84DFE">
        <w:rPr>
          <w:b/>
          <w:sz w:val="24"/>
          <w:szCs w:val="24"/>
        </w:rPr>
        <w:t xml:space="preserve">) </w:t>
      </w:r>
    </w:p>
    <w:p w14:paraId="57DC0AA2" w14:textId="484029CD" w:rsidR="00A00824" w:rsidRPr="00921A6B" w:rsidRDefault="00E37CFB" w:rsidP="00921A6B">
      <w:pPr>
        <w:spacing w:line="480" w:lineRule="auto"/>
        <w:rPr>
          <w:b/>
          <w:sz w:val="24"/>
          <w:szCs w:val="24"/>
        </w:rPr>
      </w:pPr>
      <w:r w:rsidRPr="00C24DEA">
        <w:rPr>
          <w:sz w:val="24"/>
          <w:szCs w:val="24"/>
        </w:rPr>
        <w:t xml:space="preserve">The results of the evaluation of the impact of leadership style on the execution of employee relations policies at </w:t>
      </w:r>
      <w:proofErr w:type="spellStart"/>
      <w:r w:rsidRPr="00C24DEA">
        <w:rPr>
          <w:sz w:val="24"/>
          <w:szCs w:val="24"/>
        </w:rPr>
        <w:t>Amiran</w:t>
      </w:r>
      <w:proofErr w:type="spellEnd"/>
      <w:r w:rsidRPr="00C24DEA">
        <w:rPr>
          <w:sz w:val="24"/>
          <w:szCs w:val="24"/>
        </w:rPr>
        <w:t xml:space="preserve"> Kenya Limited are displayed in Table 4.10 and Figure 4.10. The percentage of respondents who rated the effect as very high (42%), high (47%), and moderate (18%) were the categories in which the effect was rated. Lastly, there was a low response category, with 3% of respondents choosing that option. This suggested that a greater degree of influence was exerted by leadership style on the execution of employee relations policies in </w:t>
      </w:r>
      <w:proofErr w:type="spellStart"/>
      <w:r w:rsidRPr="00C24DEA">
        <w:rPr>
          <w:sz w:val="24"/>
          <w:szCs w:val="24"/>
        </w:rPr>
        <w:t>Amiran</w:t>
      </w:r>
      <w:proofErr w:type="spellEnd"/>
      <w:r w:rsidRPr="00C24DEA">
        <w:rPr>
          <w:sz w:val="24"/>
          <w:szCs w:val="24"/>
        </w:rPr>
        <w:t xml:space="preserve"> Kenya.</w:t>
      </w:r>
    </w:p>
    <w:p w14:paraId="2F90CBFC" w14:textId="77777777" w:rsidR="00A00824" w:rsidRPr="005E1747" w:rsidRDefault="00A00824" w:rsidP="005E1747">
      <w:pPr>
        <w:rPr>
          <w:b/>
          <w:sz w:val="24"/>
          <w:szCs w:val="24"/>
        </w:rPr>
      </w:pPr>
      <w:r w:rsidRPr="005E1747">
        <w:rPr>
          <w:b/>
          <w:sz w:val="24"/>
          <w:szCs w:val="24"/>
        </w:rPr>
        <w:t xml:space="preserve">4.1.11 Effect of Training on implementation of employee relations policies </w:t>
      </w:r>
    </w:p>
    <w:p w14:paraId="60EE41EF" w14:textId="77777777" w:rsidR="00A00824" w:rsidRPr="00C24DEA" w:rsidRDefault="008532B0" w:rsidP="00E00BB0">
      <w:pPr>
        <w:pStyle w:val="Caption"/>
        <w:spacing w:line="480" w:lineRule="auto"/>
        <w:rPr>
          <w:szCs w:val="24"/>
        </w:rPr>
      </w:pPr>
      <w:bookmarkStart w:id="64" w:name="_Toc146698295"/>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Pr="00C24DEA">
        <w:rPr>
          <w:noProof/>
          <w:szCs w:val="24"/>
        </w:rPr>
        <w:t>13</w:t>
      </w:r>
      <w:r w:rsidRPr="00C24DEA">
        <w:rPr>
          <w:noProof/>
          <w:szCs w:val="24"/>
        </w:rPr>
        <w:fldChar w:fldCharType="end"/>
      </w:r>
      <w:r w:rsidR="00A00824" w:rsidRPr="00C24DEA">
        <w:rPr>
          <w:szCs w:val="24"/>
        </w:rPr>
        <w:t xml:space="preserve"> Effect of Training on implementation of employee relations policies</w:t>
      </w:r>
      <w:bookmarkEnd w:id="64"/>
      <w:r w:rsidR="00A00824" w:rsidRPr="00C24DEA">
        <w:rPr>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2"/>
        <w:gridCol w:w="2922"/>
        <w:gridCol w:w="2922"/>
      </w:tblGrid>
      <w:tr w:rsidR="00C24DEA" w:rsidRPr="00C24DEA" w14:paraId="0C309745" w14:textId="77777777" w:rsidTr="00A00824">
        <w:trPr>
          <w:trHeight w:val="614"/>
        </w:trPr>
        <w:tc>
          <w:tcPr>
            <w:tcW w:w="2922" w:type="dxa"/>
          </w:tcPr>
          <w:p w14:paraId="2F64614A" w14:textId="77777777" w:rsidR="00A00824" w:rsidRPr="00C24DEA" w:rsidRDefault="00A00824" w:rsidP="00E00BB0">
            <w:pPr>
              <w:spacing w:line="480" w:lineRule="auto"/>
              <w:rPr>
                <w:b/>
                <w:sz w:val="24"/>
                <w:szCs w:val="24"/>
              </w:rPr>
            </w:pPr>
            <w:r w:rsidRPr="00C24DEA">
              <w:rPr>
                <w:b/>
                <w:sz w:val="24"/>
                <w:szCs w:val="24"/>
              </w:rPr>
              <w:t>Response</w:t>
            </w:r>
          </w:p>
        </w:tc>
        <w:tc>
          <w:tcPr>
            <w:tcW w:w="2922" w:type="dxa"/>
          </w:tcPr>
          <w:p w14:paraId="38F52A33" w14:textId="77777777" w:rsidR="00A00824" w:rsidRPr="00C24DEA" w:rsidRDefault="00A00824" w:rsidP="00E00BB0">
            <w:pPr>
              <w:spacing w:line="480" w:lineRule="auto"/>
              <w:rPr>
                <w:b/>
                <w:sz w:val="24"/>
                <w:szCs w:val="24"/>
              </w:rPr>
            </w:pPr>
            <w:r w:rsidRPr="00C24DEA">
              <w:rPr>
                <w:b/>
                <w:sz w:val="24"/>
                <w:szCs w:val="24"/>
              </w:rPr>
              <w:t>Frequency</w:t>
            </w:r>
          </w:p>
        </w:tc>
        <w:tc>
          <w:tcPr>
            <w:tcW w:w="2922" w:type="dxa"/>
          </w:tcPr>
          <w:p w14:paraId="3060C9F5" w14:textId="77777777" w:rsidR="00A00824" w:rsidRPr="00C24DEA" w:rsidRDefault="00A00824" w:rsidP="00E00BB0">
            <w:pPr>
              <w:spacing w:line="480" w:lineRule="auto"/>
              <w:rPr>
                <w:b/>
                <w:sz w:val="24"/>
                <w:szCs w:val="24"/>
              </w:rPr>
            </w:pPr>
            <w:r w:rsidRPr="00C24DEA">
              <w:rPr>
                <w:b/>
                <w:sz w:val="24"/>
                <w:szCs w:val="24"/>
              </w:rPr>
              <w:t>Percentage</w:t>
            </w:r>
          </w:p>
        </w:tc>
      </w:tr>
      <w:tr w:rsidR="00C24DEA" w:rsidRPr="00C24DEA" w14:paraId="05388822" w14:textId="77777777" w:rsidTr="00A00824">
        <w:trPr>
          <w:trHeight w:val="636"/>
        </w:trPr>
        <w:tc>
          <w:tcPr>
            <w:tcW w:w="2922" w:type="dxa"/>
          </w:tcPr>
          <w:p w14:paraId="3F27EEAF" w14:textId="77777777" w:rsidR="00A00824" w:rsidRPr="00C24DEA" w:rsidRDefault="00A00824" w:rsidP="00E00BB0">
            <w:pPr>
              <w:spacing w:line="480" w:lineRule="auto"/>
              <w:rPr>
                <w:sz w:val="24"/>
                <w:szCs w:val="24"/>
              </w:rPr>
            </w:pPr>
            <w:r w:rsidRPr="00C24DEA">
              <w:rPr>
                <w:sz w:val="24"/>
                <w:szCs w:val="24"/>
              </w:rPr>
              <w:t xml:space="preserve">Yes </w:t>
            </w:r>
          </w:p>
        </w:tc>
        <w:tc>
          <w:tcPr>
            <w:tcW w:w="2922" w:type="dxa"/>
          </w:tcPr>
          <w:p w14:paraId="79FC8763" w14:textId="77777777" w:rsidR="00A00824" w:rsidRPr="00C24DEA" w:rsidRDefault="00A00824" w:rsidP="00E00BB0">
            <w:pPr>
              <w:spacing w:line="480" w:lineRule="auto"/>
              <w:rPr>
                <w:sz w:val="24"/>
                <w:szCs w:val="24"/>
              </w:rPr>
            </w:pPr>
            <w:r w:rsidRPr="00C24DEA">
              <w:rPr>
                <w:sz w:val="24"/>
                <w:szCs w:val="24"/>
              </w:rPr>
              <w:t>31</w:t>
            </w:r>
          </w:p>
        </w:tc>
        <w:tc>
          <w:tcPr>
            <w:tcW w:w="2922" w:type="dxa"/>
          </w:tcPr>
          <w:p w14:paraId="67E2DCAB" w14:textId="77777777" w:rsidR="00A00824" w:rsidRPr="00C24DEA" w:rsidRDefault="00A00824" w:rsidP="00E00BB0">
            <w:pPr>
              <w:spacing w:line="480" w:lineRule="auto"/>
              <w:rPr>
                <w:sz w:val="24"/>
                <w:szCs w:val="24"/>
              </w:rPr>
            </w:pPr>
            <w:r w:rsidRPr="00C24DEA">
              <w:rPr>
                <w:sz w:val="24"/>
                <w:szCs w:val="24"/>
              </w:rPr>
              <w:t>82</w:t>
            </w:r>
          </w:p>
        </w:tc>
      </w:tr>
      <w:tr w:rsidR="00C24DEA" w:rsidRPr="00C24DEA" w14:paraId="2CA526CC" w14:textId="77777777" w:rsidTr="00A00824">
        <w:trPr>
          <w:trHeight w:val="614"/>
        </w:trPr>
        <w:tc>
          <w:tcPr>
            <w:tcW w:w="2922" w:type="dxa"/>
          </w:tcPr>
          <w:p w14:paraId="64CB2511" w14:textId="77777777" w:rsidR="00A00824" w:rsidRPr="00C24DEA" w:rsidRDefault="00A00824" w:rsidP="00E00BB0">
            <w:pPr>
              <w:spacing w:line="480" w:lineRule="auto"/>
              <w:rPr>
                <w:sz w:val="24"/>
                <w:szCs w:val="24"/>
              </w:rPr>
            </w:pPr>
            <w:r w:rsidRPr="00C24DEA">
              <w:rPr>
                <w:sz w:val="24"/>
                <w:szCs w:val="24"/>
              </w:rPr>
              <w:t xml:space="preserve">No </w:t>
            </w:r>
          </w:p>
        </w:tc>
        <w:tc>
          <w:tcPr>
            <w:tcW w:w="2922" w:type="dxa"/>
          </w:tcPr>
          <w:p w14:paraId="6059D72A" w14:textId="77777777" w:rsidR="00A00824" w:rsidRPr="00C24DEA" w:rsidRDefault="00A00824" w:rsidP="00E00BB0">
            <w:pPr>
              <w:spacing w:line="480" w:lineRule="auto"/>
              <w:rPr>
                <w:sz w:val="24"/>
                <w:szCs w:val="24"/>
              </w:rPr>
            </w:pPr>
            <w:r w:rsidRPr="00C24DEA">
              <w:rPr>
                <w:sz w:val="24"/>
                <w:szCs w:val="24"/>
              </w:rPr>
              <w:t>7</w:t>
            </w:r>
          </w:p>
        </w:tc>
        <w:tc>
          <w:tcPr>
            <w:tcW w:w="2922" w:type="dxa"/>
          </w:tcPr>
          <w:p w14:paraId="71A045DD" w14:textId="77777777" w:rsidR="00A00824" w:rsidRPr="00C24DEA" w:rsidRDefault="00A00824" w:rsidP="00E00BB0">
            <w:pPr>
              <w:spacing w:line="480" w:lineRule="auto"/>
              <w:rPr>
                <w:sz w:val="24"/>
                <w:szCs w:val="24"/>
              </w:rPr>
            </w:pPr>
            <w:r w:rsidRPr="00C24DEA">
              <w:rPr>
                <w:sz w:val="24"/>
                <w:szCs w:val="24"/>
              </w:rPr>
              <w:t>18</w:t>
            </w:r>
          </w:p>
        </w:tc>
      </w:tr>
      <w:tr w:rsidR="00C24DEA" w:rsidRPr="00C24DEA" w14:paraId="71D61825" w14:textId="77777777" w:rsidTr="00A00824">
        <w:trPr>
          <w:trHeight w:val="636"/>
        </w:trPr>
        <w:tc>
          <w:tcPr>
            <w:tcW w:w="2922" w:type="dxa"/>
          </w:tcPr>
          <w:p w14:paraId="56CE2F28" w14:textId="77777777" w:rsidR="00A00824" w:rsidRPr="00C24DEA" w:rsidRDefault="00A00824" w:rsidP="00E00BB0">
            <w:pPr>
              <w:spacing w:line="480" w:lineRule="auto"/>
              <w:rPr>
                <w:b/>
                <w:sz w:val="24"/>
                <w:szCs w:val="24"/>
              </w:rPr>
            </w:pPr>
            <w:r w:rsidRPr="00C24DEA">
              <w:rPr>
                <w:b/>
                <w:sz w:val="24"/>
                <w:szCs w:val="24"/>
              </w:rPr>
              <w:t xml:space="preserve">Total </w:t>
            </w:r>
          </w:p>
        </w:tc>
        <w:tc>
          <w:tcPr>
            <w:tcW w:w="2922" w:type="dxa"/>
          </w:tcPr>
          <w:p w14:paraId="3EF40393" w14:textId="77777777" w:rsidR="00A00824" w:rsidRPr="00C24DEA" w:rsidRDefault="00A00824" w:rsidP="00E00BB0">
            <w:pPr>
              <w:spacing w:line="480" w:lineRule="auto"/>
              <w:rPr>
                <w:b/>
                <w:sz w:val="24"/>
                <w:szCs w:val="24"/>
              </w:rPr>
            </w:pPr>
            <w:r w:rsidRPr="00C24DEA">
              <w:rPr>
                <w:b/>
                <w:sz w:val="24"/>
                <w:szCs w:val="24"/>
              </w:rPr>
              <w:t>38</w:t>
            </w:r>
          </w:p>
        </w:tc>
        <w:tc>
          <w:tcPr>
            <w:tcW w:w="2922" w:type="dxa"/>
          </w:tcPr>
          <w:p w14:paraId="3239E36A" w14:textId="77777777" w:rsidR="00A00824" w:rsidRPr="00C24DEA" w:rsidRDefault="00A00824" w:rsidP="00E00BB0">
            <w:pPr>
              <w:spacing w:line="480" w:lineRule="auto"/>
              <w:rPr>
                <w:b/>
                <w:sz w:val="24"/>
                <w:szCs w:val="24"/>
              </w:rPr>
            </w:pPr>
            <w:r w:rsidRPr="00C24DEA">
              <w:rPr>
                <w:b/>
                <w:sz w:val="24"/>
                <w:szCs w:val="24"/>
              </w:rPr>
              <w:t>100</w:t>
            </w:r>
          </w:p>
        </w:tc>
      </w:tr>
    </w:tbl>
    <w:p w14:paraId="3D693DF3" w14:textId="3B5934E4" w:rsidR="00A00824" w:rsidRPr="00C24DEA" w:rsidRDefault="00A00824" w:rsidP="00E00BB0">
      <w:pPr>
        <w:spacing w:line="480" w:lineRule="auto"/>
        <w:rPr>
          <w:b/>
          <w:sz w:val="24"/>
          <w:szCs w:val="24"/>
        </w:rPr>
      </w:pPr>
      <w:r w:rsidRPr="00C24DEA">
        <w:rPr>
          <w:b/>
          <w:sz w:val="24"/>
          <w:szCs w:val="24"/>
        </w:rPr>
        <w:t>Source: Author (202</w:t>
      </w:r>
      <w:r w:rsidR="00921A6B">
        <w:rPr>
          <w:b/>
          <w:sz w:val="24"/>
          <w:szCs w:val="24"/>
        </w:rPr>
        <w:t>4</w:t>
      </w:r>
      <w:r w:rsidRPr="00C24DEA">
        <w:rPr>
          <w:b/>
          <w:sz w:val="24"/>
          <w:szCs w:val="24"/>
        </w:rPr>
        <w:t xml:space="preserve">) </w:t>
      </w:r>
    </w:p>
    <w:p w14:paraId="38A1EA9B" w14:textId="77777777" w:rsidR="00A00824" w:rsidRPr="00C24DEA" w:rsidRDefault="008532B0" w:rsidP="00E00BB0">
      <w:pPr>
        <w:pStyle w:val="Caption"/>
        <w:spacing w:line="480" w:lineRule="auto"/>
        <w:rPr>
          <w:szCs w:val="24"/>
        </w:rPr>
      </w:pPr>
      <w:bookmarkStart w:id="65" w:name="_Toc146698127"/>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Pr="00C24DEA">
        <w:rPr>
          <w:noProof/>
          <w:szCs w:val="24"/>
        </w:rPr>
        <w:t>14</w:t>
      </w:r>
      <w:r w:rsidRPr="00C24DEA">
        <w:rPr>
          <w:noProof/>
          <w:szCs w:val="24"/>
        </w:rPr>
        <w:fldChar w:fldCharType="end"/>
      </w:r>
      <w:r w:rsidR="00A00824" w:rsidRPr="00C24DEA">
        <w:rPr>
          <w:noProof/>
          <w:szCs w:val="24"/>
        </w:rPr>
        <w:drawing>
          <wp:anchor distT="0" distB="0" distL="114300" distR="114300" simplePos="0" relativeHeight="251747328" behindDoc="0" locked="0" layoutInCell="1" allowOverlap="1" wp14:anchorId="337327A4" wp14:editId="63C49977">
            <wp:simplePos x="0" y="0"/>
            <wp:positionH relativeFrom="column">
              <wp:posOffset>-6350</wp:posOffset>
            </wp:positionH>
            <wp:positionV relativeFrom="paragraph">
              <wp:posOffset>173990</wp:posOffset>
            </wp:positionV>
            <wp:extent cx="5571490" cy="2401570"/>
            <wp:effectExtent l="0" t="0" r="0" b="0"/>
            <wp:wrapNone/>
            <wp:docPr id="83" name="Object 8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A00824" w:rsidRPr="00C24DEA">
        <w:rPr>
          <w:szCs w:val="24"/>
        </w:rPr>
        <w:t xml:space="preserve"> Effect of Training on implementation of employee relations policies</w:t>
      </w:r>
      <w:bookmarkEnd w:id="65"/>
      <w:r w:rsidR="00A00824" w:rsidRPr="00C24DEA">
        <w:rPr>
          <w:szCs w:val="24"/>
        </w:rPr>
        <w:t xml:space="preserve"> </w:t>
      </w:r>
    </w:p>
    <w:p w14:paraId="36B2104E" w14:textId="77777777" w:rsidR="00A00824" w:rsidRPr="00C24DEA" w:rsidRDefault="00A00824" w:rsidP="00E00BB0">
      <w:pPr>
        <w:spacing w:line="480" w:lineRule="auto"/>
        <w:rPr>
          <w:b/>
          <w:sz w:val="24"/>
          <w:szCs w:val="24"/>
        </w:rPr>
      </w:pPr>
    </w:p>
    <w:p w14:paraId="68284B90" w14:textId="77777777" w:rsidR="00A00824" w:rsidRPr="00C24DEA" w:rsidRDefault="00A00824" w:rsidP="00E00BB0">
      <w:pPr>
        <w:spacing w:line="480" w:lineRule="auto"/>
        <w:rPr>
          <w:b/>
          <w:sz w:val="24"/>
          <w:szCs w:val="24"/>
        </w:rPr>
      </w:pPr>
    </w:p>
    <w:p w14:paraId="6CE7BB3C" w14:textId="77777777" w:rsidR="00A00824" w:rsidRPr="00C24DEA" w:rsidRDefault="00A00824" w:rsidP="00E00BB0">
      <w:pPr>
        <w:spacing w:line="480" w:lineRule="auto"/>
        <w:rPr>
          <w:b/>
          <w:sz w:val="24"/>
          <w:szCs w:val="24"/>
        </w:rPr>
      </w:pPr>
    </w:p>
    <w:p w14:paraId="1106EA88" w14:textId="77777777" w:rsidR="00A00824" w:rsidRPr="00C24DEA" w:rsidRDefault="00A00824" w:rsidP="00E00BB0">
      <w:pPr>
        <w:spacing w:line="480" w:lineRule="auto"/>
        <w:rPr>
          <w:b/>
          <w:sz w:val="24"/>
          <w:szCs w:val="24"/>
        </w:rPr>
      </w:pPr>
    </w:p>
    <w:p w14:paraId="51600F17" w14:textId="77777777" w:rsidR="00A00824" w:rsidRPr="00C24DEA" w:rsidRDefault="00A00824" w:rsidP="00E00BB0">
      <w:pPr>
        <w:spacing w:line="480" w:lineRule="auto"/>
        <w:rPr>
          <w:b/>
          <w:sz w:val="24"/>
          <w:szCs w:val="24"/>
        </w:rPr>
      </w:pPr>
    </w:p>
    <w:p w14:paraId="1C33A901" w14:textId="20EADA2B" w:rsidR="00A00824" w:rsidRDefault="00A00824" w:rsidP="00E00BB0">
      <w:pPr>
        <w:spacing w:line="480" w:lineRule="auto"/>
        <w:rPr>
          <w:b/>
          <w:sz w:val="24"/>
          <w:szCs w:val="24"/>
        </w:rPr>
      </w:pPr>
    </w:p>
    <w:p w14:paraId="129F7E37" w14:textId="77777777" w:rsidR="00921A6B" w:rsidRDefault="00921A6B" w:rsidP="00E00BB0">
      <w:pPr>
        <w:spacing w:line="480" w:lineRule="auto"/>
        <w:rPr>
          <w:b/>
          <w:sz w:val="24"/>
          <w:szCs w:val="24"/>
        </w:rPr>
      </w:pPr>
    </w:p>
    <w:p w14:paraId="387657DA" w14:textId="349FEC8C" w:rsidR="00A00824" w:rsidRPr="00C24DEA" w:rsidRDefault="00A00824" w:rsidP="00E00BB0">
      <w:pPr>
        <w:spacing w:line="480" w:lineRule="auto"/>
        <w:rPr>
          <w:b/>
          <w:sz w:val="24"/>
          <w:szCs w:val="24"/>
        </w:rPr>
      </w:pPr>
      <w:r w:rsidRPr="00C24DEA">
        <w:rPr>
          <w:b/>
          <w:sz w:val="24"/>
          <w:szCs w:val="24"/>
        </w:rPr>
        <w:t>Source: Author (202</w:t>
      </w:r>
      <w:r w:rsidR="00921A6B">
        <w:rPr>
          <w:b/>
          <w:sz w:val="24"/>
          <w:szCs w:val="24"/>
        </w:rPr>
        <w:t>4</w:t>
      </w:r>
      <w:r w:rsidRPr="00C24DEA">
        <w:rPr>
          <w:b/>
          <w:sz w:val="24"/>
          <w:szCs w:val="24"/>
        </w:rPr>
        <w:t xml:space="preserve">) </w:t>
      </w:r>
    </w:p>
    <w:tbl>
      <w:tblPr>
        <w:tblpPr w:leftFromText="180" w:rightFromText="180" w:vertAnchor="page" w:horzAnchor="margin" w:tblpY="115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2"/>
        <w:gridCol w:w="2862"/>
        <w:gridCol w:w="2862"/>
      </w:tblGrid>
      <w:tr w:rsidR="00921A6B" w:rsidRPr="00C24DEA" w14:paraId="16DA8F94" w14:textId="77777777" w:rsidTr="00921A6B">
        <w:trPr>
          <w:trHeight w:val="349"/>
        </w:trPr>
        <w:tc>
          <w:tcPr>
            <w:tcW w:w="2862" w:type="dxa"/>
          </w:tcPr>
          <w:p w14:paraId="62C453FD" w14:textId="77777777" w:rsidR="00921A6B" w:rsidRPr="00C24DEA" w:rsidRDefault="00921A6B" w:rsidP="00921A6B">
            <w:pPr>
              <w:spacing w:line="480" w:lineRule="auto"/>
              <w:rPr>
                <w:b/>
                <w:sz w:val="24"/>
                <w:szCs w:val="24"/>
              </w:rPr>
            </w:pPr>
            <w:r w:rsidRPr="00C24DEA">
              <w:rPr>
                <w:b/>
                <w:sz w:val="24"/>
                <w:szCs w:val="24"/>
              </w:rPr>
              <w:t>Response</w:t>
            </w:r>
          </w:p>
        </w:tc>
        <w:tc>
          <w:tcPr>
            <w:tcW w:w="2862" w:type="dxa"/>
          </w:tcPr>
          <w:p w14:paraId="20D704D4" w14:textId="77777777" w:rsidR="00921A6B" w:rsidRPr="00C24DEA" w:rsidRDefault="00921A6B" w:rsidP="00921A6B">
            <w:pPr>
              <w:spacing w:line="480" w:lineRule="auto"/>
              <w:rPr>
                <w:b/>
                <w:sz w:val="24"/>
                <w:szCs w:val="24"/>
              </w:rPr>
            </w:pPr>
            <w:r w:rsidRPr="00C24DEA">
              <w:rPr>
                <w:b/>
                <w:sz w:val="24"/>
                <w:szCs w:val="24"/>
              </w:rPr>
              <w:t>Frequency</w:t>
            </w:r>
          </w:p>
        </w:tc>
        <w:tc>
          <w:tcPr>
            <w:tcW w:w="2862" w:type="dxa"/>
          </w:tcPr>
          <w:p w14:paraId="73E0EC6A" w14:textId="77777777" w:rsidR="00921A6B" w:rsidRPr="00C24DEA" w:rsidRDefault="00921A6B" w:rsidP="00921A6B">
            <w:pPr>
              <w:spacing w:line="480" w:lineRule="auto"/>
              <w:rPr>
                <w:b/>
                <w:sz w:val="24"/>
                <w:szCs w:val="24"/>
              </w:rPr>
            </w:pPr>
            <w:r w:rsidRPr="00C24DEA">
              <w:rPr>
                <w:b/>
                <w:sz w:val="24"/>
                <w:szCs w:val="24"/>
              </w:rPr>
              <w:t>Percentage</w:t>
            </w:r>
          </w:p>
        </w:tc>
      </w:tr>
      <w:tr w:rsidR="00921A6B" w:rsidRPr="00C24DEA" w14:paraId="48CD7AF3" w14:textId="77777777" w:rsidTr="00921A6B">
        <w:trPr>
          <w:trHeight w:val="362"/>
        </w:trPr>
        <w:tc>
          <w:tcPr>
            <w:tcW w:w="2862" w:type="dxa"/>
          </w:tcPr>
          <w:p w14:paraId="59C2D7FD" w14:textId="77777777" w:rsidR="00921A6B" w:rsidRPr="00C24DEA" w:rsidRDefault="00921A6B" w:rsidP="00921A6B">
            <w:pPr>
              <w:spacing w:line="480" w:lineRule="auto"/>
              <w:rPr>
                <w:sz w:val="24"/>
                <w:szCs w:val="24"/>
              </w:rPr>
            </w:pPr>
            <w:r w:rsidRPr="00C24DEA">
              <w:rPr>
                <w:sz w:val="24"/>
                <w:szCs w:val="24"/>
              </w:rPr>
              <w:t xml:space="preserve">Great  </w:t>
            </w:r>
          </w:p>
        </w:tc>
        <w:tc>
          <w:tcPr>
            <w:tcW w:w="2862" w:type="dxa"/>
          </w:tcPr>
          <w:p w14:paraId="22E4D9BB" w14:textId="77777777" w:rsidR="00921A6B" w:rsidRPr="00C24DEA" w:rsidRDefault="00921A6B" w:rsidP="00921A6B">
            <w:pPr>
              <w:spacing w:line="480" w:lineRule="auto"/>
              <w:rPr>
                <w:sz w:val="24"/>
                <w:szCs w:val="24"/>
              </w:rPr>
            </w:pPr>
            <w:r w:rsidRPr="00C24DEA">
              <w:rPr>
                <w:sz w:val="24"/>
                <w:szCs w:val="24"/>
              </w:rPr>
              <w:t>24</w:t>
            </w:r>
          </w:p>
        </w:tc>
        <w:tc>
          <w:tcPr>
            <w:tcW w:w="2862" w:type="dxa"/>
          </w:tcPr>
          <w:p w14:paraId="4081A616" w14:textId="77777777" w:rsidR="00921A6B" w:rsidRPr="00C24DEA" w:rsidRDefault="00921A6B" w:rsidP="00921A6B">
            <w:pPr>
              <w:spacing w:line="480" w:lineRule="auto"/>
              <w:rPr>
                <w:sz w:val="24"/>
                <w:szCs w:val="24"/>
              </w:rPr>
            </w:pPr>
            <w:r w:rsidRPr="00C24DEA">
              <w:rPr>
                <w:sz w:val="24"/>
                <w:szCs w:val="24"/>
              </w:rPr>
              <w:t>63</w:t>
            </w:r>
          </w:p>
        </w:tc>
      </w:tr>
      <w:tr w:rsidR="00921A6B" w:rsidRPr="00C24DEA" w14:paraId="0C7A7EA7" w14:textId="77777777" w:rsidTr="00921A6B">
        <w:trPr>
          <w:trHeight w:val="349"/>
        </w:trPr>
        <w:tc>
          <w:tcPr>
            <w:tcW w:w="2862" w:type="dxa"/>
          </w:tcPr>
          <w:p w14:paraId="0DF297C5" w14:textId="77777777" w:rsidR="00921A6B" w:rsidRPr="00C24DEA" w:rsidRDefault="00921A6B" w:rsidP="00921A6B">
            <w:pPr>
              <w:spacing w:line="480" w:lineRule="auto"/>
              <w:rPr>
                <w:sz w:val="24"/>
                <w:szCs w:val="24"/>
              </w:rPr>
            </w:pPr>
            <w:r w:rsidRPr="00C24DEA">
              <w:rPr>
                <w:sz w:val="24"/>
                <w:szCs w:val="24"/>
              </w:rPr>
              <w:t xml:space="preserve">Moderate </w:t>
            </w:r>
          </w:p>
        </w:tc>
        <w:tc>
          <w:tcPr>
            <w:tcW w:w="2862" w:type="dxa"/>
          </w:tcPr>
          <w:p w14:paraId="2EB50BBA" w14:textId="77777777" w:rsidR="00921A6B" w:rsidRPr="00C24DEA" w:rsidRDefault="00921A6B" w:rsidP="00921A6B">
            <w:pPr>
              <w:spacing w:line="480" w:lineRule="auto"/>
              <w:rPr>
                <w:sz w:val="24"/>
                <w:szCs w:val="24"/>
              </w:rPr>
            </w:pPr>
            <w:r w:rsidRPr="00C24DEA">
              <w:rPr>
                <w:sz w:val="24"/>
                <w:szCs w:val="24"/>
              </w:rPr>
              <w:t>9</w:t>
            </w:r>
          </w:p>
        </w:tc>
        <w:tc>
          <w:tcPr>
            <w:tcW w:w="2862" w:type="dxa"/>
          </w:tcPr>
          <w:p w14:paraId="728FAA05" w14:textId="77777777" w:rsidR="00921A6B" w:rsidRPr="00C24DEA" w:rsidRDefault="00921A6B" w:rsidP="00921A6B">
            <w:pPr>
              <w:spacing w:line="480" w:lineRule="auto"/>
              <w:rPr>
                <w:sz w:val="24"/>
                <w:szCs w:val="24"/>
              </w:rPr>
            </w:pPr>
            <w:r w:rsidRPr="00C24DEA">
              <w:rPr>
                <w:sz w:val="24"/>
                <w:szCs w:val="24"/>
              </w:rPr>
              <w:t>24</w:t>
            </w:r>
          </w:p>
        </w:tc>
      </w:tr>
      <w:tr w:rsidR="00921A6B" w:rsidRPr="00C24DEA" w14:paraId="321B3C95" w14:textId="77777777" w:rsidTr="00921A6B">
        <w:trPr>
          <w:trHeight w:val="349"/>
        </w:trPr>
        <w:tc>
          <w:tcPr>
            <w:tcW w:w="2862" w:type="dxa"/>
          </w:tcPr>
          <w:p w14:paraId="52597175" w14:textId="77777777" w:rsidR="00921A6B" w:rsidRPr="00C24DEA" w:rsidRDefault="00921A6B" w:rsidP="00921A6B">
            <w:pPr>
              <w:spacing w:line="480" w:lineRule="auto"/>
              <w:rPr>
                <w:sz w:val="24"/>
                <w:szCs w:val="24"/>
              </w:rPr>
            </w:pPr>
            <w:r w:rsidRPr="00C24DEA">
              <w:rPr>
                <w:sz w:val="24"/>
                <w:szCs w:val="24"/>
              </w:rPr>
              <w:t xml:space="preserve">Low </w:t>
            </w:r>
          </w:p>
        </w:tc>
        <w:tc>
          <w:tcPr>
            <w:tcW w:w="2862" w:type="dxa"/>
          </w:tcPr>
          <w:p w14:paraId="4C627676" w14:textId="77777777" w:rsidR="00921A6B" w:rsidRPr="00C24DEA" w:rsidRDefault="00921A6B" w:rsidP="00921A6B">
            <w:pPr>
              <w:spacing w:line="480" w:lineRule="auto"/>
              <w:rPr>
                <w:sz w:val="24"/>
                <w:szCs w:val="24"/>
              </w:rPr>
            </w:pPr>
            <w:r w:rsidRPr="00C24DEA">
              <w:rPr>
                <w:sz w:val="24"/>
                <w:szCs w:val="24"/>
              </w:rPr>
              <w:t>5</w:t>
            </w:r>
          </w:p>
        </w:tc>
        <w:tc>
          <w:tcPr>
            <w:tcW w:w="2862" w:type="dxa"/>
          </w:tcPr>
          <w:p w14:paraId="7867685A" w14:textId="77777777" w:rsidR="00921A6B" w:rsidRPr="00C24DEA" w:rsidRDefault="00921A6B" w:rsidP="00921A6B">
            <w:pPr>
              <w:spacing w:line="480" w:lineRule="auto"/>
              <w:rPr>
                <w:sz w:val="24"/>
                <w:szCs w:val="24"/>
              </w:rPr>
            </w:pPr>
            <w:r w:rsidRPr="00C24DEA">
              <w:rPr>
                <w:sz w:val="24"/>
                <w:szCs w:val="24"/>
              </w:rPr>
              <w:t>13</w:t>
            </w:r>
          </w:p>
        </w:tc>
      </w:tr>
      <w:tr w:rsidR="00921A6B" w:rsidRPr="00C24DEA" w14:paraId="4152B683" w14:textId="77777777" w:rsidTr="00921A6B">
        <w:trPr>
          <w:trHeight w:val="349"/>
        </w:trPr>
        <w:tc>
          <w:tcPr>
            <w:tcW w:w="2862" w:type="dxa"/>
          </w:tcPr>
          <w:p w14:paraId="59EFEB95" w14:textId="77777777" w:rsidR="00921A6B" w:rsidRPr="00C24DEA" w:rsidRDefault="00921A6B" w:rsidP="00921A6B">
            <w:pPr>
              <w:spacing w:line="480" w:lineRule="auto"/>
              <w:rPr>
                <w:sz w:val="24"/>
                <w:szCs w:val="24"/>
              </w:rPr>
            </w:pPr>
            <w:r w:rsidRPr="00C24DEA">
              <w:rPr>
                <w:sz w:val="24"/>
                <w:szCs w:val="24"/>
              </w:rPr>
              <w:t xml:space="preserve">No effect </w:t>
            </w:r>
          </w:p>
        </w:tc>
        <w:tc>
          <w:tcPr>
            <w:tcW w:w="2862" w:type="dxa"/>
          </w:tcPr>
          <w:p w14:paraId="642D8998" w14:textId="77777777" w:rsidR="00921A6B" w:rsidRPr="00C24DEA" w:rsidRDefault="00921A6B" w:rsidP="00921A6B">
            <w:pPr>
              <w:spacing w:line="480" w:lineRule="auto"/>
              <w:rPr>
                <w:sz w:val="24"/>
                <w:szCs w:val="24"/>
              </w:rPr>
            </w:pPr>
            <w:r w:rsidRPr="00C24DEA">
              <w:rPr>
                <w:sz w:val="24"/>
                <w:szCs w:val="24"/>
              </w:rPr>
              <w:t>0</w:t>
            </w:r>
          </w:p>
        </w:tc>
        <w:tc>
          <w:tcPr>
            <w:tcW w:w="2862" w:type="dxa"/>
          </w:tcPr>
          <w:p w14:paraId="42047D96" w14:textId="77777777" w:rsidR="00921A6B" w:rsidRPr="00C24DEA" w:rsidRDefault="00921A6B" w:rsidP="00921A6B">
            <w:pPr>
              <w:spacing w:line="480" w:lineRule="auto"/>
              <w:rPr>
                <w:sz w:val="24"/>
                <w:szCs w:val="24"/>
              </w:rPr>
            </w:pPr>
            <w:r w:rsidRPr="00C24DEA">
              <w:rPr>
                <w:sz w:val="24"/>
                <w:szCs w:val="24"/>
              </w:rPr>
              <w:t>0</w:t>
            </w:r>
          </w:p>
        </w:tc>
      </w:tr>
      <w:tr w:rsidR="00921A6B" w:rsidRPr="00C24DEA" w14:paraId="31018597" w14:textId="77777777" w:rsidTr="00921A6B">
        <w:trPr>
          <w:trHeight w:val="362"/>
        </w:trPr>
        <w:tc>
          <w:tcPr>
            <w:tcW w:w="2862" w:type="dxa"/>
          </w:tcPr>
          <w:p w14:paraId="1D30A352" w14:textId="77777777" w:rsidR="00921A6B" w:rsidRPr="00C24DEA" w:rsidRDefault="00921A6B" w:rsidP="00921A6B">
            <w:pPr>
              <w:spacing w:line="480" w:lineRule="auto"/>
              <w:rPr>
                <w:b/>
                <w:sz w:val="24"/>
                <w:szCs w:val="24"/>
              </w:rPr>
            </w:pPr>
            <w:r w:rsidRPr="00C24DEA">
              <w:rPr>
                <w:b/>
                <w:sz w:val="24"/>
                <w:szCs w:val="24"/>
              </w:rPr>
              <w:t xml:space="preserve">Total </w:t>
            </w:r>
          </w:p>
        </w:tc>
        <w:tc>
          <w:tcPr>
            <w:tcW w:w="2862" w:type="dxa"/>
          </w:tcPr>
          <w:p w14:paraId="6DF6518F" w14:textId="77777777" w:rsidR="00921A6B" w:rsidRPr="00C24DEA" w:rsidRDefault="00921A6B" w:rsidP="00921A6B">
            <w:pPr>
              <w:spacing w:line="480" w:lineRule="auto"/>
              <w:rPr>
                <w:b/>
                <w:sz w:val="24"/>
                <w:szCs w:val="24"/>
              </w:rPr>
            </w:pPr>
            <w:r w:rsidRPr="00C24DEA">
              <w:rPr>
                <w:b/>
                <w:sz w:val="24"/>
                <w:szCs w:val="24"/>
              </w:rPr>
              <w:t>38</w:t>
            </w:r>
          </w:p>
        </w:tc>
        <w:tc>
          <w:tcPr>
            <w:tcW w:w="2862" w:type="dxa"/>
          </w:tcPr>
          <w:p w14:paraId="1DA3D3D0" w14:textId="77777777" w:rsidR="00921A6B" w:rsidRPr="00C24DEA" w:rsidRDefault="00921A6B" w:rsidP="00921A6B">
            <w:pPr>
              <w:spacing w:line="480" w:lineRule="auto"/>
              <w:rPr>
                <w:b/>
                <w:sz w:val="24"/>
                <w:szCs w:val="24"/>
              </w:rPr>
            </w:pPr>
            <w:r w:rsidRPr="00C24DEA">
              <w:rPr>
                <w:b/>
                <w:sz w:val="24"/>
                <w:szCs w:val="24"/>
              </w:rPr>
              <w:t>100</w:t>
            </w:r>
          </w:p>
        </w:tc>
      </w:tr>
    </w:tbl>
    <w:p w14:paraId="611FA1E2" w14:textId="77777777" w:rsidR="005C4E6A" w:rsidRDefault="005C4E6A" w:rsidP="00B84DFE">
      <w:pPr>
        <w:spacing w:line="480" w:lineRule="auto"/>
        <w:jc w:val="both"/>
        <w:rPr>
          <w:sz w:val="24"/>
          <w:szCs w:val="24"/>
        </w:rPr>
      </w:pPr>
    </w:p>
    <w:p w14:paraId="7528B7D0" w14:textId="2F176C33" w:rsidR="005F2F10" w:rsidRPr="00C24DEA" w:rsidRDefault="005C4E6A" w:rsidP="00B84DFE">
      <w:pPr>
        <w:spacing w:line="480" w:lineRule="auto"/>
        <w:jc w:val="both"/>
        <w:rPr>
          <w:sz w:val="24"/>
          <w:szCs w:val="24"/>
        </w:rPr>
      </w:pPr>
      <w:r>
        <w:rPr>
          <w:sz w:val="24"/>
          <w:szCs w:val="24"/>
        </w:rPr>
        <w:t xml:space="preserve">The </w:t>
      </w:r>
      <w:r w:rsidR="00E37CFB" w:rsidRPr="00C24DEA">
        <w:rPr>
          <w:sz w:val="24"/>
          <w:szCs w:val="24"/>
        </w:rPr>
        <w:t xml:space="preserve">analysis of whether organizational training influences how </w:t>
      </w:r>
      <w:proofErr w:type="spellStart"/>
      <w:r w:rsidR="00E37CFB" w:rsidRPr="00C24DEA">
        <w:rPr>
          <w:sz w:val="24"/>
          <w:szCs w:val="24"/>
        </w:rPr>
        <w:t>Amiran</w:t>
      </w:r>
      <w:proofErr w:type="spellEnd"/>
      <w:r w:rsidR="00E37CFB" w:rsidRPr="00C24DEA">
        <w:rPr>
          <w:sz w:val="24"/>
          <w:szCs w:val="24"/>
        </w:rPr>
        <w:t xml:space="preserve"> Kenya Limited implements its employee relations rules is shown in tables 4.11 and figure 4.11. Eighty-two percent of respondents said it had an impact, while eighteen percent said it had no effect on </w:t>
      </w:r>
      <w:proofErr w:type="spellStart"/>
      <w:r w:rsidR="00E37CFB" w:rsidRPr="00C24DEA">
        <w:rPr>
          <w:sz w:val="24"/>
          <w:szCs w:val="24"/>
        </w:rPr>
        <w:t>Amiran</w:t>
      </w:r>
      <w:proofErr w:type="spellEnd"/>
      <w:r w:rsidR="00E37CFB" w:rsidRPr="00C24DEA">
        <w:rPr>
          <w:sz w:val="24"/>
          <w:szCs w:val="24"/>
        </w:rPr>
        <w:t xml:space="preserve"> Kenya Limited's application of employee relations policy. </w:t>
      </w:r>
      <w:r w:rsidR="006C0AF3" w:rsidRPr="006C0AF3">
        <w:rPr>
          <w:sz w:val="24"/>
          <w:szCs w:val="24"/>
        </w:rPr>
        <w:t>The study's findings demonstrated the substantial influence that staff organization training had on</w:t>
      </w:r>
      <w:r w:rsidR="00E37CFB" w:rsidRPr="00C24DEA">
        <w:rPr>
          <w:sz w:val="24"/>
          <w:szCs w:val="24"/>
        </w:rPr>
        <w:t xml:space="preserve"> how employee relations policies were implemented in </w:t>
      </w:r>
      <w:proofErr w:type="spellStart"/>
      <w:r w:rsidR="00E37CFB" w:rsidRPr="00C24DEA">
        <w:rPr>
          <w:sz w:val="24"/>
          <w:szCs w:val="24"/>
        </w:rPr>
        <w:t>Amiran</w:t>
      </w:r>
      <w:proofErr w:type="spellEnd"/>
      <w:r w:rsidR="00E37CFB" w:rsidRPr="00C24DEA">
        <w:rPr>
          <w:sz w:val="24"/>
          <w:szCs w:val="24"/>
        </w:rPr>
        <w:t>, Kenya.</w:t>
      </w:r>
    </w:p>
    <w:p w14:paraId="1D5FC251" w14:textId="67F9F99E" w:rsidR="00CA69B8" w:rsidRPr="005E1747" w:rsidRDefault="00A00824" w:rsidP="005E1747">
      <w:pPr>
        <w:rPr>
          <w:b/>
          <w:sz w:val="24"/>
          <w:szCs w:val="24"/>
        </w:rPr>
      </w:pPr>
      <w:r w:rsidRPr="005E1747">
        <w:rPr>
          <w:b/>
          <w:sz w:val="24"/>
          <w:szCs w:val="24"/>
        </w:rPr>
        <w:t>4.1.12 Extent of Training Effect to Implementation of employee relations policies</w:t>
      </w:r>
    </w:p>
    <w:p w14:paraId="0F26BFC5" w14:textId="1972D67E" w:rsidR="00A00824" w:rsidRDefault="00B84DFE" w:rsidP="00E00BB0">
      <w:pPr>
        <w:pStyle w:val="Caption"/>
        <w:spacing w:line="480" w:lineRule="auto"/>
        <w:rPr>
          <w:szCs w:val="24"/>
        </w:rPr>
      </w:pPr>
      <w:bookmarkStart w:id="66" w:name="_Toc146698128"/>
      <w:r w:rsidRPr="00C24DEA">
        <w:rPr>
          <w:noProof/>
          <w:szCs w:val="24"/>
        </w:rPr>
        <w:drawing>
          <wp:anchor distT="0" distB="0" distL="114300" distR="114300" simplePos="0" relativeHeight="251744256" behindDoc="0" locked="0" layoutInCell="1" allowOverlap="1" wp14:anchorId="084050BC" wp14:editId="28E47545">
            <wp:simplePos x="0" y="0"/>
            <wp:positionH relativeFrom="margin">
              <wp:align>right</wp:align>
            </wp:positionH>
            <wp:positionV relativeFrom="paragraph">
              <wp:posOffset>443865</wp:posOffset>
            </wp:positionV>
            <wp:extent cx="5962650" cy="2294890"/>
            <wp:effectExtent l="0" t="0" r="0" b="10160"/>
            <wp:wrapNone/>
            <wp:docPr id="80" name="Object 8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008532B0" w:rsidRPr="00C24DEA">
        <w:rPr>
          <w:szCs w:val="24"/>
        </w:rPr>
        <w:t xml:space="preserve">Figure </w:t>
      </w:r>
      <w:r w:rsidR="008532B0" w:rsidRPr="00C24DEA">
        <w:rPr>
          <w:szCs w:val="24"/>
        </w:rPr>
        <w:fldChar w:fldCharType="begin"/>
      </w:r>
      <w:r w:rsidR="008532B0" w:rsidRPr="00C24DEA">
        <w:rPr>
          <w:szCs w:val="24"/>
        </w:rPr>
        <w:instrText xml:space="preserve"> SEQ Figure \* ARABIC </w:instrText>
      </w:r>
      <w:r w:rsidR="008532B0" w:rsidRPr="00C24DEA">
        <w:rPr>
          <w:szCs w:val="24"/>
        </w:rPr>
        <w:fldChar w:fldCharType="separate"/>
      </w:r>
      <w:r w:rsidR="008532B0" w:rsidRPr="00C24DEA">
        <w:rPr>
          <w:noProof/>
          <w:szCs w:val="24"/>
        </w:rPr>
        <w:t>15</w:t>
      </w:r>
      <w:r w:rsidR="008532B0" w:rsidRPr="00C24DEA">
        <w:rPr>
          <w:noProof/>
          <w:szCs w:val="24"/>
        </w:rPr>
        <w:fldChar w:fldCharType="end"/>
      </w:r>
      <w:r w:rsidR="00CA69B8" w:rsidRPr="00C24DEA">
        <w:rPr>
          <w:szCs w:val="24"/>
        </w:rPr>
        <w:t xml:space="preserve"> </w:t>
      </w:r>
      <w:r w:rsidR="00A00824" w:rsidRPr="00C24DEA">
        <w:rPr>
          <w:szCs w:val="24"/>
        </w:rPr>
        <w:t>Extent of Training Effect to Implementation of employee relations policies</w:t>
      </w:r>
      <w:bookmarkEnd w:id="66"/>
    </w:p>
    <w:p w14:paraId="226EC015" w14:textId="77777777" w:rsidR="00921A6B" w:rsidRDefault="00921A6B" w:rsidP="00921A6B"/>
    <w:p w14:paraId="0DCBB163" w14:textId="77777777" w:rsidR="00921A6B" w:rsidRDefault="00921A6B" w:rsidP="00921A6B"/>
    <w:p w14:paraId="5A60C894" w14:textId="77777777" w:rsidR="00921A6B" w:rsidRDefault="00921A6B" w:rsidP="00921A6B"/>
    <w:p w14:paraId="4DFBB6A6" w14:textId="77777777" w:rsidR="00921A6B" w:rsidRDefault="00921A6B" w:rsidP="00921A6B"/>
    <w:p w14:paraId="4C9AD2D3" w14:textId="77777777" w:rsidR="00921A6B" w:rsidRPr="00921A6B" w:rsidRDefault="00921A6B" w:rsidP="00921A6B"/>
    <w:p w14:paraId="1B4CEA48" w14:textId="0571CBDE" w:rsidR="00A00824" w:rsidRPr="00C24DEA" w:rsidRDefault="00A00824" w:rsidP="00E00BB0">
      <w:pPr>
        <w:spacing w:line="480" w:lineRule="auto"/>
        <w:rPr>
          <w:b/>
          <w:sz w:val="24"/>
          <w:szCs w:val="24"/>
        </w:rPr>
      </w:pPr>
    </w:p>
    <w:p w14:paraId="70C48FBD" w14:textId="340F34B0" w:rsidR="00A00824" w:rsidRPr="00C24DEA" w:rsidRDefault="00A00824" w:rsidP="00E00BB0">
      <w:pPr>
        <w:spacing w:line="480" w:lineRule="auto"/>
        <w:rPr>
          <w:b/>
          <w:sz w:val="24"/>
          <w:szCs w:val="24"/>
        </w:rPr>
      </w:pPr>
      <w:r w:rsidRPr="00C24DEA">
        <w:rPr>
          <w:b/>
          <w:sz w:val="24"/>
          <w:szCs w:val="24"/>
        </w:rPr>
        <w:t>Source: Author (202</w:t>
      </w:r>
      <w:r w:rsidR="00921A6B">
        <w:rPr>
          <w:b/>
          <w:sz w:val="24"/>
          <w:szCs w:val="24"/>
        </w:rPr>
        <w:t>4</w:t>
      </w:r>
      <w:r w:rsidRPr="00C24DEA">
        <w:rPr>
          <w:b/>
          <w:sz w:val="24"/>
          <w:szCs w:val="24"/>
        </w:rPr>
        <w:t xml:space="preserve">) </w:t>
      </w:r>
    </w:p>
    <w:p w14:paraId="3FCB3FB8" w14:textId="77777777" w:rsidR="00A00824" w:rsidRPr="00C24DEA" w:rsidRDefault="00A00824" w:rsidP="00E00BB0">
      <w:pPr>
        <w:spacing w:line="480" w:lineRule="auto"/>
        <w:rPr>
          <w:b/>
          <w:sz w:val="24"/>
          <w:szCs w:val="24"/>
        </w:rPr>
      </w:pPr>
    </w:p>
    <w:p w14:paraId="34B5FA2E" w14:textId="3DA76030" w:rsidR="00A00824" w:rsidRPr="00C24DEA" w:rsidRDefault="00E37CFB" w:rsidP="00B84DFE">
      <w:pPr>
        <w:spacing w:line="480" w:lineRule="auto"/>
        <w:jc w:val="both"/>
        <w:rPr>
          <w:sz w:val="24"/>
          <w:szCs w:val="24"/>
        </w:rPr>
      </w:pPr>
      <w:r w:rsidRPr="00C24DEA">
        <w:rPr>
          <w:sz w:val="24"/>
          <w:szCs w:val="24"/>
        </w:rPr>
        <w:t xml:space="preserve">The response to the question of how much training influences </w:t>
      </w:r>
      <w:proofErr w:type="spellStart"/>
      <w:r w:rsidRPr="00C24DEA">
        <w:rPr>
          <w:sz w:val="24"/>
          <w:szCs w:val="24"/>
        </w:rPr>
        <w:t>Amiran</w:t>
      </w:r>
      <w:proofErr w:type="spellEnd"/>
      <w:r w:rsidRPr="00C24DEA">
        <w:rPr>
          <w:sz w:val="24"/>
          <w:szCs w:val="24"/>
        </w:rPr>
        <w:t xml:space="preserve"> Kenya Limited's application of employee relations policy is shown in table 4.12 and picture 4.12. The majority response in this case, which was 63%, suggested that training greatly influences how </w:t>
      </w:r>
      <w:proofErr w:type="spellStart"/>
      <w:r w:rsidRPr="00C24DEA">
        <w:rPr>
          <w:sz w:val="24"/>
          <w:szCs w:val="24"/>
        </w:rPr>
        <w:t>Amiran</w:t>
      </w:r>
      <w:proofErr w:type="spellEnd"/>
      <w:r w:rsidRPr="00C24DEA">
        <w:rPr>
          <w:sz w:val="24"/>
          <w:szCs w:val="24"/>
        </w:rPr>
        <w:t xml:space="preserve"> </w:t>
      </w:r>
      <w:r w:rsidRPr="00C24DEA">
        <w:rPr>
          <w:sz w:val="24"/>
          <w:szCs w:val="24"/>
        </w:rPr>
        <w:lastRenderedPageBreak/>
        <w:t xml:space="preserve">Kenya Limited implements its employee relations rules. </w:t>
      </w:r>
      <w:proofErr w:type="gramStart"/>
      <w:r w:rsidRPr="00C24DEA">
        <w:rPr>
          <w:sz w:val="24"/>
          <w:szCs w:val="24"/>
        </w:rPr>
        <w:t>A</w:t>
      </w:r>
      <w:proofErr w:type="gramEnd"/>
      <w:r w:rsidRPr="00C24DEA">
        <w:rPr>
          <w:sz w:val="24"/>
          <w:szCs w:val="24"/>
        </w:rPr>
        <w:t xml:space="preserve"> answer of 24% indicated that the effect was rated as moderate. 13% of respondents rated the effect as low. There was no answer in the category of no effect. Given that the majority of respondents thought the effect was great, this suggested that it must have a significant influence.</w:t>
      </w:r>
    </w:p>
    <w:p w14:paraId="444B9712" w14:textId="77777777" w:rsidR="00A00824" w:rsidRPr="005E1747" w:rsidRDefault="00A00824" w:rsidP="005E1747">
      <w:pPr>
        <w:rPr>
          <w:b/>
          <w:sz w:val="24"/>
          <w:szCs w:val="24"/>
        </w:rPr>
      </w:pPr>
      <w:r w:rsidRPr="005E1747">
        <w:rPr>
          <w:b/>
          <w:sz w:val="24"/>
          <w:szCs w:val="24"/>
        </w:rPr>
        <w:t xml:space="preserve">4.1.13 Effect of Organizational culture on Implementation of employee relations policies </w:t>
      </w:r>
    </w:p>
    <w:p w14:paraId="22EF57A5" w14:textId="77777777" w:rsidR="008532B0" w:rsidRPr="00C24DEA" w:rsidRDefault="008532B0" w:rsidP="00E00BB0">
      <w:pPr>
        <w:spacing w:line="480" w:lineRule="auto"/>
        <w:rPr>
          <w:sz w:val="24"/>
          <w:szCs w:val="24"/>
        </w:rPr>
      </w:pPr>
    </w:p>
    <w:p w14:paraId="53022111" w14:textId="77777777" w:rsidR="00A00824" w:rsidRPr="00C24DEA" w:rsidRDefault="008532B0" w:rsidP="00E00BB0">
      <w:pPr>
        <w:pStyle w:val="Caption"/>
        <w:spacing w:line="480" w:lineRule="auto"/>
        <w:rPr>
          <w:szCs w:val="24"/>
        </w:rPr>
      </w:pPr>
      <w:bookmarkStart w:id="67" w:name="_Toc146698297"/>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Pr="00C24DEA">
        <w:rPr>
          <w:noProof/>
          <w:szCs w:val="24"/>
        </w:rPr>
        <w:t>15</w:t>
      </w:r>
      <w:r w:rsidRPr="00C24DEA">
        <w:rPr>
          <w:noProof/>
          <w:szCs w:val="24"/>
        </w:rPr>
        <w:fldChar w:fldCharType="end"/>
      </w:r>
      <w:r w:rsidR="00A00824" w:rsidRPr="00C24DEA">
        <w:rPr>
          <w:szCs w:val="24"/>
        </w:rPr>
        <w:t xml:space="preserve"> Effect of Organizational culture on Implementation of employee relations policies</w:t>
      </w:r>
      <w:bookmarkEnd w:id="67"/>
      <w:r w:rsidR="00A00824" w:rsidRPr="00C24DEA">
        <w:rPr>
          <w:szCs w:val="24"/>
        </w:rPr>
        <w:t xml:space="preserve"> </w:t>
      </w:r>
    </w:p>
    <w:tbl>
      <w:tblPr>
        <w:tblW w:w="9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2"/>
        <w:gridCol w:w="3002"/>
        <w:gridCol w:w="3002"/>
      </w:tblGrid>
      <w:tr w:rsidR="00C24DEA" w:rsidRPr="00C24DEA" w14:paraId="05F50375" w14:textId="77777777" w:rsidTr="00A00824">
        <w:trPr>
          <w:trHeight w:val="449"/>
        </w:trPr>
        <w:tc>
          <w:tcPr>
            <w:tcW w:w="3002" w:type="dxa"/>
          </w:tcPr>
          <w:p w14:paraId="13BB77FF" w14:textId="77777777" w:rsidR="00A00824" w:rsidRPr="00C24DEA" w:rsidRDefault="00A00824" w:rsidP="00E00BB0">
            <w:pPr>
              <w:spacing w:line="480" w:lineRule="auto"/>
              <w:rPr>
                <w:b/>
                <w:sz w:val="24"/>
                <w:szCs w:val="24"/>
              </w:rPr>
            </w:pPr>
            <w:r w:rsidRPr="00C24DEA">
              <w:rPr>
                <w:b/>
                <w:sz w:val="24"/>
                <w:szCs w:val="24"/>
              </w:rPr>
              <w:t>Response</w:t>
            </w:r>
          </w:p>
        </w:tc>
        <w:tc>
          <w:tcPr>
            <w:tcW w:w="3002" w:type="dxa"/>
          </w:tcPr>
          <w:p w14:paraId="19F73DEB" w14:textId="77777777" w:rsidR="00A00824" w:rsidRPr="00C24DEA" w:rsidRDefault="00A00824" w:rsidP="00E00BB0">
            <w:pPr>
              <w:spacing w:line="480" w:lineRule="auto"/>
              <w:rPr>
                <w:b/>
                <w:sz w:val="24"/>
                <w:szCs w:val="24"/>
              </w:rPr>
            </w:pPr>
            <w:r w:rsidRPr="00C24DEA">
              <w:rPr>
                <w:b/>
                <w:sz w:val="24"/>
                <w:szCs w:val="24"/>
              </w:rPr>
              <w:t>Frequency</w:t>
            </w:r>
          </w:p>
        </w:tc>
        <w:tc>
          <w:tcPr>
            <w:tcW w:w="3002" w:type="dxa"/>
          </w:tcPr>
          <w:p w14:paraId="3D0F1067" w14:textId="77777777" w:rsidR="00A00824" w:rsidRPr="00C24DEA" w:rsidRDefault="00A00824" w:rsidP="00E00BB0">
            <w:pPr>
              <w:spacing w:line="480" w:lineRule="auto"/>
              <w:rPr>
                <w:b/>
                <w:sz w:val="24"/>
                <w:szCs w:val="24"/>
              </w:rPr>
            </w:pPr>
            <w:r w:rsidRPr="00C24DEA">
              <w:rPr>
                <w:b/>
                <w:sz w:val="24"/>
                <w:szCs w:val="24"/>
              </w:rPr>
              <w:t>Percentage</w:t>
            </w:r>
          </w:p>
        </w:tc>
      </w:tr>
      <w:tr w:rsidR="00C24DEA" w:rsidRPr="00C24DEA" w14:paraId="0B02AB35" w14:textId="77777777" w:rsidTr="00A00824">
        <w:trPr>
          <w:trHeight w:val="465"/>
        </w:trPr>
        <w:tc>
          <w:tcPr>
            <w:tcW w:w="3002" w:type="dxa"/>
          </w:tcPr>
          <w:p w14:paraId="23925049" w14:textId="77777777" w:rsidR="00A00824" w:rsidRPr="00C24DEA" w:rsidRDefault="00A00824" w:rsidP="00E00BB0">
            <w:pPr>
              <w:spacing w:line="480" w:lineRule="auto"/>
              <w:rPr>
                <w:sz w:val="24"/>
                <w:szCs w:val="24"/>
              </w:rPr>
            </w:pPr>
            <w:r w:rsidRPr="00C24DEA">
              <w:rPr>
                <w:sz w:val="24"/>
                <w:szCs w:val="24"/>
              </w:rPr>
              <w:t xml:space="preserve">Yes </w:t>
            </w:r>
          </w:p>
        </w:tc>
        <w:tc>
          <w:tcPr>
            <w:tcW w:w="3002" w:type="dxa"/>
          </w:tcPr>
          <w:p w14:paraId="3F1EBD83" w14:textId="77777777" w:rsidR="00A00824" w:rsidRPr="00C24DEA" w:rsidRDefault="00A00824" w:rsidP="00E00BB0">
            <w:pPr>
              <w:spacing w:line="480" w:lineRule="auto"/>
              <w:rPr>
                <w:sz w:val="24"/>
                <w:szCs w:val="24"/>
              </w:rPr>
            </w:pPr>
            <w:r w:rsidRPr="00C24DEA">
              <w:rPr>
                <w:sz w:val="24"/>
                <w:szCs w:val="24"/>
              </w:rPr>
              <w:t>31</w:t>
            </w:r>
          </w:p>
        </w:tc>
        <w:tc>
          <w:tcPr>
            <w:tcW w:w="3002" w:type="dxa"/>
          </w:tcPr>
          <w:p w14:paraId="19591EE3" w14:textId="77777777" w:rsidR="00A00824" w:rsidRPr="00C24DEA" w:rsidRDefault="00A00824" w:rsidP="00E00BB0">
            <w:pPr>
              <w:spacing w:line="480" w:lineRule="auto"/>
              <w:rPr>
                <w:sz w:val="24"/>
                <w:szCs w:val="24"/>
              </w:rPr>
            </w:pPr>
            <w:r w:rsidRPr="00C24DEA">
              <w:rPr>
                <w:sz w:val="24"/>
                <w:szCs w:val="24"/>
              </w:rPr>
              <w:t>82</w:t>
            </w:r>
          </w:p>
        </w:tc>
      </w:tr>
      <w:tr w:rsidR="00C24DEA" w:rsidRPr="00C24DEA" w14:paraId="0ED82B45" w14:textId="77777777" w:rsidTr="00A00824">
        <w:trPr>
          <w:trHeight w:val="449"/>
        </w:trPr>
        <w:tc>
          <w:tcPr>
            <w:tcW w:w="3002" w:type="dxa"/>
          </w:tcPr>
          <w:p w14:paraId="006EC156" w14:textId="77777777" w:rsidR="00A00824" w:rsidRPr="00C24DEA" w:rsidRDefault="00A00824" w:rsidP="00E00BB0">
            <w:pPr>
              <w:spacing w:line="480" w:lineRule="auto"/>
              <w:rPr>
                <w:sz w:val="24"/>
                <w:szCs w:val="24"/>
              </w:rPr>
            </w:pPr>
            <w:r w:rsidRPr="00C24DEA">
              <w:rPr>
                <w:sz w:val="24"/>
                <w:szCs w:val="24"/>
              </w:rPr>
              <w:t xml:space="preserve">No </w:t>
            </w:r>
          </w:p>
        </w:tc>
        <w:tc>
          <w:tcPr>
            <w:tcW w:w="3002" w:type="dxa"/>
          </w:tcPr>
          <w:p w14:paraId="33FBB2BF" w14:textId="77777777" w:rsidR="00A00824" w:rsidRPr="00C24DEA" w:rsidRDefault="00A00824" w:rsidP="00E00BB0">
            <w:pPr>
              <w:spacing w:line="480" w:lineRule="auto"/>
              <w:rPr>
                <w:sz w:val="24"/>
                <w:szCs w:val="24"/>
              </w:rPr>
            </w:pPr>
            <w:r w:rsidRPr="00C24DEA">
              <w:rPr>
                <w:sz w:val="24"/>
                <w:szCs w:val="24"/>
              </w:rPr>
              <w:t>7</w:t>
            </w:r>
          </w:p>
        </w:tc>
        <w:tc>
          <w:tcPr>
            <w:tcW w:w="3002" w:type="dxa"/>
          </w:tcPr>
          <w:p w14:paraId="5A050D32" w14:textId="77777777" w:rsidR="00A00824" w:rsidRPr="00C24DEA" w:rsidRDefault="00A00824" w:rsidP="00E00BB0">
            <w:pPr>
              <w:spacing w:line="480" w:lineRule="auto"/>
              <w:rPr>
                <w:sz w:val="24"/>
                <w:szCs w:val="24"/>
              </w:rPr>
            </w:pPr>
            <w:r w:rsidRPr="00C24DEA">
              <w:rPr>
                <w:sz w:val="24"/>
                <w:szCs w:val="24"/>
              </w:rPr>
              <w:t>18</w:t>
            </w:r>
          </w:p>
        </w:tc>
      </w:tr>
      <w:tr w:rsidR="00C24DEA" w:rsidRPr="00C24DEA" w14:paraId="37C24E3F" w14:textId="77777777" w:rsidTr="00A00824">
        <w:trPr>
          <w:trHeight w:val="465"/>
        </w:trPr>
        <w:tc>
          <w:tcPr>
            <w:tcW w:w="3002" w:type="dxa"/>
          </w:tcPr>
          <w:p w14:paraId="1600A7AC" w14:textId="77777777" w:rsidR="00A00824" w:rsidRPr="00C24DEA" w:rsidRDefault="00A00824" w:rsidP="00E00BB0">
            <w:pPr>
              <w:spacing w:line="480" w:lineRule="auto"/>
              <w:rPr>
                <w:b/>
                <w:sz w:val="24"/>
                <w:szCs w:val="24"/>
              </w:rPr>
            </w:pPr>
            <w:r w:rsidRPr="00C24DEA">
              <w:rPr>
                <w:b/>
                <w:sz w:val="24"/>
                <w:szCs w:val="24"/>
              </w:rPr>
              <w:t xml:space="preserve">Total </w:t>
            </w:r>
          </w:p>
        </w:tc>
        <w:tc>
          <w:tcPr>
            <w:tcW w:w="3002" w:type="dxa"/>
          </w:tcPr>
          <w:p w14:paraId="322D2E67" w14:textId="77777777" w:rsidR="00A00824" w:rsidRPr="00C24DEA" w:rsidRDefault="00A00824" w:rsidP="00E00BB0">
            <w:pPr>
              <w:spacing w:line="480" w:lineRule="auto"/>
              <w:rPr>
                <w:b/>
                <w:sz w:val="24"/>
                <w:szCs w:val="24"/>
              </w:rPr>
            </w:pPr>
            <w:r w:rsidRPr="00C24DEA">
              <w:rPr>
                <w:b/>
                <w:sz w:val="24"/>
                <w:szCs w:val="24"/>
              </w:rPr>
              <w:t>38</w:t>
            </w:r>
          </w:p>
        </w:tc>
        <w:tc>
          <w:tcPr>
            <w:tcW w:w="3002" w:type="dxa"/>
          </w:tcPr>
          <w:p w14:paraId="0A59F2BF" w14:textId="77777777" w:rsidR="00A00824" w:rsidRPr="00C24DEA" w:rsidRDefault="00A00824" w:rsidP="00E00BB0">
            <w:pPr>
              <w:spacing w:line="480" w:lineRule="auto"/>
              <w:rPr>
                <w:b/>
                <w:sz w:val="24"/>
                <w:szCs w:val="24"/>
              </w:rPr>
            </w:pPr>
            <w:r w:rsidRPr="00C24DEA">
              <w:rPr>
                <w:b/>
                <w:sz w:val="24"/>
                <w:szCs w:val="24"/>
              </w:rPr>
              <w:t>100</w:t>
            </w:r>
          </w:p>
        </w:tc>
      </w:tr>
    </w:tbl>
    <w:p w14:paraId="2DF87607" w14:textId="3039ECB5" w:rsidR="00A00824" w:rsidRPr="00C24DEA" w:rsidRDefault="00B84DFE" w:rsidP="00E00BB0">
      <w:pPr>
        <w:spacing w:line="480" w:lineRule="auto"/>
        <w:rPr>
          <w:b/>
          <w:sz w:val="24"/>
          <w:szCs w:val="24"/>
        </w:rPr>
      </w:pPr>
      <w:r>
        <w:rPr>
          <w:b/>
          <w:sz w:val="24"/>
          <w:szCs w:val="24"/>
        </w:rPr>
        <w:t>Source: Author (202</w:t>
      </w:r>
      <w:r w:rsidR="00921A6B">
        <w:rPr>
          <w:b/>
          <w:sz w:val="24"/>
          <w:szCs w:val="24"/>
        </w:rPr>
        <w:t>4</w:t>
      </w:r>
      <w:r>
        <w:rPr>
          <w:b/>
          <w:sz w:val="24"/>
          <w:szCs w:val="24"/>
        </w:rPr>
        <w:t xml:space="preserve">) </w:t>
      </w:r>
    </w:p>
    <w:p w14:paraId="2FD4C2F6" w14:textId="77777777" w:rsidR="00A00824" w:rsidRDefault="008532B0" w:rsidP="00E00BB0">
      <w:pPr>
        <w:pStyle w:val="Caption"/>
        <w:spacing w:line="480" w:lineRule="auto"/>
        <w:rPr>
          <w:szCs w:val="24"/>
        </w:rPr>
      </w:pPr>
      <w:bookmarkStart w:id="68" w:name="_Toc146698129"/>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Pr="00C24DEA">
        <w:rPr>
          <w:noProof/>
          <w:szCs w:val="24"/>
        </w:rPr>
        <w:t>16</w:t>
      </w:r>
      <w:r w:rsidRPr="00C24DEA">
        <w:rPr>
          <w:noProof/>
          <w:szCs w:val="24"/>
        </w:rPr>
        <w:fldChar w:fldCharType="end"/>
      </w:r>
      <w:r w:rsidR="00A00824" w:rsidRPr="00C24DEA">
        <w:rPr>
          <w:noProof/>
          <w:szCs w:val="24"/>
        </w:rPr>
        <w:drawing>
          <wp:anchor distT="0" distB="2667" distL="114300" distR="114300" simplePos="0" relativeHeight="251745280" behindDoc="0" locked="0" layoutInCell="1" allowOverlap="1" wp14:anchorId="32753088" wp14:editId="54D39238">
            <wp:simplePos x="0" y="0"/>
            <wp:positionH relativeFrom="column">
              <wp:posOffset>-6350</wp:posOffset>
            </wp:positionH>
            <wp:positionV relativeFrom="paragraph">
              <wp:posOffset>506730</wp:posOffset>
            </wp:positionV>
            <wp:extent cx="5718175" cy="2273935"/>
            <wp:effectExtent l="0" t="0" r="0" b="0"/>
            <wp:wrapNone/>
            <wp:docPr id="81" name="Object 8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CA69B8" w:rsidRPr="00C24DEA">
        <w:rPr>
          <w:szCs w:val="24"/>
        </w:rPr>
        <w:t xml:space="preserve"> </w:t>
      </w:r>
      <w:r w:rsidR="00A00824" w:rsidRPr="00C24DEA">
        <w:rPr>
          <w:szCs w:val="24"/>
        </w:rPr>
        <w:t>Effect of Organizational culture on Implementation of employee relations policies</w:t>
      </w:r>
      <w:bookmarkEnd w:id="68"/>
      <w:r w:rsidR="00A00824" w:rsidRPr="00C24DEA">
        <w:rPr>
          <w:szCs w:val="24"/>
        </w:rPr>
        <w:t xml:space="preserve"> </w:t>
      </w:r>
    </w:p>
    <w:p w14:paraId="393AACE7" w14:textId="77777777" w:rsidR="00921A6B" w:rsidRDefault="00921A6B" w:rsidP="00921A6B"/>
    <w:p w14:paraId="1B07E8E5" w14:textId="77777777" w:rsidR="00921A6B" w:rsidRDefault="00921A6B" w:rsidP="00921A6B"/>
    <w:p w14:paraId="197E5DE7" w14:textId="77777777" w:rsidR="00921A6B" w:rsidRDefault="00921A6B" w:rsidP="00921A6B"/>
    <w:p w14:paraId="367120FD" w14:textId="77777777" w:rsidR="00921A6B" w:rsidRPr="00921A6B" w:rsidRDefault="00921A6B" w:rsidP="00921A6B"/>
    <w:p w14:paraId="104817BC" w14:textId="77777777" w:rsidR="00A00824" w:rsidRPr="00C24DEA" w:rsidRDefault="00A00824" w:rsidP="00E00BB0">
      <w:pPr>
        <w:spacing w:line="480" w:lineRule="auto"/>
        <w:rPr>
          <w:sz w:val="24"/>
          <w:szCs w:val="24"/>
        </w:rPr>
      </w:pPr>
    </w:p>
    <w:p w14:paraId="38C33BE6" w14:textId="77777777" w:rsidR="00A00824" w:rsidRPr="00C24DEA" w:rsidRDefault="00A00824" w:rsidP="00E00BB0">
      <w:pPr>
        <w:spacing w:line="480" w:lineRule="auto"/>
        <w:rPr>
          <w:sz w:val="24"/>
          <w:szCs w:val="24"/>
        </w:rPr>
      </w:pPr>
    </w:p>
    <w:p w14:paraId="34DDADAA" w14:textId="77777777" w:rsidR="00A00824" w:rsidRPr="00C24DEA" w:rsidRDefault="00A00824" w:rsidP="00E00BB0">
      <w:pPr>
        <w:spacing w:line="480" w:lineRule="auto"/>
        <w:rPr>
          <w:sz w:val="24"/>
          <w:szCs w:val="24"/>
        </w:rPr>
      </w:pPr>
    </w:p>
    <w:p w14:paraId="40023B7F" w14:textId="5C1FA54B" w:rsidR="00A00824" w:rsidRPr="00C24DEA" w:rsidRDefault="00A00824" w:rsidP="00E00BB0">
      <w:pPr>
        <w:spacing w:line="480" w:lineRule="auto"/>
        <w:rPr>
          <w:b/>
          <w:sz w:val="24"/>
          <w:szCs w:val="24"/>
        </w:rPr>
      </w:pPr>
    </w:p>
    <w:p w14:paraId="4712B99E" w14:textId="77777777" w:rsidR="00921A6B" w:rsidRDefault="00A00824" w:rsidP="00921A6B">
      <w:pPr>
        <w:spacing w:line="480" w:lineRule="auto"/>
        <w:rPr>
          <w:b/>
          <w:sz w:val="24"/>
          <w:szCs w:val="24"/>
        </w:rPr>
      </w:pPr>
      <w:r w:rsidRPr="00C24DEA">
        <w:rPr>
          <w:b/>
          <w:sz w:val="24"/>
          <w:szCs w:val="24"/>
        </w:rPr>
        <w:t>Source: Author (202</w:t>
      </w:r>
      <w:r w:rsidR="00921A6B">
        <w:rPr>
          <w:b/>
          <w:sz w:val="24"/>
          <w:szCs w:val="24"/>
        </w:rPr>
        <w:t>4</w:t>
      </w:r>
      <w:r w:rsidRPr="00C24DEA">
        <w:rPr>
          <w:b/>
          <w:sz w:val="24"/>
          <w:szCs w:val="24"/>
        </w:rPr>
        <w:t xml:space="preserve">) </w:t>
      </w:r>
    </w:p>
    <w:p w14:paraId="10A2E7A2" w14:textId="3467C142" w:rsidR="00CA69B8" w:rsidRPr="00921A6B" w:rsidRDefault="00E37CFB" w:rsidP="00921A6B">
      <w:pPr>
        <w:spacing w:line="480" w:lineRule="auto"/>
        <w:rPr>
          <w:b/>
          <w:sz w:val="24"/>
          <w:szCs w:val="24"/>
        </w:rPr>
      </w:pPr>
      <w:r w:rsidRPr="00C24DEA">
        <w:rPr>
          <w:sz w:val="24"/>
          <w:szCs w:val="24"/>
        </w:rPr>
        <w:t xml:space="preserve">The answers to the questions of whether organizational culture influences how employee relations policies are implemented at </w:t>
      </w:r>
      <w:proofErr w:type="spellStart"/>
      <w:r w:rsidRPr="00C24DEA">
        <w:rPr>
          <w:sz w:val="24"/>
          <w:szCs w:val="24"/>
        </w:rPr>
        <w:t>Amiran</w:t>
      </w:r>
      <w:proofErr w:type="spellEnd"/>
      <w:r w:rsidRPr="00C24DEA">
        <w:rPr>
          <w:sz w:val="24"/>
          <w:szCs w:val="24"/>
        </w:rPr>
        <w:t xml:space="preserve"> Kenya Limited are shown in </w:t>
      </w:r>
      <w:r w:rsidR="006C0AF3" w:rsidRPr="006C0AF3">
        <w:rPr>
          <w:sz w:val="24"/>
          <w:szCs w:val="24"/>
        </w:rPr>
        <w:t xml:space="preserve">Table 4.15 and Figure </w:t>
      </w:r>
      <w:r w:rsidR="006C0AF3" w:rsidRPr="006C0AF3">
        <w:rPr>
          <w:sz w:val="24"/>
          <w:szCs w:val="24"/>
        </w:rPr>
        <w:lastRenderedPageBreak/>
        <w:t xml:space="preserve">4.15: According to 82% of participants, </w:t>
      </w:r>
      <w:r w:rsidRPr="00C24DEA">
        <w:rPr>
          <w:sz w:val="24"/>
          <w:szCs w:val="24"/>
        </w:rPr>
        <w:t xml:space="preserve">organizational culture has an impact on how employee relations policies are implemented, whereas 18% said that organizational culture has no bearing on how employee relations policies are implemented at </w:t>
      </w:r>
      <w:proofErr w:type="spellStart"/>
      <w:r w:rsidRPr="00C24DEA">
        <w:rPr>
          <w:sz w:val="24"/>
          <w:szCs w:val="24"/>
        </w:rPr>
        <w:t>Amiran</w:t>
      </w:r>
      <w:proofErr w:type="spellEnd"/>
      <w:r w:rsidRPr="00C24DEA">
        <w:rPr>
          <w:sz w:val="24"/>
          <w:szCs w:val="24"/>
        </w:rPr>
        <w:t xml:space="preserve"> Kenya Limited. It is evident from this case that employee relations policy execution is influenced by company culture.</w:t>
      </w:r>
    </w:p>
    <w:p w14:paraId="549CFC41" w14:textId="78D125F2" w:rsidR="00A00824" w:rsidRPr="005E1747" w:rsidRDefault="00A00824" w:rsidP="005E1747">
      <w:pPr>
        <w:rPr>
          <w:b/>
          <w:sz w:val="24"/>
          <w:szCs w:val="24"/>
        </w:rPr>
      </w:pPr>
      <w:r w:rsidRPr="005E1747">
        <w:rPr>
          <w:b/>
          <w:sz w:val="24"/>
          <w:szCs w:val="24"/>
        </w:rPr>
        <w:t xml:space="preserve">4.1.14 Rating Organizational </w:t>
      </w:r>
      <w:r w:rsidR="00E36629" w:rsidRPr="005E1747">
        <w:rPr>
          <w:b/>
          <w:sz w:val="24"/>
          <w:szCs w:val="24"/>
        </w:rPr>
        <w:t>Culture</w:t>
      </w:r>
      <w:r w:rsidRPr="005E1747">
        <w:rPr>
          <w:b/>
          <w:sz w:val="24"/>
          <w:szCs w:val="24"/>
        </w:rPr>
        <w:t xml:space="preserve"> Effect to Implementation of employee relations policies </w:t>
      </w:r>
    </w:p>
    <w:p w14:paraId="2586319E" w14:textId="77777777" w:rsidR="00A00824" w:rsidRPr="00C24DEA" w:rsidRDefault="008532B0" w:rsidP="00E00BB0">
      <w:pPr>
        <w:pStyle w:val="Caption"/>
        <w:spacing w:line="480" w:lineRule="auto"/>
        <w:rPr>
          <w:szCs w:val="24"/>
        </w:rPr>
      </w:pPr>
      <w:bookmarkStart w:id="69" w:name="_Toc146698298"/>
      <w:r w:rsidRPr="00C24DEA">
        <w:rPr>
          <w:szCs w:val="24"/>
        </w:rPr>
        <w:t xml:space="preserve">Table </w:t>
      </w:r>
      <w:r w:rsidRPr="00C24DEA">
        <w:rPr>
          <w:szCs w:val="24"/>
        </w:rPr>
        <w:fldChar w:fldCharType="begin"/>
      </w:r>
      <w:r w:rsidRPr="00C24DEA">
        <w:rPr>
          <w:szCs w:val="24"/>
        </w:rPr>
        <w:instrText xml:space="preserve"> SEQ Table \* ARABIC </w:instrText>
      </w:r>
      <w:r w:rsidRPr="00C24DEA">
        <w:rPr>
          <w:szCs w:val="24"/>
        </w:rPr>
        <w:fldChar w:fldCharType="separate"/>
      </w:r>
      <w:r w:rsidRPr="00C24DEA">
        <w:rPr>
          <w:noProof/>
          <w:szCs w:val="24"/>
        </w:rPr>
        <w:t>16</w:t>
      </w:r>
      <w:r w:rsidRPr="00C24DEA">
        <w:rPr>
          <w:noProof/>
          <w:szCs w:val="24"/>
        </w:rPr>
        <w:fldChar w:fldCharType="end"/>
      </w:r>
      <w:r w:rsidR="00A00824" w:rsidRPr="00C24DEA">
        <w:rPr>
          <w:szCs w:val="24"/>
        </w:rPr>
        <w:t xml:space="preserve"> Rating Organizational culture Effect to Implementation of employee relations policies</w:t>
      </w:r>
      <w:bookmarkEnd w:id="69"/>
      <w:r w:rsidR="00A00824" w:rsidRPr="00C24DEA">
        <w:rPr>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7"/>
        <w:gridCol w:w="2917"/>
        <w:gridCol w:w="2917"/>
      </w:tblGrid>
      <w:tr w:rsidR="00C24DEA" w:rsidRPr="00C24DEA" w14:paraId="2859ED38" w14:textId="77777777" w:rsidTr="00A00824">
        <w:trPr>
          <w:trHeight w:val="355"/>
        </w:trPr>
        <w:tc>
          <w:tcPr>
            <w:tcW w:w="2917" w:type="dxa"/>
          </w:tcPr>
          <w:p w14:paraId="282A325F" w14:textId="77777777" w:rsidR="00A00824" w:rsidRPr="00C24DEA" w:rsidRDefault="00A00824" w:rsidP="00E00BB0">
            <w:pPr>
              <w:spacing w:line="480" w:lineRule="auto"/>
              <w:rPr>
                <w:b/>
                <w:sz w:val="24"/>
                <w:szCs w:val="24"/>
              </w:rPr>
            </w:pPr>
            <w:r w:rsidRPr="00C24DEA">
              <w:rPr>
                <w:b/>
                <w:sz w:val="24"/>
                <w:szCs w:val="24"/>
              </w:rPr>
              <w:t>Response</w:t>
            </w:r>
          </w:p>
        </w:tc>
        <w:tc>
          <w:tcPr>
            <w:tcW w:w="2917" w:type="dxa"/>
          </w:tcPr>
          <w:p w14:paraId="75DB3449" w14:textId="77777777" w:rsidR="00A00824" w:rsidRPr="00C24DEA" w:rsidRDefault="00A00824" w:rsidP="00E00BB0">
            <w:pPr>
              <w:spacing w:line="480" w:lineRule="auto"/>
              <w:rPr>
                <w:b/>
                <w:sz w:val="24"/>
                <w:szCs w:val="24"/>
              </w:rPr>
            </w:pPr>
            <w:r w:rsidRPr="00C24DEA">
              <w:rPr>
                <w:b/>
                <w:sz w:val="24"/>
                <w:szCs w:val="24"/>
              </w:rPr>
              <w:t>Frequency</w:t>
            </w:r>
          </w:p>
        </w:tc>
        <w:tc>
          <w:tcPr>
            <w:tcW w:w="2917" w:type="dxa"/>
          </w:tcPr>
          <w:p w14:paraId="7571C330" w14:textId="77777777" w:rsidR="00A00824" w:rsidRPr="00C24DEA" w:rsidRDefault="00A00824" w:rsidP="00E00BB0">
            <w:pPr>
              <w:spacing w:line="480" w:lineRule="auto"/>
              <w:rPr>
                <w:b/>
                <w:sz w:val="24"/>
                <w:szCs w:val="24"/>
              </w:rPr>
            </w:pPr>
            <w:r w:rsidRPr="00C24DEA">
              <w:rPr>
                <w:b/>
                <w:sz w:val="24"/>
                <w:szCs w:val="24"/>
              </w:rPr>
              <w:t>Percentage</w:t>
            </w:r>
          </w:p>
        </w:tc>
      </w:tr>
      <w:tr w:rsidR="00C24DEA" w:rsidRPr="00C24DEA" w14:paraId="1B27BFD1" w14:textId="77777777" w:rsidTr="00A00824">
        <w:trPr>
          <w:trHeight w:val="342"/>
        </w:trPr>
        <w:tc>
          <w:tcPr>
            <w:tcW w:w="2917" w:type="dxa"/>
          </w:tcPr>
          <w:p w14:paraId="1CEE3CA9" w14:textId="77777777" w:rsidR="00A00824" w:rsidRPr="00C24DEA" w:rsidRDefault="00A00824" w:rsidP="00E00BB0">
            <w:pPr>
              <w:spacing w:line="480" w:lineRule="auto"/>
              <w:rPr>
                <w:sz w:val="24"/>
                <w:szCs w:val="24"/>
              </w:rPr>
            </w:pPr>
            <w:r w:rsidRPr="00C24DEA">
              <w:rPr>
                <w:sz w:val="24"/>
                <w:szCs w:val="24"/>
              </w:rPr>
              <w:t xml:space="preserve">Very much </w:t>
            </w:r>
          </w:p>
        </w:tc>
        <w:tc>
          <w:tcPr>
            <w:tcW w:w="2917" w:type="dxa"/>
          </w:tcPr>
          <w:p w14:paraId="7A99E586" w14:textId="77777777" w:rsidR="00A00824" w:rsidRPr="00C24DEA" w:rsidRDefault="00A00824" w:rsidP="00E00BB0">
            <w:pPr>
              <w:spacing w:line="480" w:lineRule="auto"/>
              <w:rPr>
                <w:sz w:val="24"/>
                <w:szCs w:val="24"/>
              </w:rPr>
            </w:pPr>
            <w:r w:rsidRPr="00C24DEA">
              <w:rPr>
                <w:sz w:val="24"/>
                <w:szCs w:val="24"/>
              </w:rPr>
              <w:t>12</w:t>
            </w:r>
          </w:p>
        </w:tc>
        <w:tc>
          <w:tcPr>
            <w:tcW w:w="2917" w:type="dxa"/>
          </w:tcPr>
          <w:p w14:paraId="7D07467A" w14:textId="77777777" w:rsidR="00A00824" w:rsidRPr="00C24DEA" w:rsidRDefault="00A00824" w:rsidP="00E00BB0">
            <w:pPr>
              <w:spacing w:line="480" w:lineRule="auto"/>
              <w:rPr>
                <w:sz w:val="24"/>
                <w:szCs w:val="24"/>
              </w:rPr>
            </w:pPr>
            <w:r w:rsidRPr="00C24DEA">
              <w:rPr>
                <w:sz w:val="24"/>
                <w:szCs w:val="24"/>
              </w:rPr>
              <w:t>32</w:t>
            </w:r>
          </w:p>
        </w:tc>
      </w:tr>
      <w:tr w:rsidR="00C24DEA" w:rsidRPr="00C24DEA" w14:paraId="2324DE0E" w14:textId="77777777" w:rsidTr="00A00824">
        <w:trPr>
          <w:trHeight w:val="342"/>
        </w:trPr>
        <w:tc>
          <w:tcPr>
            <w:tcW w:w="2917" w:type="dxa"/>
          </w:tcPr>
          <w:p w14:paraId="5EF67463" w14:textId="77777777" w:rsidR="00A00824" w:rsidRPr="00C24DEA" w:rsidRDefault="00A00824" w:rsidP="00E00BB0">
            <w:pPr>
              <w:spacing w:line="480" w:lineRule="auto"/>
              <w:rPr>
                <w:sz w:val="24"/>
                <w:szCs w:val="24"/>
              </w:rPr>
            </w:pPr>
            <w:r w:rsidRPr="00C24DEA">
              <w:rPr>
                <w:sz w:val="24"/>
                <w:szCs w:val="24"/>
              </w:rPr>
              <w:t xml:space="preserve">Much </w:t>
            </w:r>
          </w:p>
        </w:tc>
        <w:tc>
          <w:tcPr>
            <w:tcW w:w="2917" w:type="dxa"/>
          </w:tcPr>
          <w:p w14:paraId="2FDBF466" w14:textId="77777777" w:rsidR="00A00824" w:rsidRPr="00C24DEA" w:rsidRDefault="00A00824" w:rsidP="00E00BB0">
            <w:pPr>
              <w:spacing w:line="480" w:lineRule="auto"/>
              <w:rPr>
                <w:sz w:val="24"/>
                <w:szCs w:val="24"/>
              </w:rPr>
            </w:pPr>
            <w:r w:rsidRPr="00C24DEA">
              <w:rPr>
                <w:sz w:val="24"/>
                <w:szCs w:val="24"/>
              </w:rPr>
              <w:t>19</w:t>
            </w:r>
          </w:p>
        </w:tc>
        <w:tc>
          <w:tcPr>
            <w:tcW w:w="2917" w:type="dxa"/>
          </w:tcPr>
          <w:p w14:paraId="243BBF41" w14:textId="77777777" w:rsidR="00A00824" w:rsidRPr="00C24DEA" w:rsidRDefault="00A00824" w:rsidP="00E00BB0">
            <w:pPr>
              <w:spacing w:line="480" w:lineRule="auto"/>
              <w:rPr>
                <w:sz w:val="24"/>
                <w:szCs w:val="24"/>
              </w:rPr>
            </w:pPr>
            <w:r w:rsidRPr="00C24DEA">
              <w:rPr>
                <w:sz w:val="24"/>
                <w:szCs w:val="24"/>
              </w:rPr>
              <w:t>50</w:t>
            </w:r>
          </w:p>
        </w:tc>
      </w:tr>
      <w:tr w:rsidR="00C24DEA" w:rsidRPr="00C24DEA" w14:paraId="4AAA9A8D" w14:textId="77777777" w:rsidTr="00A00824">
        <w:trPr>
          <w:trHeight w:val="342"/>
        </w:trPr>
        <w:tc>
          <w:tcPr>
            <w:tcW w:w="2917" w:type="dxa"/>
          </w:tcPr>
          <w:p w14:paraId="586796D3" w14:textId="77777777" w:rsidR="00A00824" w:rsidRPr="00C24DEA" w:rsidRDefault="00A00824" w:rsidP="00E00BB0">
            <w:pPr>
              <w:spacing w:line="480" w:lineRule="auto"/>
              <w:rPr>
                <w:sz w:val="24"/>
                <w:szCs w:val="24"/>
              </w:rPr>
            </w:pPr>
            <w:r w:rsidRPr="00C24DEA">
              <w:rPr>
                <w:sz w:val="24"/>
                <w:szCs w:val="24"/>
              </w:rPr>
              <w:t xml:space="preserve">Moderate </w:t>
            </w:r>
          </w:p>
        </w:tc>
        <w:tc>
          <w:tcPr>
            <w:tcW w:w="2917" w:type="dxa"/>
          </w:tcPr>
          <w:p w14:paraId="19121165" w14:textId="77777777" w:rsidR="00A00824" w:rsidRPr="00C24DEA" w:rsidRDefault="00A00824" w:rsidP="00E00BB0">
            <w:pPr>
              <w:spacing w:line="480" w:lineRule="auto"/>
              <w:rPr>
                <w:sz w:val="24"/>
                <w:szCs w:val="24"/>
              </w:rPr>
            </w:pPr>
            <w:r w:rsidRPr="00C24DEA">
              <w:rPr>
                <w:sz w:val="24"/>
                <w:szCs w:val="24"/>
              </w:rPr>
              <w:t>6</w:t>
            </w:r>
          </w:p>
        </w:tc>
        <w:tc>
          <w:tcPr>
            <w:tcW w:w="2917" w:type="dxa"/>
          </w:tcPr>
          <w:p w14:paraId="65320304" w14:textId="77777777" w:rsidR="00A00824" w:rsidRPr="00C24DEA" w:rsidRDefault="00A00824" w:rsidP="00E00BB0">
            <w:pPr>
              <w:spacing w:line="480" w:lineRule="auto"/>
              <w:rPr>
                <w:sz w:val="24"/>
                <w:szCs w:val="24"/>
              </w:rPr>
            </w:pPr>
            <w:r w:rsidRPr="00C24DEA">
              <w:rPr>
                <w:sz w:val="24"/>
                <w:szCs w:val="24"/>
              </w:rPr>
              <w:t>16</w:t>
            </w:r>
          </w:p>
        </w:tc>
      </w:tr>
      <w:tr w:rsidR="00C24DEA" w:rsidRPr="00C24DEA" w14:paraId="4869F213" w14:textId="77777777" w:rsidTr="00A00824">
        <w:trPr>
          <w:trHeight w:val="355"/>
        </w:trPr>
        <w:tc>
          <w:tcPr>
            <w:tcW w:w="2917" w:type="dxa"/>
          </w:tcPr>
          <w:p w14:paraId="0DF7F4DC" w14:textId="77777777" w:rsidR="00A00824" w:rsidRPr="00C24DEA" w:rsidRDefault="00A00824" w:rsidP="00E00BB0">
            <w:pPr>
              <w:spacing w:line="480" w:lineRule="auto"/>
              <w:rPr>
                <w:sz w:val="24"/>
                <w:szCs w:val="24"/>
              </w:rPr>
            </w:pPr>
            <w:r w:rsidRPr="00C24DEA">
              <w:rPr>
                <w:sz w:val="24"/>
                <w:szCs w:val="24"/>
              </w:rPr>
              <w:t xml:space="preserve">Minimum </w:t>
            </w:r>
          </w:p>
        </w:tc>
        <w:tc>
          <w:tcPr>
            <w:tcW w:w="2917" w:type="dxa"/>
          </w:tcPr>
          <w:p w14:paraId="7C794308" w14:textId="77777777" w:rsidR="00A00824" w:rsidRPr="00C24DEA" w:rsidRDefault="00A00824" w:rsidP="00E00BB0">
            <w:pPr>
              <w:spacing w:line="480" w:lineRule="auto"/>
              <w:rPr>
                <w:sz w:val="24"/>
                <w:szCs w:val="24"/>
              </w:rPr>
            </w:pPr>
            <w:r w:rsidRPr="00C24DEA">
              <w:rPr>
                <w:sz w:val="24"/>
                <w:szCs w:val="24"/>
              </w:rPr>
              <w:t>1</w:t>
            </w:r>
          </w:p>
        </w:tc>
        <w:tc>
          <w:tcPr>
            <w:tcW w:w="2917" w:type="dxa"/>
          </w:tcPr>
          <w:p w14:paraId="530D8311" w14:textId="77777777" w:rsidR="00A00824" w:rsidRPr="00C24DEA" w:rsidRDefault="00A00824" w:rsidP="00E00BB0">
            <w:pPr>
              <w:spacing w:line="480" w:lineRule="auto"/>
              <w:rPr>
                <w:sz w:val="24"/>
                <w:szCs w:val="24"/>
              </w:rPr>
            </w:pPr>
            <w:r w:rsidRPr="00C24DEA">
              <w:rPr>
                <w:sz w:val="24"/>
                <w:szCs w:val="24"/>
              </w:rPr>
              <w:t>3</w:t>
            </w:r>
          </w:p>
        </w:tc>
      </w:tr>
      <w:tr w:rsidR="00C24DEA" w:rsidRPr="00C24DEA" w14:paraId="1E6DA718" w14:textId="77777777" w:rsidTr="00A00824">
        <w:trPr>
          <w:trHeight w:val="342"/>
        </w:trPr>
        <w:tc>
          <w:tcPr>
            <w:tcW w:w="2917" w:type="dxa"/>
          </w:tcPr>
          <w:p w14:paraId="2378A702" w14:textId="77777777" w:rsidR="00A00824" w:rsidRPr="00C24DEA" w:rsidRDefault="00A00824" w:rsidP="00E00BB0">
            <w:pPr>
              <w:spacing w:line="480" w:lineRule="auto"/>
              <w:rPr>
                <w:sz w:val="24"/>
                <w:szCs w:val="24"/>
              </w:rPr>
            </w:pPr>
            <w:r w:rsidRPr="00C24DEA">
              <w:rPr>
                <w:sz w:val="24"/>
                <w:szCs w:val="24"/>
              </w:rPr>
              <w:t xml:space="preserve">No effect </w:t>
            </w:r>
          </w:p>
        </w:tc>
        <w:tc>
          <w:tcPr>
            <w:tcW w:w="2917" w:type="dxa"/>
          </w:tcPr>
          <w:p w14:paraId="66ABC4FA" w14:textId="77777777" w:rsidR="00A00824" w:rsidRPr="00C24DEA" w:rsidRDefault="00A00824" w:rsidP="00E00BB0">
            <w:pPr>
              <w:spacing w:line="480" w:lineRule="auto"/>
              <w:rPr>
                <w:sz w:val="24"/>
                <w:szCs w:val="24"/>
              </w:rPr>
            </w:pPr>
            <w:r w:rsidRPr="00C24DEA">
              <w:rPr>
                <w:sz w:val="24"/>
                <w:szCs w:val="24"/>
              </w:rPr>
              <w:t>0</w:t>
            </w:r>
          </w:p>
        </w:tc>
        <w:tc>
          <w:tcPr>
            <w:tcW w:w="2917" w:type="dxa"/>
          </w:tcPr>
          <w:p w14:paraId="66B08F13" w14:textId="77777777" w:rsidR="00A00824" w:rsidRPr="00C24DEA" w:rsidRDefault="00A00824" w:rsidP="00E00BB0">
            <w:pPr>
              <w:spacing w:line="480" w:lineRule="auto"/>
              <w:rPr>
                <w:sz w:val="24"/>
                <w:szCs w:val="24"/>
              </w:rPr>
            </w:pPr>
            <w:r w:rsidRPr="00C24DEA">
              <w:rPr>
                <w:sz w:val="24"/>
                <w:szCs w:val="24"/>
              </w:rPr>
              <w:t>0</w:t>
            </w:r>
          </w:p>
        </w:tc>
      </w:tr>
      <w:tr w:rsidR="00C24DEA" w:rsidRPr="00C24DEA" w14:paraId="739A1553" w14:textId="77777777" w:rsidTr="00A00824">
        <w:trPr>
          <w:trHeight w:val="355"/>
        </w:trPr>
        <w:tc>
          <w:tcPr>
            <w:tcW w:w="2917" w:type="dxa"/>
          </w:tcPr>
          <w:p w14:paraId="6FAFF95D" w14:textId="77777777" w:rsidR="00A00824" w:rsidRPr="00C24DEA" w:rsidRDefault="00A00824" w:rsidP="00E00BB0">
            <w:pPr>
              <w:spacing w:line="480" w:lineRule="auto"/>
              <w:rPr>
                <w:b/>
                <w:sz w:val="24"/>
                <w:szCs w:val="24"/>
              </w:rPr>
            </w:pPr>
            <w:r w:rsidRPr="00C24DEA">
              <w:rPr>
                <w:b/>
                <w:sz w:val="24"/>
                <w:szCs w:val="24"/>
              </w:rPr>
              <w:t xml:space="preserve">Total </w:t>
            </w:r>
          </w:p>
        </w:tc>
        <w:tc>
          <w:tcPr>
            <w:tcW w:w="2917" w:type="dxa"/>
          </w:tcPr>
          <w:p w14:paraId="4CFE6716" w14:textId="77777777" w:rsidR="00A00824" w:rsidRPr="00C24DEA" w:rsidRDefault="00A00824" w:rsidP="00E00BB0">
            <w:pPr>
              <w:spacing w:line="480" w:lineRule="auto"/>
              <w:rPr>
                <w:b/>
                <w:sz w:val="24"/>
                <w:szCs w:val="24"/>
              </w:rPr>
            </w:pPr>
            <w:r w:rsidRPr="00C24DEA">
              <w:rPr>
                <w:b/>
                <w:sz w:val="24"/>
                <w:szCs w:val="24"/>
              </w:rPr>
              <w:t>38</w:t>
            </w:r>
          </w:p>
        </w:tc>
        <w:tc>
          <w:tcPr>
            <w:tcW w:w="2917" w:type="dxa"/>
          </w:tcPr>
          <w:p w14:paraId="56C58C09" w14:textId="77777777" w:rsidR="00A00824" w:rsidRPr="00C24DEA" w:rsidRDefault="00A00824" w:rsidP="00E00BB0">
            <w:pPr>
              <w:spacing w:line="480" w:lineRule="auto"/>
              <w:rPr>
                <w:b/>
                <w:sz w:val="24"/>
                <w:szCs w:val="24"/>
              </w:rPr>
            </w:pPr>
            <w:r w:rsidRPr="00C24DEA">
              <w:rPr>
                <w:b/>
                <w:sz w:val="24"/>
                <w:szCs w:val="24"/>
              </w:rPr>
              <w:t>100</w:t>
            </w:r>
          </w:p>
        </w:tc>
      </w:tr>
    </w:tbl>
    <w:p w14:paraId="69AA6ADB" w14:textId="74EF1878" w:rsidR="00A00824" w:rsidRPr="00E36629" w:rsidRDefault="00A00824" w:rsidP="00E00BB0">
      <w:pPr>
        <w:spacing w:line="480" w:lineRule="auto"/>
        <w:rPr>
          <w:b/>
          <w:sz w:val="24"/>
          <w:szCs w:val="24"/>
        </w:rPr>
      </w:pPr>
      <w:r w:rsidRPr="00C24DEA">
        <w:rPr>
          <w:b/>
          <w:sz w:val="24"/>
          <w:szCs w:val="24"/>
        </w:rPr>
        <w:t>Sourc</w:t>
      </w:r>
      <w:r w:rsidR="00E36629">
        <w:rPr>
          <w:b/>
          <w:sz w:val="24"/>
          <w:szCs w:val="24"/>
        </w:rPr>
        <w:t>e: Author (202</w:t>
      </w:r>
      <w:r w:rsidR="00921A6B">
        <w:rPr>
          <w:b/>
          <w:sz w:val="24"/>
          <w:szCs w:val="24"/>
        </w:rPr>
        <w:t>4</w:t>
      </w:r>
      <w:r w:rsidR="00E36629">
        <w:rPr>
          <w:b/>
          <w:sz w:val="24"/>
          <w:szCs w:val="24"/>
        </w:rPr>
        <w:t xml:space="preserve">) </w:t>
      </w:r>
    </w:p>
    <w:p w14:paraId="49D247EC" w14:textId="77777777" w:rsidR="00A00824" w:rsidRPr="00C24DEA" w:rsidRDefault="008532B0" w:rsidP="00E00BB0">
      <w:pPr>
        <w:pStyle w:val="Caption"/>
        <w:spacing w:line="480" w:lineRule="auto"/>
        <w:rPr>
          <w:szCs w:val="24"/>
        </w:rPr>
      </w:pPr>
      <w:bookmarkStart w:id="70" w:name="_Toc146698130"/>
      <w:r w:rsidRPr="00C24DEA">
        <w:rPr>
          <w:szCs w:val="24"/>
        </w:rPr>
        <w:t xml:space="preserve">Figure </w:t>
      </w:r>
      <w:r w:rsidRPr="00C24DEA">
        <w:rPr>
          <w:szCs w:val="24"/>
        </w:rPr>
        <w:fldChar w:fldCharType="begin"/>
      </w:r>
      <w:r w:rsidRPr="00C24DEA">
        <w:rPr>
          <w:szCs w:val="24"/>
        </w:rPr>
        <w:instrText xml:space="preserve"> SEQ Figure \* ARABIC </w:instrText>
      </w:r>
      <w:r w:rsidRPr="00C24DEA">
        <w:rPr>
          <w:szCs w:val="24"/>
        </w:rPr>
        <w:fldChar w:fldCharType="separate"/>
      </w:r>
      <w:r w:rsidRPr="00C24DEA">
        <w:rPr>
          <w:noProof/>
          <w:szCs w:val="24"/>
        </w:rPr>
        <w:t>17</w:t>
      </w:r>
      <w:r w:rsidRPr="00C24DEA">
        <w:rPr>
          <w:noProof/>
          <w:szCs w:val="24"/>
        </w:rPr>
        <w:fldChar w:fldCharType="end"/>
      </w:r>
      <w:r w:rsidR="00A00824" w:rsidRPr="00C24DEA">
        <w:rPr>
          <w:szCs w:val="24"/>
        </w:rPr>
        <w:t xml:space="preserve"> Rating Organizational culture Effect to Implementation of employee relations policies</w:t>
      </w:r>
      <w:bookmarkEnd w:id="70"/>
    </w:p>
    <w:p w14:paraId="231E05F2" w14:textId="77777777" w:rsidR="00A00824" w:rsidRPr="00C24DEA" w:rsidRDefault="00A00824" w:rsidP="00E00BB0">
      <w:pPr>
        <w:spacing w:line="480" w:lineRule="auto"/>
        <w:rPr>
          <w:sz w:val="24"/>
          <w:szCs w:val="24"/>
        </w:rPr>
      </w:pPr>
      <w:r w:rsidRPr="00C24DEA">
        <w:rPr>
          <w:noProof/>
          <w:sz w:val="24"/>
          <w:szCs w:val="24"/>
        </w:rPr>
        <w:drawing>
          <wp:anchor distT="0" distB="381" distL="114300" distR="114300" simplePos="0" relativeHeight="251746304" behindDoc="0" locked="0" layoutInCell="1" allowOverlap="1" wp14:anchorId="539D4CC1" wp14:editId="54965CDB">
            <wp:simplePos x="0" y="0"/>
            <wp:positionH relativeFrom="column">
              <wp:posOffset>-6350</wp:posOffset>
            </wp:positionH>
            <wp:positionV relativeFrom="paragraph">
              <wp:posOffset>6985</wp:posOffset>
            </wp:positionV>
            <wp:extent cx="5382895" cy="2066925"/>
            <wp:effectExtent l="0" t="0" r="0" b="0"/>
            <wp:wrapNone/>
            <wp:docPr id="82" name="Object 8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14:paraId="51D6ED41" w14:textId="77777777" w:rsidR="00A00824" w:rsidRPr="00C24DEA" w:rsidRDefault="00A00824" w:rsidP="00E00BB0">
      <w:pPr>
        <w:spacing w:line="480" w:lineRule="auto"/>
        <w:rPr>
          <w:sz w:val="24"/>
          <w:szCs w:val="24"/>
        </w:rPr>
      </w:pPr>
    </w:p>
    <w:p w14:paraId="3D58B65F" w14:textId="77777777" w:rsidR="00A00824" w:rsidRPr="00C24DEA" w:rsidRDefault="00A00824" w:rsidP="00E00BB0">
      <w:pPr>
        <w:spacing w:line="480" w:lineRule="auto"/>
        <w:rPr>
          <w:sz w:val="24"/>
          <w:szCs w:val="24"/>
        </w:rPr>
      </w:pPr>
    </w:p>
    <w:p w14:paraId="047605E1" w14:textId="0A5ADD6F" w:rsidR="00A00824" w:rsidRDefault="00A00824" w:rsidP="00E36629">
      <w:pPr>
        <w:pStyle w:val="NoSpacing"/>
        <w:rPr>
          <w:sz w:val="24"/>
          <w:szCs w:val="24"/>
        </w:rPr>
      </w:pPr>
    </w:p>
    <w:p w14:paraId="5AED8F70" w14:textId="77777777" w:rsidR="00E36629" w:rsidRPr="00C24DEA" w:rsidRDefault="00E36629" w:rsidP="00E36629">
      <w:pPr>
        <w:pStyle w:val="NoSpacing"/>
      </w:pPr>
    </w:p>
    <w:p w14:paraId="3ECC39AB" w14:textId="10311872" w:rsidR="00A00824" w:rsidRPr="00C24DEA" w:rsidRDefault="00A00824" w:rsidP="00E00BB0">
      <w:pPr>
        <w:spacing w:line="480" w:lineRule="auto"/>
        <w:rPr>
          <w:b/>
          <w:sz w:val="24"/>
          <w:szCs w:val="24"/>
        </w:rPr>
      </w:pPr>
      <w:r w:rsidRPr="00C24DEA">
        <w:rPr>
          <w:b/>
          <w:sz w:val="24"/>
          <w:szCs w:val="24"/>
        </w:rPr>
        <w:t>Source: Author (202</w:t>
      </w:r>
      <w:r w:rsidR="00921A6B">
        <w:rPr>
          <w:b/>
          <w:sz w:val="24"/>
          <w:szCs w:val="24"/>
        </w:rPr>
        <w:t>4</w:t>
      </w:r>
      <w:r w:rsidRPr="00C24DEA">
        <w:rPr>
          <w:b/>
          <w:sz w:val="24"/>
          <w:szCs w:val="24"/>
        </w:rPr>
        <w:t xml:space="preserve">) </w:t>
      </w:r>
    </w:p>
    <w:p w14:paraId="6467B9C7" w14:textId="45201FCC" w:rsidR="00A00824" w:rsidRPr="00C24DEA" w:rsidRDefault="00E37CFB" w:rsidP="00E36629">
      <w:pPr>
        <w:spacing w:line="480" w:lineRule="auto"/>
        <w:jc w:val="both"/>
        <w:rPr>
          <w:sz w:val="24"/>
          <w:szCs w:val="24"/>
        </w:rPr>
      </w:pPr>
      <w:r w:rsidRPr="00C24DEA">
        <w:rPr>
          <w:sz w:val="24"/>
          <w:szCs w:val="24"/>
        </w:rPr>
        <w:lastRenderedPageBreak/>
        <w:t xml:space="preserve">The responses to the questions about how </w:t>
      </w:r>
      <w:proofErr w:type="spellStart"/>
      <w:r w:rsidRPr="00C24DEA">
        <w:rPr>
          <w:sz w:val="24"/>
          <w:szCs w:val="24"/>
        </w:rPr>
        <w:t>Amiran</w:t>
      </w:r>
      <w:proofErr w:type="spellEnd"/>
      <w:r w:rsidRPr="00C24DEA">
        <w:rPr>
          <w:sz w:val="24"/>
          <w:szCs w:val="24"/>
        </w:rPr>
        <w:t xml:space="preserve"> Kenya Limited's employee relations rules were implemented in regard to organizational culture are shown in Table 4.16 and Figure 4.16. While employees rated the effect as much as 50%, just 32% of respondents rated it as very much. One respondent, or sixteen percent, rated the effect as moderate. Lastly, a response with a minimum effect rating of 3% was received. Regarding the category of no effect, there was no reaction. </w:t>
      </w:r>
      <w:r w:rsidR="00B84DFE">
        <w:rPr>
          <w:sz w:val="24"/>
          <w:szCs w:val="24"/>
        </w:rPr>
        <w:t xml:space="preserve"> </w:t>
      </w:r>
    </w:p>
    <w:p w14:paraId="7A4EFE0D" w14:textId="376ED9B3" w:rsidR="00A00824" w:rsidRPr="005E1747" w:rsidRDefault="00A00824" w:rsidP="005E1747">
      <w:pPr>
        <w:rPr>
          <w:b/>
          <w:sz w:val="24"/>
          <w:szCs w:val="24"/>
        </w:rPr>
      </w:pPr>
      <w:r w:rsidRPr="005E1747">
        <w:rPr>
          <w:b/>
          <w:sz w:val="24"/>
          <w:szCs w:val="24"/>
        </w:rPr>
        <w:t xml:space="preserve">4.2 </w:t>
      </w:r>
      <w:r w:rsidR="006C0AF3" w:rsidRPr="005E1747">
        <w:rPr>
          <w:b/>
          <w:sz w:val="24"/>
          <w:szCs w:val="24"/>
        </w:rPr>
        <w:t>An Overview of the Data Analysis</w:t>
      </w:r>
    </w:p>
    <w:p w14:paraId="704C564B" w14:textId="32C2A25A" w:rsidR="008A20D4" w:rsidRPr="005E1747" w:rsidRDefault="00A00824" w:rsidP="005E1747">
      <w:pPr>
        <w:rPr>
          <w:b/>
          <w:sz w:val="24"/>
          <w:szCs w:val="24"/>
        </w:rPr>
      </w:pPr>
      <w:r w:rsidRPr="005E1747">
        <w:rPr>
          <w:b/>
          <w:sz w:val="24"/>
          <w:szCs w:val="24"/>
        </w:rPr>
        <w:t>4.2.1 Communication</w:t>
      </w:r>
    </w:p>
    <w:p w14:paraId="79B11F87" w14:textId="0EC0EA25" w:rsidR="00A85782" w:rsidRPr="00C24DEA" w:rsidRDefault="00A85782" w:rsidP="00B84DFE">
      <w:pPr>
        <w:spacing w:line="480" w:lineRule="auto"/>
        <w:jc w:val="both"/>
        <w:rPr>
          <w:sz w:val="24"/>
          <w:szCs w:val="24"/>
        </w:rPr>
      </w:pPr>
      <w:r w:rsidRPr="00C24DEA">
        <w:rPr>
          <w:sz w:val="24"/>
          <w:szCs w:val="24"/>
        </w:rPr>
        <w:t xml:space="preserve">87% of respondents said that communication has an impact on the implementation process, whilst 13% said it had no effect. Qualitative analysis of the study revealed that communication is one of the key elements influencing how well employee relations policies are implemented at </w:t>
      </w:r>
      <w:proofErr w:type="spellStart"/>
      <w:r w:rsidRPr="00C24DEA">
        <w:rPr>
          <w:sz w:val="24"/>
          <w:szCs w:val="24"/>
        </w:rPr>
        <w:t>Amiran</w:t>
      </w:r>
      <w:proofErr w:type="spellEnd"/>
      <w:r w:rsidRPr="00C24DEA">
        <w:rPr>
          <w:sz w:val="24"/>
          <w:szCs w:val="24"/>
        </w:rPr>
        <w:t xml:space="preserve"> Kenya Limited. According to the respondents, </w:t>
      </w:r>
      <w:proofErr w:type="spellStart"/>
      <w:r w:rsidRPr="00C24DEA">
        <w:rPr>
          <w:sz w:val="24"/>
          <w:szCs w:val="24"/>
        </w:rPr>
        <w:t>Amiran</w:t>
      </w:r>
      <w:proofErr w:type="spellEnd"/>
      <w:r w:rsidRPr="00C24DEA">
        <w:rPr>
          <w:sz w:val="24"/>
          <w:szCs w:val="24"/>
        </w:rPr>
        <w:t xml:space="preserve"> Kenya Limited can more easily implement employee relations policies because its staff will be better prepared because of an organization's strong communication systems, which can sometimes improve effective communication of impending events.</w:t>
      </w:r>
    </w:p>
    <w:p w14:paraId="1B1385E5" w14:textId="77777777" w:rsidR="00A00824" w:rsidRPr="005E1747" w:rsidRDefault="00A00824" w:rsidP="005E1747">
      <w:pPr>
        <w:rPr>
          <w:b/>
          <w:sz w:val="24"/>
          <w:szCs w:val="24"/>
        </w:rPr>
      </w:pPr>
      <w:r w:rsidRPr="005E1747">
        <w:rPr>
          <w:b/>
          <w:sz w:val="24"/>
          <w:szCs w:val="24"/>
        </w:rPr>
        <w:t xml:space="preserve">4.2.2 Leadership </w:t>
      </w:r>
    </w:p>
    <w:p w14:paraId="5BD8D87B" w14:textId="17174EC6" w:rsidR="00A85782" w:rsidRDefault="00A85782" w:rsidP="00B84DFE">
      <w:pPr>
        <w:spacing w:line="480" w:lineRule="auto"/>
        <w:jc w:val="both"/>
        <w:rPr>
          <w:sz w:val="24"/>
          <w:szCs w:val="24"/>
        </w:rPr>
      </w:pPr>
      <w:r w:rsidRPr="00C24DEA">
        <w:rPr>
          <w:sz w:val="24"/>
          <w:szCs w:val="24"/>
        </w:rPr>
        <w:t xml:space="preserve">In terms of numbers, 74% of respondents said that leadership has an impact on the implementation process, whilst 26% said it had no effect. Qualitatively, </w:t>
      </w:r>
      <w:proofErr w:type="spellStart"/>
      <w:r w:rsidRPr="00C24DEA">
        <w:rPr>
          <w:sz w:val="24"/>
          <w:szCs w:val="24"/>
        </w:rPr>
        <w:t>Amiran</w:t>
      </w:r>
      <w:proofErr w:type="spellEnd"/>
      <w:r w:rsidRPr="00C24DEA">
        <w:rPr>
          <w:sz w:val="24"/>
          <w:szCs w:val="24"/>
        </w:rPr>
        <w:t xml:space="preserve"> Kenya Limited's flexibility in implementing its employee relations rules is sometimes determined by the leadership that exists inside the firm. According to the respondents, a well-coordinated leadership team with clearly defined objectives will have a significant impact on the implementation process. It was strongly suggested that the management of the business review the style of leadership being employed in order to adapt it to the firm's flexibility in implementing employee relations policies.</w:t>
      </w:r>
    </w:p>
    <w:p w14:paraId="46838E60" w14:textId="77777777" w:rsidR="00921A6B" w:rsidRDefault="00921A6B" w:rsidP="00B84DFE">
      <w:pPr>
        <w:spacing w:line="480" w:lineRule="auto"/>
        <w:jc w:val="both"/>
        <w:rPr>
          <w:sz w:val="24"/>
          <w:szCs w:val="24"/>
        </w:rPr>
      </w:pPr>
    </w:p>
    <w:p w14:paraId="3FF9E539" w14:textId="77777777" w:rsidR="00921A6B" w:rsidRPr="00C24DEA" w:rsidRDefault="00921A6B" w:rsidP="00B84DFE">
      <w:pPr>
        <w:spacing w:line="480" w:lineRule="auto"/>
        <w:jc w:val="both"/>
        <w:rPr>
          <w:sz w:val="24"/>
          <w:szCs w:val="24"/>
        </w:rPr>
      </w:pPr>
    </w:p>
    <w:p w14:paraId="28F5DBF3" w14:textId="77777777" w:rsidR="00A00824" w:rsidRPr="005E1747" w:rsidRDefault="00A00824" w:rsidP="005E1747">
      <w:pPr>
        <w:rPr>
          <w:b/>
          <w:sz w:val="24"/>
          <w:szCs w:val="24"/>
        </w:rPr>
      </w:pPr>
      <w:r w:rsidRPr="005E1747">
        <w:rPr>
          <w:b/>
          <w:sz w:val="24"/>
          <w:szCs w:val="24"/>
        </w:rPr>
        <w:t xml:space="preserve">4.2.3 Staff Training </w:t>
      </w:r>
    </w:p>
    <w:p w14:paraId="20D4BE11" w14:textId="16CD291C" w:rsidR="00A00824" w:rsidRPr="00C24DEA" w:rsidRDefault="00A85782" w:rsidP="00E36629">
      <w:pPr>
        <w:spacing w:line="480" w:lineRule="auto"/>
        <w:jc w:val="both"/>
        <w:rPr>
          <w:sz w:val="24"/>
          <w:szCs w:val="24"/>
        </w:rPr>
      </w:pPr>
      <w:r w:rsidRPr="00C24DEA">
        <w:rPr>
          <w:sz w:val="24"/>
          <w:szCs w:val="24"/>
        </w:rPr>
        <w:t>82% of respondents quantitatively stated that training has an impact on the implementation process, whilst 18% said it had no effect. Qualitatively, participant training on employee relations policy execution is very helpful. The respondents to this study stated that it is simple for an organization to adopt employee relations policies when it has trained participants in doing so, since the necessary tasks can be completed quickly and easily. It was recommended that management always arrange for employees to receive training so they can become proficient in the nec</w:t>
      </w:r>
      <w:r w:rsidR="00E36629">
        <w:rPr>
          <w:sz w:val="24"/>
          <w:szCs w:val="24"/>
        </w:rPr>
        <w:t>essary skills for the job.</w:t>
      </w:r>
    </w:p>
    <w:p w14:paraId="1C8C63A0" w14:textId="77777777" w:rsidR="00A00824" w:rsidRPr="005E1747" w:rsidRDefault="00A00824" w:rsidP="005E1747">
      <w:pPr>
        <w:rPr>
          <w:b/>
          <w:sz w:val="24"/>
          <w:szCs w:val="24"/>
        </w:rPr>
      </w:pPr>
      <w:r w:rsidRPr="005E1747">
        <w:rPr>
          <w:b/>
          <w:sz w:val="24"/>
          <w:szCs w:val="24"/>
        </w:rPr>
        <w:t>4.2.4 Organizational culture</w:t>
      </w:r>
    </w:p>
    <w:p w14:paraId="50D6B59C" w14:textId="77777777" w:rsidR="00A85782" w:rsidRPr="00C24DEA" w:rsidRDefault="00A85782" w:rsidP="00B84DFE">
      <w:pPr>
        <w:spacing w:line="480" w:lineRule="auto"/>
        <w:jc w:val="both"/>
        <w:rPr>
          <w:sz w:val="24"/>
          <w:szCs w:val="24"/>
        </w:rPr>
      </w:pPr>
      <w:r w:rsidRPr="00C24DEA">
        <w:rPr>
          <w:sz w:val="24"/>
          <w:szCs w:val="24"/>
        </w:rPr>
        <w:t xml:space="preserve">In terms of numbers, 82% of respondents said that organizational culture has an impact on the implementation process, whereas 18% said it had no effect. According to the majority of respondents, the organizational culture is one of the major factors that determines whether employee relations policies are implemented successfully in </w:t>
      </w:r>
      <w:proofErr w:type="spellStart"/>
      <w:r w:rsidRPr="00C24DEA">
        <w:rPr>
          <w:sz w:val="24"/>
          <w:szCs w:val="24"/>
        </w:rPr>
        <w:t>Amiran</w:t>
      </w:r>
      <w:proofErr w:type="spellEnd"/>
      <w:r w:rsidRPr="00C24DEA">
        <w:rPr>
          <w:sz w:val="24"/>
          <w:szCs w:val="24"/>
        </w:rPr>
        <w:t xml:space="preserve"> Kenya Limited. The respondents stated that the effectiveness of implementation is determined by the organizational culture in place because it sometimes serves as a guide for the project. The respondents suggested that in order to allow for flexibility in the implementation phase, the organization should have strong organizational cultures.</w:t>
      </w:r>
    </w:p>
    <w:p w14:paraId="5801FC42" w14:textId="1E0FCE49" w:rsidR="00A00824" w:rsidRPr="00E36629" w:rsidRDefault="00A00824" w:rsidP="00E36629">
      <w:pPr>
        <w:pStyle w:val="Heading1"/>
        <w:rPr>
          <w:b/>
        </w:rPr>
      </w:pPr>
      <w:bookmarkStart w:id="71" w:name="_Toc173932394"/>
      <w:r w:rsidRPr="00E36629">
        <w:rPr>
          <w:b/>
        </w:rPr>
        <w:t>4.3</w:t>
      </w:r>
      <w:r w:rsidR="00E36629">
        <w:rPr>
          <w:b/>
        </w:rPr>
        <w:t xml:space="preserve"> </w:t>
      </w:r>
      <w:r w:rsidRPr="00E36629">
        <w:rPr>
          <w:b/>
        </w:rPr>
        <w:t>Research Gaps</w:t>
      </w:r>
      <w:bookmarkEnd w:id="71"/>
    </w:p>
    <w:p w14:paraId="5F3760F8" w14:textId="77777777" w:rsidR="00A85782" w:rsidRPr="00C24DEA" w:rsidRDefault="00A85782" w:rsidP="00B84DFE">
      <w:pPr>
        <w:spacing w:line="480" w:lineRule="auto"/>
        <w:jc w:val="both"/>
        <w:rPr>
          <w:sz w:val="24"/>
          <w:szCs w:val="24"/>
        </w:rPr>
      </w:pPr>
      <w:r w:rsidRPr="00C24DEA">
        <w:rPr>
          <w:sz w:val="24"/>
          <w:szCs w:val="24"/>
        </w:rPr>
        <w:t xml:space="preserve">According to the study's findings and research results, employee relations is an important division for any prestigious university. It goes on to say that the organization has established grievance and disciplinary procedures, as well as involving staff members in decision-making processes.  The study also finds that supervisors collaborated with other employees to develop </w:t>
      </w:r>
      <w:r w:rsidRPr="00C24DEA">
        <w:rPr>
          <w:sz w:val="24"/>
          <w:szCs w:val="24"/>
        </w:rPr>
        <w:lastRenderedPageBreak/>
        <w:t xml:space="preserve">the recruitment policy.  The study also showed that the organizational performance of the private universities in Nairobi County was positively and significantly impacted by the independent factors.    </w:t>
      </w:r>
    </w:p>
    <w:p w14:paraId="6A8FE0A2" w14:textId="77777777" w:rsidR="00A85782" w:rsidRPr="00C24DEA" w:rsidRDefault="00A85782" w:rsidP="00B84DFE">
      <w:pPr>
        <w:spacing w:line="480" w:lineRule="auto"/>
        <w:jc w:val="both"/>
        <w:rPr>
          <w:sz w:val="24"/>
          <w:szCs w:val="24"/>
        </w:rPr>
      </w:pPr>
      <w:r w:rsidRPr="00C24DEA">
        <w:rPr>
          <w:sz w:val="24"/>
          <w:szCs w:val="24"/>
        </w:rPr>
        <w:t xml:space="preserve">According to the report, in order to continuously improve organizational performance, universities should implement best practices for human resource management.  In order to handle staff grievances and disciplinary actions, the report suggests that the institutions establish a structured grievance and disciplinary system. </w:t>
      </w:r>
    </w:p>
    <w:p w14:paraId="2CA99F30" w14:textId="3905A82F" w:rsidR="00A85782" w:rsidRPr="00C24DEA" w:rsidRDefault="00A85782" w:rsidP="00B84DFE">
      <w:pPr>
        <w:spacing w:line="480" w:lineRule="auto"/>
        <w:jc w:val="both"/>
        <w:rPr>
          <w:sz w:val="24"/>
          <w:szCs w:val="24"/>
        </w:rPr>
      </w:pPr>
      <w:r w:rsidRPr="00C24DEA">
        <w:rPr>
          <w:sz w:val="24"/>
          <w:szCs w:val="24"/>
        </w:rPr>
        <w:t xml:space="preserve">They encourage "voice" over "exit" and offer a way to resolve complaints. Processes like these promote the idea that the company values equity and is receptive to suggestions. Grievance procedures need to foster greater employee commitment since they demonstrate the organization's attention to employee issues and support for due process. </w:t>
      </w:r>
      <w:r w:rsidR="006C0AF3" w:rsidRPr="006C0AF3">
        <w:rPr>
          <w:sz w:val="24"/>
          <w:szCs w:val="24"/>
        </w:rPr>
        <w:t>Additionally, the research recommends that in order to lessen the</w:t>
      </w:r>
      <w:r w:rsidRPr="00C24DEA">
        <w:rPr>
          <w:sz w:val="24"/>
          <w:szCs w:val="24"/>
        </w:rPr>
        <w:t xml:space="preserve"> frequency of strikes, employees should constantly be included in decisions regarding pay and working conditions.</w:t>
      </w:r>
    </w:p>
    <w:p w14:paraId="024CC357" w14:textId="77777777" w:rsidR="00A00824" w:rsidRPr="00C24DEA" w:rsidRDefault="00A00824" w:rsidP="00E00BB0">
      <w:pPr>
        <w:spacing w:line="480" w:lineRule="auto"/>
        <w:rPr>
          <w:sz w:val="24"/>
          <w:szCs w:val="24"/>
        </w:rPr>
      </w:pPr>
    </w:p>
    <w:p w14:paraId="55EE9E58" w14:textId="77777777" w:rsidR="005561F8" w:rsidRPr="00C24DEA" w:rsidRDefault="005561F8" w:rsidP="00E00BB0">
      <w:pPr>
        <w:spacing w:line="480" w:lineRule="auto"/>
        <w:rPr>
          <w:sz w:val="24"/>
          <w:szCs w:val="24"/>
        </w:rPr>
      </w:pPr>
    </w:p>
    <w:p w14:paraId="3E3D8996" w14:textId="77777777" w:rsidR="005561F8" w:rsidRPr="00C24DEA" w:rsidRDefault="005561F8" w:rsidP="00E00BB0">
      <w:pPr>
        <w:spacing w:line="480" w:lineRule="auto"/>
        <w:rPr>
          <w:sz w:val="24"/>
          <w:szCs w:val="24"/>
        </w:rPr>
      </w:pPr>
    </w:p>
    <w:p w14:paraId="59D41462" w14:textId="77777777" w:rsidR="005561F8" w:rsidRPr="00C24DEA" w:rsidRDefault="005561F8" w:rsidP="00E00BB0">
      <w:pPr>
        <w:spacing w:line="480" w:lineRule="auto"/>
        <w:rPr>
          <w:sz w:val="24"/>
          <w:szCs w:val="24"/>
        </w:rPr>
      </w:pPr>
    </w:p>
    <w:p w14:paraId="381EEC16" w14:textId="0D379E8A" w:rsidR="005561F8" w:rsidRDefault="005561F8" w:rsidP="00E00BB0">
      <w:pPr>
        <w:spacing w:line="480" w:lineRule="auto"/>
        <w:rPr>
          <w:sz w:val="24"/>
          <w:szCs w:val="24"/>
        </w:rPr>
      </w:pPr>
    </w:p>
    <w:p w14:paraId="29C9D1A7" w14:textId="2F95A348" w:rsidR="00B84DFE" w:rsidRDefault="00B84DFE" w:rsidP="00E00BB0">
      <w:pPr>
        <w:spacing w:line="480" w:lineRule="auto"/>
        <w:rPr>
          <w:sz w:val="24"/>
          <w:szCs w:val="24"/>
        </w:rPr>
      </w:pPr>
    </w:p>
    <w:p w14:paraId="1AA5D813" w14:textId="063A9277" w:rsidR="00B84DFE" w:rsidRDefault="00B84DFE" w:rsidP="00E00BB0">
      <w:pPr>
        <w:spacing w:line="480" w:lineRule="auto"/>
        <w:rPr>
          <w:sz w:val="24"/>
          <w:szCs w:val="24"/>
        </w:rPr>
      </w:pPr>
    </w:p>
    <w:p w14:paraId="1011A1FF" w14:textId="7DD93CE1" w:rsidR="00B84DFE" w:rsidRDefault="00B84DFE" w:rsidP="00E00BB0">
      <w:pPr>
        <w:spacing w:line="480" w:lineRule="auto"/>
        <w:rPr>
          <w:sz w:val="24"/>
          <w:szCs w:val="24"/>
        </w:rPr>
      </w:pPr>
    </w:p>
    <w:p w14:paraId="120184D8" w14:textId="2A4E089E" w:rsidR="00B84DFE" w:rsidRDefault="00B84DFE" w:rsidP="00E00BB0">
      <w:pPr>
        <w:spacing w:line="480" w:lineRule="auto"/>
        <w:rPr>
          <w:sz w:val="24"/>
          <w:szCs w:val="24"/>
        </w:rPr>
      </w:pPr>
    </w:p>
    <w:p w14:paraId="0EAD4E59" w14:textId="4195E784" w:rsidR="00B84DFE" w:rsidRDefault="00B84DFE" w:rsidP="00E00BB0">
      <w:pPr>
        <w:spacing w:line="480" w:lineRule="auto"/>
        <w:rPr>
          <w:sz w:val="24"/>
          <w:szCs w:val="24"/>
        </w:rPr>
      </w:pPr>
    </w:p>
    <w:p w14:paraId="6456A9BD" w14:textId="77777777" w:rsidR="005561F8" w:rsidRPr="00E36629" w:rsidRDefault="005561F8" w:rsidP="00E36629">
      <w:pPr>
        <w:pStyle w:val="Heading1"/>
        <w:jc w:val="center"/>
        <w:rPr>
          <w:b/>
        </w:rPr>
      </w:pPr>
      <w:bookmarkStart w:id="72" w:name="_Toc173932395"/>
      <w:r w:rsidRPr="00E36629">
        <w:rPr>
          <w:b/>
        </w:rPr>
        <w:lastRenderedPageBreak/>
        <w:t>CHAPTER FIVE</w:t>
      </w:r>
      <w:bookmarkStart w:id="73" w:name="_Toc117653725"/>
      <w:bookmarkEnd w:id="72"/>
    </w:p>
    <w:p w14:paraId="698EAF95" w14:textId="0D93B24C" w:rsidR="008A20D4" w:rsidRPr="005C18CA" w:rsidRDefault="005561F8" w:rsidP="005C18CA">
      <w:pPr>
        <w:pStyle w:val="Heading1"/>
        <w:jc w:val="center"/>
        <w:rPr>
          <w:b/>
        </w:rPr>
      </w:pPr>
      <w:bookmarkStart w:id="74" w:name="_Toc173932396"/>
      <w:r w:rsidRPr="00E36629">
        <w:rPr>
          <w:b/>
        </w:rPr>
        <w:t>SUMMARY OF FINDINGS, CONCLUSION AND RECOMMENDATION</w:t>
      </w:r>
      <w:bookmarkEnd w:id="74"/>
    </w:p>
    <w:p w14:paraId="6FEE0759" w14:textId="77777777" w:rsidR="005561F8" w:rsidRPr="005C18CA" w:rsidRDefault="005561F8" w:rsidP="005C18CA">
      <w:pPr>
        <w:pStyle w:val="Heading1"/>
        <w:rPr>
          <w:b/>
        </w:rPr>
      </w:pPr>
      <w:bookmarkStart w:id="75" w:name="_Toc173932397"/>
      <w:r w:rsidRPr="005C18CA">
        <w:rPr>
          <w:b/>
          <w:lang w:val="en-GB"/>
        </w:rPr>
        <w:t>5.0 Introduction</w:t>
      </w:r>
      <w:bookmarkEnd w:id="73"/>
      <w:bookmarkEnd w:id="75"/>
    </w:p>
    <w:p w14:paraId="03765B49" w14:textId="27FE422F" w:rsidR="00B84DFE" w:rsidRPr="00C24DEA" w:rsidRDefault="00A85782" w:rsidP="00B84DFE">
      <w:pPr>
        <w:spacing w:line="480" w:lineRule="auto"/>
        <w:jc w:val="both"/>
        <w:rPr>
          <w:sz w:val="24"/>
          <w:szCs w:val="24"/>
        </w:rPr>
      </w:pPr>
      <w:r w:rsidRPr="00C24DEA">
        <w:rPr>
          <w:sz w:val="24"/>
          <w:szCs w:val="24"/>
        </w:rPr>
        <w:t>The chapter summarizes the results, draws a conclusion, and makes recommendations for how to enhance the implementation process. Finally, it offers a suggestion for additional research to help clarify the crucial areas that require more study in order to spur economic growth in the nation.</w:t>
      </w:r>
    </w:p>
    <w:p w14:paraId="72149F15" w14:textId="663CEA39" w:rsidR="00D50167" w:rsidRPr="005C18CA" w:rsidRDefault="005561F8" w:rsidP="005C18CA">
      <w:pPr>
        <w:pStyle w:val="Heading1"/>
        <w:rPr>
          <w:b/>
        </w:rPr>
      </w:pPr>
      <w:bookmarkStart w:id="76" w:name="_Toc173932398"/>
      <w:r w:rsidRPr="005C18CA">
        <w:rPr>
          <w:b/>
        </w:rPr>
        <w:t>5.1 Summary of Findings</w:t>
      </w:r>
      <w:bookmarkEnd w:id="76"/>
    </w:p>
    <w:p w14:paraId="2CBEBD91" w14:textId="77777777" w:rsidR="00A85782" w:rsidRPr="005E1747" w:rsidRDefault="005561F8" w:rsidP="005E1747">
      <w:pPr>
        <w:rPr>
          <w:b/>
          <w:sz w:val="24"/>
          <w:szCs w:val="24"/>
        </w:rPr>
      </w:pPr>
      <w:r w:rsidRPr="005E1747">
        <w:rPr>
          <w:b/>
          <w:sz w:val="24"/>
          <w:szCs w:val="24"/>
        </w:rPr>
        <w:t xml:space="preserve">5.1.1 </w:t>
      </w:r>
      <w:r w:rsidR="00A85782" w:rsidRPr="005E1747">
        <w:rPr>
          <w:b/>
          <w:sz w:val="24"/>
          <w:szCs w:val="24"/>
        </w:rPr>
        <w:t>How much does communication impact Kenya's employee relations policies when they are implemented?</w:t>
      </w:r>
    </w:p>
    <w:p w14:paraId="2C7B2564" w14:textId="77777777" w:rsidR="00A85782" w:rsidRPr="00C24DEA" w:rsidRDefault="00A85782" w:rsidP="00B84DFE">
      <w:pPr>
        <w:spacing w:line="480" w:lineRule="auto"/>
        <w:jc w:val="both"/>
        <w:rPr>
          <w:sz w:val="24"/>
          <w:szCs w:val="24"/>
        </w:rPr>
      </w:pPr>
      <w:r w:rsidRPr="00C24DEA">
        <w:rPr>
          <w:sz w:val="24"/>
          <w:szCs w:val="24"/>
        </w:rPr>
        <w:t xml:space="preserve">In order to avoid surprises for staff members and other stakeholders in the process, the majority of respondents—87 percent—said that communication is crucial to the implementation of employee relations policies at </w:t>
      </w:r>
      <w:proofErr w:type="spellStart"/>
      <w:r w:rsidRPr="00C24DEA">
        <w:rPr>
          <w:sz w:val="24"/>
          <w:szCs w:val="24"/>
        </w:rPr>
        <w:t>Amiran</w:t>
      </w:r>
      <w:proofErr w:type="spellEnd"/>
      <w:r w:rsidRPr="00C24DEA">
        <w:rPr>
          <w:sz w:val="24"/>
          <w:szCs w:val="24"/>
        </w:rPr>
        <w:t xml:space="preserve"> Kenya Limited because it allows employees to voice their opinions and even helps them mentally get ready for the process. It also provides space for consultation.</w:t>
      </w:r>
    </w:p>
    <w:p w14:paraId="0B562C45" w14:textId="77777777" w:rsidR="005561F8" w:rsidRPr="005E1747" w:rsidRDefault="005561F8" w:rsidP="005E1747">
      <w:pPr>
        <w:rPr>
          <w:b/>
          <w:sz w:val="24"/>
          <w:szCs w:val="24"/>
        </w:rPr>
      </w:pPr>
    </w:p>
    <w:p w14:paraId="03ED1CBA" w14:textId="77777777" w:rsidR="00CD49EF" w:rsidRPr="00C24DEA" w:rsidRDefault="005561F8" w:rsidP="005E1747">
      <w:r w:rsidRPr="005E1747">
        <w:rPr>
          <w:b/>
          <w:sz w:val="24"/>
          <w:szCs w:val="24"/>
        </w:rPr>
        <w:t xml:space="preserve">5.1.2 </w:t>
      </w:r>
      <w:r w:rsidR="00CD49EF" w:rsidRPr="005E1747">
        <w:rPr>
          <w:b/>
          <w:sz w:val="24"/>
          <w:szCs w:val="24"/>
        </w:rPr>
        <w:t>How does leadership affect the way employee relations policies are implemented in</w:t>
      </w:r>
      <w:r w:rsidR="00CD49EF" w:rsidRPr="00C24DEA">
        <w:t xml:space="preserve"> Kenya?</w:t>
      </w:r>
    </w:p>
    <w:p w14:paraId="3A73ADE3" w14:textId="77777777" w:rsidR="00CD49EF" w:rsidRPr="00C24DEA" w:rsidRDefault="00CD49EF" w:rsidP="00B84DFE">
      <w:pPr>
        <w:spacing w:line="480" w:lineRule="auto"/>
        <w:jc w:val="both"/>
        <w:rPr>
          <w:sz w:val="24"/>
          <w:szCs w:val="24"/>
        </w:rPr>
      </w:pPr>
      <w:r w:rsidRPr="00C24DEA">
        <w:rPr>
          <w:sz w:val="24"/>
          <w:szCs w:val="24"/>
        </w:rPr>
        <w:t>It was discovered that the majority of respondents, or 74%, felt that one of the major factors influencing the implementation of employee relations policies is leadership. They stated that an organization's ability to plan for the implementation of employee relations policies will be negatively impacted by poor leadership, and vice versa.</w:t>
      </w:r>
    </w:p>
    <w:p w14:paraId="02E2BEA7" w14:textId="77777777" w:rsidR="005561F8" w:rsidRPr="003776DA" w:rsidRDefault="005561F8" w:rsidP="003776DA">
      <w:pPr>
        <w:rPr>
          <w:b/>
          <w:sz w:val="24"/>
          <w:szCs w:val="24"/>
        </w:rPr>
      </w:pPr>
    </w:p>
    <w:p w14:paraId="4FB8B055" w14:textId="77777777" w:rsidR="00CD49EF" w:rsidRPr="003776DA" w:rsidRDefault="005561F8" w:rsidP="003776DA">
      <w:pPr>
        <w:rPr>
          <w:b/>
          <w:sz w:val="24"/>
          <w:szCs w:val="24"/>
        </w:rPr>
      </w:pPr>
      <w:r w:rsidRPr="003776DA">
        <w:rPr>
          <w:b/>
          <w:sz w:val="24"/>
          <w:szCs w:val="24"/>
        </w:rPr>
        <w:t xml:space="preserve">5.1.3 </w:t>
      </w:r>
      <w:r w:rsidR="00CD49EF" w:rsidRPr="003776DA">
        <w:rPr>
          <w:b/>
          <w:sz w:val="24"/>
          <w:szCs w:val="24"/>
        </w:rPr>
        <w:t>How much does training impact how employee relations policies are implemented in Kenya?</w:t>
      </w:r>
    </w:p>
    <w:p w14:paraId="7B519866" w14:textId="77777777" w:rsidR="00CD49EF" w:rsidRPr="00C24DEA" w:rsidRDefault="00CD49EF" w:rsidP="00B84DFE">
      <w:pPr>
        <w:spacing w:line="480" w:lineRule="auto"/>
        <w:jc w:val="both"/>
        <w:rPr>
          <w:sz w:val="24"/>
          <w:szCs w:val="24"/>
        </w:rPr>
      </w:pPr>
      <w:r w:rsidRPr="00C24DEA">
        <w:rPr>
          <w:sz w:val="24"/>
          <w:szCs w:val="24"/>
        </w:rPr>
        <w:t xml:space="preserve">A significant portion of respondents, 82% in all, believed that employee training was essential to the effective execution of employee relations policies inside the company. In this regard, the respondents said that the organization helps important participants and staff understand what has </w:t>
      </w:r>
      <w:r w:rsidRPr="00C24DEA">
        <w:rPr>
          <w:sz w:val="24"/>
          <w:szCs w:val="24"/>
        </w:rPr>
        <w:lastRenderedPageBreak/>
        <w:t>to be done by providing them with training. The process of implementation will be facilitated by this.</w:t>
      </w:r>
    </w:p>
    <w:p w14:paraId="20F141EA" w14:textId="32166620" w:rsidR="005561F8" w:rsidRPr="003776DA" w:rsidRDefault="005561F8" w:rsidP="003776DA">
      <w:pPr>
        <w:rPr>
          <w:b/>
          <w:sz w:val="24"/>
          <w:szCs w:val="24"/>
        </w:rPr>
      </w:pPr>
      <w:r w:rsidRPr="003776DA">
        <w:rPr>
          <w:b/>
          <w:sz w:val="24"/>
          <w:szCs w:val="24"/>
        </w:rPr>
        <w:t xml:space="preserve">5.1.4 </w:t>
      </w:r>
      <w:r w:rsidR="00CD49EF" w:rsidRPr="003776DA">
        <w:rPr>
          <w:b/>
          <w:sz w:val="24"/>
          <w:szCs w:val="24"/>
        </w:rPr>
        <w:t>How much does corporate culture impact how employee relations policies are implemented in Kenya?</w:t>
      </w:r>
    </w:p>
    <w:p w14:paraId="0D287625" w14:textId="6C07C0CB" w:rsidR="005561F8" w:rsidRPr="00C24DEA" w:rsidRDefault="00CD49EF" w:rsidP="00B84DFE">
      <w:pPr>
        <w:spacing w:line="480" w:lineRule="auto"/>
        <w:jc w:val="both"/>
        <w:rPr>
          <w:sz w:val="24"/>
          <w:szCs w:val="24"/>
        </w:rPr>
      </w:pPr>
      <w:r w:rsidRPr="00C24DEA">
        <w:rPr>
          <w:sz w:val="24"/>
          <w:szCs w:val="24"/>
        </w:rPr>
        <w:t>According to some, one of the elements that makes it possible to comprehend how and why certain activities are done at a certain institution is its organizational culture. Regarding this, the majority of respondents, or 82%, stated that the organizational culture determines what needs to be done, when, how, and by whom, which has an impact on how the company implements its employee relations rules.</w:t>
      </w:r>
    </w:p>
    <w:p w14:paraId="22C18BF8" w14:textId="75C6A912" w:rsidR="00D50167" w:rsidRPr="003776DA" w:rsidRDefault="005561F8" w:rsidP="003776DA">
      <w:pPr>
        <w:rPr>
          <w:b/>
          <w:sz w:val="24"/>
          <w:szCs w:val="24"/>
        </w:rPr>
      </w:pPr>
      <w:r w:rsidRPr="003776DA">
        <w:rPr>
          <w:b/>
          <w:sz w:val="24"/>
          <w:szCs w:val="24"/>
        </w:rPr>
        <w:t xml:space="preserve">5.2 Recommendations </w:t>
      </w:r>
    </w:p>
    <w:p w14:paraId="623AE850" w14:textId="77777777" w:rsidR="005561F8" w:rsidRPr="003776DA" w:rsidRDefault="005561F8" w:rsidP="003776DA">
      <w:pPr>
        <w:rPr>
          <w:b/>
          <w:sz w:val="24"/>
          <w:szCs w:val="24"/>
        </w:rPr>
      </w:pPr>
      <w:r w:rsidRPr="003776DA">
        <w:rPr>
          <w:b/>
          <w:sz w:val="24"/>
          <w:szCs w:val="24"/>
        </w:rPr>
        <w:t xml:space="preserve">5.2.1 Communication </w:t>
      </w:r>
    </w:p>
    <w:p w14:paraId="770E8C5C" w14:textId="7F6160E9" w:rsidR="00B84DFE" w:rsidRPr="00B84DFE" w:rsidRDefault="00CD49EF" w:rsidP="00B84DFE">
      <w:pPr>
        <w:spacing w:line="480" w:lineRule="auto"/>
        <w:jc w:val="both"/>
        <w:rPr>
          <w:sz w:val="24"/>
          <w:szCs w:val="24"/>
        </w:rPr>
      </w:pPr>
      <w:r w:rsidRPr="00C24DEA">
        <w:rPr>
          <w:sz w:val="24"/>
          <w:szCs w:val="24"/>
        </w:rPr>
        <w:t>To ensure that there is no surprise in the matter as a whole, the organization's management should make sure that key participants are well informed. This should be accomplished via strengthening the organization's communication infrastructure. By doing this, the organization's implementers will be physically and psychologically well-prepared. This will make it possible for the organization's employee relations policy to be implemented effectively.</w:t>
      </w:r>
    </w:p>
    <w:p w14:paraId="29EA1D93" w14:textId="00812FAC" w:rsidR="005561F8" w:rsidRPr="003776DA" w:rsidRDefault="005561F8" w:rsidP="003776DA">
      <w:pPr>
        <w:rPr>
          <w:b/>
          <w:sz w:val="24"/>
          <w:szCs w:val="24"/>
        </w:rPr>
      </w:pPr>
      <w:r w:rsidRPr="003776DA">
        <w:rPr>
          <w:b/>
          <w:sz w:val="24"/>
          <w:szCs w:val="24"/>
        </w:rPr>
        <w:t>5.2.2 Leadership</w:t>
      </w:r>
    </w:p>
    <w:p w14:paraId="0578F42F" w14:textId="0D7988E4" w:rsidR="005561F8" w:rsidRPr="00C24DEA" w:rsidRDefault="00CD49EF" w:rsidP="00B84DFE">
      <w:pPr>
        <w:spacing w:line="480" w:lineRule="auto"/>
        <w:jc w:val="both"/>
        <w:rPr>
          <w:sz w:val="24"/>
          <w:szCs w:val="24"/>
        </w:rPr>
      </w:pPr>
      <w:r w:rsidRPr="00C24DEA">
        <w:rPr>
          <w:sz w:val="24"/>
          <w:szCs w:val="24"/>
        </w:rPr>
        <w:t>In order to make sure that the organization leadership is appropriate for the activities being carried out in the organization at the moment, organization managers should make sure they have the best leadership, which should be periodically reviewed. The organizational leadership needs to be updated to reflect the current era's trends.</w:t>
      </w:r>
    </w:p>
    <w:p w14:paraId="0C3C6C25" w14:textId="77777777" w:rsidR="005561F8" w:rsidRPr="003776DA" w:rsidRDefault="005561F8" w:rsidP="003776DA">
      <w:pPr>
        <w:rPr>
          <w:b/>
          <w:sz w:val="24"/>
          <w:szCs w:val="24"/>
        </w:rPr>
      </w:pPr>
      <w:r w:rsidRPr="003776DA">
        <w:rPr>
          <w:b/>
          <w:sz w:val="24"/>
          <w:szCs w:val="24"/>
        </w:rPr>
        <w:t xml:space="preserve">5.2.3 Training </w:t>
      </w:r>
    </w:p>
    <w:p w14:paraId="059A3191" w14:textId="3D72D648" w:rsidR="005561F8" w:rsidRDefault="00CD49EF" w:rsidP="00B84DFE">
      <w:pPr>
        <w:spacing w:line="480" w:lineRule="auto"/>
        <w:jc w:val="both"/>
        <w:rPr>
          <w:sz w:val="24"/>
          <w:szCs w:val="24"/>
        </w:rPr>
      </w:pPr>
      <w:r w:rsidRPr="00C24DEA">
        <w:rPr>
          <w:sz w:val="24"/>
          <w:szCs w:val="24"/>
        </w:rPr>
        <w:t xml:space="preserve">To guarantee that the topics included in the training of employees and other important participants about the implementation of employee relations policies at </w:t>
      </w:r>
      <w:proofErr w:type="spellStart"/>
      <w:r w:rsidRPr="00C24DEA">
        <w:rPr>
          <w:sz w:val="24"/>
          <w:szCs w:val="24"/>
        </w:rPr>
        <w:t>Amiran</w:t>
      </w:r>
      <w:proofErr w:type="spellEnd"/>
      <w:r w:rsidRPr="00C24DEA">
        <w:rPr>
          <w:sz w:val="24"/>
          <w:szCs w:val="24"/>
        </w:rPr>
        <w:t xml:space="preserve"> Kenya Limited are relevant to the business, the training should be narrowly targeted.</w:t>
      </w:r>
    </w:p>
    <w:p w14:paraId="45548E24" w14:textId="77777777" w:rsidR="00F60F79" w:rsidRPr="00C24DEA" w:rsidRDefault="00F60F79" w:rsidP="00B84DFE">
      <w:pPr>
        <w:spacing w:line="480" w:lineRule="auto"/>
        <w:jc w:val="both"/>
        <w:rPr>
          <w:sz w:val="24"/>
          <w:szCs w:val="24"/>
        </w:rPr>
      </w:pPr>
    </w:p>
    <w:p w14:paraId="076C4BCA" w14:textId="77777777" w:rsidR="005561F8" w:rsidRPr="003776DA" w:rsidRDefault="005561F8" w:rsidP="003776DA">
      <w:pPr>
        <w:rPr>
          <w:b/>
          <w:sz w:val="24"/>
          <w:szCs w:val="24"/>
        </w:rPr>
      </w:pPr>
      <w:r w:rsidRPr="003776DA">
        <w:rPr>
          <w:b/>
          <w:sz w:val="24"/>
          <w:szCs w:val="24"/>
        </w:rPr>
        <w:lastRenderedPageBreak/>
        <w:t xml:space="preserve">5.2.4 Organizational Culture </w:t>
      </w:r>
    </w:p>
    <w:p w14:paraId="17A39D3A" w14:textId="62AE1606" w:rsidR="005561F8" w:rsidRPr="00C24DEA" w:rsidRDefault="00CD49EF" w:rsidP="00B84DFE">
      <w:pPr>
        <w:spacing w:line="480" w:lineRule="auto"/>
        <w:jc w:val="both"/>
        <w:rPr>
          <w:sz w:val="24"/>
          <w:szCs w:val="24"/>
        </w:rPr>
      </w:pPr>
      <w:r w:rsidRPr="00C24DEA">
        <w:rPr>
          <w:sz w:val="24"/>
          <w:szCs w:val="24"/>
        </w:rPr>
        <w:t>To be able to operate in accordance with the corporate culture, managers should have a thorough awareness of it prior to the implementation process beginning. The organization's management should make sure that the current culture is assessed to make sure it is appropriate for the organization.</w:t>
      </w:r>
    </w:p>
    <w:p w14:paraId="7AD3685F" w14:textId="77777777" w:rsidR="005561F8" w:rsidRPr="005C18CA" w:rsidRDefault="005561F8" w:rsidP="005C18CA">
      <w:pPr>
        <w:pStyle w:val="Heading1"/>
        <w:rPr>
          <w:b/>
        </w:rPr>
      </w:pPr>
      <w:bookmarkStart w:id="77" w:name="_Toc173932399"/>
      <w:r w:rsidRPr="005C18CA">
        <w:rPr>
          <w:b/>
        </w:rPr>
        <w:t>5.3 Conclusions</w:t>
      </w:r>
      <w:bookmarkEnd w:id="77"/>
      <w:r w:rsidRPr="005C18CA">
        <w:rPr>
          <w:b/>
        </w:rPr>
        <w:t xml:space="preserve"> </w:t>
      </w:r>
    </w:p>
    <w:p w14:paraId="60B90136" w14:textId="0210CB00" w:rsidR="00CD49EF" w:rsidRPr="00C24DEA" w:rsidRDefault="00CD49EF" w:rsidP="00B84DFE">
      <w:pPr>
        <w:spacing w:line="480" w:lineRule="auto"/>
        <w:jc w:val="both"/>
        <w:rPr>
          <w:sz w:val="24"/>
          <w:szCs w:val="24"/>
        </w:rPr>
      </w:pPr>
      <w:r w:rsidRPr="00C24DEA">
        <w:rPr>
          <w:sz w:val="24"/>
          <w:szCs w:val="24"/>
        </w:rPr>
        <w:t>The study concluded that raising awareness about the organization's application of employee relations rules helps physiologically prepare employees and key actors for the process. It was stated that if participants are well-informed, they will easily and</w:t>
      </w:r>
      <w:r w:rsidR="00B84DFE">
        <w:rPr>
          <w:sz w:val="24"/>
          <w:szCs w:val="24"/>
        </w:rPr>
        <w:t xml:space="preserve"> successfully enter the system. </w:t>
      </w:r>
      <w:r w:rsidRPr="00C24DEA">
        <w:rPr>
          <w:sz w:val="24"/>
          <w:szCs w:val="24"/>
        </w:rPr>
        <w:t xml:space="preserve">Since the respondents stated that the organization's leadership always provides the guidelines for how the process should be carried out, the researcher came to the conclusion that leadership is what propels </w:t>
      </w:r>
      <w:proofErr w:type="spellStart"/>
      <w:r w:rsidRPr="00C24DEA">
        <w:rPr>
          <w:sz w:val="24"/>
          <w:szCs w:val="24"/>
        </w:rPr>
        <w:t>Amiran</w:t>
      </w:r>
      <w:proofErr w:type="spellEnd"/>
      <w:r w:rsidRPr="00C24DEA">
        <w:rPr>
          <w:sz w:val="24"/>
          <w:szCs w:val="24"/>
        </w:rPr>
        <w:t xml:space="preserve"> Kenya Limited's implementation of employee relations policies.</w:t>
      </w:r>
    </w:p>
    <w:p w14:paraId="34706F6D" w14:textId="77777777" w:rsidR="00CD49EF" w:rsidRPr="00C24DEA" w:rsidRDefault="00CD49EF" w:rsidP="00B84DFE">
      <w:pPr>
        <w:spacing w:line="480" w:lineRule="auto"/>
        <w:jc w:val="both"/>
        <w:rPr>
          <w:sz w:val="24"/>
          <w:szCs w:val="24"/>
        </w:rPr>
      </w:pPr>
    </w:p>
    <w:p w14:paraId="7F831B40" w14:textId="0F7201AB" w:rsidR="005561F8" w:rsidRDefault="00CD49EF" w:rsidP="00B84DFE">
      <w:pPr>
        <w:spacing w:line="480" w:lineRule="auto"/>
        <w:jc w:val="both"/>
        <w:rPr>
          <w:sz w:val="24"/>
          <w:szCs w:val="24"/>
        </w:rPr>
      </w:pPr>
      <w:r w:rsidRPr="00C24DEA">
        <w:rPr>
          <w:sz w:val="24"/>
          <w:szCs w:val="24"/>
        </w:rPr>
        <w:t>Regarding the training of staff members and other important participants in the execution of employee relations policies, it was determined that a well-thought-out training program was necessary to provide them with the necessary skills and enable the organization to successfully compl</w:t>
      </w:r>
      <w:r w:rsidR="00B84DFE">
        <w:rPr>
          <w:sz w:val="24"/>
          <w:szCs w:val="24"/>
        </w:rPr>
        <w:t xml:space="preserve">ete the implementation process. </w:t>
      </w:r>
      <w:r w:rsidRPr="00C24DEA">
        <w:rPr>
          <w:sz w:val="24"/>
          <w:szCs w:val="24"/>
        </w:rPr>
        <w:t>The conclusion about organizational culture is that it determines what has to be done, by whom, and how, within a specific time frame. The reason for this conclusion is that most respondents stated that the implementation process must be in harmony with the current company culture.</w:t>
      </w:r>
    </w:p>
    <w:p w14:paraId="28494CB1" w14:textId="77777777" w:rsidR="008804A6" w:rsidRDefault="008804A6" w:rsidP="00B84DFE">
      <w:pPr>
        <w:spacing w:line="480" w:lineRule="auto"/>
        <w:jc w:val="both"/>
        <w:rPr>
          <w:sz w:val="24"/>
          <w:szCs w:val="24"/>
        </w:rPr>
      </w:pPr>
    </w:p>
    <w:p w14:paraId="1F0FF566" w14:textId="77777777" w:rsidR="008804A6" w:rsidRPr="00C24DEA" w:rsidRDefault="008804A6" w:rsidP="00B84DFE">
      <w:pPr>
        <w:spacing w:line="480" w:lineRule="auto"/>
        <w:jc w:val="both"/>
        <w:rPr>
          <w:sz w:val="24"/>
          <w:szCs w:val="24"/>
        </w:rPr>
      </w:pPr>
    </w:p>
    <w:p w14:paraId="63B9645A" w14:textId="2EA9F40E" w:rsidR="005561F8" w:rsidRPr="005C18CA" w:rsidRDefault="005561F8" w:rsidP="005C18CA">
      <w:pPr>
        <w:pStyle w:val="Heading1"/>
        <w:rPr>
          <w:b/>
        </w:rPr>
      </w:pPr>
      <w:bookmarkStart w:id="78" w:name="_Toc173932400"/>
      <w:r w:rsidRPr="005C18CA">
        <w:rPr>
          <w:b/>
        </w:rPr>
        <w:t xml:space="preserve">5.4 </w:t>
      </w:r>
      <w:r w:rsidR="006C0AF3" w:rsidRPr="005C18CA">
        <w:rPr>
          <w:b/>
        </w:rPr>
        <w:t>Recommendation for Additional Research</w:t>
      </w:r>
      <w:bookmarkEnd w:id="78"/>
    </w:p>
    <w:p w14:paraId="5A4BC582" w14:textId="13F75C26" w:rsidR="00CD49EF" w:rsidRPr="00C24DEA" w:rsidRDefault="00CD49EF" w:rsidP="00B84DFE">
      <w:pPr>
        <w:spacing w:line="480" w:lineRule="auto"/>
        <w:jc w:val="both"/>
        <w:rPr>
          <w:sz w:val="24"/>
          <w:szCs w:val="24"/>
        </w:rPr>
      </w:pPr>
      <w:r w:rsidRPr="00C24DEA">
        <w:rPr>
          <w:sz w:val="24"/>
          <w:szCs w:val="24"/>
        </w:rPr>
        <w:lastRenderedPageBreak/>
        <w:t xml:space="preserve">Since </w:t>
      </w:r>
      <w:r w:rsidR="006C0AF3">
        <w:rPr>
          <w:sz w:val="24"/>
          <w:szCs w:val="24"/>
        </w:rPr>
        <w:t>t</w:t>
      </w:r>
      <w:r w:rsidR="006C0AF3" w:rsidRPr="006C0AF3">
        <w:rPr>
          <w:sz w:val="24"/>
          <w:szCs w:val="24"/>
        </w:rPr>
        <w:t xml:space="preserve">he investigator concentrated on a few elements </w:t>
      </w:r>
      <w:r w:rsidRPr="00C24DEA">
        <w:rPr>
          <w:sz w:val="24"/>
          <w:szCs w:val="24"/>
        </w:rPr>
        <w:t xml:space="preserve">and ignored others, the results of this study are not definitive, and more research may be conducted to ensure that employee relations policies are implemented in </w:t>
      </w:r>
      <w:proofErr w:type="spellStart"/>
      <w:r w:rsidRPr="00C24DEA">
        <w:rPr>
          <w:sz w:val="24"/>
          <w:szCs w:val="24"/>
        </w:rPr>
        <w:t>Amiran</w:t>
      </w:r>
      <w:proofErr w:type="spellEnd"/>
      <w:r w:rsidRPr="00C24DEA">
        <w:rPr>
          <w:sz w:val="24"/>
          <w:szCs w:val="24"/>
        </w:rPr>
        <w:t xml:space="preserve"> Kenya Limited in an effective manner. On the other hand, research into how technology affects employee relations policy implementation in both public and commercial institutions is crucial. It is necessary to look into additional measures for organization culture, training, leadership, and communication.</w:t>
      </w:r>
    </w:p>
    <w:p w14:paraId="27E4ECE3" w14:textId="77777777" w:rsidR="00CD49EF" w:rsidRPr="00C24DEA" w:rsidRDefault="00CD49EF" w:rsidP="00CD49EF">
      <w:pPr>
        <w:spacing w:line="360" w:lineRule="auto"/>
        <w:rPr>
          <w:sz w:val="24"/>
          <w:szCs w:val="24"/>
        </w:rPr>
      </w:pPr>
    </w:p>
    <w:p w14:paraId="14608015" w14:textId="77777777" w:rsidR="00CD49EF" w:rsidRPr="00C24DEA" w:rsidRDefault="00CD49EF" w:rsidP="00CD49EF">
      <w:pPr>
        <w:spacing w:line="360" w:lineRule="auto"/>
        <w:rPr>
          <w:sz w:val="24"/>
          <w:szCs w:val="24"/>
        </w:rPr>
      </w:pPr>
    </w:p>
    <w:p w14:paraId="551E6145" w14:textId="77777777" w:rsidR="00CD49EF" w:rsidRDefault="00CD49EF" w:rsidP="00CD49EF">
      <w:pPr>
        <w:spacing w:line="360" w:lineRule="auto"/>
        <w:rPr>
          <w:sz w:val="24"/>
          <w:szCs w:val="24"/>
        </w:rPr>
      </w:pPr>
    </w:p>
    <w:p w14:paraId="7404E82C" w14:textId="77777777" w:rsidR="00D50167" w:rsidRDefault="00D50167" w:rsidP="00CD49EF">
      <w:pPr>
        <w:spacing w:line="360" w:lineRule="auto"/>
        <w:rPr>
          <w:sz w:val="24"/>
          <w:szCs w:val="24"/>
        </w:rPr>
      </w:pPr>
    </w:p>
    <w:p w14:paraId="7B4BE368" w14:textId="77777777" w:rsidR="00D50167" w:rsidRDefault="00D50167" w:rsidP="00CD49EF">
      <w:pPr>
        <w:spacing w:line="360" w:lineRule="auto"/>
        <w:rPr>
          <w:sz w:val="24"/>
          <w:szCs w:val="24"/>
        </w:rPr>
      </w:pPr>
    </w:p>
    <w:p w14:paraId="295FFDB3" w14:textId="77777777" w:rsidR="00D50167" w:rsidRDefault="00D50167" w:rsidP="00CD49EF">
      <w:pPr>
        <w:spacing w:line="360" w:lineRule="auto"/>
        <w:rPr>
          <w:sz w:val="24"/>
          <w:szCs w:val="24"/>
        </w:rPr>
      </w:pPr>
    </w:p>
    <w:p w14:paraId="62948BAD" w14:textId="77777777" w:rsidR="00D50167" w:rsidRDefault="00D50167" w:rsidP="00CD49EF">
      <w:pPr>
        <w:spacing w:line="360" w:lineRule="auto"/>
        <w:rPr>
          <w:sz w:val="24"/>
          <w:szCs w:val="24"/>
        </w:rPr>
      </w:pPr>
    </w:p>
    <w:p w14:paraId="77BF48E8" w14:textId="77777777" w:rsidR="00D50167" w:rsidRDefault="00D50167" w:rsidP="00CD49EF">
      <w:pPr>
        <w:spacing w:line="360" w:lineRule="auto"/>
        <w:rPr>
          <w:sz w:val="24"/>
          <w:szCs w:val="24"/>
        </w:rPr>
      </w:pPr>
    </w:p>
    <w:p w14:paraId="005CDD0D" w14:textId="77777777" w:rsidR="00D50167" w:rsidRDefault="00D50167" w:rsidP="00CD49EF">
      <w:pPr>
        <w:spacing w:line="360" w:lineRule="auto"/>
        <w:rPr>
          <w:sz w:val="24"/>
          <w:szCs w:val="24"/>
        </w:rPr>
      </w:pPr>
    </w:p>
    <w:p w14:paraId="0598FD70" w14:textId="77777777" w:rsidR="00D50167" w:rsidRDefault="00D50167" w:rsidP="00CD49EF">
      <w:pPr>
        <w:spacing w:line="360" w:lineRule="auto"/>
        <w:rPr>
          <w:sz w:val="24"/>
          <w:szCs w:val="24"/>
        </w:rPr>
      </w:pPr>
    </w:p>
    <w:p w14:paraId="593F70A1" w14:textId="4A860D07" w:rsidR="00D50167" w:rsidRDefault="00D50167" w:rsidP="00CD49EF">
      <w:pPr>
        <w:spacing w:line="360" w:lineRule="auto"/>
        <w:rPr>
          <w:sz w:val="24"/>
          <w:szCs w:val="24"/>
        </w:rPr>
      </w:pPr>
    </w:p>
    <w:p w14:paraId="13AEA0CF" w14:textId="4F9C53FC" w:rsidR="005C18CA" w:rsidRDefault="005C18CA" w:rsidP="00CD49EF">
      <w:pPr>
        <w:spacing w:line="360" w:lineRule="auto"/>
        <w:rPr>
          <w:sz w:val="24"/>
          <w:szCs w:val="24"/>
        </w:rPr>
      </w:pPr>
    </w:p>
    <w:p w14:paraId="3B4EBF38" w14:textId="79A27243" w:rsidR="005C18CA" w:rsidRDefault="005C18CA" w:rsidP="00CD49EF">
      <w:pPr>
        <w:spacing w:line="360" w:lineRule="auto"/>
        <w:rPr>
          <w:sz w:val="24"/>
          <w:szCs w:val="24"/>
        </w:rPr>
      </w:pPr>
    </w:p>
    <w:p w14:paraId="68066375" w14:textId="0A0D5FA6" w:rsidR="005C18CA" w:rsidRDefault="005C18CA" w:rsidP="00CD49EF">
      <w:pPr>
        <w:spacing w:line="360" w:lineRule="auto"/>
        <w:rPr>
          <w:sz w:val="24"/>
          <w:szCs w:val="24"/>
        </w:rPr>
      </w:pPr>
    </w:p>
    <w:p w14:paraId="3E1B1A9A" w14:textId="4FFFAC84" w:rsidR="005C18CA" w:rsidRDefault="005C18CA" w:rsidP="00CD49EF">
      <w:pPr>
        <w:spacing w:line="360" w:lineRule="auto"/>
        <w:rPr>
          <w:sz w:val="24"/>
          <w:szCs w:val="24"/>
        </w:rPr>
      </w:pPr>
    </w:p>
    <w:p w14:paraId="1E8A2E0E" w14:textId="068C2894" w:rsidR="005C18CA" w:rsidRDefault="005C18CA" w:rsidP="00CD49EF">
      <w:pPr>
        <w:spacing w:line="360" w:lineRule="auto"/>
        <w:rPr>
          <w:sz w:val="24"/>
          <w:szCs w:val="24"/>
        </w:rPr>
      </w:pPr>
    </w:p>
    <w:p w14:paraId="49FD6A97" w14:textId="294B2854" w:rsidR="005C18CA" w:rsidRDefault="005C18CA" w:rsidP="00CD49EF">
      <w:pPr>
        <w:spacing w:line="360" w:lineRule="auto"/>
        <w:rPr>
          <w:sz w:val="24"/>
          <w:szCs w:val="24"/>
        </w:rPr>
      </w:pPr>
    </w:p>
    <w:p w14:paraId="4356DC55" w14:textId="54F0D800" w:rsidR="005C18CA" w:rsidRDefault="005C18CA" w:rsidP="00CD49EF">
      <w:pPr>
        <w:spacing w:line="360" w:lineRule="auto"/>
        <w:rPr>
          <w:sz w:val="24"/>
          <w:szCs w:val="24"/>
        </w:rPr>
      </w:pPr>
    </w:p>
    <w:p w14:paraId="369B482D" w14:textId="695A6877" w:rsidR="005C18CA" w:rsidRDefault="005C18CA" w:rsidP="00CD49EF">
      <w:pPr>
        <w:spacing w:line="360" w:lineRule="auto"/>
        <w:rPr>
          <w:sz w:val="24"/>
          <w:szCs w:val="24"/>
        </w:rPr>
      </w:pPr>
    </w:p>
    <w:p w14:paraId="4C6691D2" w14:textId="46855F86" w:rsidR="005C18CA" w:rsidRDefault="005C18CA" w:rsidP="00CD49EF">
      <w:pPr>
        <w:spacing w:line="360" w:lineRule="auto"/>
        <w:rPr>
          <w:sz w:val="24"/>
          <w:szCs w:val="24"/>
        </w:rPr>
      </w:pPr>
    </w:p>
    <w:p w14:paraId="19F321E4" w14:textId="77777777" w:rsidR="005C18CA" w:rsidRDefault="005C18CA" w:rsidP="00CD49EF">
      <w:pPr>
        <w:spacing w:line="360" w:lineRule="auto"/>
        <w:rPr>
          <w:sz w:val="24"/>
          <w:szCs w:val="24"/>
        </w:rPr>
      </w:pPr>
    </w:p>
    <w:p w14:paraId="595CD30A" w14:textId="1945A4E0" w:rsidR="00D50167" w:rsidRPr="00C24DEA" w:rsidRDefault="00D50167" w:rsidP="00CD49EF">
      <w:pPr>
        <w:spacing w:line="360" w:lineRule="auto"/>
        <w:rPr>
          <w:sz w:val="24"/>
          <w:szCs w:val="24"/>
        </w:rPr>
      </w:pPr>
    </w:p>
    <w:p w14:paraId="08918829" w14:textId="4E426036" w:rsidR="005561F8" w:rsidRPr="005C18CA" w:rsidRDefault="005C18CA" w:rsidP="005C18CA">
      <w:pPr>
        <w:spacing w:line="480" w:lineRule="auto"/>
        <w:jc w:val="center"/>
        <w:rPr>
          <w:b/>
          <w:sz w:val="24"/>
          <w:szCs w:val="24"/>
        </w:rPr>
      </w:pPr>
      <w:r>
        <w:rPr>
          <w:b/>
          <w:sz w:val="24"/>
          <w:szCs w:val="24"/>
        </w:rPr>
        <w:lastRenderedPageBreak/>
        <w:t>REFERENCE</w:t>
      </w:r>
    </w:p>
    <w:p w14:paraId="5221373A" w14:textId="32B7AB27" w:rsidR="00C95CE7" w:rsidRPr="00C24DEA" w:rsidRDefault="00C95CE7" w:rsidP="00B84DFE">
      <w:pPr>
        <w:spacing w:line="480" w:lineRule="auto"/>
        <w:jc w:val="both"/>
        <w:rPr>
          <w:sz w:val="24"/>
          <w:szCs w:val="24"/>
        </w:rPr>
      </w:pPr>
      <w:r w:rsidRPr="00C24DEA">
        <w:rPr>
          <w:sz w:val="24"/>
          <w:szCs w:val="24"/>
        </w:rPr>
        <w:t xml:space="preserve">Third Edition of Appleby S. (1994)'s </w:t>
      </w:r>
      <w:r w:rsidR="00D50167" w:rsidRPr="00C24DEA">
        <w:rPr>
          <w:sz w:val="24"/>
          <w:szCs w:val="24"/>
        </w:rPr>
        <w:t>Communication MC</w:t>
      </w:r>
      <w:r w:rsidRPr="00C24DEA">
        <w:rPr>
          <w:sz w:val="24"/>
          <w:szCs w:val="24"/>
        </w:rPr>
        <w:t xml:space="preserve"> Publishers Hall, New </w:t>
      </w:r>
      <w:proofErr w:type="spellStart"/>
      <w:r w:rsidRPr="00C24DEA">
        <w:rPr>
          <w:sz w:val="24"/>
          <w:szCs w:val="24"/>
        </w:rPr>
        <w:t>Graw</w:t>
      </w:r>
      <w:proofErr w:type="spellEnd"/>
      <w:r w:rsidRPr="00C24DEA">
        <w:rPr>
          <w:sz w:val="24"/>
          <w:szCs w:val="24"/>
        </w:rPr>
        <w:t xml:space="preserve"> Hill You</w:t>
      </w:r>
    </w:p>
    <w:p w14:paraId="5F509DF6" w14:textId="77777777" w:rsidR="00C95CE7" w:rsidRPr="00C24DEA" w:rsidRDefault="00C95CE7" w:rsidP="00B84DFE">
      <w:pPr>
        <w:spacing w:line="480" w:lineRule="auto"/>
        <w:jc w:val="both"/>
        <w:rPr>
          <w:sz w:val="24"/>
          <w:szCs w:val="24"/>
        </w:rPr>
      </w:pPr>
      <w:r w:rsidRPr="00C24DEA">
        <w:rPr>
          <w:sz w:val="24"/>
          <w:szCs w:val="24"/>
        </w:rPr>
        <w:t xml:space="preserve">Belch C. (1992) Sixth Edition of Business Administration Jersey's Ashford </w:t>
      </w:r>
      <w:proofErr w:type="spellStart"/>
      <w:r w:rsidRPr="00C24DEA">
        <w:rPr>
          <w:sz w:val="24"/>
          <w:szCs w:val="24"/>
        </w:rPr>
        <w:t>Colour</w:t>
      </w:r>
      <w:proofErr w:type="spellEnd"/>
      <w:r w:rsidRPr="00C24DEA">
        <w:rPr>
          <w:sz w:val="24"/>
          <w:szCs w:val="24"/>
        </w:rPr>
        <w:t xml:space="preserve"> Press.</w:t>
      </w:r>
    </w:p>
    <w:p w14:paraId="32C8C3CE" w14:textId="77777777" w:rsidR="00C95CE7" w:rsidRPr="00C24DEA" w:rsidRDefault="00C95CE7" w:rsidP="00B84DFE">
      <w:pPr>
        <w:spacing w:line="480" w:lineRule="auto"/>
        <w:jc w:val="both"/>
        <w:rPr>
          <w:sz w:val="24"/>
          <w:szCs w:val="24"/>
        </w:rPr>
      </w:pPr>
      <w:r w:rsidRPr="00C24DEA">
        <w:rPr>
          <w:sz w:val="24"/>
          <w:szCs w:val="24"/>
        </w:rPr>
        <w:t>Benson P. (1975) Prentice Hall, New York: Business Marketing</w:t>
      </w:r>
    </w:p>
    <w:p w14:paraId="5B0C7CB7" w14:textId="77777777" w:rsidR="00C95CE7" w:rsidRPr="00C24DEA" w:rsidRDefault="00C95CE7" w:rsidP="00B84DFE">
      <w:pPr>
        <w:spacing w:line="480" w:lineRule="auto"/>
        <w:jc w:val="both"/>
        <w:rPr>
          <w:sz w:val="24"/>
          <w:szCs w:val="24"/>
        </w:rPr>
      </w:pPr>
      <w:r w:rsidRPr="00C24DEA">
        <w:rPr>
          <w:sz w:val="24"/>
          <w:szCs w:val="24"/>
        </w:rPr>
        <w:t xml:space="preserve">Third Edition of Bennet S. (1997), Principles of Corporate Organizational Culture MC Publishers Hall at </w:t>
      </w:r>
      <w:proofErr w:type="spellStart"/>
      <w:r w:rsidRPr="00C24DEA">
        <w:rPr>
          <w:sz w:val="24"/>
          <w:szCs w:val="24"/>
        </w:rPr>
        <w:t>Graw</w:t>
      </w:r>
      <w:proofErr w:type="spellEnd"/>
      <w:r w:rsidRPr="00C24DEA">
        <w:rPr>
          <w:sz w:val="24"/>
          <w:szCs w:val="24"/>
        </w:rPr>
        <w:t xml:space="preserve"> Hill, New York </w:t>
      </w:r>
    </w:p>
    <w:p w14:paraId="0919723E" w14:textId="77777777" w:rsidR="00C95CE7" w:rsidRPr="00C24DEA" w:rsidRDefault="00C95CE7" w:rsidP="00B84DFE">
      <w:pPr>
        <w:spacing w:line="480" w:lineRule="auto"/>
        <w:jc w:val="both"/>
        <w:rPr>
          <w:sz w:val="24"/>
          <w:szCs w:val="24"/>
        </w:rPr>
      </w:pPr>
      <w:proofErr w:type="spellStart"/>
      <w:r w:rsidRPr="00C24DEA">
        <w:rPr>
          <w:sz w:val="24"/>
          <w:szCs w:val="24"/>
        </w:rPr>
        <w:t>Byars</w:t>
      </w:r>
      <w:proofErr w:type="spellEnd"/>
      <w:r w:rsidRPr="00C24DEA">
        <w:rPr>
          <w:sz w:val="24"/>
          <w:szCs w:val="24"/>
        </w:rPr>
        <w:t xml:space="preserve"> (1996), Fifth Edition of Information Technology </w:t>
      </w:r>
      <w:proofErr w:type="spellStart"/>
      <w:r w:rsidRPr="00C24DEA">
        <w:rPr>
          <w:sz w:val="24"/>
          <w:szCs w:val="24"/>
        </w:rPr>
        <w:t>Jaico</w:t>
      </w:r>
      <w:proofErr w:type="spellEnd"/>
      <w:r w:rsidRPr="00C24DEA">
        <w:rPr>
          <w:sz w:val="24"/>
          <w:szCs w:val="24"/>
        </w:rPr>
        <w:t xml:space="preserve"> Publishing House. Delhi, New</w:t>
      </w:r>
    </w:p>
    <w:p w14:paraId="30406E5F" w14:textId="77777777" w:rsidR="00C95CE7" w:rsidRPr="00C24DEA" w:rsidRDefault="00C95CE7" w:rsidP="00B84DFE">
      <w:pPr>
        <w:spacing w:line="480" w:lineRule="auto"/>
        <w:jc w:val="both"/>
        <w:rPr>
          <w:sz w:val="24"/>
          <w:szCs w:val="24"/>
        </w:rPr>
      </w:pPr>
      <w:r w:rsidRPr="00C24DEA">
        <w:rPr>
          <w:sz w:val="24"/>
          <w:szCs w:val="24"/>
        </w:rPr>
        <w:t>Barrie G. (2000) Harvard Business School Press, Marketing and Introduction, Fourth Edition United States of America, New Jersey</w:t>
      </w:r>
    </w:p>
    <w:p w14:paraId="32D6EEAE" w14:textId="77777777" w:rsidR="00C95CE7" w:rsidRPr="00C24DEA" w:rsidRDefault="00C95CE7" w:rsidP="00B84DFE">
      <w:pPr>
        <w:spacing w:line="480" w:lineRule="auto"/>
        <w:jc w:val="both"/>
        <w:rPr>
          <w:sz w:val="24"/>
          <w:szCs w:val="24"/>
        </w:rPr>
      </w:pPr>
      <w:r w:rsidRPr="00C24DEA">
        <w:rPr>
          <w:sz w:val="24"/>
          <w:szCs w:val="24"/>
        </w:rPr>
        <w:t>Cole (2002) Fifth Edition of Management Theory and Practice DP Publishing, New Mexico</w:t>
      </w:r>
    </w:p>
    <w:p w14:paraId="7A8F5D94" w14:textId="77777777" w:rsidR="00C95CE7" w:rsidRPr="00C24DEA" w:rsidRDefault="00C95CE7" w:rsidP="00B84DFE">
      <w:pPr>
        <w:spacing w:line="480" w:lineRule="auto"/>
        <w:jc w:val="both"/>
        <w:rPr>
          <w:sz w:val="24"/>
          <w:szCs w:val="24"/>
        </w:rPr>
      </w:pPr>
      <w:r w:rsidRPr="00C24DEA">
        <w:rPr>
          <w:sz w:val="24"/>
          <w:szCs w:val="24"/>
        </w:rPr>
        <w:t>Cole (1996), Third Edition of Management Theory and Practice DP Publishing, New Mexico</w:t>
      </w:r>
    </w:p>
    <w:p w14:paraId="6905E4D5" w14:textId="77777777" w:rsidR="00C95CE7" w:rsidRPr="00C24DEA" w:rsidRDefault="00C95CE7" w:rsidP="00B84DFE">
      <w:pPr>
        <w:spacing w:line="480" w:lineRule="auto"/>
        <w:jc w:val="both"/>
        <w:rPr>
          <w:sz w:val="24"/>
          <w:szCs w:val="24"/>
        </w:rPr>
      </w:pPr>
      <w:r w:rsidRPr="00C24DEA">
        <w:rPr>
          <w:sz w:val="24"/>
          <w:szCs w:val="24"/>
        </w:rPr>
        <w:t>Evans D. (1990) Prentice Hall Publishers, San Francisco, Sixth Edition: Information Technology</w:t>
      </w:r>
    </w:p>
    <w:p w14:paraId="2228B924" w14:textId="77777777" w:rsidR="00C95CE7" w:rsidRPr="00C24DEA" w:rsidRDefault="00C95CE7" w:rsidP="00B84DFE">
      <w:pPr>
        <w:spacing w:line="480" w:lineRule="auto"/>
        <w:jc w:val="both"/>
        <w:rPr>
          <w:sz w:val="24"/>
          <w:szCs w:val="24"/>
        </w:rPr>
      </w:pPr>
      <w:proofErr w:type="spellStart"/>
      <w:r w:rsidRPr="00C24DEA">
        <w:rPr>
          <w:sz w:val="24"/>
          <w:szCs w:val="24"/>
        </w:rPr>
        <w:t>Girtman</w:t>
      </w:r>
      <w:proofErr w:type="spellEnd"/>
      <w:r w:rsidRPr="00C24DEA">
        <w:rPr>
          <w:sz w:val="24"/>
          <w:szCs w:val="24"/>
        </w:rPr>
        <w:t xml:space="preserve"> S. (2006) </w:t>
      </w:r>
      <w:r w:rsidRPr="00C24DEA">
        <w:rPr>
          <w:bCs/>
          <w:i/>
          <w:sz w:val="24"/>
          <w:szCs w:val="24"/>
        </w:rPr>
        <w:t>Principles of Managerial Organizational culture</w:t>
      </w:r>
      <w:r w:rsidRPr="00C24DEA">
        <w:rPr>
          <w:sz w:val="24"/>
          <w:szCs w:val="24"/>
        </w:rPr>
        <w:t xml:space="preserve"> 11</w:t>
      </w:r>
      <w:r w:rsidRPr="00C24DEA">
        <w:rPr>
          <w:sz w:val="24"/>
          <w:szCs w:val="24"/>
          <w:vertAlign w:val="superscript"/>
        </w:rPr>
        <w:t>th</w:t>
      </w:r>
      <w:r w:rsidRPr="00C24DEA">
        <w:rPr>
          <w:sz w:val="24"/>
          <w:szCs w:val="24"/>
        </w:rPr>
        <w:t xml:space="preserve"> Edition. British library catalogue publishers, Mexico </w:t>
      </w:r>
    </w:p>
    <w:p w14:paraId="0F5353ED" w14:textId="77777777" w:rsidR="00C95CE7" w:rsidRPr="00C24DEA" w:rsidRDefault="00C95CE7" w:rsidP="00B84DFE">
      <w:pPr>
        <w:spacing w:line="480" w:lineRule="auto"/>
        <w:jc w:val="both"/>
        <w:rPr>
          <w:sz w:val="24"/>
          <w:szCs w:val="24"/>
        </w:rPr>
      </w:pPr>
      <w:r w:rsidRPr="00C24DEA">
        <w:rPr>
          <w:sz w:val="24"/>
          <w:szCs w:val="24"/>
        </w:rPr>
        <w:t xml:space="preserve">John S. (2003) </w:t>
      </w:r>
      <w:r w:rsidRPr="00C24DEA">
        <w:rPr>
          <w:bCs/>
          <w:i/>
          <w:sz w:val="24"/>
          <w:szCs w:val="24"/>
        </w:rPr>
        <w:t>Economics</w:t>
      </w:r>
      <w:r w:rsidRPr="00C24DEA">
        <w:rPr>
          <w:b/>
          <w:bCs/>
          <w:sz w:val="24"/>
          <w:szCs w:val="24"/>
        </w:rPr>
        <w:t xml:space="preserve"> </w:t>
      </w:r>
      <w:r w:rsidRPr="00C24DEA">
        <w:rPr>
          <w:sz w:val="24"/>
          <w:szCs w:val="24"/>
        </w:rPr>
        <w:t>2</w:t>
      </w:r>
      <w:r w:rsidRPr="00C24DEA">
        <w:rPr>
          <w:sz w:val="24"/>
          <w:szCs w:val="24"/>
          <w:vertAlign w:val="superscript"/>
        </w:rPr>
        <w:t>nd</w:t>
      </w:r>
      <w:r w:rsidRPr="00C24DEA">
        <w:rPr>
          <w:sz w:val="24"/>
          <w:szCs w:val="24"/>
        </w:rPr>
        <w:t xml:space="preserve"> edition, British library catalogue publishers Atlanta’s </w:t>
      </w:r>
    </w:p>
    <w:p w14:paraId="0AC76745" w14:textId="43CCFB43" w:rsidR="00C95CE7" w:rsidRPr="00C24DEA" w:rsidRDefault="00C95CE7" w:rsidP="00B84DFE">
      <w:pPr>
        <w:spacing w:line="480" w:lineRule="auto"/>
        <w:jc w:val="both"/>
        <w:rPr>
          <w:sz w:val="24"/>
          <w:szCs w:val="24"/>
        </w:rPr>
      </w:pPr>
      <w:r w:rsidRPr="00C24DEA">
        <w:rPr>
          <w:sz w:val="24"/>
          <w:szCs w:val="24"/>
        </w:rPr>
        <w:t xml:space="preserve">James </w:t>
      </w:r>
      <w:r w:rsidRPr="00C24DEA">
        <w:rPr>
          <w:iCs/>
          <w:sz w:val="24"/>
          <w:szCs w:val="24"/>
        </w:rPr>
        <w:t xml:space="preserve">L. (1995), </w:t>
      </w:r>
      <w:r w:rsidRPr="00C24DEA">
        <w:rPr>
          <w:i/>
          <w:sz w:val="24"/>
          <w:szCs w:val="24"/>
        </w:rPr>
        <w:t xml:space="preserve">Technology </w:t>
      </w:r>
      <w:r w:rsidR="00D50167" w:rsidRPr="00C24DEA">
        <w:rPr>
          <w:i/>
          <w:sz w:val="24"/>
          <w:szCs w:val="24"/>
        </w:rPr>
        <w:t>in</w:t>
      </w:r>
      <w:r w:rsidRPr="00C24DEA">
        <w:rPr>
          <w:i/>
          <w:sz w:val="24"/>
          <w:szCs w:val="24"/>
        </w:rPr>
        <w:t xml:space="preserve"> Human Resource Management</w:t>
      </w:r>
      <w:r w:rsidRPr="00C24DEA">
        <w:rPr>
          <w:sz w:val="24"/>
          <w:szCs w:val="24"/>
        </w:rPr>
        <w:t>, 3</w:t>
      </w:r>
      <w:r w:rsidRPr="00C24DEA">
        <w:rPr>
          <w:sz w:val="24"/>
          <w:szCs w:val="24"/>
          <w:vertAlign w:val="superscript"/>
        </w:rPr>
        <w:t>rd</w:t>
      </w:r>
      <w:r w:rsidRPr="00C24DEA">
        <w:rPr>
          <w:sz w:val="24"/>
          <w:szCs w:val="24"/>
        </w:rPr>
        <w:t xml:space="preserve"> edition, MC Growl-till publishers, Lisbon. </w:t>
      </w:r>
    </w:p>
    <w:p w14:paraId="1ED17013" w14:textId="304B6890" w:rsidR="00C95CE7" w:rsidRPr="00C24DEA" w:rsidRDefault="00D50167" w:rsidP="00B84DFE">
      <w:pPr>
        <w:spacing w:line="480" w:lineRule="auto"/>
        <w:jc w:val="both"/>
        <w:rPr>
          <w:sz w:val="24"/>
          <w:szCs w:val="24"/>
        </w:rPr>
      </w:pPr>
      <w:r w:rsidRPr="00C24DEA">
        <w:rPr>
          <w:sz w:val="24"/>
          <w:szCs w:val="24"/>
        </w:rPr>
        <w:t>Joel J</w:t>
      </w:r>
      <w:r w:rsidR="00C95CE7" w:rsidRPr="00C24DEA">
        <w:rPr>
          <w:sz w:val="24"/>
          <w:szCs w:val="24"/>
        </w:rPr>
        <w:t xml:space="preserve">. (2008), </w:t>
      </w:r>
      <w:r w:rsidR="00C95CE7" w:rsidRPr="00C24DEA">
        <w:rPr>
          <w:i/>
          <w:sz w:val="24"/>
          <w:szCs w:val="24"/>
        </w:rPr>
        <w:t>Operation Management</w:t>
      </w:r>
      <w:r w:rsidR="00C95CE7" w:rsidRPr="00C24DEA">
        <w:rPr>
          <w:sz w:val="24"/>
          <w:szCs w:val="24"/>
        </w:rPr>
        <w:t xml:space="preserve"> 4</w:t>
      </w:r>
      <w:r w:rsidR="00C95CE7" w:rsidRPr="00C24DEA">
        <w:rPr>
          <w:sz w:val="24"/>
          <w:szCs w:val="24"/>
          <w:vertAlign w:val="superscript"/>
        </w:rPr>
        <w:t>th</w:t>
      </w:r>
      <w:r w:rsidR="00C95CE7" w:rsidRPr="00C24DEA">
        <w:rPr>
          <w:sz w:val="24"/>
          <w:szCs w:val="24"/>
        </w:rPr>
        <w:t xml:space="preserve"> edition, Donnelley publishers Sydney </w:t>
      </w:r>
    </w:p>
    <w:p w14:paraId="63C5509B" w14:textId="3411D56E" w:rsidR="00C95CE7" w:rsidRPr="00C24DEA" w:rsidRDefault="00C95CE7" w:rsidP="00B84DFE">
      <w:pPr>
        <w:spacing w:line="480" w:lineRule="auto"/>
        <w:jc w:val="both"/>
        <w:rPr>
          <w:sz w:val="24"/>
          <w:szCs w:val="24"/>
        </w:rPr>
      </w:pPr>
      <w:r w:rsidRPr="00C24DEA">
        <w:rPr>
          <w:sz w:val="24"/>
          <w:szCs w:val="24"/>
        </w:rPr>
        <w:t xml:space="preserve">Kotler .P (2007) </w:t>
      </w:r>
      <w:r w:rsidRPr="00C24DEA">
        <w:rPr>
          <w:bCs/>
          <w:i/>
          <w:sz w:val="24"/>
          <w:szCs w:val="24"/>
        </w:rPr>
        <w:t>Marketing Strategy</w:t>
      </w:r>
      <w:r w:rsidRPr="00C24DEA">
        <w:rPr>
          <w:sz w:val="24"/>
          <w:szCs w:val="24"/>
        </w:rPr>
        <w:t xml:space="preserve"> 2</w:t>
      </w:r>
      <w:r w:rsidRPr="00C24DEA">
        <w:rPr>
          <w:sz w:val="24"/>
          <w:szCs w:val="24"/>
          <w:vertAlign w:val="superscript"/>
        </w:rPr>
        <w:t>nd</w:t>
      </w:r>
      <w:r w:rsidRPr="00C24DEA">
        <w:rPr>
          <w:sz w:val="24"/>
          <w:szCs w:val="24"/>
        </w:rPr>
        <w:t xml:space="preserve"> edition DP publishers </w:t>
      </w:r>
      <w:r w:rsidR="00D50167" w:rsidRPr="00C24DEA">
        <w:rPr>
          <w:sz w:val="24"/>
          <w:szCs w:val="24"/>
        </w:rPr>
        <w:t>New</w:t>
      </w:r>
      <w:r w:rsidRPr="00C24DEA">
        <w:rPr>
          <w:sz w:val="24"/>
          <w:szCs w:val="24"/>
        </w:rPr>
        <w:t xml:space="preserve"> Mexico</w:t>
      </w:r>
    </w:p>
    <w:p w14:paraId="23B243FF" w14:textId="46200EBD" w:rsidR="00C95CE7" w:rsidRPr="00C24DEA" w:rsidRDefault="00C95CE7" w:rsidP="00B84DFE">
      <w:pPr>
        <w:spacing w:line="480" w:lineRule="auto"/>
        <w:jc w:val="both"/>
        <w:rPr>
          <w:sz w:val="24"/>
          <w:szCs w:val="24"/>
        </w:rPr>
      </w:pPr>
      <w:proofErr w:type="spellStart"/>
      <w:r w:rsidRPr="00C24DEA">
        <w:rPr>
          <w:sz w:val="24"/>
          <w:szCs w:val="24"/>
        </w:rPr>
        <w:t>Lathanair</w:t>
      </w:r>
      <w:proofErr w:type="spellEnd"/>
      <w:r w:rsidRPr="00C24DEA">
        <w:rPr>
          <w:sz w:val="24"/>
          <w:szCs w:val="24"/>
        </w:rPr>
        <w:t xml:space="preserve"> M. (1991) </w:t>
      </w:r>
      <w:r w:rsidRPr="00C24DEA">
        <w:rPr>
          <w:bCs/>
          <w:i/>
          <w:sz w:val="24"/>
          <w:szCs w:val="24"/>
        </w:rPr>
        <w:t>Marketing Strategy</w:t>
      </w:r>
      <w:r w:rsidRPr="00C24DEA">
        <w:rPr>
          <w:sz w:val="24"/>
          <w:szCs w:val="24"/>
        </w:rPr>
        <w:t xml:space="preserve"> 2nd edition DP publishers </w:t>
      </w:r>
      <w:r w:rsidR="00D50167" w:rsidRPr="00C24DEA">
        <w:rPr>
          <w:sz w:val="24"/>
          <w:szCs w:val="24"/>
        </w:rPr>
        <w:t>New</w:t>
      </w:r>
      <w:r w:rsidRPr="00C24DEA">
        <w:rPr>
          <w:sz w:val="24"/>
          <w:szCs w:val="24"/>
        </w:rPr>
        <w:t xml:space="preserve"> Mexico</w:t>
      </w:r>
    </w:p>
    <w:p w14:paraId="2520B358" w14:textId="77777777" w:rsidR="008804A6" w:rsidRDefault="00C95CE7" w:rsidP="00B84DFE">
      <w:pPr>
        <w:spacing w:line="480" w:lineRule="auto"/>
        <w:jc w:val="both"/>
        <w:rPr>
          <w:sz w:val="24"/>
          <w:szCs w:val="24"/>
        </w:rPr>
      </w:pPr>
      <w:r w:rsidRPr="00C24DEA">
        <w:rPr>
          <w:sz w:val="24"/>
          <w:szCs w:val="24"/>
        </w:rPr>
        <w:t xml:space="preserve">Mark S. (2004), </w:t>
      </w:r>
      <w:r w:rsidRPr="00C24DEA">
        <w:rPr>
          <w:i/>
          <w:sz w:val="24"/>
          <w:szCs w:val="24"/>
        </w:rPr>
        <w:t>Human Resource Development,</w:t>
      </w:r>
      <w:r w:rsidRPr="00C24DEA">
        <w:rPr>
          <w:sz w:val="24"/>
          <w:szCs w:val="24"/>
        </w:rPr>
        <w:t xml:space="preserve"> 3</w:t>
      </w:r>
      <w:r w:rsidRPr="00C24DEA">
        <w:rPr>
          <w:sz w:val="24"/>
          <w:szCs w:val="24"/>
          <w:vertAlign w:val="superscript"/>
        </w:rPr>
        <w:t>rd</w:t>
      </w:r>
      <w:r w:rsidRPr="00C24DEA">
        <w:rPr>
          <w:sz w:val="24"/>
          <w:szCs w:val="24"/>
        </w:rPr>
        <w:t xml:space="preserve"> Edition, DB Publishers Great </w:t>
      </w:r>
      <w:r w:rsidRPr="00C24DEA">
        <w:rPr>
          <w:sz w:val="24"/>
          <w:szCs w:val="24"/>
        </w:rPr>
        <w:br/>
        <w:t xml:space="preserve">Britain. </w:t>
      </w:r>
    </w:p>
    <w:p w14:paraId="35074222" w14:textId="728D0D6F" w:rsidR="008804A6" w:rsidRDefault="00EC2F77" w:rsidP="00B84DFE">
      <w:pPr>
        <w:spacing w:line="480" w:lineRule="auto"/>
        <w:jc w:val="both"/>
        <w:rPr>
          <w:sz w:val="24"/>
          <w:szCs w:val="24"/>
        </w:rPr>
      </w:pPr>
      <w:hyperlink r:id="rId28" w:tooltip="Ming Cheng" w:history="1">
        <w:r w:rsidR="008804A6" w:rsidRPr="008804A6">
          <w:rPr>
            <w:sz w:val="24"/>
            <w:szCs w:val="24"/>
          </w:rPr>
          <w:t>Cheng, M.</w:t>
        </w:r>
      </w:hyperlink>
      <w:r w:rsidR="008804A6" w:rsidRPr="008804A6">
        <w:rPr>
          <w:sz w:val="24"/>
          <w:szCs w:val="24"/>
        </w:rPr>
        <w:t>, </w:t>
      </w:r>
      <w:proofErr w:type="spellStart"/>
      <w:r w:rsidR="00FC5607">
        <w:fldChar w:fldCharType="begin"/>
      </w:r>
      <w:r w:rsidR="00FC5607">
        <w:instrText xml:space="preserve"> HYPERLINK "https://www.emerald.com/insight/search?q=Olalekan%20Adekola" \o "Olalekan Adekola" </w:instrText>
      </w:r>
      <w:r w:rsidR="00FC5607">
        <w:fldChar w:fldCharType="separate"/>
      </w:r>
      <w:r w:rsidR="008804A6" w:rsidRPr="008804A6">
        <w:rPr>
          <w:sz w:val="24"/>
          <w:szCs w:val="24"/>
        </w:rPr>
        <w:t>Adekola</w:t>
      </w:r>
      <w:proofErr w:type="spellEnd"/>
      <w:r w:rsidR="008804A6" w:rsidRPr="008804A6">
        <w:rPr>
          <w:sz w:val="24"/>
          <w:szCs w:val="24"/>
        </w:rPr>
        <w:t>, O.</w:t>
      </w:r>
      <w:r w:rsidR="00FC5607">
        <w:rPr>
          <w:sz w:val="24"/>
          <w:szCs w:val="24"/>
        </w:rPr>
        <w:fldChar w:fldCharType="end"/>
      </w:r>
      <w:r w:rsidR="008804A6" w:rsidRPr="008804A6">
        <w:rPr>
          <w:sz w:val="24"/>
          <w:szCs w:val="24"/>
        </w:rPr>
        <w:t>, </w:t>
      </w:r>
      <w:hyperlink r:id="rId29" w:tooltip="JoClarisse Albia" w:history="1">
        <w:r w:rsidR="008804A6" w:rsidRPr="008804A6">
          <w:rPr>
            <w:sz w:val="24"/>
            <w:szCs w:val="24"/>
          </w:rPr>
          <w:t>Albia, J.</w:t>
        </w:r>
      </w:hyperlink>
      <w:r w:rsidR="008804A6" w:rsidRPr="008804A6">
        <w:rPr>
          <w:sz w:val="24"/>
          <w:szCs w:val="24"/>
        </w:rPr>
        <w:t> and </w:t>
      </w:r>
      <w:proofErr w:type="spellStart"/>
      <w:r w:rsidR="00FC5607">
        <w:fldChar w:fldCharType="begin"/>
      </w:r>
      <w:r w:rsidR="00FC5607">
        <w:instrText xml:space="preserve"> HYPERLINK "https://www.emerald.com/insight/search?q=Sanfa%20Cai" \o "Sanfa Cai" </w:instrText>
      </w:r>
      <w:r w:rsidR="00FC5607">
        <w:fldChar w:fldCharType="separate"/>
      </w:r>
      <w:r w:rsidR="008804A6" w:rsidRPr="008804A6">
        <w:rPr>
          <w:sz w:val="24"/>
          <w:szCs w:val="24"/>
        </w:rPr>
        <w:t>Cai</w:t>
      </w:r>
      <w:proofErr w:type="spellEnd"/>
      <w:r w:rsidR="008804A6" w:rsidRPr="008804A6">
        <w:rPr>
          <w:sz w:val="24"/>
          <w:szCs w:val="24"/>
        </w:rPr>
        <w:t>, S.</w:t>
      </w:r>
      <w:r w:rsidR="00FC5607">
        <w:rPr>
          <w:sz w:val="24"/>
          <w:szCs w:val="24"/>
        </w:rPr>
        <w:fldChar w:fldCharType="end"/>
      </w:r>
      <w:r w:rsidR="008804A6" w:rsidRPr="008804A6">
        <w:rPr>
          <w:sz w:val="24"/>
          <w:szCs w:val="24"/>
        </w:rPr>
        <w:t xml:space="preserve"> (2022), "Employability in higher education: a </w:t>
      </w:r>
      <w:r w:rsidR="008804A6" w:rsidRPr="008804A6">
        <w:rPr>
          <w:sz w:val="24"/>
          <w:szCs w:val="24"/>
        </w:rPr>
        <w:lastRenderedPageBreak/>
        <w:t>review of key stakeholders' perspectives", </w:t>
      </w:r>
      <w:hyperlink r:id="rId30" w:history="1">
        <w:r w:rsidR="008804A6" w:rsidRPr="008804A6">
          <w:rPr>
            <w:sz w:val="24"/>
            <w:szCs w:val="24"/>
          </w:rPr>
          <w:t>Higher Education Evaluation and Development</w:t>
        </w:r>
      </w:hyperlink>
      <w:r w:rsidR="008804A6" w:rsidRPr="008804A6">
        <w:rPr>
          <w:sz w:val="24"/>
          <w:szCs w:val="24"/>
        </w:rPr>
        <w:t>, Vol. 16 No. 1, pp. 16-31</w:t>
      </w:r>
    </w:p>
    <w:p w14:paraId="38582B20" w14:textId="77777777" w:rsidR="00A3063C" w:rsidRPr="00A3063C" w:rsidRDefault="00A3063C" w:rsidP="00A3063C">
      <w:pPr>
        <w:spacing w:line="480" w:lineRule="auto"/>
        <w:jc w:val="both"/>
        <w:rPr>
          <w:sz w:val="24"/>
          <w:szCs w:val="24"/>
        </w:rPr>
      </w:pPr>
      <w:r w:rsidRPr="00A3063C">
        <w:rPr>
          <w:sz w:val="24"/>
          <w:szCs w:val="24"/>
        </w:rPr>
        <w:t>RGB Langley, </w:t>
      </w:r>
      <w:hyperlink r:id="rId31" w:history="1">
        <w:r w:rsidRPr="00A3063C">
          <w:rPr>
            <w:sz w:val="24"/>
            <w:szCs w:val="24"/>
          </w:rPr>
          <w:t>SR Feldman</w:t>
        </w:r>
      </w:hyperlink>
      <w:r w:rsidRPr="00A3063C">
        <w:rPr>
          <w:sz w:val="24"/>
          <w:szCs w:val="24"/>
        </w:rPr>
        <w:t xml:space="preserve">, J </w:t>
      </w:r>
      <w:proofErr w:type="spellStart"/>
      <w:r w:rsidRPr="00A3063C">
        <w:rPr>
          <w:sz w:val="24"/>
          <w:szCs w:val="24"/>
        </w:rPr>
        <w:t>Nyirady</w:t>
      </w:r>
      <w:proofErr w:type="spellEnd"/>
      <w:r w:rsidRPr="00A3063C">
        <w:rPr>
          <w:sz w:val="24"/>
          <w:szCs w:val="24"/>
        </w:rPr>
        <w:t>… - Journal of …, 2015 - Taylor &amp; Francis</w:t>
      </w:r>
    </w:p>
    <w:p w14:paraId="297B30FC" w14:textId="77777777" w:rsidR="00A3063C" w:rsidRPr="00A3063C" w:rsidRDefault="00EC2F77" w:rsidP="00A3063C">
      <w:pPr>
        <w:spacing w:line="480" w:lineRule="auto"/>
        <w:jc w:val="both"/>
        <w:rPr>
          <w:sz w:val="24"/>
          <w:szCs w:val="24"/>
        </w:rPr>
      </w:pPr>
      <w:hyperlink r:id="rId32" w:history="1">
        <w:r w:rsidR="00A3063C" w:rsidRPr="00A3063C">
          <w:rPr>
            <w:sz w:val="24"/>
            <w:szCs w:val="24"/>
          </w:rPr>
          <w:t>J Creswell</w:t>
        </w:r>
      </w:hyperlink>
      <w:r w:rsidR="00A3063C" w:rsidRPr="00A3063C">
        <w:rPr>
          <w:sz w:val="24"/>
          <w:szCs w:val="24"/>
        </w:rPr>
        <w:t xml:space="preserve">, AJ </w:t>
      </w:r>
      <w:proofErr w:type="spellStart"/>
      <w:r w:rsidR="00A3063C" w:rsidRPr="00A3063C">
        <w:rPr>
          <w:sz w:val="24"/>
          <w:szCs w:val="24"/>
        </w:rPr>
        <w:t>Codlin</w:t>
      </w:r>
      <w:proofErr w:type="spellEnd"/>
      <w:r w:rsidR="00A3063C" w:rsidRPr="00A3063C">
        <w:rPr>
          <w:sz w:val="24"/>
          <w:szCs w:val="24"/>
        </w:rPr>
        <w:t>, </w:t>
      </w:r>
      <w:hyperlink r:id="rId33" w:history="1">
        <w:r w:rsidR="00A3063C" w:rsidRPr="00A3063C">
          <w:rPr>
            <w:sz w:val="24"/>
            <w:szCs w:val="24"/>
          </w:rPr>
          <w:t>E Andre</w:t>
        </w:r>
      </w:hyperlink>
      <w:r w:rsidR="00A3063C" w:rsidRPr="00A3063C">
        <w:rPr>
          <w:sz w:val="24"/>
          <w:szCs w:val="24"/>
        </w:rPr>
        <w:t xml:space="preserve">, MA </w:t>
      </w:r>
      <w:proofErr w:type="spellStart"/>
      <w:r w:rsidR="00A3063C" w:rsidRPr="00A3063C">
        <w:rPr>
          <w:sz w:val="24"/>
          <w:szCs w:val="24"/>
        </w:rPr>
        <w:t>Micek</w:t>
      </w:r>
      <w:proofErr w:type="spellEnd"/>
      <w:r w:rsidR="00A3063C" w:rsidRPr="00A3063C">
        <w:rPr>
          <w:sz w:val="24"/>
          <w:szCs w:val="24"/>
        </w:rPr>
        <w:t>… - BMC infectious …, 2014 – Springer</w:t>
      </w:r>
    </w:p>
    <w:p w14:paraId="7612FC86" w14:textId="77777777" w:rsidR="00A3063C" w:rsidRPr="00A3063C" w:rsidRDefault="00A3063C" w:rsidP="00A3063C">
      <w:pPr>
        <w:spacing w:line="480" w:lineRule="auto"/>
        <w:jc w:val="both"/>
        <w:rPr>
          <w:sz w:val="24"/>
          <w:szCs w:val="24"/>
        </w:rPr>
      </w:pPr>
      <w:r w:rsidRPr="00A3063C">
        <w:rPr>
          <w:sz w:val="24"/>
          <w:szCs w:val="24"/>
        </w:rPr>
        <w:t xml:space="preserve">JA </w:t>
      </w:r>
      <w:proofErr w:type="spellStart"/>
      <w:r w:rsidRPr="00A3063C">
        <w:rPr>
          <w:sz w:val="24"/>
          <w:szCs w:val="24"/>
        </w:rPr>
        <w:t>Colliver</w:t>
      </w:r>
      <w:proofErr w:type="spellEnd"/>
      <w:r w:rsidRPr="00A3063C">
        <w:rPr>
          <w:sz w:val="24"/>
          <w:szCs w:val="24"/>
        </w:rPr>
        <w:t xml:space="preserve">, MJ </w:t>
      </w:r>
      <w:proofErr w:type="spellStart"/>
      <w:r w:rsidRPr="00A3063C">
        <w:rPr>
          <w:sz w:val="24"/>
          <w:szCs w:val="24"/>
        </w:rPr>
        <w:t>Conlee</w:t>
      </w:r>
      <w:proofErr w:type="spellEnd"/>
      <w:r w:rsidRPr="00A3063C">
        <w:rPr>
          <w:sz w:val="24"/>
          <w:szCs w:val="24"/>
        </w:rPr>
        <w:t xml:space="preserve">, SJ </w:t>
      </w:r>
      <w:proofErr w:type="spellStart"/>
      <w:r w:rsidRPr="00A3063C">
        <w:rPr>
          <w:sz w:val="24"/>
          <w:szCs w:val="24"/>
        </w:rPr>
        <w:t>Verhulst</w:t>
      </w:r>
      <w:proofErr w:type="spellEnd"/>
      <w:r w:rsidRPr="00A3063C">
        <w:rPr>
          <w:sz w:val="24"/>
          <w:szCs w:val="24"/>
        </w:rPr>
        <w:t> - Medical education, 2012 - Wiley Online Library</w:t>
      </w:r>
    </w:p>
    <w:p w14:paraId="516E9DBC" w14:textId="77777777" w:rsidR="00A3063C" w:rsidRPr="00A3063C" w:rsidRDefault="00EC2F77" w:rsidP="00A3063C">
      <w:pPr>
        <w:spacing w:line="480" w:lineRule="auto"/>
        <w:jc w:val="both"/>
        <w:rPr>
          <w:sz w:val="24"/>
          <w:szCs w:val="24"/>
        </w:rPr>
      </w:pPr>
      <w:hyperlink r:id="rId34" w:history="1">
        <w:r w:rsidR="00A3063C" w:rsidRPr="00A3063C">
          <w:rPr>
            <w:sz w:val="24"/>
            <w:szCs w:val="24"/>
          </w:rPr>
          <w:t>N Ismail</w:t>
        </w:r>
      </w:hyperlink>
      <w:r w:rsidR="00A3063C" w:rsidRPr="00A3063C">
        <w:rPr>
          <w:sz w:val="24"/>
          <w:szCs w:val="24"/>
        </w:rPr>
        <w:t xml:space="preserve">, G </w:t>
      </w:r>
      <w:proofErr w:type="spellStart"/>
      <w:r w:rsidR="00A3063C" w:rsidRPr="00A3063C">
        <w:rPr>
          <w:sz w:val="24"/>
          <w:szCs w:val="24"/>
        </w:rPr>
        <w:t>Kinchin</w:t>
      </w:r>
      <w:proofErr w:type="spellEnd"/>
      <w:r w:rsidR="00A3063C" w:rsidRPr="00A3063C">
        <w:rPr>
          <w:sz w:val="24"/>
          <w:szCs w:val="24"/>
        </w:rPr>
        <w:t>, JA Edwards - … of Social Science Research, 2018 - eprints.soton.ac.uk</w:t>
      </w:r>
    </w:p>
    <w:p w14:paraId="1BA61548" w14:textId="77777777" w:rsidR="00A3063C" w:rsidRPr="00A3063C" w:rsidRDefault="00EC2F77" w:rsidP="00A3063C">
      <w:pPr>
        <w:spacing w:line="480" w:lineRule="auto"/>
        <w:jc w:val="both"/>
        <w:rPr>
          <w:sz w:val="24"/>
          <w:szCs w:val="24"/>
        </w:rPr>
      </w:pPr>
      <w:hyperlink r:id="rId35" w:history="1">
        <w:r w:rsidR="00A3063C" w:rsidRPr="00A3063C">
          <w:rPr>
            <w:sz w:val="24"/>
            <w:szCs w:val="24"/>
          </w:rPr>
          <w:t xml:space="preserve">AM </w:t>
        </w:r>
        <w:proofErr w:type="spellStart"/>
        <w:r w:rsidR="00A3063C" w:rsidRPr="00A3063C">
          <w:rPr>
            <w:sz w:val="24"/>
            <w:szCs w:val="24"/>
          </w:rPr>
          <w:t>Katwalo</w:t>
        </w:r>
        <w:proofErr w:type="spellEnd"/>
      </w:hyperlink>
      <w:r w:rsidR="00A3063C" w:rsidRPr="00A3063C">
        <w:rPr>
          <w:sz w:val="24"/>
          <w:szCs w:val="24"/>
        </w:rPr>
        <w:t xml:space="preserve">, I </w:t>
      </w:r>
      <w:proofErr w:type="spellStart"/>
      <w:r w:rsidR="00A3063C" w:rsidRPr="00A3063C">
        <w:rPr>
          <w:sz w:val="24"/>
          <w:szCs w:val="24"/>
        </w:rPr>
        <w:t>Asienga</w:t>
      </w:r>
      <w:proofErr w:type="spellEnd"/>
      <w:r w:rsidR="00A3063C" w:rsidRPr="00A3063C">
        <w:rPr>
          <w:sz w:val="24"/>
          <w:szCs w:val="24"/>
        </w:rPr>
        <w:t> - … journal of business and economic research, 2015 - journals.co.za</w:t>
      </w:r>
    </w:p>
    <w:p w14:paraId="4D8B38C8" w14:textId="77777777" w:rsidR="00A3063C" w:rsidRPr="00A3063C" w:rsidRDefault="00A3063C" w:rsidP="00A3063C">
      <w:pPr>
        <w:spacing w:line="480" w:lineRule="auto"/>
        <w:jc w:val="both"/>
        <w:rPr>
          <w:sz w:val="24"/>
          <w:szCs w:val="24"/>
        </w:rPr>
      </w:pPr>
      <w:r w:rsidRPr="00A3063C">
        <w:rPr>
          <w:sz w:val="24"/>
          <w:szCs w:val="24"/>
        </w:rPr>
        <w:t xml:space="preserve">CN </w:t>
      </w:r>
      <w:proofErr w:type="spellStart"/>
      <w:r w:rsidRPr="00A3063C">
        <w:rPr>
          <w:sz w:val="24"/>
          <w:szCs w:val="24"/>
        </w:rPr>
        <w:t>Mundia</w:t>
      </w:r>
      <w:proofErr w:type="spellEnd"/>
      <w:r w:rsidRPr="00A3063C">
        <w:rPr>
          <w:sz w:val="24"/>
          <w:szCs w:val="24"/>
        </w:rPr>
        <w:t> - International journal of academic research in business …, 2014 - academia.edu</w:t>
      </w:r>
    </w:p>
    <w:p w14:paraId="710E3163" w14:textId="77777777" w:rsidR="00A3063C" w:rsidRPr="00A3063C" w:rsidRDefault="00EC2F77" w:rsidP="00A3063C">
      <w:pPr>
        <w:spacing w:line="480" w:lineRule="auto"/>
        <w:jc w:val="both"/>
        <w:rPr>
          <w:sz w:val="24"/>
          <w:szCs w:val="24"/>
        </w:rPr>
      </w:pPr>
      <w:hyperlink r:id="rId36" w:history="1">
        <w:r w:rsidR="00A3063C" w:rsidRPr="00A3063C">
          <w:rPr>
            <w:sz w:val="24"/>
            <w:szCs w:val="24"/>
          </w:rPr>
          <w:t xml:space="preserve">JMO </w:t>
        </w:r>
        <w:proofErr w:type="spellStart"/>
        <w:r w:rsidR="00A3063C" w:rsidRPr="00A3063C">
          <w:rPr>
            <w:sz w:val="24"/>
            <w:szCs w:val="24"/>
          </w:rPr>
          <w:t>Yambo</w:t>
        </w:r>
        <w:proofErr w:type="spellEnd"/>
      </w:hyperlink>
      <w:r w:rsidR="00A3063C" w:rsidRPr="00A3063C">
        <w:rPr>
          <w:sz w:val="24"/>
          <w:szCs w:val="24"/>
        </w:rPr>
        <w:t> - Journal of Research Innovation and Implementation …, 2022 - jriiejournal.com</w:t>
      </w:r>
    </w:p>
    <w:p w14:paraId="48898FE9" w14:textId="77777777" w:rsidR="00A3063C" w:rsidRPr="00A3063C" w:rsidRDefault="00EC2F77" w:rsidP="00A3063C">
      <w:pPr>
        <w:spacing w:line="480" w:lineRule="auto"/>
        <w:jc w:val="both"/>
        <w:rPr>
          <w:sz w:val="24"/>
          <w:szCs w:val="24"/>
        </w:rPr>
      </w:pPr>
      <w:hyperlink r:id="rId37" w:history="1">
        <w:r w:rsidR="00A3063C" w:rsidRPr="00A3063C">
          <w:rPr>
            <w:sz w:val="24"/>
            <w:szCs w:val="24"/>
          </w:rPr>
          <w:t>OD </w:t>
        </w:r>
        <w:proofErr w:type="spellStart"/>
        <w:r w:rsidR="00A3063C" w:rsidRPr="00A3063C">
          <w:rPr>
            <w:sz w:val="24"/>
            <w:szCs w:val="24"/>
          </w:rPr>
          <w:t>Apuke</w:t>
        </w:r>
        <w:proofErr w:type="spellEnd"/>
      </w:hyperlink>
      <w:r w:rsidR="00A3063C" w:rsidRPr="00A3063C">
        <w:rPr>
          <w:sz w:val="24"/>
          <w:szCs w:val="24"/>
        </w:rPr>
        <w:t>, </w:t>
      </w:r>
      <w:hyperlink r:id="rId38" w:history="1">
        <w:r w:rsidR="00A3063C" w:rsidRPr="00A3063C">
          <w:rPr>
            <w:sz w:val="24"/>
            <w:szCs w:val="24"/>
          </w:rPr>
          <w:t xml:space="preserve">EA </w:t>
        </w:r>
        <w:proofErr w:type="spellStart"/>
        <w:r w:rsidR="00A3063C" w:rsidRPr="00A3063C">
          <w:rPr>
            <w:sz w:val="24"/>
            <w:szCs w:val="24"/>
          </w:rPr>
          <w:t>Tunca</w:t>
        </w:r>
        <w:proofErr w:type="spellEnd"/>
      </w:hyperlink>
      <w:r w:rsidR="00A3063C" w:rsidRPr="00A3063C">
        <w:rPr>
          <w:sz w:val="24"/>
          <w:szCs w:val="24"/>
        </w:rPr>
        <w:t> - Library Philosophy and Practice, 2022 - researchgate.net</w:t>
      </w:r>
    </w:p>
    <w:p w14:paraId="6062BBAE" w14:textId="77777777" w:rsidR="00A3063C" w:rsidRPr="00A3063C" w:rsidRDefault="00EC2F77" w:rsidP="00A3063C">
      <w:pPr>
        <w:spacing w:line="480" w:lineRule="auto"/>
        <w:jc w:val="both"/>
        <w:rPr>
          <w:sz w:val="24"/>
          <w:szCs w:val="24"/>
        </w:rPr>
      </w:pPr>
      <w:hyperlink r:id="rId39" w:history="1">
        <w:r w:rsidR="00A3063C" w:rsidRPr="00A3063C">
          <w:rPr>
            <w:sz w:val="24"/>
            <w:szCs w:val="24"/>
          </w:rPr>
          <w:t xml:space="preserve">O </w:t>
        </w:r>
        <w:proofErr w:type="spellStart"/>
        <w:r w:rsidR="00A3063C" w:rsidRPr="00A3063C">
          <w:rPr>
            <w:sz w:val="24"/>
            <w:szCs w:val="24"/>
          </w:rPr>
          <w:t>Ojo</w:t>
        </w:r>
        <w:proofErr w:type="spellEnd"/>
      </w:hyperlink>
      <w:r w:rsidR="00A3063C" w:rsidRPr="00A3063C">
        <w:rPr>
          <w:sz w:val="24"/>
          <w:szCs w:val="24"/>
        </w:rPr>
        <w:t> - Journal of Law and Governance, 2010 - jbsge.vu.edu.au</w:t>
      </w:r>
    </w:p>
    <w:p w14:paraId="46C6DA7A" w14:textId="77777777" w:rsidR="00A3063C" w:rsidRPr="00A3063C" w:rsidRDefault="00A3063C" w:rsidP="00A3063C">
      <w:pPr>
        <w:spacing w:line="480" w:lineRule="auto"/>
        <w:jc w:val="both"/>
        <w:rPr>
          <w:sz w:val="24"/>
          <w:szCs w:val="24"/>
        </w:rPr>
      </w:pPr>
      <w:r w:rsidRPr="00A3063C">
        <w:rPr>
          <w:sz w:val="24"/>
          <w:szCs w:val="24"/>
        </w:rPr>
        <w:t>NW </w:t>
      </w:r>
      <w:proofErr w:type="spellStart"/>
      <w:r w:rsidRPr="00A3063C">
        <w:rPr>
          <w:sz w:val="24"/>
          <w:szCs w:val="24"/>
        </w:rPr>
        <w:t>Mwema</w:t>
      </w:r>
      <w:proofErr w:type="spellEnd"/>
      <w:r w:rsidRPr="00A3063C">
        <w:rPr>
          <w:sz w:val="24"/>
          <w:szCs w:val="24"/>
        </w:rPr>
        <w:t>, </w:t>
      </w:r>
      <w:hyperlink r:id="rId40" w:history="1">
        <w:r w:rsidRPr="00A3063C">
          <w:rPr>
            <w:sz w:val="24"/>
            <w:szCs w:val="24"/>
          </w:rPr>
          <w:t>HG </w:t>
        </w:r>
        <w:proofErr w:type="spellStart"/>
        <w:r w:rsidRPr="00A3063C">
          <w:rPr>
            <w:sz w:val="24"/>
            <w:szCs w:val="24"/>
          </w:rPr>
          <w:t>Gachunga</w:t>
        </w:r>
        <w:proofErr w:type="spellEnd"/>
      </w:hyperlink>
      <w:r w:rsidRPr="00A3063C">
        <w:rPr>
          <w:sz w:val="24"/>
          <w:szCs w:val="24"/>
        </w:rPr>
        <w:t> - International Journal of Social Sciences and …, 2014 - ijsse.org</w:t>
      </w:r>
    </w:p>
    <w:p w14:paraId="55B8531C" w14:textId="77777777" w:rsidR="00A3063C" w:rsidRPr="00A3063C" w:rsidRDefault="00EC2F77" w:rsidP="00A3063C">
      <w:pPr>
        <w:spacing w:line="480" w:lineRule="auto"/>
        <w:jc w:val="both"/>
        <w:rPr>
          <w:sz w:val="24"/>
          <w:szCs w:val="24"/>
        </w:rPr>
      </w:pPr>
      <w:hyperlink r:id="rId41" w:history="1">
        <w:r w:rsidR="00A3063C" w:rsidRPr="00A3063C">
          <w:rPr>
            <w:sz w:val="24"/>
            <w:szCs w:val="24"/>
          </w:rPr>
          <w:t xml:space="preserve">J </w:t>
        </w:r>
        <w:proofErr w:type="spellStart"/>
        <w:r w:rsidR="00A3063C" w:rsidRPr="00A3063C">
          <w:rPr>
            <w:sz w:val="24"/>
            <w:szCs w:val="24"/>
          </w:rPr>
          <w:t>Storey</w:t>
        </w:r>
        <w:proofErr w:type="spellEnd"/>
      </w:hyperlink>
      <w:r w:rsidR="00A3063C" w:rsidRPr="00A3063C">
        <w:rPr>
          <w:sz w:val="24"/>
          <w:szCs w:val="24"/>
        </w:rPr>
        <w:t>, </w:t>
      </w:r>
      <w:hyperlink r:id="rId42" w:history="1">
        <w:r w:rsidR="00A3063C" w:rsidRPr="00A3063C">
          <w:rPr>
            <w:sz w:val="24"/>
            <w:szCs w:val="24"/>
          </w:rPr>
          <w:t>PM Wright</w:t>
        </w:r>
      </w:hyperlink>
      <w:r w:rsidR="00A3063C" w:rsidRPr="00A3063C">
        <w:rPr>
          <w:sz w:val="24"/>
          <w:szCs w:val="24"/>
        </w:rPr>
        <w:t>, </w:t>
      </w:r>
      <w:hyperlink r:id="rId43" w:history="1">
        <w:r w:rsidR="00A3063C" w:rsidRPr="00A3063C">
          <w:rPr>
            <w:sz w:val="24"/>
            <w:szCs w:val="24"/>
          </w:rPr>
          <w:t>D Ulrich</w:t>
        </w:r>
      </w:hyperlink>
      <w:r w:rsidR="00A3063C" w:rsidRPr="00A3063C">
        <w:rPr>
          <w:sz w:val="24"/>
          <w:szCs w:val="24"/>
        </w:rPr>
        <w:t> - 2009 - api.taylorfrancis.com</w:t>
      </w:r>
    </w:p>
    <w:p w14:paraId="09D126A2" w14:textId="1B593C61" w:rsidR="00A3063C" w:rsidRDefault="00A3063C" w:rsidP="00A3063C">
      <w:pPr>
        <w:spacing w:line="480" w:lineRule="auto"/>
        <w:jc w:val="both"/>
        <w:rPr>
          <w:sz w:val="24"/>
          <w:szCs w:val="24"/>
        </w:rPr>
      </w:pPr>
      <w:r w:rsidRPr="00A3063C">
        <w:rPr>
          <w:sz w:val="24"/>
          <w:szCs w:val="24"/>
        </w:rPr>
        <w:t xml:space="preserve">Y </w:t>
      </w:r>
      <w:proofErr w:type="spellStart"/>
      <w:r w:rsidRPr="00A3063C">
        <w:rPr>
          <w:sz w:val="24"/>
          <w:szCs w:val="24"/>
        </w:rPr>
        <w:t>Kuswati</w:t>
      </w:r>
      <w:proofErr w:type="spellEnd"/>
      <w:r w:rsidRPr="00A3063C">
        <w:rPr>
          <w:sz w:val="24"/>
          <w:szCs w:val="24"/>
        </w:rPr>
        <w:t> - … Research and Critics Institute (BIRCI-Journal) …, 2020 - pdfs.semanticscholar.org</w:t>
      </w:r>
    </w:p>
    <w:p w14:paraId="5A6DBD48" w14:textId="77777777" w:rsidR="000D63B9" w:rsidRDefault="000D63B9" w:rsidP="00A3063C">
      <w:pPr>
        <w:spacing w:line="480" w:lineRule="auto"/>
        <w:jc w:val="both"/>
        <w:rPr>
          <w:sz w:val="24"/>
          <w:szCs w:val="24"/>
        </w:rPr>
      </w:pPr>
    </w:p>
    <w:p w14:paraId="3F036665" w14:textId="77777777" w:rsidR="000D63B9" w:rsidRDefault="000D63B9" w:rsidP="00A3063C">
      <w:pPr>
        <w:spacing w:line="480" w:lineRule="auto"/>
        <w:jc w:val="both"/>
        <w:rPr>
          <w:sz w:val="24"/>
          <w:szCs w:val="24"/>
        </w:rPr>
      </w:pPr>
    </w:p>
    <w:p w14:paraId="007C1879" w14:textId="77777777" w:rsidR="000D63B9" w:rsidRDefault="000D63B9" w:rsidP="00A3063C">
      <w:pPr>
        <w:spacing w:line="480" w:lineRule="auto"/>
        <w:jc w:val="both"/>
        <w:rPr>
          <w:sz w:val="24"/>
          <w:szCs w:val="24"/>
        </w:rPr>
      </w:pPr>
    </w:p>
    <w:p w14:paraId="33C37D06" w14:textId="77777777" w:rsidR="000D63B9" w:rsidRDefault="000D63B9" w:rsidP="00A3063C">
      <w:pPr>
        <w:spacing w:line="480" w:lineRule="auto"/>
        <w:jc w:val="both"/>
        <w:rPr>
          <w:sz w:val="24"/>
          <w:szCs w:val="24"/>
        </w:rPr>
      </w:pPr>
    </w:p>
    <w:p w14:paraId="6DA02951" w14:textId="77777777" w:rsidR="000D63B9" w:rsidRDefault="000D63B9" w:rsidP="00A3063C">
      <w:pPr>
        <w:spacing w:line="480" w:lineRule="auto"/>
        <w:jc w:val="both"/>
        <w:rPr>
          <w:sz w:val="24"/>
          <w:szCs w:val="24"/>
        </w:rPr>
      </w:pPr>
    </w:p>
    <w:p w14:paraId="345E0179" w14:textId="77777777" w:rsidR="000D63B9" w:rsidRDefault="000D63B9" w:rsidP="00A3063C">
      <w:pPr>
        <w:spacing w:line="480" w:lineRule="auto"/>
        <w:jc w:val="both"/>
        <w:rPr>
          <w:sz w:val="24"/>
          <w:szCs w:val="24"/>
        </w:rPr>
      </w:pPr>
    </w:p>
    <w:p w14:paraId="29ED0CE3" w14:textId="77777777" w:rsidR="00EC2F77" w:rsidRDefault="00EC2F77" w:rsidP="00A3063C">
      <w:pPr>
        <w:spacing w:line="480" w:lineRule="auto"/>
        <w:jc w:val="both"/>
        <w:rPr>
          <w:sz w:val="24"/>
          <w:szCs w:val="24"/>
        </w:rPr>
      </w:pPr>
    </w:p>
    <w:p w14:paraId="06143297" w14:textId="77777777" w:rsidR="00EC2F77" w:rsidRDefault="00EC2F77" w:rsidP="00A3063C">
      <w:pPr>
        <w:spacing w:line="480" w:lineRule="auto"/>
        <w:jc w:val="both"/>
        <w:rPr>
          <w:sz w:val="24"/>
          <w:szCs w:val="24"/>
        </w:rPr>
      </w:pPr>
      <w:bookmarkStart w:id="79" w:name="_GoBack"/>
      <w:bookmarkEnd w:id="79"/>
    </w:p>
    <w:p w14:paraId="6A9AE43A" w14:textId="77777777" w:rsidR="000D63B9" w:rsidRDefault="000D63B9" w:rsidP="000D63B9">
      <w:pPr>
        <w:jc w:val="center"/>
        <w:rPr>
          <w:b/>
          <w:sz w:val="24"/>
          <w:szCs w:val="24"/>
        </w:rPr>
      </w:pPr>
      <w:r>
        <w:rPr>
          <w:b/>
          <w:sz w:val="24"/>
          <w:szCs w:val="24"/>
        </w:rPr>
        <w:lastRenderedPageBreak/>
        <w:t>APPENDICES</w:t>
      </w:r>
    </w:p>
    <w:p w14:paraId="53326235" w14:textId="77777777" w:rsidR="000D63B9" w:rsidRDefault="000D63B9" w:rsidP="000D63B9">
      <w:pPr>
        <w:rPr>
          <w:b/>
          <w:sz w:val="24"/>
          <w:szCs w:val="24"/>
        </w:rPr>
      </w:pPr>
    </w:p>
    <w:p w14:paraId="4EEE5CA0" w14:textId="77777777" w:rsidR="000D63B9" w:rsidRDefault="000D63B9" w:rsidP="000D63B9">
      <w:pPr>
        <w:spacing w:line="360" w:lineRule="auto"/>
        <w:rPr>
          <w:sz w:val="24"/>
          <w:szCs w:val="24"/>
        </w:rPr>
      </w:pPr>
    </w:p>
    <w:p w14:paraId="29644A02" w14:textId="77777777" w:rsidR="000D63B9" w:rsidRDefault="000D63B9" w:rsidP="000D63B9">
      <w:pPr>
        <w:spacing w:line="360" w:lineRule="auto"/>
        <w:rPr>
          <w:b/>
          <w:sz w:val="24"/>
          <w:szCs w:val="24"/>
        </w:rPr>
      </w:pPr>
      <w:r>
        <w:rPr>
          <w:b/>
          <w:sz w:val="24"/>
          <w:szCs w:val="24"/>
        </w:rPr>
        <w:t>APPENDIX 1: LETTER OF INTRODUCTION</w:t>
      </w:r>
    </w:p>
    <w:p w14:paraId="0777E714" w14:textId="77777777" w:rsidR="000D63B9" w:rsidRDefault="000D63B9" w:rsidP="000D63B9">
      <w:pPr>
        <w:spacing w:line="360" w:lineRule="auto"/>
        <w:rPr>
          <w:sz w:val="24"/>
          <w:szCs w:val="24"/>
        </w:rPr>
      </w:pPr>
    </w:p>
    <w:p w14:paraId="1DE88E29" w14:textId="77777777" w:rsidR="000D63B9" w:rsidRDefault="000D63B9" w:rsidP="000D63B9">
      <w:pPr>
        <w:spacing w:line="360" w:lineRule="auto"/>
        <w:rPr>
          <w:sz w:val="24"/>
          <w:szCs w:val="24"/>
        </w:rPr>
      </w:pPr>
      <w:r>
        <w:rPr>
          <w:sz w:val="24"/>
          <w:szCs w:val="24"/>
        </w:rPr>
        <w:t xml:space="preserve">Esther </w:t>
      </w:r>
      <w:proofErr w:type="spellStart"/>
      <w:r>
        <w:rPr>
          <w:sz w:val="24"/>
          <w:szCs w:val="24"/>
        </w:rPr>
        <w:t>Wahito</w:t>
      </w:r>
      <w:proofErr w:type="spellEnd"/>
      <w:r>
        <w:rPr>
          <w:sz w:val="24"/>
          <w:szCs w:val="24"/>
        </w:rPr>
        <w:t xml:space="preserve"> </w:t>
      </w:r>
      <w:proofErr w:type="spellStart"/>
      <w:r>
        <w:rPr>
          <w:sz w:val="24"/>
          <w:szCs w:val="24"/>
        </w:rPr>
        <w:t>Kariuki</w:t>
      </w:r>
      <w:proofErr w:type="spellEnd"/>
    </w:p>
    <w:p w14:paraId="7DA26E97" w14:textId="77777777" w:rsidR="000D63B9" w:rsidRDefault="000D63B9" w:rsidP="000D63B9">
      <w:pPr>
        <w:spacing w:line="360" w:lineRule="auto"/>
        <w:rPr>
          <w:sz w:val="24"/>
          <w:szCs w:val="24"/>
        </w:rPr>
      </w:pPr>
      <w:r>
        <w:rPr>
          <w:sz w:val="24"/>
          <w:szCs w:val="24"/>
        </w:rPr>
        <w:t>P.O. Box 30253-00100,</w:t>
      </w:r>
    </w:p>
    <w:p w14:paraId="5B79A3CB" w14:textId="77777777" w:rsidR="000D63B9" w:rsidRDefault="000D63B9" w:rsidP="000D63B9">
      <w:pPr>
        <w:spacing w:line="360" w:lineRule="auto"/>
        <w:rPr>
          <w:sz w:val="24"/>
          <w:szCs w:val="24"/>
        </w:rPr>
      </w:pPr>
      <w:r>
        <w:rPr>
          <w:sz w:val="24"/>
          <w:szCs w:val="24"/>
        </w:rPr>
        <w:t>Nairobi, Kenya.</w:t>
      </w:r>
    </w:p>
    <w:p w14:paraId="648D9635" w14:textId="77777777" w:rsidR="000D63B9" w:rsidRDefault="000D63B9" w:rsidP="000D63B9">
      <w:pPr>
        <w:spacing w:line="360" w:lineRule="auto"/>
        <w:rPr>
          <w:sz w:val="24"/>
          <w:szCs w:val="24"/>
        </w:rPr>
      </w:pPr>
    </w:p>
    <w:p w14:paraId="26C86BF0" w14:textId="77777777" w:rsidR="000D63B9" w:rsidRDefault="000D63B9" w:rsidP="000D63B9">
      <w:pPr>
        <w:spacing w:line="360" w:lineRule="auto"/>
        <w:rPr>
          <w:sz w:val="24"/>
          <w:szCs w:val="24"/>
        </w:rPr>
      </w:pPr>
      <w:r>
        <w:rPr>
          <w:sz w:val="24"/>
          <w:szCs w:val="24"/>
        </w:rPr>
        <w:t>Greetings, Respondent</w:t>
      </w:r>
    </w:p>
    <w:p w14:paraId="71E19340" w14:textId="77777777" w:rsidR="000D63B9" w:rsidRDefault="000D63B9" w:rsidP="000D63B9">
      <w:pPr>
        <w:spacing w:line="360" w:lineRule="auto"/>
        <w:rPr>
          <w:sz w:val="24"/>
          <w:szCs w:val="24"/>
        </w:rPr>
      </w:pPr>
    </w:p>
    <w:p w14:paraId="75DAFFDF" w14:textId="77777777" w:rsidR="000D63B9" w:rsidRDefault="000D63B9" w:rsidP="000D63B9">
      <w:pPr>
        <w:spacing w:line="360" w:lineRule="auto"/>
        <w:rPr>
          <w:sz w:val="24"/>
          <w:szCs w:val="24"/>
        </w:rPr>
      </w:pPr>
      <w:r>
        <w:rPr>
          <w:sz w:val="24"/>
          <w:szCs w:val="24"/>
        </w:rPr>
        <w:t>RE: DATA COLLECTION TRANSMITTAL LETTER</w:t>
      </w:r>
    </w:p>
    <w:p w14:paraId="6D971781" w14:textId="77777777" w:rsidR="000D63B9" w:rsidRDefault="000D63B9" w:rsidP="000D63B9">
      <w:pPr>
        <w:spacing w:line="360" w:lineRule="auto"/>
        <w:rPr>
          <w:sz w:val="24"/>
          <w:szCs w:val="24"/>
        </w:rPr>
      </w:pPr>
    </w:p>
    <w:p w14:paraId="586D95B1" w14:textId="77777777" w:rsidR="000D63B9" w:rsidRDefault="000D63B9" w:rsidP="000D63B9">
      <w:pPr>
        <w:spacing w:line="360" w:lineRule="auto"/>
        <w:rPr>
          <w:sz w:val="24"/>
          <w:szCs w:val="24"/>
        </w:rPr>
      </w:pPr>
      <w:r>
        <w:rPr>
          <w:sz w:val="24"/>
          <w:szCs w:val="24"/>
        </w:rPr>
        <w:t>I am a Management University of Africa undergraduate student specializing in business and commerce.</w:t>
      </w:r>
    </w:p>
    <w:p w14:paraId="7F147B71" w14:textId="77777777" w:rsidR="000D63B9" w:rsidRDefault="000D63B9" w:rsidP="000D63B9">
      <w:pPr>
        <w:spacing w:line="360" w:lineRule="auto"/>
        <w:rPr>
          <w:sz w:val="24"/>
          <w:szCs w:val="24"/>
        </w:rPr>
      </w:pPr>
      <w:r>
        <w:rPr>
          <w:sz w:val="24"/>
          <w:szCs w:val="24"/>
        </w:rPr>
        <w:t>I'm conducting research on the variables influencing how employee relations policies are implemented in businesses.</w:t>
      </w:r>
    </w:p>
    <w:p w14:paraId="4FD09D94" w14:textId="77777777" w:rsidR="000D63B9" w:rsidRDefault="000D63B9" w:rsidP="000D63B9">
      <w:pPr>
        <w:spacing w:line="360" w:lineRule="auto"/>
        <w:rPr>
          <w:sz w:val="24"/>
          <w:szCs w:val="24"/>
        </w:rPr>
      </w:pPr>
    </w:p>
    <w:p w14:paraId="113A169A" w14:textId="77777777" w:rsidR="000D63B9" w:rsidRDefault="000D63B9" w:rsidP="000D63B9">
      <w:pPr>
        <w:spacing w:line="360" w:lineRule="auto"/>
        <w:rPr>
          <w:sz w:val="24"/>
          <w:szCs w:val="24"/>
        </w:rPr>
      </w:pPr>
      <w:r>
        <w:rPr>
          <w:sz w:val="24"/>
          <w:szCs w:val="24"/>
        </w:rPr>
        <w:t>Because of this, I would appreciate it if you could take a few minutes to assist me in completing the questionnaire that I have included. Your direct and honest response is crucial to preserving the validity and impartiality of the study.</w:t>
      </w:r>
    </w:p>
    <w:p w14:paraId="7C81D1A2" w14:textId="77777777" w:rsidR="000D63B9" w:rsidRDefault="000D63B9" w:rsidP="000D63B9">
      <w:pPr>
        <w:spacing w:line="360" w:lineRule="auto"/>
        <w:rPr>
          <w:sz w:val="24"/>
          <w:szCs w:val="24"/>
        </w:rPr>
      </w:pPr>
    </w:p>
    <w:p w14:paraId="1B541CD4" w14:textId="77777777" w:rsidR="000D63B9" w:rsidRDefault="000D63B9" w:rsidP="000D63B9">
      <w:pPr>
        <w:spacing w:line="360" w:lineRule="auto"/>
        <w:rPr>
          <w:sz w:val="24"/>
          <w:szCs w:val="24"/>
        </w:rPr>
      </w:pPr>
      <w:r>
        <w:rPr>
          <w:sz w:val="24"/>
          <w:szCs w:val="24"/>
        </w:rPr>
        <w:t>It is our policy to treat any information provided with the highest level of privacy. We value your assistance and the time you took to read this.</w:t>
      </w:r>
    </w:p>
    <w:p w14:paraId="04E2B6ED" w14:textId="77777777" w:rsidR="000D63B9" w:rsidRDefault="000D63B9" w:rsidP="000D63B9">
      <w:pPr>
        <w:spacing w:line="360" w:lineRule="auto"/>
        <w:rPr>
          <w:sz w:val="24"/>
          <w:szCs w:val="24"/>
        </w:rPr>
      </w:pPr>
    </w:p>
    <w:p w14:paraId="089067A3" w14:textId="77777777" w:rsidR="000D63B9" w:rsidRDefault="000D63B9" w:rsidP="000D63B9">
      <w:pPr>
        <w:spacing w:line="360" w:lineRule="auto"/>
        <w:rPr>
          <w:sz w:val="24"/>
          <w:szCs w:val="24"/>
        </w:rPr>
      </w:pPr>
      <w:r>
        <w:rPr>
          <w:sz w:val="24"/>
          <w:szCs w:val="24"/>
        </w:rPr>
        <w:t>Sincerely yours,</w:t>
      </w:r>
    </w:p>
    <w:p w14:paraId="26E47AE9" w14:textId="77777777" w:rsidR="000D63B9" w:rsidRDefault="000D63B9" w:rsidP="000D63B9">
      <w:pPr>
        <w:spacing w:line="360" w:lineRule="auto"/>
        <w:rPr>
          <w:sz w:val="24"/>
          <w:szCs w:val="24"/>
        </w:rPr>
      </w:pPr>
    </w:p>
    <w:p w14:paraId="264BF3F2" w14:textId="77777777" w:rsidR="000D63B9" w:rsidRDefault="000D63B9" w:rsidP="000D63B9">
      <w:pPr>
        <w:spacing w:line="360" w:lineRule="auto"/>
        <w:rPr>
          <w:sz w:val="24"/>
          <w:szCs w:val="24"/>
        </w:rPr>
      </w:pPr>
      <w:proofErr w:type="spellStart"/>
      <w:r>
        <w:rPr>
          <w:sz w:val="24"/>
          <w:szCs w:val="24"/>
        </w:rPr>
        <w:t>Wahito</w:t>
      </w:r>
      <w:proofErr w:type="spellEnd"/>
      <w:r>
        <w:rPr>
          <w:sz w:val="24"/>
          <w:szCs w:val="24"/>
        </w:rPr>
        <w:t xml:space="preserve"> Esther</w:t>
      </w:r>
    </w:p>
    <w:p w14:paraId="4ADA4056" w14:textId="77777777" w:rsidR="000D63B9" w:rsidRDefault="000D63B9" w:rsidP="000D63B9">
      <w:pPr>
        <w:rPr>
          <w:b/>
          <w:sz w:val="24"/>
          <w:szCs w:val="24"/>
        </w:rPr>
      </w:pPr>
    </w:p>
    <w:p w14:paraId="31E310A4" w14:textId="77777777" w:rsidR="000D63B9" w:rsidRDefault="000D63B9" w:rsidP="000D63B9">
      <w:pPr>
        <w:rPr>
          <w:b/>
          <w:sz w:val="24"/>
          <w:szCs w:val="24"/>
        </w:rPr>
      </w:pPr>
    </w:p>
    <w:p w14:paraId="6F021E8B" w14:textId="77777777" w:rsidR="000D63B9" w:rsidRDefault="000D63B9" w:rsidP="000D63B9">
      <w:pPr>
        <w:rPr>
          <w:b/>
          <w:sz w:val="24"/>
          <w:szCs w:val="24"/>
        </w:rPr>
      </w:pPr>
    </w:p>
    <w:p w14:paraId="3F5AB8D3" w14:textId="77777777" w:rsidR="000D63B9" w:rsidRDefault="000D63B9" w:rsidP="000D63B9">
      <w:pPr>
        <w:rPr>
          <w:b/>
          <w:sz w:val="24"/>
          <w:szCs w:val="24"/>
        </w:rPr>
      </w:pPr>
    </w:p>
    <w:p w14:paraId="16715A16" w14:textId="77777777" w:rsidR="000D63B9" w:rsidRDefault="000D63B9" w:rsidP="000D63B9">
      <w:pPr>
        <w:rPr>
          <w:b/>
          <w:sz w:val="24"/>
          <w:szCs w:val="24"/>
        </w:rPr>
      </w:pPr>
    </w:p>
    <w:p w14:paraId="1599B2E5" w14:textId="77777777" w:rsidR="000D63B9" w:rsidRDefault="000D63B9" w:rsidP="000D63B9">
      <w:pPr>
        <w:rPr>
          <w:b/>
          <w:sz w:val="24"/>
          <w:szCs w:val="24"/>
        </w:rPr>
      </w:pPr>
      <w:r>
        <w:rPr>
          <w:b/>
          <w:sz w:val="24"/>
          <w:szCs w:val="24"/>
        </w:rPr>
        <w:lastRenderedPageBreak/>
        <w:t>APPENDIX II: QUESTIONNAIRE</w:t>
      </w:r>
    </w:p>
    <w:p w14:paraId="4470B7CF" w14:textId="77777777" w:rsidR="000D63B9" w:rsidRDefault="000D63B9" w:rsidP="000D63B9">
      <w:pPr>
        <w:rPr>
          <w:b/>
          <w:sz w:val="24"/>
          <w:szCs w:val="24"/>
        </w:rPr>
      </w:pPr>
    </w:p>
    <w:p w14:paraId="33485804" w14:textId="77777777" w:rsidR="000D63B9" w:rsidRDefault="000D63B9" w:rsidP="000D63B9">
      <w:pPr>
        <w:rPr>
          <w:sz w:val="24"/>
          <w:szCs w:val="24"/>
        </w:rPr>
      </w:pPr>
      <w:r>
        <w:rPr>
          <w:sz w:val="24"/>
          <w:szCs w:val="24"/>
        </w:rPr>
        <w:t>To ensure the success of the study, please check the appropriate boxes and complete the structured questionnaire with relevant answers.</w:t>
      </w:r>
    </w:p>
    <w:p w14:paraId="796566CB" w14:textId="77777777" w:rsidR="000D63B9" w:rsidRDefault="000D63B9" w:rsidP="000D63B9">
      <w:pPr>
        <w:jc w:val="center"/>
        <w:rPr>
          <w:b/>
          <w:sz w:val="24"/>
          <w:szCs w:val="24"/>
        </w:rPr>
      </w:pPr>
      <w:r>
        <w:rPr>
          <w:b/>
          <w:sz w:val="24"/>
          <w:szCs w:val="24"/>
        </w:rPr>
        <w:t>SECTION I</w:t>
      </w:r>
    </w:p>
    <w:p w14:paraId="422575AD" w14:textId="77777777" w:rsidR="000D63B9" w:rsidRDefault="000D63B9" w:rsidP="000D63B9">
      <w:pPr>
        <w:spacing w:line="360" w:lineRule="auto"/>
        <w:rPr>
          <w:b/>
          <w:sz w:val="24"/>
          <w:szCs w:val="24"/>
        </w:rPr>
      </w:pPr>
      <w:r>
        <w:rPr>
          <w:b/>
          <w:sz w:val="24"/>
          <w:szCs w:val="24"/>
        </w:rPr>
        <w:t>PERSONAL DETAILS</w:t>
      </w:r>
    </w:p>
    <w:p w14:paraId="32205879" w14:textId="77777777" w:rsidR="000D63B9" w:rsidRDefault="000D63B9" w:rsidP="000D63B9">
      <w:pPr>
        <w:spacing w:line="360" w:lineRule="auto"/>
        <w:rPr>
          <w:b/>
          <w:bCs/>
          <w:sz w:val="24"/>
          <w:szCs w:val="24"/>
        </w:rPr>
      </w:pPr>
      <w:r>
        <w:rPr>
          <w:b/>
          <w:bCs/>
          <w:sz w:val="24"/>
          <w:szCs w:val="24"/>
        </w:rPr>
        <w:t>1. Gender</w:t>
      </w:r>
    </w:p>
    <w:p w14:paraId="1DEEDFA5" w14:textId="19BE5B93" w:rsidR="000D63B9" w:rsidRDefault="000D63B9" w:rsidP="000D63B9">
      <w:pPr>
        <w:spacing w:line="360" w:lineRule="auto"/>
        <w:rPr>
          <w:sz w:val="24"/>
          <w:szCs w:val="24"/>
        </w:rPr>
      </w:pPr>
      <w:r>
        <w:rPr>
          <w:noProof/>
        </w:rPr>
        <mc:AlternateContent>
          <mc:Choice Requires="wps">
            <w:drawing>
              <wp:anchor distT="0" distB="0" distL="114300" distR="114300" simplePos="0" relativeHeight="251756544" behindDoc="0" locked="0" layoutInCell="1" allowOverlap="1" wp14:anchorId="1D97D201" wp14:editId="4BD08655">
                <wp:simplePos x="0" y="0"/>
                <wp:positionH relativeFrom="column">
                  <wp:posOffset>2057400</wp:posOffset>
                </wp:positionH>
                <wp:positionV relativeFrom="paragraph">
                  <wp:posOffset>237490</wp:posOffset>
                </wp:positionV>
                <wp:extent cx="228600" cy="114300"/>
                <wp:effectExtent l="0" t="0" r="19050" b="19050"/>
                <wp:wrapNone/>
                <wp:docPr id="98"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6C2B1CD8" id="Rectangle 98" o:spid="_x0000_s1026" style="position:absolute;margin-left:162pt;margin-top:18.7pt;width:18pt;height:9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BchHwIAAD0EAAAOAAAAZHJzL2Uyb0RvYy54bWysU9tuEzEQfUfiHyy/k72QlHSVTVWlBCEV&#10;qCh8wMTrzVp4bTN2sglfz9ibhhR4QvjB8njGxzPnzCxuDr1me4leWVPzYpJzJo2wjTLbmn/9sn41&#10;58wHMA1oa2TNj9Lzm+XLF4vBVbK0ndWNREYgxleDq3kXgquyzItO9uAn1klDztZiD4FM3GYNwkDo&#10;vc7KPL/KBouNQyuk93R7Nzr5MuG3rRThU9t6GZiuOeUW0o5p38Q9Wy6g2iK4TolTGvAPWfSgDH16&#10;hrqDAGyH6g+oXgm03rZhImyf2bZVQqYaqJoi/62axw6cTLUQOd6dafL/D1Z83D8gU03Nr0kpAz1p&#10;9JlYA7PVktEdETQ4X1Hco3vAWKJ391Z888zYVUdh8hbRDp2EhtIqYnz27EE0PD1lm+GDbQgedsEm&#10;rg4t9hGQWGCHJMnxLIk8BCbosiznVzkJJ8hVFNPXdI4/QPX02KEP76TtWTzUHCn3BA77ex/G0KeQ&#10;lLzVqlkrrZOB281KI9sDdcc6rRO6vwzThg3Ez6ycJeRnPn8Jkaf1N4heBWpzrfqaz89BUEXW3pqG&#10;0oQqgNLjmarT5kRjZG5UYGObI7GIduxhmjk6dBZ/cDZQ/9bcf98BSs70e0NKXBfTaWz4ZExnb0oy&#10;8NKzufSAEQRV88DZeFyFcUh2DtW2o5+KVLuxt6ReqxKzUdkxq1Oy1KNJm9M8xSG4tFPUr6lf/gQA&#10;AP//AwBQSwMEFAAGAAgAAAAhAG/J0mrfAAAACQEAAA8AAABkcnMvZG93bnJldi54bWxMj0FPg0AQ&#10;he8m/ofNmHizi0CrRZbGaGrisaUXbws7BZSdJezSor/e8VRvM/Ne3nwv38y2FyccfedIwf0iAoFU&#10;O9NRo+BQbu8eQfigyejeESr4Rg+b4voq15lxZ9rhaR8awSHkM62gDWHIpPR1i1b7hRuQWDu60erA&#10;69hIM+ozh9texlG0klZ3xB9aPeBLi/XXfrIKqi4+6J9d+RbZ9TYJ73P5OX28KnV7Mz8/gQg4h4sZ&#10;/vAZHQpmqtxExoteQRKn3CXw8JCCYEOyivhQKVguU5BFLv83KH4BAAD//wMAUEsBAi0AFAAGAAgA&#10;AAAhALaDOJL+AAAA4QEAABMAAAAAAAAAAAAAAAAAAAAAAFtDb250ZW50X1R5cGVzXS54bWxQSwEC&#10;LQAUAAYACAAAACEAOP0h/9YAAACUAQAACwAAAAAAAAAAAAAAAAAvAQAAX3JlbHMvLnJlbHNQSwEC&#10;LQAUAAYACAAAACEAWigXIR8CAAA9BAAADgAAAAAAAAAAAAAAAAAuAgAAZHJzL2Uyb0RvYy54bWxQ&#10;SwECLQAUAAYACAAAACEAb8nSat8AAAAJAQAADwAAAAAAAAAAAAAAAAB5BAAAZHJzL2Rvd25yZXYu&#10;eG1sUEsFBgAAAAAEAAQA8wAAAIUFAAAAAA==&#10;"/>
            </w:pict>
          </mc:Fallback>
        </mc:AlternateContent>
      </w:r>
      <w:r>
        <w:rPr>
          <w:noProof/>
        </w:rPr>
        <mc:AlternateContent>
          <mc:Choice Requires="wps">
            <w:drawing>
              <wp:anchor distT="0" distB="0" distL="114300" distR="114300" simplePos="0" relativeHeight="251755520" behindDoc="0" locked="0" layoutInCell="1" allowOverlap="1" wp14:anchorId="64603020" wp14:editId="40A77A8C">
                <wp:simplePos x="0" y="0"/>
                <wp:positionH relativeFrom="column">
                  <wp:posOffset>2057400</wp:posOffset>
                </wp:positionH>
                <wp:positionV relativeFrom="paragraph">
                  <wp:posOffset>8890</wp:posOffset>
                </wp:positionV>
                <wp:extent cx="228600" cy="114300"/>
                <wp:effectExtent l="0" t="0" r="19050" b="19050"/>
                <wp:wrapNone/>
                <wp:docPr id="97"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FB46F58" id="Rectangle 97" o:spid="_x0000_s1026" style="position:absolute;margin-left:162pt;margin-top:.7pt;width:18pt;height: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Jh9IAIAAD0EAAAOAAAAZHJzL2Uyb0RvYy54bWysU9tuEzEQfUfiHyy/k72QtOkqm6pKCUIq&#10;UFH4AMfrzVp4PWbsZFO+vmNvGlLgCeEHy+MZH585M7O4PvSG7RV6DbbmxSTnTFkJjbbbmn/7un4z&#10;58wHYRthwKqaPyrPr5evXy0GV6kSOjCNQkYg1leDq3kXgquyzMtO9cJPwClLzhawF4FM3GYNioHQ&#10;e5OVeX6RDYCNQ5DKe7q9HZ18mfDbVsnwuW29CszUnLiFtGPaN3HPlgtRbVG4TssjDfEPLHqhLX16&#10;groVQbAd6j+gei0RPLRhIqHPoG21VCkHyqbIf8vmoRNOpVxIHO9OMvn/Bys/7e+R6abmV5ecWdFT&#10;jb6QasJujWJ0RwINzlcU9+DuMabo3R3I755ZWHUUpm4QYeiUaIhWEeOzFw+i4ekp2wwfoSF4sQuQ&#10;tDq02EdAUoEdUkkeTyVRh8AkXZbl/CKnwklyFcX0LZ3jD6J6fuzQh/cKehYPNUfinsDF/s6HMfQ5&#10;JJEHo5u1NiYZuN2sDLK9oO5Yp3VE9+dhxrKB9JmVs4T8wufPIfK0/gbR60BtbnRf8/kpSFRRtXe2&#10;IZqiCkKb8UzZGXuUMSo3VmADzSOpiDD2MM0cHTrAn5wN1L819z92AhVn5oOlSlwV02ls+GRMZ5cl&#10;GXju2Zx7hJUEVfPA2XhchXFIdg71tqOfipS7hRuqXquTsrGyI6sjWerRVJvjPMUhOLdT1K+pXz4B&#10;AAD//wMAUEsDBBQABgAIAAAAIQDJzWWR3AAAAAgBAAAPAAAAZHJzL2Rvd25yZXYueG1sTI/BTsMw&#10;EETvSPyDtUjcqE0SVTTEqRCoSBzb9MJtEy9JILaj2GkDX89yosenWc2+KbaLHcSJptB7p+F+pUCQ&#10;a7zpXavhWO3uHkCEiM7g4B1p+KYA2/L6qsDc+LPb0+kQW8ElLuSooYtxzKUMTUcWw8qP5Dj78JPF&#10;yDi10kx45nI7yESptbTYO/7Q4UjPHTVfh9lqqPvkiD/76lXZzS6Nb0v1Ob+/aH17szw9goi0xP9j&#10;+NNndSjZqfazM0EMGtIk4y2RgwwE5+laMdfMmwxkWcjLAeUvAAAA//8DAFBLAQItABQABgAIAAAA&#10;IQC2gziS/gAAAOEBAAATAAAAAAAAAAAAAAAAAAAAAABbQ29udGVudF9UeXBlc10ueG1sUEsBAi0A&#10;FAAGAAgAAAAhADj9If/WAAAAlAEAAAsAAAAAAAAAAAAAAAAALwEAAF9yZWxzLy5yZWxzUEsBAi0A&#10;FAAGAAgAAAAhAC04mH0gAgAAPQQAAA4AAAAAAAAAAAAAAAAALgIAAGRycy9lMm9Eb2MueG1sUEsB&#10;Ai0AFAAGAAgAAAAhAMnNZZHcAAAACAEAAA8AAAAAAAAAAAAAAAAAegQAAGRycy9kb3ducmV2Lnht&#10;bFBLBQYAAAAABAAEAPMAAACDBQAAAAA=&#10;"/>
            </w:pict>
          </mc:Fallback>
        </mc:AlternateContent>
      </w:r>
      <w:r>
        <w:rPr>
          <w:sz w:val="24"/>
          <w:szCs w:val="24"/>
        </w:rPr>
        <w:t xml:space="preserve">Male </w:t>
      </w:r>
    </w:p>
    <w:p w14:paraId="70066D91" w14:textId="77777777" w:rsidR="000D63B9" w:rsidRDefault="000D63B9" w:rsidP="000D63B9">
      <w:pPr>
        <w:spacing w:line="360" w:lineRule="auto"/>
        <w:rPr>
          <w:sz w:val="24"/>
          <w:szCs w:val="24"/>
        </w:rPr>
      </w:pPr>
      <w:r>
        <w:rPr>
          <w:sz w:val="24"/>
          <w:szCs w:val="24"/>
        </w:rPr>
        <w:t>Female</w:t>
      </w:r>
    </w:p>
    <w:p w14:paraId="41A64F75" w14:textId="77777777" w:rsidR="000D63B9" w:rsidRDefault="000D63B9" w:rsidP="000D63B9">
      <w:pPr>
        <w:spacing w:line="360" w:lineRule="auto"/>
        <w:rPr>
          <w:b/>
          <w:sz w:val="24"/>
          <w:szCs w:val="24"/>
        </w:rPr>
      </w:pPr>
      <w:r>
        <w:rPr>
          <w:b/>
          <w:sz w:val="24"/>
          <w:szCs w:val="24"/>
        </w:rPr>
        <w:t xml:space="preserve">2. Age Brackets </w:t>
      </w:r>
    </w:p>
    <w:p w14:paraId="2443180B" w14:textId="743B1EFD" w:rsidR="000D63B9" w:rsidRDefault="000D63B9" w:rsidP="000D63B9">
      <w:pPr>
        <w:spacing w:line="360" w:lineRule="auto"/>
        <w:rPr>
          <w:sz w:val="24"/>
          <w:szCs w:val="24"/>
        </w:rPr>
      </w:pPr>
      <w:r>
        <w:rPr>
          <w:noProof/>
        </w:rPr>
        <mc:AlternateContent>
          <mc:Choice Requires="wps">
            <w:drawing>
              <wp:anchor distT="0" distB="0" distL="114300" distR="114300" simplePos="0" relativeHeight="251757568" behindDoc="0" locked="0" layoutInCell="1" allowOverlap="1" wp14:anchorId="59232B91" wp14:editId="01A6BA06">
                <wp:simplePos x="0" y="0"/>
                <wp:positionH relativeFrom="column">
                  <wp:posOffset>1943100</wp:posOffset>
                </wp:positionH>
                <wp:positionV relativeFrom="paragraph">
                  <wp:posOffset>74930</wp:posOffset>
                </wp:positionV>
                <wp:extent cx="342900" cy="114300"/>
                <wp:effectExtent l="0" t="0" r="19050" b="19050"/>
                <wp:wrapNone/>
                <wp:docPr id="96"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48F8EB7" id="Rectangle 96" o:spid="_x0000_s1026" style="position:absolute;margin-left:153pt;margin-top:5.9pt;width:27pt;height:9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YVxIAIAAD0EAAAOAAAAZHJzL2Uyb0RvYy54bWysU1Fv0zAQfkfiP1h+p0m6dqxR02nqKEIa&#10;MDH4AVfHSSwc25zdpuPX7+x0pQOeEH6wfL7z5+++u1teH3rN9hK9sqbixSTnTBpha2Xain/7unlz&#10;xZkPYGrQ1siKP0rPr1evXy0HV8qp7ayuJTICMb4cXMW7EFyZZV50sgc/sU4acjYWewhkYpvVCAOh&#10;9zqb5vllNlisHVohvafb29HJVwm/aaQIn5vGy8B0xYlbSDumfRv3bLWEskVwnRJHGvAPLHpQhj49&#10;Qd1CALZD9QdUrwRab5swEbbPbNMoIVMOlE2R/5bNQwdOplxIHO9OMvn/Bys+7e+Rqbrii0vODPRU&#10;oy+kGphWS0Z3JNDgfElxD+4eY4re3Vnx3TNj1x2FyRtEO3QSaqJVxPjsxYNoeHrKtsNHWxM87IJN&#10;Wh0a7CMgqcAOqSSPp5LIQ2CCLi9m00VOhRPkKorZBZ3jD1A+P3bow3tpexYPFUfinsBhf+fDGPoc&#10;kshbreqN0joZ2G7XGtkeqDs2aR3R/XmYNmwgfebTeUJ+4fPnEHlaf4PoVaA216qv+NUpCMqo2jtT&#10;E00oAyg9nik7bY4yRuXGCmxt/Ugqoh17mGaODp3Fn5wN1L8V9z92gJIz/cFQJRbFbBYbPhmz+dsp&#10;GXju2Z57wAiCqnjgbDyuwzgkO4eq7einIuVu7A1Vr1FJ2VjZkdWRLPVoqs1xnuIQnNsp6tfUr54A&#10;AAD//wMAUEsDBBQABgAIAAAAIQC4aVZv3QAAAAkBAAAPAAAAZHJzL2Rvd25yZXYueG1sTI/BTsMw&#10;EETvSPyDtUjcqN1EitoQp0KgInFs00tvTrwkgXgdxU4b+HqWExx3ZjQ7r9gtbhAXnELvScN6pUAg&#10;Nd721Go4VfuHDYgQDVkzeEINXxhgV97eFCa3/koHvBxjK7iEQm40dDGOuZSh6dCZsPIjEnvvfnIm&#10;8jm10k7myuVukIlSmXSmJ/7QmRGfO2w+j7PTUPfJyXwfqlfltvs0vi3Vx3x+0fr+bnl6BBFxiX9h&#10;+J3P06HkTbWfyQYxaEhVxiyRjTUjcCDNFAu1hmS7AVkW8j9B+QMAAP//AwBQSwECLQAUAAYACAAA&#10;ACEAtoM4kv4AAADhAQAAEwAAAAAAAAAAAAAAAAAAAAAAW0NvbnRlbnRfVHlwZXNdLnhtbFBLAQIt&#10;ABQABgAIAAAAIQA4/SH/1gAAAJQBAAALAAAAAAAAAAAAAAAAAC8BAABfcmVscy8ucmVsc1BLAQIt&#10;ABQABgAIAAAAIQAjMYVxIAIAAD0EAAAOAAAAAAAAAAAAAAAAAC4CAABkcnMvZTJvRG9jLnhtbFBL&#10;AQItABQABgAIAAAAIQC4aVZv3QAAAAkBAAAPAAAAAAAAAAAAAAAAAHoEAABkcnMvZG93bnJldi54&#10;bWxQSwUGAAAAAAQABADzAAAAhAUAAAAA&#10;"/>
            </w:pict>
          </mc:Fallback>
        </mc:AlternateContent>
      </w:r>
      <w:r>
        <w:rPr>
          <w:sz w:val="24"/>
          <w:szCs w:val="24"/>
        </w:rPr>
        <w:t xml:space="preserve">Under 20 years </w:t>
      </w:r>
    </w:p>
    <w:p w14:paraId="3CFE1DFC" w14:textId="6D8FA64C" w:rsidR="000D63B9" w:rsidRDefault="000D63B9" w:rsidP="000D63B9">
      <w:pPr>
        <w:spacing w:line="360" w:lineRule="auto"/>
        <w:rPr>
          <w:sz w:val="24"/>
          <w:szCs w:val="24"/>
        </w:rPr>
      </w:pPr>
      <w:r>
        <w:rPr>
          <w:noProof/>
        </w:rPr>
        <mc:AlternateContent>
          <mc:Choice Requires="wps">
            <w:drawing>
              <wp:anchor distT="0" distB="0" distL="114300" distR="114300" simplePos="0" relativeHeight="251758592" behindDoc="0" locked="0" layoutInCell="1" allowOverlap="1" wp14:anchorId="354B41C1" wp14:editId="62E10527">
                <wp:simplePos x="0" y="0"/>
                <wp:positionH relativeFrom="column">
                  <wp:posOffset>1943100</wp:posOffset>
                </wp:positionH>
                <wp:positionV relativeFrom="paragraph">
                  <wp:posOffset>27940</wp:posOffset>
                </wp:positionV>
                <wp:extent cx="342900" cy="114300"/>
                <wp:effectExtent l="0" t="0" r="19050" b="19050"/>
                <wp:wrapNone/>
                <wp:docPr id="95"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484F013" id="Rectangle 95" o:spid="_x0000_s1026" style="position:absolute;margin-left:153pt;margin-top:2.2pt;width:27pt;height:9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VNiHwIAAD0EAAAOAAAAZHJzL2Uyb0RvYy54bWysU8GO0zAQvSPxD5bvNEm3hW3UdLXqUoS0&#10;wIqFD3AdJ7FwPGbsNi1fz9jpli5wQvhgeTzj5zdvZpY3h96wvUKvwVa8mOScKSuh1rat+Ncvm1fX&#10;nPkgbC0MWFXxo/L8ZvXyxXJwpZpCB6ZWyAjE+nJwFe9CcGWWedmpXvgJOGXJ2QD2IpCJbVajGAi9&#10;N9k0z19nA2DtEKTynm7vRidfJfymUTJ8ahqvAjMVJ24h7Zj2bdyz1VKULQrXaXmiIf6BRS+0pU/P&#10;UHciCLZD/QdUryWChyZMJPQZNI2WKuVA2RT5b9k8dsKplAuJ491ZJv//YOXH/QMyXVd8MefMip5q&#10;9JlUE7Y1itEdCTQ4X1Lco3vAmKJ39yC/eWZh3VGYukWEoVOiJlpFjM+ePYiGp6dsO3yAmuDFLkDS&#10;6tBgHwFJBXZIJTmeS6IOgUm6vJpNFzkVTpKrKGZXdI4/iPLpsUMf3inoWTxUHIl7Ahf7ex/G0KeQ&#10;RB6MrjfamGRgu10bZHtB3bFJ64TuL8OMZUPUZzpPyM98/hIiT+tvEL0O1OZG9xW/PgeJMqr21tZE&#10;U5RBaDOeKTtjTzJG5cYKbKE+kooIYw/TzNGhA/zB2UD9W3H/fSdQcWbeW6rEopjNYsMnYzZ/MyUD&#10;Lz3bS4+wkqAqHjgbj+swDsnOoW47+qlIuVu4peo1OikbKzuyOpGlHk21Oc1THIJLO0X9mvrVTwAA&#10;AP//AwBQSwMEFAAGAAgAAAAhAO+zp/7cAAAACAEAAA8AAABkcnMvZG93bnJldi54bWxMj0FPhDAU&#10;hO8m/ofmmXhzW4EQRR4bo1kTj7vsxVuhT0BpS2jZRX+9z5MeJzOZ+abcrnYUJ5rD4B3C7UaBINd6&#10;M7gO4Vjvbu5AhKid0aN3hPBFAbbV5UWpC+PPbk+nQ+wEl7hQaIQ+xqmQMrQ9WR02fiLH3rufrY4s&#10;506aWZ+53I4yUSqXVg+OF3o90VNP7edhsQjNkBz1975+UfZ+l8bXtf5Y3p4Rr6/WxwcQkdb4F4Zf&#10;fEaHipkavzgTxIiQqpy/RIQsA8F+mivWDUKSZCCrUv4/UP0AAAD//wMAUEsBAi0AFAAGAAgAAAAh&#10;ALaDOJL+AAAA4QEAABMAAAAAAAAAAAAAAAAAAAAAAFtDb250ZW50X1R5cGVzXS54bWxQSwECLQAU&#10;AAYACAAAACEAOP0h/9YAAACUAQAACwAAAAAAAAAAAAAAAAAvAQAAX3JlbHMvLnJlbHNQSwECLQAU&#10;AAYACAAAACEAOGFTYh8CAAA9BAAADgAAAAAAAAAAAAAAAAAuAgAAZHJzL2Uyb0RvYy54bWxQSwEC&#10;LQAUAAYACAAAACEA77On/twAAAAIAQAADwAAAAAAAAAAAAAAAAB5BAAAZHJzL2Rvd25yZXYueG1s&#10;UEsFBgAAAAAEAAQA8wAAAIIFAAAAAA==&#10;"/>
            </w:pict>
          </mc:Fallback>
        </mc:AlternateContent>
      </w:r>
      <w:r>
        <w:rPr>
          <w:sz w:val="24"/>
          <w:szCs w:val="24"/>
        </w:rPr>
        <w:t xml:space="preserve">21-30 years </w:t>
      </w:r>
    </w:p>
    <w:p w14:paraId="7BD12B07" w14:textId="67759E75" w:rsidR="000D63B9" w:rsidRDefault="000D63B9" w:rsidP="000D63B9">
      <w:pPr>
        <w:spacing w:line="360" w:lineRule="auto"/>
        <w:rPr>
          <w:sz w:val="24"/>
          <w:szCs w:val="24"/>
        </w:rPr>
      </w:pPr>
      <w:r>
        <w:rPr>
          <w:noProof/>
        </w:rPr>
        <mc:AlternateContent>
          <mc:Choice Requires="wps">
            <w:drawing>
              <wp:anchor distT="0" distB="0" distL="114300" distR="114300" simplePos="0" relativeHeight="251759616" behindDoc="0" locked="0" layoutInCell="1" allowOverlap="1" wp14:anchorId="2326480E" wp14:editId="0F1D05D6">
                <wp:simplePos x="0" y="0"/>
                <wp:positionH relativeFrom="column">
                  <wp:posOffset>1943100</wp:posOffset>
                </wp:positionH>
                <wp:positionV relativeFrom="paragraph">
                  <wp:posOffset>95885</wp:posOffset>
                </wp:positionV>
                <wp:extent cx="342900" cy="114300"/>
                <wp:effectExtent l="0" t="0" r="19050" b="19050"/>
                <wp:wrapNone/>
                <wp:docPr id="94"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6A28F2F1" id="Rectangle 94" o:spid="_x0000_s1026" style="position:absolute;margin-left:153pt;margin-top:7.55pt;width:27pt;height:9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eFsHwIAAD0EAAAOAAAAZHJzL2Uyb0RvYy54bWysU8GO0zAQvSPxD5bvNEm3hW3UdLXqUoS0&#10;wIqFD3AdJ7FwPGbsNi1fz9jpli5wQvhgeTzj5zdvZpY3h96wvUKvwVa8mOScKSuh1rat+Ncvm1fX&#10;nPkgbC0MWFXxo/L8ZvXyxXJwpZpCB6ZWyAjE+nJwFe9CcGWWedmpXvgJOGXJ2QD2IpCJbVajGAi9&#10;N9k0z19nA2DtEKTynm7vRidfJfymUTJ8ahqvAjMVJ24h7Zj2bdyz1VKULQrXaXmiIf6BRS+0pU/P&#10;UHciCLZD/QdUryWChyZMJPQZNI2WKuVA2RT5b9k8dsKplAuJ491ZJv//YOXH/QMyXVd8MePMip5q&#10;9JlUE7Y1itEdCTQ4X1Lco3vAmKJ39yC/eWZh3VGYukWEoVOiJlpFjM+ePYiGp6dsO3yAmuDFLkDS&#10;6tBgHwFJBXZIJTmeS6IOgUm6vJpNFzkVTpKrKGZXdI4/iPLpsUMf3inoWTxUHIl7Ahf7ex/G0KeQ&#10;RB6MrjfamGRgu10bZHtB3bFJ64TuL8OMZQPpM5/OE/Izn7+EyNP6G0SvA7W50X3Fr89BooyqvbU1&#10;0RRlENqMZ8rO2JOMUbmxAluoj6QiwtjDNHN06AB/cDZQ/1bcf98JVJyZ95YqsShms9jwyZjN30zJ&#10;wEvP9tIjrCSoigfOxuM6jEOyc6jbjn4qUu4Wbql6jU7KxsqOrE5kqUdTbU7zFIfg0k5Rv6Z+9RMA&#10;AP//AwBQSwMEFAAGAAgAAAAhAMHkWfLdAAAACQEAAA8AAABkcnMvZG93bnJldi54bWxMj0FPwzAM&#10;he9I/IfISNxY0lVU0DWdEGhIHLfuws1tsrbQOFWTboVfjznBzfZ7ev5esV3cIM52Cr0nDclKgbDU&#10;eNNTq+FY7e4eQISIZHDwZDV82QDb8vqqwNz4C+3t+RBbwSEUctTQxTjmUoamsw7Dyo+WWDv5yWHk&#10;dWqlmfDC4W6Qa6Uy6bAn/tDhaJ8723weZqeh7tdH/N5Xr8o97tL4tlQf8/uL1rc3y9MGRLRL/DPD&#10;Lz6jQ8lMtZ/JBDFoSFXGXSIL9wkINqSZ4kPNQ5qALAv5v0H5AwAA//8DAFBLAQItABQABgAIAAAA&#10;IQC2gziS/gAAAOEBAAATAAAAAAAAAAAAAAAAAAAAAABbQ29udGVudF9UeXBlc10ueG1sUEsBAi0A&#10;FAAGAAgAAAAhADj9If/WAAAAlAEAAAsAAAAAAAAAAAAAAAAALwEAAF9yZWxzLy5yZWxzUEsBAi0A&#10;FAAGAAgAAAAhADFR4WwfAgAAPQQAAA4AAAAAAAAAAAAAAAAALgIAAGRycy9lMm9Eb2MueG1sUEsB&#10;Ai0AFAAGAAgAAAAhAMHkWfLdAAAACQEAAA8AAAAAAAAAAAAAAAAAeQQAAGRycy9kb3ducmV2Lnht&#10;bFBLBQYAAAAABAAEAPMAAACDBQAAAAA=&#10;"/>
            </w:pict>
          </mc:Fallback>
        </mc:AlternateContent>
      </w:r>
      <w:r>
        <w:rPr>
          <w:sz w:val="24"/>
          <w:szCs w:val="24"/>
        </w:rPr>
        <w:t xml:space="preserve">31-40years </w:t>
      </w:r>
    </w:p>
    <w:p w14:paraId="226CAD9F" w14:textId="05D838CB" w:rsidR="000D63B9" w:rsidRDefault="000D63B9" w:rsidP="000D63B9">
      <w:pPr>
        <w:spacing w:line="360" w:lineRule="auto"/>
        <w:rPr>
          <w:sz w:val="24"/>
          <w:szCs w:val="24"/>
        </w:rPr>
      </w:pPr>
      <w:r>
        <w:rPr>
          <w:noProof/>
        </w:rPr>
        <mc:AlternateContent>
          <mc:Choice Requires="wps">
            <w:drawing>
              <wp:anchor distT="0" distB="0" distL="114300" distR="114300" simplePos="0" relativeHeight="251767808" behindDoc="0" locked="0" layoutInCell="1" allowOverlap="1" wp14:anchorId="0EA70ABE" wp14:editId="30BAB5AB">
                <wp:simplePos x="0" y="0"/>
                <wp:positionH relativeFrom="column">
                  <wp:posOffset>1943100</wp:posOffset>
                </wp:positionH>
                <wp:positionV relativeFrom="paragraph">
                  <wp:posOffset>48895</wp:posOffset>
                </wp:positionV>
                <wp:extent cx="342900" cy="114300"/>
                <wp:effectExtent l="0" t="0" r="19050" b="19050"/>
                <wp:wrapNone/>
                <wp:docPr id="9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126E9D2" id="Rectangle 93" o:spid="_x0000_s1026" style="position:absolute;margin-left:153pt;margin-top:3.85pt;width:27pt;height:9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f9FIAIAAD0EAAAOAAAAZHJzL2Uyb0RvYy54bWysU9uO0zAQfUfiHyy/0yS9wDZqulp1KUJa&#10;YMXCB7iOk1jYHjN2my5fz8Tpli7whPCD5fGMj8+cmVldH61hB4VBg6t4Mck5U05CrV1b8a9ftq+u&#10;OAtRuFoYcKrijyrw6/XLF6vel2oKHZhaISMQF8reV7yL0ZdZFmSnrAgT8MqRswG0IpKJbVaj6And&#10;mmya56+zHrD2CFKFQLe3o5OvE37TKBk/NU1QkZmKE7eYdkz7btiz9UqULQrfaXmiIf6BhRXa0adn&#10;qFsRBduj/gPKaokQoIkTCTaDptFSpRwomyL/LZuHTniVciFxgj/LFP4frPx4uEem64ovZ5w5YalG&#10;n0k14VqjGN2RQL0PJcU9+HscUgz+DuS3wBxsOgpTN4jQd0rURKsY4rNnDwYj0FO26z9ATfBiHyFp&#10;dWzQDoCkAjumkjyeS6KOkUm6nM2ny5wKJ8lVFPMZnYcfRPn02GOI7xRYNhwqjsQ9gYvDXYhj6FNI&#10;Ig9G11ttTDKw3W0MsoOg7timdUIPl2HGsZ70WUwXCfmZL1xC5Gn9DcLqSG1utK341TlIlINqb11N&#10;NEUZhTbjmbIz7iTjoNxYgR3Uj6QiwtjDNHN06AB/cNZT/1Y8fN8LVJyZ944qsSzm86HhkzFfvJmS&#10;gZee3aVHOElQFY+cjcdNHIdk71G3Hf1UpNwd3FD1Gp2UHSo7sjqRpR5NtTnN0zAEl3aK+jX1658A&#10;AAD//wMAUEsDBBQABgAIAAAAIQBL1zSC3QAAAAgBAAAPAAAAZHJzL2Rvd25yZXYueG1sTI9BT4NA&#10;FITvJv6HzTPxZneFCEpZGqOpiceWXrw9YAso+5awS4v+ep+nepzMZOabfLPYQZzM5HtHGu5XCoSh&#10;2jU9tRoO5fbuEYQPSA0OjoyGb+NhU1xf5Zg17kw7c9qHVnAJ+Qw1dCGMmZS+7oxFv3KjIfaObrIY&#10;WE6tbCY8c7kdZKRUIi32xAsdjualM/XXfrYaqj464M+ufFP2aRuH96X8nD9etb69WZ7XIIJZwiUM&#10;f/iMDgUzVW6mxotBQ6wS/hI0pCkI9uNEsa40RA8pyCKX/w8UvwAAAP//AwBQSwECLQAUAAYACAAA&#10;ACEAtoM4kv4AAADhAQAAEwAAAAAAAAAAAAAAAAAAAAAAW0NvbnRlbnRfVHlwZXNdLnhtbFBLAQIt&#10;ABQABgAIAAAAIQA4/SH/1gAAAJQBAAALAAAAAAAAAAAAAAAAAC8BAABfcmVscy8ucmVsc1BLAQIt&#10;ABQABgAIAAAAIQAOwf9FIAIAAD0EAAAOAAAAAAAAAAAAAAAAAC4CAABkcnMvZTJvRG9jLnhtbFBL&#10;AQItABQABgAIAAAAIQBL1zSC3QAAAAgBAAAPAAAAAAAAAAAAAAAAAHoEAABkcnMvZG93bnJldi54&#10;bWxQSwUGAAAAAAQABADzAAAAhAUAAAAA&#10;"/>
            </w:pict>
          </mc:Fallback>
        </mc:AlternateContent>
      </w:r>
      <w:r>
        <w:rPr>
          <w:sz w:val="24"/>
          <w:szCs w:val="24"/>
        </w:rPr>
        <w:t xml:space="preserve">41-50years </w:t>
      </w:r>
    </w:p>
    <w:p w14:paraId="3E4D6CD3" w14:textId="55653034" w:rsidR="000D63B9" w:rsidRDefault="000D63B9" w:rsidP="000D63B9">
      <w:pPr>
        <w:spacing w:line="360" w:lineRule="auto"/>
        <w:rPr>
          <w:sz w:val="24"/>
          <w:szCs w:val="24"/>
        </w:rPr>
      </w:pPr>
      <w:r>
        <w:rPr>
          <w:noProof/>
        </w:rPr>
        <mc:AlternateContent>
          <mc:Choice Requires="wps">
            <w:drawing>
              <wp:anchor distT="0" distB="0" distL="114300" distR="114300" simplePos="0" relativeHeight="251768832" behindDoc="0" locked="0" layoutInCell="1" allowOverlap="1" wp14:anchorId="3953E3B4" wp14:editId="09D1EC5C">
                <wp:simplePos x="0" y="0"/>
                <wp:positionH relativeFrom="column">
                  <wp:posOffset>1943100</wp:posOffset>
                </wp:positionH>
                <wp:positionV relativeFrom="paragraph">
                  <wp:posOffset>1905</wp:posOffset>
                </wp:positionV>
                <wp:extent cx="342900" cy="114300"/>
                <wp:effectExtent l="0" t="0" r="19050" b="19050"/>
                <wp:wrapNone/>
                <wp:docPr id="9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832A130" id="Rectangle 92" o:spid="_x0000_s1026" style="position:absolute;margin-left:153pt;margin-top:.15pt;width:27pt;height:9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U1LIAIAAD0EAAAOAAAAZHJzL2Uyb0RvYy54bWysU9tuEzEQfUfiHyy/k700gWaVTVWlBCEV&#10;qCh8gOP1Zi1sjxk72YSvZ9abhhR4QvjB8njGx2fOzCxuDtawvcKgwdW8mOScKSeh0W5b869f1q+u&#10;OQtRuEYYcKrmRxX4zfLli0XvK1VCB6ZRyAjEhar3Ne9i9FWWBdkpK8IEvHLkbAGtiGTiNmtQ9IRu&#10;TVbm+eusB2w8glQh0O3d6OTLhN+2SsZPbRtUZKbmxC2mHdO+GfZsuRDVFoXvtDzREP/Awgrt6NMz&#10;1J2Igu1Q/wFltUQI0MaJBJtB22qpUg6UTZH/ls1jJ7xKuZA4wZ9lCv8PVn7cPyDTTc3nJWdOWKrR&#10;Z1JNuK1RjO5IoN6HiuIe/QMOKQZ/D/JbYA5WHYWpW0ToOyUaolUM8dmzB4MR6Cnb9B+gIXixi5C0&#10;OrRoB0BSgR1SSY7nkqhDZJIur6blPKfCSXIVxfSKzsMPonp67DHEdwosGw41R+KewMX+PsQx9Ckk&#10;kQejm7U2Jhm43awMsr2g7lindUIPl2HGsZ70mZWzhPzMFy4h8rT+BmF1pDY32tb8+hwkqkG1t64h&#10;mqKKQpvxTNkZd5JxUG6swAaaI6mIMPYwzRwdOsAfnPXUvzUP33cCFWfmvaNKzIvpdGj4ZExnb0oy&#10;8NKzufQIJwmq5pGz8biK45DsPOptRz8VKXcHt1S9Vidlh8qOrE5kqUdTbU7zNAzBpZ2ifk398icA&#10;AAD//wMAUEsDBBQABgAIAAAAIQB9JMbm2wAAAAcBAAAPAAAAZHJzL2Rvd25yZXYueG1sTI9BT4NA&#10;EIXvJv6HzZh4s7uWhFRkaYymJh5beultgBFQdpawS4v+eseT3ublvbz5Xr5d3KDONIXes4X7lQFF&#10;XPum59bCsdzdbUCFiNzg4JksfFGAbXF9lWPW+Avv6XyIrZISDhla6GIcM61D3ZHDsPIjsXjvfnIY&#10;RU6tbia8SLkb9NqYVDvsWT50ONJzR/XnYXYWqn59xO99+Wrcwy6Jb0v5MZ9erL29WZ4eQUVa4l8Y&#10;fvEFHQphqvzMTVCDhcSksiXKAUrsJDUiK8ltEtBFrv/zFz8AAAD//wMAUEsBAi0AFAAGAAgAAAAh&#10;ALaDOJL+AAAA4QEAABMAAAAAAAAAAAAAAAAAAAAAAFtDb250ZW50X1R5cGVzXS54bWxQSwECLQAU&#10;AAYACAAAACEAOP0h/9YAAACUAQAACwAAAAAAAAAAAAAAAAAvAQAAX3JlbHMvLnJlbHNQSwECLQAU&#10;AAYACAAAACEAB/FNSyACAAA9BAAADgAAAAAAAAAAAAAAAAAuAgAAZHJzL2Uyb0RvYy54bWxQSwEC&#10;LQAUAAYACAAAACEAfSTG5tsAAAAHAQAADwAAAAAAAAAAAAAAAAB6BAAAZHJzL2Rvd25yZXYueG1s&#10;UEsFBgAAAAAEAAQA8wAAAIIFAAAAAA==&#10;"/>
            </w:pict>
          </mc:Fallback>
        </mc:AlternateContent>
      </w:r>
      <w:r>
        <w:rPr>
          <w:sz w:val="24"/>
          <w:szCs w:val="24"/>
        </w:rPr>
        <w:t xml:space="preserve">Above 50years </w:t>
      </w:r>
    </w:p>
    <w:p w14:paraId="3B54C01B" w14:textId="77777777" w:rsidR="000D63B9" w:rsidRDefault="000D63B9" w:rsidP="000D63B9">
      <w:pPr>
        <w:spacing w:line="360" w:lineRule="auto"/>
        <w:rPr>
          <w:b/>
          <w:bCs/>
          <w:sz w:val="24"/>
          <w:szCs w:val="24"/>
        </w:rPr>
      </w:pPr>
      <w:r>
        <w:rPr>
          <w:b/>
          <w:bCs/>
          <w:sz w:val="24"/>
          <w:szCs w:val="24"/>
        </w:rPr>
        <w:t>3. Marital Status</w:t>
      </w:r>
    </w:p>
    <w:p w14:paraId="3D5AA366" w14:textId="2F884799" w:rsidR="000D63B9" w:rsidRDefault="000D63B9" w:rsidP="000D63B9">
      <w:pPr>
        <w:spacing w:line="360" w:lineRule="auto"/>
        <w:rPr>
          <w:sz w:val="24"/>
          <w:szCs w:val="24"/>
        </w:rPr>
      </w:pPr>
      <w:r>
        <w:rPr>
          <w:noProof/>
        </w:rPr>
        <mc:AlternateContent>
          <mc:Choice Requires="wps">
            <w:drawing>
              <wp:anchor distT="0" distB="0" distL="114300" distR="114300" simplePos="0" relativeHeight="251761664" behindDoc="0" locked="0" layoutInCell="1" allowOverlap="1" wp14:anchorId="62535192" wp14:editId="4D116624">
                <wp:simplePos x="0" y="0"/>
                <wp:positionH relativeFrom="column">
                  <wp:posOffset>1943100</wp:posOffset>
                </wp:positionH>
                <wp:positionV relativeFrom="paragraph">
                  <wp:posOffset>259715</wp:posOffset>
                </wp:positionV>
                <wp:extent cx="342900" cy="114300"/>
                <wp:effectExtent l="0" t="0" r="19050" b="19050"/>
                <wp:wrapNone/>
                <wp:docPr id="7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4FF84224" id="Rectangle 76" o:spid="_x0000_s1026" style="position:absolute;margin-left:153pt;margin-top:20.45pt;width:27pt;height:9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GrGIQIAAD0EAAAOAAAAZHJzL2Uyb0RvYy54bWysU1Fv0zAQfkfiP1h+p0m6dlujptPUUYQ0&#10;YGLwA1zHSSwcnzm7Tcev5+x0pQOeEH6wfL7z5+++u1veHHrD9gq9BlvxYpJzpqyEWtu24l+/bN5c&#10;c+aDsLUwYFXFn5TnN6vXr5aDK9UUOjC1QkYg1peDq3gXgiuzzMtO9cJPwClLzgawF4FMbLMaxUDo&#10;vcmmeX6ZDYC1Q5DKe7q9G518lfCbRsnwqWm8CsxUnLiFtGPat3HPVktRtihcp+WRhvgHFr3Qlj49&#10;Qd2JINgO9R9QvZYIHpowkdBn0DRaqpQDZVPkv2Xz2AmnUi4kjncnmfz/g5Uf9w/IdF3xq0vOrOip&#10;Rp9JNWFboxjdkUCD8yXFPboHjCl6dw/ym2cW1h2FqVtEGDolaqJVxPjsxYNoeHrKtsMHqAle7AIk&#10;rQ4N9hGQVGCHVJKnU0nUITBJlxez6SKnwklyFcXsgs7xB1E+P3bowzsFPYuHiiNxT+Bif+/DGPoc&#10;ksiD0fVGG5MMbLdrg2wvqDs2aR3R/XmYsWyo+GI+nSfkFz5/DpGn9TeIXgdqc6P7il+fgkQZVXtr&#10;a6IpyiC0Gc+UnbFHGaNyYwW2UD+RighjD9PM0aED/MHZQP1bcf99J1BxZt5bqsSimM1iwydjNr+a&#10;koHnnu25R1hJUBUPnI3HdRiHZOdQtx39VKTcLdxS9RqdlI2VHVkdyVKPptoc5ykOwbmdon5N/eon&#10;AAAA//8DAFBLAwQUAAYACAAAACEA3ZeMd94AAAAJAQAADwAAAGRycy9kb3ducmV2LnhtbEyPwU7D&#10;MBBE70j8g7VI3KhNA1ETsqkQqEgc2/TCzYmXJBDbUey0ga9nOcFxdkazb4rtYgdxoin03iHcrhQI&#10;co03vWsRjtXuZgMiRO2MHrwjhC8KsC0vLwqdG392ezodYiu4xIVcI3QxjrmUoenI6rDyIzn23v1k&#10;dWQ5tdJM+szldpBrpVJpde/4Q6dHeuqo+TzMFqHu10f9va9elM12SXxdqo/57Rnx+mp5fAARaYl/&#10;YfjFZ3Qoman2szNBDAiJSnlLRLhTGQgOJKniQ41wv8lAloX8v6D8AQAA//8DAFBLAQItABQABgAI&#10;AAAAIQC2gziS/gAAAOEBAAATAAAAAAAAAAAAAAAAAAAAAABbQ29udGVudF9UeXBlc10ueG1sUEsB&#10;Ai0AFAAGAAgAAAAhADj9If/WAAAAlAEAAAsAAAAAAAAAAAAAAAAALwEAAF9yZWxzLy5yZWxzUEsB&#10;Ai0AFAAGAAgAAAAhADhQasYhAgAAPQQAAA4AAAAAAAAAAAAAAAAALgIAAGRycy9lMm9Eb2MueG1s&#10;UEsBAi0AFAAGAAgAAAAhAN2XjHfeAAAACQEAAA8AAAAAAAAAAAAAAAAAewQAAGRycy9kb3ducmV2&#10;LnhtbFBLBQYAAAAABAAEAPMAAACGBQAAAAA=&#10;"/>
            </w:pict>
          </mc:Fallback>
        </mc:AlternateContent>
      </w:r>
      <w:r>
        <w:rPr>
          <w:noProof/>
        </w:rPr>
        <mc:AlternateContent>
          <mc:Choice Requires="wps">
            <w:drawing>
              <wp:anchor distT="0" distB="0" distL="114300" distR="114300" simplePos="0" relativeHeight="251760640" behindDoc="0" locked="0" layoutInCell="1" allowOverlap="1" wp14:anchorId="316D3E6F" wp14:editId="68DFCF84">
                <wp:simplePos x="0" y="0"/>
                <wp:positionH relativeFrom="column">
                  <wp:posOffset>1943100</wp:posOffset>
                </wp:positionH>
                <wp:positionV relativeFrom="paragraph">
                  <wp:posOffset>31115</wp:posOffset>
                </wp:positionV>
                <wp:extent cx="342900" cy="114300"/>
                <wp:effectExtent l="0" t="0" r="19050" b="19050"/>
                <wp:wrapNone/>
                <wp:docPr id="75"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7CBF7A80" id="Rectangle 75" o:spid="_x0000_s1026" style="position:absolute;margin-left:153pt;margin-top:2.45pt;width:27pt;height:9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LzVIAIAAD0EAAAOAAAAZHJzL2Uyb0RvYy54bWysU1Fv0zAQfkfiP1h+p0m6lq1R02nqKEIa&#10;MDH4AVfHSSwc25zdpuPX7+x0pQOeEH6wfL7z5+++u1teH3rN9hK9sqbixSTnTBpha2Xain/7unlz&#10;xZkPYGrQ1siKP0rPr1evXy0HV8qp7ayuJTICMb4cXMW7EFyZZV50sgc/sU4acjYWewhkYpvVCAOh&#10;9zqb5vnbbLBYO7RCek+3t6OTrxJ+00gRPjeNl4HpihO3kHZM+zbu2WoJZYvgOiWONOAfWPSgDH16&#10;grqFAGyH6g+oXgm03jZhImyf2aZRQqYcKJsi/y2bhw6cTLmQON6dZPL/D1Z82t8jU3XFL+ecGeip&#10;Rl9INTCtlozuSKDB+ZLiHtw9xhS9u7Piu2fGrjsKkzeIdugk1ESriPHZiwfR8PSUbYePtiZ42AWb&#10;tDo02EdAUoEdUkkeTyWRh8AEXV7MpoucCifIVRSzCzrHH6B8fuzQh/fS9iweKo7EPYHD/s6HMfQ5&#10;JJG3WtUbpXUysN2uNbI9UHds0jqi+/MwbdhQ8cV8Ok/IL3z+HCJP628QvQrU5lr1Fb86BUEZVXtn&#10;aqIJZQClxzNlp81RxqjcWIGtrR9JRbRjD9PM0aGz+JOzgfq34v7HDlBypj8YqsSimM1iwydjNr+c&#10;koHnnu25B4wgqIoHzsbjOoxDsnOo2o5+KlLuxt5Q9RqVlI2VHVkdyVKPptoc5ykOwbmdon5N/eoJ&#10;AAD//wMAUEsDBBQABgAIAAAAIQD8HgwU3AAAAAgBAAAPAAAAZHJzL2Rvd25yZXYueG1sTI9BT4Qw&#10;FITvJv6H5pl4c1vBEEEeG6NZE4+77MXbg1ZA6SuhZRf99daTHiczmfmm3K52FCcz+8Exwu1GgTDc&#10;Oj1wh3Csdzf3IHwg1jQ6NghfxsO2urwoqdDuzHtzOoROxBL2BSH0IUyFlL7tjSW/cZPh6L272VKI&#10;cu6knukcy+0oE6UyaWnguNDTZJ56034eFovQDMmRvvf1i7L5Lg2va/2xvD0jXl+tjw8gglnDXxh+&#10;8SM6VJGpcQtrL0aEVGXxS0C4y0FEP81U1A1CkuQgq1L+P1D9AAAA//8DAFBLAQItABQABgAIAAAA&#10;IQC2gziS/gAAAOEBAAATAAAAAAAAAAAAAAAAAAAAAABbQ29udGVudF9UeXBlc10ueG1sUEsBAi0A&#10;FAAGAAgAAAAhADj9If/WAAAAlAEAAAsAAAAAAAAAAAAAAAAALwEAAF9yZWxzLy5yZWxzUEsBAi0A&#10;FAAGAAgAAAAhACMAvNUgAgAAPQQAAA4AAAAAAAAAAAAAAAAALgIAAGRycy9lMm9Eb2MueG1sUEsB&#10;Ai0AFAAGAAgAAAAhAPweDBTcAAAACAEAAA8AAAAAAAAAAAAAAAAAegQAAGRycy9kb3ducmV2Lnht&#10;bFBLBQYAAAAABAAEAPMAAACDBQAAAAA=&#10;"/>
            </w:pict>
          </mc:Fallback>
        </mc:AlternateContent>
      </w:r>
      <w:r>
        <w:rPr>
          <w:sz w:val="24"/>
          <w:szCs w:val="24"/>
        </w:rPr>
        <w:t xml:space="preserve">Single </w:t>
      </w:r>
    </w:p>
    <w:p w14:paraId="593B66DB" w14:textId="07FFA829" w:rsidR="000D63B9" w:rsidRDefault="000D63B9" w:rsidP="000D63B9">
      <w:pPr>
        <w:spacing w:line="360" w:lineRule="auto"/>
        <w:rPr>
          <w:sz w:val="24"/>
          <w:szCs w:val="24"/>
        </w:rPr>
      </w:pPr>
      <w:r>
        <w:rPr>
          <w:noProof/>
        </w:rPr>
        <mc:AlternateContent>
          <mc:Choice Requires="wps">
            <w:drawing>
              <wp:anchor distT="0" distB="0" distL="114300" distR="114300" simplePos="0" relativeHeight="251762688" behindDoc="0" locked="0" layoutInCell="1" allowOverlap="1" wp14:anchorId="4700ED7C" wp14:editId="75C7AB33">
                <wp:simplePos x="0" y="0"/>
                <wp:positionH relativeFrom="column">
                  <wp:posOffset>1943100</wp:posOffset>
                </wp:positionH>
                <wp:positionV relativeFrom="paragraph">
                  <wp:posOffset>212725</wp:posOffset>
                </wp:positionV>
                <wp:extent cx="342900" cy="114300"/>
                <wp:effectExtent l="0" t="0" r="19050" b="19050"/>
                <wp:wrapNone/>
                <wp:docPr id="74"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ACAF07C" id="Rectangle 74" o:spid="_x0000_s1026" style="position:absolute;margin-left:153pt;margin-top:16.75pt;width:27pt;height:9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A7bIAIAAD0EAAAOAAAAZHJzL2Uyb0RvYy54bWysU1Fv0zAQfkfiP1h+p0m6lq1R02nqKEIa&#10;MDH4AVfHSSwc25zdpuPX7+x0pQOeEH6wfL7z5+++u1teH3rN9hK9sqbixSTnTBpha2Xain/7unlz&#10;xZkPYGrQ1siKP0rPr1evXy0HV8qp7ayuJTICMb4cXMW7EFyZZV50sgc/sU4acjYWewhkYpvVCAOh&#10;9zqb5vnbbLBYO7RCek+3t6OTrxJ+00gRPjeNl4HpihO3kHZM+zbu2WoJZYvgOiWONOAfWPSgDH16&#10;grqFAGyH6g+oXgm03jZhImyf2aZRQqYcKJsi/y2bhw6cTLmQON6dZPL/D1Z82t8jU3XFL2ecGeip&#10;Rl9INTCtlozuSKDB+ZLiHtw9xhS9u7Piu2fGrjsKkzeIdugk1ESriPHZiwfR8PSUbYePtiZ42AWb&#10;tDo02EdAUoEdUkkeTyWRh8AEXV7MpoucCifIVRSzCzrHH6B8fuzQh/fS9iweKo7EPYHD/s6HMfQ5&#10;JJG3WtUbpXUysN2uNbI9UHds0jqi+/MwbdhQ8cV8Ok/IL3z+HCJP628QvQrU5lr1Fb86BUEZVXtn&#10;aqIJZQClxzNlp81RxqjcWIGtrR9JRbRjD9PM0aGz+JOzgfq34v7HDlBypj8YqsSimM1iwydjNr+c&#10;koHnnu25B4wgqIoHzsbjOoxDsnOo2o5+KlLuxt5Q9RqVlI2VHVkdyVKPptoc5ykOwbmdon5N/eoJ&#10;AAD//wMAUEsDBBQABgAIAAAAIQC7QTBr3gAAAAkBAAAPAAAAZHJzL2Rvd25yZXYueG1sTI9BT8Mw&#10;DIXvSPyHyEjcWLJVraA0nRBoSBy37sLNbUxbaJKqSbfCr8ec2M32e3r+XrFd7CBONIXeOw3rlQJB&#10;rvGmd62GY7W7uwcRIjqDg3ek4ZsCbMvrqwJz489uT6dDbAWHuJCjhi7GMZcyNB1ZDCs/kmPtw08W&#10;I69TK82EZw63g9wolUmLveMPHY703FHzdZithrrfHPFnX70q+7BL4ttSfc7vL1rf3ixPjyAiLfHf&#10;DH/4jA4lM9V+diaIQUOiMu4SeUhSEGxIMsWHWkO6TkGWhbxsUP4CAAD//wMAUEsBAi0AFAAGAAgA&#10;AAAhALaDOJL+AAAA4QEAABMAAAAAAAAAAAAAAAAAAAAAAFtDb250ZW50X1R5cGVzXS54bWxQSwEC&#10;LQAUAAYACAAAACEAOP0h/9YAAACUAQAACwAAAAAAAAAAAAAAAAAvAQAAX3JlbHMvLnJlbHNQSwEC&#10;LQAUAAYACAAAACEAKjAO2yACAAA9BAAADgAAAAAAAAAAAAAAAAAuAgAAZHJzL2Uyb0RvYy54bWxQ&#10;SwECLQAUAAYACAAAACEAu0Ewa94AAAAJAQAADwAAAAAAAAAAAAAAAAB6BAAAZHJzL2Rvd25yZXYu&#10;eG1sUEsFBgAAAAAEAAQA8wAAAIUFAAAAAA==&#10;"/>
            </w:pict>
          </mc:Fallback>
        </mc:AlternateContent>
      </w:r>
      <w:r>
        <w:rPr>
          <w:sz w:val="24"/>
          <w:szCs w:val="24"/>
        </w:rPr>
        <w:t>Married</w:t>
      </w:r>
    </w:p>
    <w:p w14:paraId="56E5C17D" w14:textId="61FFD62B" w:rsidR="000D63B9" w:rsidRDefault="000D63B9" w:rsidP="000D63B9">
      <w:pPr>
        <w:spacing w:line="360" w:lineRule="auto"/>
        <w:rPr>
          <w:sz w:val="24"/>
          <w:szCs w:val="24"/>
        </w:rPr>
      </w:pPr>
      <w:r>
        <w:rPr>
          <w:noProof/>
        </w:rPr>
        <mc:AlternateContent>
          <mc:Choice Requires="wps">
            <w:drawing>
              <wp:anchor distT="0" distB="0" distL="114300" distR="114300" simplePos="0" relativeHeight="251773952" behindDoc="0" locked="0" layoutInCell="1" allowOverlap="1" wp14:anchorId="09A37AA1" wp14:editId="09F047D1">
                <wp:simplePos x="0" y="0"/>
                <wp:positionH relativeFrom="column">
                  <wp:posOffset>1943100</wp:posOffset>
                </wp:positionH>
                <wp:positionV relativeFrom="paragraph">
                  <wp:posOffset>258445</wp:posOffset>
                </wp:positionV>
                <wp:extent cx="342900" cy="114300"/>
                <wp:effectExtent l="0" t="0" r="19050" b="19050"/>
                <wp:wrapNone/>
                <wp:docPr id="73"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4A29B37" id="Rectangle 73" o:spid="_x0000_s1026" style="position:absolute;margin-left:153pt;margin-top:20.35pt;width:27pt;height:9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BDyIAIAAD0EAAAOAAAAZHJzL2Uyb0RvYy54bWysU9uO0zAQfUfiHyy/0yS9sNuo6WrVpQhp&#10;gRULHzB1nMbCN8Zu0/L1O3G6pQs8IfxgeTzj4zNnZhY3B6PZXmJQzla8GOWcSStcrey24t++rt9c&#10;cxYi2Bq0s7LiRxn4zfL1q0XnSzl2rdO1REYgNpSdr3gboy+zLIhWGggj56UlZ+PQQCQTt1mN0BG6&#10;0dk4z99mncPaoxMyBLq9G5x8mfCbRor4uWmCjExXnLjFtGPaN/2eLRdQbhF8q8SJBvwDCwPK0qdn&#10;qDuIwHao/oAySqALrokj4UzmmkYJmXKgbIr8t2weW/Ay5ULiBH+WKfw/WPFp/4BM1RW/mnBmwVCN&#10;vpBqYLdaMrojgTofSop79A/Ypxj8vRPfA7Nu1VKYvEV0XSuhJlpFH5+9eNAbgZ6yTffR1QQPu+iS&#10;VocGTQ9IKrBDKsnxXBJ5iEzQ5WQ6nudUOEGuophO6Nz/AOXzY48hvpfOsP5QcSTuCRz29yEOoc8h&#10;ibzTql4rrZOB281KI9sDdcc6rRN6uAzTlnUVn8/Gs4T8whcuIfK0/gZhVKQ218pU/PocBGWv2jtb&#10;E00oIyg9nCk7bU8y9soNFdi4+kgqoht6mGaODq3Dn5x11L8VDz92gJIz/cFSJebFdNo3fDKms6sx&#10;GXjp2Vx6wAqCqnjkbDiu4jAkO49q29JPRcrduluqXqOSsn1lB1YnstSjqTaneeqH4NJOUb+mfvkE&#10;AAD//wMAUEsDBBQABgAIAAAAIQCZx5Fa3wAAAAkBAAAPAAAAZHJzL2Rvd25yZXYueG1sTI/BTsMw&#10;EETvSPyDtUjcqE0DaQlxKgQqEsc2vXBz4iUJxOsodtrA17M9wXF2RrNv8s3senHEMXSeNNwuFAik&#10;2tuOGg2HcnuzBhGiIWt6T6jhGwNsisuL3GTWn2iHx31sBJdQyIyGNsYhkzLULToTFn5AYu/Dj85E&#10;lmMj7WhOXO56uVQqlc50xB9aM+Bzi/XXfnIaqm55MD+78lW5h20S3+byc3p/0fr6an56BBFxjn9h&#10;OOMzOhTMVPmJbBC9hkSlvCVquFMrEBxIUsWHSsP9egWyyOX/BcUvAAAA//8DAFBLAQItABQABgAI&#10;AAAAIQC2gziS/gAAAOEBAAATAAAAAAAAAAAAAAAAAAAAAABbQ29udGVudF9UeXBlc10ueG1sUEsB&#10;Ai0AFAAGAAgAAAAhADj9If/WAAAAlAEAAAsAAAAAAAAAAAAAAAAALwEAAF9yZWxzLy5yZWxzUEsB&#10;Ai0AFAAGAAgAAAAhABWgEPIgAgAAPQQAAA4AAAAAAAAAAAAAAAAALgIAAGRycy9lMm9Eb2MueG1s&#10;UEsBAi0AFAAGAAgAAAAhAJnHkVrfAAAACQEAAA8AAAAAAAAAAAAAAAAAegQAAGRycy9kb3ducmV2&#10;LnhtbFBLBQYAAAAABAAEAPMAAACGBQAAAAA=&#10;"/>
            </w:pict>
          </mc:Fallback>
        </mc:AlternateContent>
      </w:r>
      <w:r>
        <w:rPr>
          <w:sz w:val="24"/>
          <w:szCs w:val="24"/>
        </w:rPr>
        <w:t>Separated</w:t>
      </w:r>
    </w:p>
    <w:p w14:paraId="473CC1C2" w14:textId="77777777" w:rsidR="000D63B9" w:rsidRDefault="000D63B9" w:rsidP="000D63B9">
      <w:pPr>
        <w:spacing w:line="360" w:lineRule="auto"/>
        <w:rPr>
          <w:sz w:val="24"/>
          <w:szCs w:val="24"/>
        </w:rPr>
      </w:pPr>
      <w:r>
        <w:rPr>
          <w:sz w:val="24"/>
          <w:szCs w:val="24"/>
        </w:rPr>
        <w:t>Divorced</w:t>
      </w:r>
    </w:p>
    <w:p w14:paraId="00E21828" w14:textId="24888E19" w:rsidR="000D63B9" w:rsidRDefault="000D63B9" w:rsidP="000D63B9">
      <w:pPr>
        <w:spacing w:line="360" w:lineRule="auto"/>
        <w:rPr>
          <w:sz w:val="24"/>
          <w:szCs w:val="24"/>
        </w:rPr>
      </w:pPr>
      <w:r>
        <w:rPr>
          <w:noProof/>
        </w:rPr>
        <mc:AlternateContent>
          <mc:Choice Requires="wps">
            <w:drawing>
              <wp:anchor distT="0" distB="0" distL="114300" distR="114300" simplePos="0" relativeHeight="251774976" behindDoc="0" locked="0" layoutInCell="1" allowOverlap="1" wp14:anchorId="5FA41807" wp14:editId="6A3C40A3">
                <wp:simplePos x="0" y="0"/>
                <wp:positionH relativeFrom="column">
                  <wp:posOffset>1943100</wp:posOffset>
                </wp:positionH>
                <wp:positionV relativeFrom="paragraph">
                  <wp:posOffset>50165</wp:posOffset>
                </wp:positionV>
                <wp:extent cx="342900" cy="114300"/>
                <wp:effectExtent l="0" t="0" r="19050" b="19050"/>
                <wp:wrapNone/>
                <wp:docPr id="72"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9654493" id="Rectangle 72" o:spid="_x0000_s1026" style="position:absolute;margin-left:153pt;margin-top:3.95pt;width:27pt;height:9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KL8IQIAAD0EAAAOAAAAZHJzL2Uyb0RvYy54bWysU9tuEzEQfUfiHyy/k700oc0qm6pKCUIq&#10;UFH4gInXm7Xw2mbsZFO+vmNvGlLgCeEHy+MZH585M7O4PvSa7SV6ZU3Ni0nOmTTCNspsa/7t6/rN&#10;FWc+gGlAWyNr/ig9v16+frUYXCVL21ndSGQEYnw1uJp3Ibgqy7zoZA9+Yp005Gwt9hDIxG3WIAyE&#10;3uuszPO32WCxcWiF9J5ub0cnXyb8tpUifG5bLwPTNSduIe2Y9k3cs+UCqi2C65Q40oB/YNGDMvTp&#10;CeoWArAdqj+geiXQetuGibB9ZttWCZlyoGyK/LdsHjpwMuVC4nh3ksn/P1jxaX+PTDU1vyw5M9BT&#10;jb6QamC2WjK6I4EG5yuKe3D3GFP07s6K754Zu+ooTN4g2qGT0BCtIsZnLx5Ew9NTthk+2obgYRds&#10;0urQYh8BSQV2SCV5PJVEHgITdHkxLec5FU6QqyimF3SOP0D1/NihD++l7Vk81ByJewKH/Z0PY+hz&#10;SCJvtWrWSutk4Haz0sj2QN2xTuuI7s/DtGFDzeezcpaQX/j8OUSe1t8gehWozbXqa351CoIqqvbO&#10;NEQTqgBKj2fKTpujjFG5sQIb2zySimjHHqaZo0Nn8SdnA/Vvzf2PHaDkTH8wVIl5MZ3Ghk/GdHZZ&#10;koHnns25B4wgqJoHzsbjKoxDsnOoth39VKTcjb2h6rUqKRsrO7I6kqUeTbU5zlMcgnM7Rf2a+uUT&#10;AAAA//8DAFBLAwQUAAYACAAAACEAD4cpr90AAAAIAQAADwAAAGRycy9kb3ducmV2LnhtbEyPQU+D&#10;QBSE7yb+h80z8WZ3hYhCeTRGUxOPLb14W+AJVHaXsEuL/nqfJ3uczGTmm3yzmEGcaPK9swj3KwWC&#10;bO2a3rYIh3J79wTCB20bPThLCN/kYVNcX+U6a9zZ7ui0D63gEuszjdCFMGZS+rojo/3KjWTZ+3ST&#10;0YHl1Mpm0mcuN4OMlEqk0b3lhU6P9NJR/bWfDULVRwf9syvflEm3cXhfyuP88Yp4e7M8r0EEWsJ/&#10;GP7wGR0KZqrcbBsvBoRYJfwlIDymINiPE8W6QogeUpBFLi8PFL8AAAD//wMAUEsBAi0AFAAGAAgA&#10;AAAhALaDOJL+AAAA4QEAABMAAAAAAAAAAAAAAAAAAAAAAFtDb250ZW50X1R5cGVzXS54bWxQSwEC&#10;LQAUAAYACAAAACEAOP0h/9YAAACUAQAACwAAAAAAAAAAAAAAAAAvAQAAX3JlbHMvLnJlbHNQSwEC&#10;LQAUAAYACAAAACEAHJCi/CECAAA9BAAADgAAAAAAAAAAAAAAAAAuAgAAZHJzL2Uyb0RvYy54bWxQ&#10;SwECLQAUAAYACAAAACEAD4cpr90AAAAIAQAADwAAAAAAAAAAAAAAAAB7BAAAZHJzL2Rvd25yZXYu&#10;eG1sUEsFBgAAAAAEAAQA8wAAAIUFAAAAAA==&#10;"/>
            </w:pict>
          </mc:Fallback>
        </mc:AlternateContent>
      </w:r>
      <w:r>
        <w:rPr>
          <w:sz w:val="24"/>
          <w:szCs w:val="24"/>
        </w:rPr>
        <w:t xml:space="preserve">Widowers </w:t>
      </w:r>
    </w:p>
    <w:p w14:paraId="7CC5607D" w14:textId="77777777" w:rsidR="000D63B9" w:rsidRDefault="000D63B9" w:rsidP="000D63B9">
      <w:pPr>
        <w:spacing w:line="360" w:lineRule="auto"/>
        <w:rPr>
          <w:b/>
          <w:bCs/>
          <w:sz w:val="24"/>
          <w:szCs w:val="24"/>
        </w:rPr>
      </w:pPr>
      <w:r>
        <w:rPr>
          <w:b/>
          <w:bCs/>
          <w:sz w:val="24"/>
          <w:szCs w:val="24"/>
        </w:rPr>
        <w:t xml:space="preserve">4. Highest Education Level Attained </w:t>
      </w:r>
    </w:p>
    <w:p w14:paraId="3B1390D3" w14:textId="7F251B16" w:rsidR="000D63B9" w:rsidRDefault="000D63B9" w:rsidP="000D63B9">
      <w:pPr>
        <w:spacing w:line="360" w:lineRule="auto"/>
        <w:rPr>
          <w:sz w:val="24"/>
          <w:szCs w:val="24"/>
        </w:rPr>
      </w:pPr>
      <w:r>
        <w:rPr>
          <w:noProof/>
        </w:rPr>
        <mc:AlternateContent>
          <mc:Choice Requires="wps">
            <w:drawing>
              <wp:anchor distT="0" distB="0" distL="114300" distR="114300" simplePos="0" relativeHeight="251763712" behindDoc="0" locked="0" layoutInCell="1" allowOverlap="1" wp14:anchorId="353A9E75" wp14:editId="7555FF03">
                <wp:simplePos x="0" y="0"/>
                <wp:positionH relativeFrom="column">
                  <wp:posOffset>2057400</wp:posOffset>
                </wp:positionH>
                <wp:positionV relativeFrom="paragraph">
                  <wp:posOffset>137795</wp:posOffset>
                </wp:positionV>
                <wp:extent cx="342900" cy="114300"/>
                <wp:effectExtent l="0" t="0" r="19050" b="19050"/>
                <wp:wrapNone/>
                <wp:docPr id="71"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2E29764" id="Rectangle 71" o:spid="_x0000_s1026" style="position:absolute;margin-left:162pt;margin-top:10.85pt;width:27pt;height:9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HTvHwIAAD0EAAAOAAAAZHJzL2Uyb0RvYy54bWysU1Fv0zAQfkfiP1h+p0m6lq1R02nqKEIa&#10;MDH4Aa7jNBa2z5zdpuXX7+K0pQOeEHmw7nznL999dze/3VvDdgqDBlfxYpRzppyEWrtNxb99Xb25&#10;4SxE4WphwKmKH1Tgt4vXr+adL9UYWjC1QkYgLpSdr3gboy+zLMhWWRFG4JWjYANoRSQXN1mNoiN0&#10;a7Jxnr/NOsDaI0gVAt3eD0G+SPhNo2T83DRBRWYqTtxiOjGd6/7MFnNRblD4VssjDfEPLKzQjn56&#10;hroXUbAt6j+grJYIAZo4kmAzaBotVaqBqiny36p5aoVXqRYSJ/izTOH/wcpPu0dkuq74dcGZE5Z6&#10;9IVUE25jFKM7EqjzoaS8J/+IfYnBP4D8HpiDZUtp6g4RulaJmmil/OzFg94J9JStu49QE7zYRkha&#10;7Ru0PSCpwPapJYdzS9Q+MkmXV5PxLKfGSQoVxeSKbGKUifL02GOI7xVY1hsVR+KewMXuIcQh9ZSS&#10;yIPR9UobkxzcrJcG2U7QdKzSd0QPl2nGsa7is+l4mpBfxMIlRJ6+v0FYHWnMjbYVvzknibJX7Z2r&#10;0xBGoc1gU3XGUZEn5YYOrKE+kIoIwwzTzpHRAv7krKP5rXj4sRWoODMfHHViVkwm/cAnZzK9HpOD&#10;l5H1ZUQ4SVAVj5wN5jIOS7L1qDct/alItTu4o+41Oinb8xtYHcnSjKbeHPepX4JLP2X92vrFMwAA&#10;AP//AwBQSwMEFAAGAAgAAAAhAPu+jd/fAAAACQEAAA8AAABkcnMvZG93bnJldi54bWxMj0FPg0AQ&#10;he8m/ofNmHizS8FIS1kao6mJx5ZevA3sFFB2l7BLi/56x1O9zcx7efO9fDubXpxp9J2zCpaLCATZ&#10;2unONgqO5e5hBcIHtBp7Z0nBN3nYFrc3OWbaXeyezofQCA6xPkMFbQhDJqWvWzLoF24gy9rJjQYD&#10;r2Mj9YgXDje9jKPoSRrsLH9ocaCXluqvw2QUVF18xJ99+RaZ9S4J73P5OX28KnV/Nz9vQASaw9UM&#10;f/iMDgUzVW6y2oteQRI/cpegIF6mINiQpCs+VDysU5BFLv83KH4BAAD//wMAUEsBAi0AFAAGAAgA&#10;AAAhALaDOJL+AAAA4QEAABMAAAAAAAAAAAAAAAAAAAAAAFtDb250ZW50X1R5cGVzXS54bWxQSwEC&#10;LQAUAAYACAAAACEAOP0h/9YAAACUAQAACwAAAAAAAAAAAAAAAAAvAQAAX3JlbHMvLnJlbHNQSwEC&#10;LQAUAAYACAAAACEAB8B07x8CAAA9BAAADgAAAAAAAAAAAAAAAAAuAgAAZHJzL2Uyb0RvYy54bWxQ&#10;SwECLQAUAAYACAAAACEA+76N398AAAAJAQAADwAAAAAAAAAAAAAAAAB5BAAAZHJzL2Rvd25yZXYu&#10;eG1sUEsFBgAAAAAEAAQA8wAAAIUFAAAAAA==&#10;"/>
            </w:pict>
          </mc:Fallback>
        </mc:AlternateContent>
      </w:r>
      <w:r>
        <w:rPr>
          <w:sz w:val="24"/>
          <w:szCs w:val="24"/>
        </w:rPr>
        <w:t>Primary</w:t>
      </w:r>
    </w:p>
    <w:p w14:paraId="78A7C5F1" w14:textId="1DD7C006" w:rsidR="000D63B9" w:rsidRDefault="000D63B9" w:rsidP="000D63B9">
      <w:pPr>
        <w:spacing w:line="360" w:lineRule="auto"/>
        <w:rPr>
          <w:sz w:val="24"/>
          <w:szCs w:val="24"/>
        </w:rPr>
      </w:pPr>
      <w:r>
        <w:rPr>
          <w:noProof/>
        </w:rPr>
        <mc:AlternateContent>
          <mc:Choice Requires="wps">
            <w:drawing>
              <wp:anchor distT="0" distB="0" distL="114300" distR="114300" simplePos="0" relativeHeight="251764736" behindDoc="0" locked="0" layoutInCell="1" allowOverlap="1" wp14:anchorId="24DDC725" wp14:editId="7D681AC4">
                <wp:simplePos x="0" y="0"/>
                <wp:positionH relativeFrom="column">
                  <wp:posOffset>2057400</wp:posOffset>
                </wp:positionH>
                <wp:positionV relativeFrom="paragraph">
                  <wp:posOffset>90805</wp:posOffset>
                </wp:positionV>
                <wp:extent cx="342900" cy="114300"/>
                <wp:effectExtent l="0" t="0" r="19050" b="19050"/>
                <wp:wrapNone/>
                <wp:docPr id="7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24399E40" id="Rectangle 70" o:spid="_x0000_s1026" style="position:absolute;margin-left:162pt;margin-top:7.15pt;width:27pt;height:9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MbhIAIAAD0EAAAOAAAAZHJzL2Uyb0RvYy54bWysU1Fv0zAQfkfiP1h+p0m6lq1R02nqKEIa&#10;MDH4AVfHSSwc25zdpuPX7+x0pQOeEH6wfL7z5+++u1teH3rN9hK9sqbixSTnTBpha2Xain/7unlz&#10;xZkPYGrQ1siKP0rPr1evXy0HV8qp7ayuJTICMb4cXMW7EFyZZV50sgc/sU4acjYWewhkYpvVCAOh&#10;9zqb5vnbbLBYO7RCek+3t6OTrxJ+00gRPjeNl4HpihO3kHZM+zbu2WoJZYvgOiWONOAfWPSgDH16&#10;grqFAGyH6g+oXgm03jZhImyf2aZRQqYcKJsi/y2bhw6cTLmQON6dZPL/D1Z82t8jU3XFL0keAz3V&#10;6AupBqbVktEdCTQ4X1Lcg7vHmKJ3d1Z898zYdUdh8gbRDp2EmmgVMT578SAanp6y7fDR1gQPu2CT&#10;VocG+whIKrBDKsnjqSTyEJigy4vZdJETM0Guophd0Dn+AOXzY4c+vJe2Z/FQcSTuCRz2dz6Moc8h&#10;ibzVqt4orZOB7Xatke2BumOT1hHdn4dpw4aKL+bTeUJ+4fPnEHlaf4PoVaA216qv+NUpCMqo2jtT&#10;E00oAyg9nik7bY4yRuXGCmxt/Ugqoh17mGaODp3Fn5wN1L8V9z92gJIz/cFQJRbFbBYbPhmz+eWU&#10;DDz3bM89YARBVTxwNh7XYRySnUPVdvRTkXI39oaq16ikbKzsyOpIlno01eY4T3EIzu0U9WvqV08A&#10;AAD//wMAUEsDBBQABgAIAAAAIQAxMYyf3QAAAAkBAAAPAAAAZHJzL2Rvd25yZXYueG1sTI/BTsMw&#10;EETvSPyDtUjcqENcQUnjVAhUJI5teuG2id0kEK+j2GkDX8/2BMedN5qdyTez68XJjqHzpOF+kYCw&#10;VHvTUaPhUG7vViBCRDLYe7Iavm2ATXF9lWNm/Jl29rSPjeAQChlqaGMcMilD3VqHYeEHS8yOfnQY&#10;+RwbaUY8c7jrZZokD9JhR/yhxcG+tLb+2k9OQ9WlB/zZlW+Je9qq+D6Xn9PHq9a3N/PzGkS0c/wz&#10;w6U+V4eCO1V+IhNEr0GlS94SGSwVCDaoxxUL1YUokEUu/y8ofgEAAP//AwBQSwECLQAUAAYACAAA&#10;ACEAtoM4kv4AAADhAQAAEwAAAAAAAAAAAAAAAAAAAAAAW0NvbnRlbnRfVHlwZXNdLnhtbFBLAQIt&#10;ABQABgAIAAAAIQA4/SH/1gAAAJQBAAALAAAAAAAAAAAAAAAAAC8BAABfcmVscy8ucmVsc1BLAQIt&#10;ABQABgAIAAAAIQAO8MbhIAIAAD0EAAAOAAAAAAAAAAAAAAAAAC4CAABkcnMvZTJvRG9jLnhtbFBL&#10;AQItABQABgAIAAAAIQAxMYyf3QAAAAkBAAAPAAAAAAAAAAAAAAAAAHoEAABkcnMvZG93bnJldi54&#10;bWxQSwUGAAAAAAQABADzAAAAhAUAAAAA&#10;"/>
            </w:pict>
          </mc:Fallback>
        </mc:AlternateContent>
      </w:r>
      <w:r>
        <w:rPr>
          <w:sz w:val="24"/>
          <w:szCs w:val="24"/>
        </w:rPr>
        <w:t>Secondary</w:t>
      </w:r>
    </w:p>
    <w:p w14:paraId="57619FD7" w14:textId="45F8F02D" w:rsidR="000D63B9" w:rsidRDefault="000D63B9" w:rsidP="000D63B9">
      <w:pPr>
        <w:spacing w:line="360" w:lineRule="auto"/>
        <w:rPr>
          <w:sz w:val="24"/>
          <w:szCs w:val="24"/>
        </w:rPr>
      </w:pPr>
      <w:r>
        <w:rPr>
          <w:noProof/>
        </w:rPr>
        <mc:AlternateContent>
          <mc:Choice Requires="wps">
            <w:drawing>
              <wp:anchor distT="0" distB="0" distL="114300" distR="114300" simplePos="0" relativeHeight="251765760" behindDoc="0" locked="0" layoutInCell="1" allowOverlap="1" wp14:anchorId="6B2DABB5" wp14:editId="70C162D1">
                <wp:simplePos x="0" y="0"/>
                <wp:positionH relativeFrom="column">
                  <wp:posOffset>2057400</wp:posOffset>
                </wp:positionH>
                <wp:positionV relativeFrom="paragraph">
                  <wp:posOffset>43815</wp:posOffset>
                </wp:positionV>
                <wp:extent cx="342900" cy="114300"/>
                <wp:effectExtent l="0" t="0" r="19050" b="19050"/>
                <wp:wrapNone/>
                <wp:docPr id="69"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452FD37E" id="Rectangle 69" o:spid="_x0000_s1026" style="position:absolute;margin-left:162pt;margin-top:3.45pt;width:27pt;height:9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jfjIAIAAD0EAAAOAAAAZHJzL2Uyb0RvYy54bWysU1Fv0zAQfkfiP1h+p0m6dqxR02nqKEIa&#10;MDH4Aa7jJBaOz5zdpuPX7+x0pQOeEH6wfL7z5+++u1teH3rD9gq9BlvxYpJzpqyEWtu24t++bt5c&#10;ceaDsLUwYFXFH5Xn16vXr5aDK9UUOjC1QkYg1peDq3gXgiuzzMtO9cJPwClLzgawF4FMbLMaxUDo&#10;vcmmeX6ZDYC1Q5DKe7q9HZ18lfCbRsnwuWm8CsxUnLiFtGPat3HPVktRtihcp+WRhvgHFr3Qlj49&#10;Qd2KINgO9R9QvZYIHpowkdBn0DRaqpQDZVPkv2Xz0AmnUi4kjncnmfz/g5Wf9vfIdF3xywVnVvRU&#10;oy+kmrCtUYzuSKDB+ZLiHtw9xhS9uwP53TML647C1A0iDJ0SNdEqYnz24kE0PD1l2+Ej1AQvdgGS&#10;VocG+whIKrBDKsnjqSTqEJiky4vZdJFT4SS5imJ2Qef4gyifHzv04b2CnsVDxZG4J3Cxv/NhDH0O&#10;SeTB6HqjjUkGttu1QbYX1B2btI7o/jzMWDZUfDGfzhPyC58/h8jT+htErwO1udF9xa9OQaKMqr2z&#10;NdEUZRDajGfKztijjFG5sQJbqB9JRYSxh2nm6NAB/uRsoP6tuP+xE6g4Mx8sVWJRzGax4ZMxm7+d&#10;koHnnu25R1hJUBUPnI3HdRiHZOdQtx39VKTcLdxQ9RqdlI2VHVkdyVKPptoc5ykOwbmdon5N/eoJ&#10;AAD//wMAUEsDBBQABgAIAAAAIQCHvBvs3gAAAAgBAAAPAAAAZHJzL2Rvd25yZXYueG1sTI9BT4NA&#10;FITvJv6HzTPxZhehqYXyaIymJh5bevH2YFegsm8Ju7Tor3c91eNkJjPf5NvZ9OKsR9dZRnhcRCA0&#10;11Z13CAcy93DGoTzxIp6yxrhWzvYFrc3OWXKXnivzwffiFDCLiOE1vshk9LVrTbkFnbQHLxPOxry&#10;QY6NVCNdQrnpZRxFK2mo47DQ0qBfWl1/HSaDUHXxkX725Vtk0l3i3+fyNH28It7fzc8bEF7P/hqG&#10;P/yADkVgquzEyokeIYmX4YtHWKUggp88rYOuEOJlCrLI5f8DxS8AAAD//wMAUEsBAi0AFAAGAAgA&#10;AAAhALaDOJL+AAAA4QEAABMAAAAAAAAAAAAAAAAAAAAAAFtDb250ZW50X1R5cGVzXS54bWxQSwEC&#10;LQAUAAYACAAAACEAOP0h/9YAAACUAQAACwAAAAAAAAAAAAAAAAAvAQAAX3JlbHMvLnJlbHNQSwEC&#10;LQAUAAYACAAAACEA20o34yACAAA9BAAADgAAAAAAAAAAAAAAAAAuAgAAZHJzL2Uyb0RvYy54bWxQ&#10;SwECLQAUAAYACAAAACEAh7wb7N4AAAAIAQAADwAAAAAAAAAAAAAAAAB6BAAAZHJzL2Rvd25yZXYu&#10;eG1sUEsFBgAAAAAEAAQA8wAAAIUFAAAAAA==&#10;"/>
            </w:pict>
          </mc:Fallback>
        </mc:AlternateContent>
      </w:r>
      <w:r>
        <w:rPr>
          <w:sz w:val="24"/>
          <w:szCs w:val="24"/>
        </w:rPr>
        <w:t xml:space="preserve">Collage </w:t>
      </w:r>
    </w:p>
    <w:p w14:paraId="573DED85" w14:textId="0F94B556" w:rsidR="000D63B9" w:rsidRDefault="000D63B9" w:rsidP="000D63B9">
      <w:pPr>
        <w:spacing w:line="360" w:lineRule="auto"/>
        <w:rPr>
          <w:sz w:val="24"/>
          <w:szCs w:val="24"/>
        </w:rPr>
      </w:pPr>
      <w:r>
        <w:rPr>
          <w:noProof/>
        </w:rPr>
        <mc:AlternateContent>
          <mc:Choice Requires="wps">
            <w:drawing>
              <wp:anchor distT="0" distB="0" distL="114300" distR="114300" simplePos="0" relativeHeight="251766784" behindDoc="0" locked="0" layoutInCell="1" allowOverlap="1" wp14:anchorId="522133B7" wp14:editId="4E8997E3">
                <wp:simplePos x="0" y="0"/>
                <wp:positionH relativeFrom="column">
                  <wp:posOffset>2057400</wp:posOffset>
                </wp:positionH>
                <wp:positionV relativeFrom="paragraph">
                  <wp:posOffset>67310</wp:posOffset>
                </wp:positionV>
                <wp:extent cx="342900" cy="114300"/>
                <wp:effectExtent l="0" t="0" r="19050" b="19050"/>
                <wp:wrapNone/>
                <wp:docPr id="6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28C0D9EA" id="Rectangle 68" o:spid="_x0000_s1026" style="position:absolute;margin-left:162pt;margin-top:5.3pt;width:27pt;height:9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oXtIAIAAD0EAAAOAAAAZHJzL2Uyb0RvYy54bWysU1Fv0zAQfkfiP1h+p0m6dqxR02nqKEIa&#10;MDH4AVfHSSwc25zdpuPX7+x0pQOeEH6wfL7z57vvu1teH3rN9hK9sqbixSTnTBpha2Xain/7unlz&#10;xZkPYGrQ1siKP0rPr1evXy0HV8qp7ayuJTICMb4cXMW7EFyZZV50sgc/sU4acjYWewhkYpvVCAOh&#10;9zqb5vllNlisHVohvafb29HJVwm/aaQIn5vGy8B0xSm3kHZM+zbu2WoJZYvgOiWOacA/ZNGDMvTp&#10;CeoWArAdqj+geiXQetuEibB9ZptGCZlqoGqK/LdqHjpwMtVC5Hh3osn/P1jxaX+PTNUVvySlDPSk&#10;0RdiDUyrJaM7ImhwvqS4B3ePsUTv7qz47pmx647C5A2iHToJNaVVxPjsxYNoeHrKtsNHWxM87IJN&#10;XB0a7CMgscAOSZLHkyTyEJigy4vZdJGTcIJcRTG7oHP8Acrnxw59eC9tz+Kh4ki5J3DY3/kwhj6H&#10;pOStVvVGaZ0MbLdrjWwP1B2btI7o/jxMGzZUfDGfzhPyC58/h8jT+htErwK1uVZ9xa9OQVBG1t6Z&#10;mtKEMoDS45mq0+ZIY2RuVGBr60diEe3YwzRzdOgs/uRsoP6tuP+xA5Sc6Q+GlFgUs1ls+GTM5m+n&#10;ZOC5Z3vuASMIquKBs/G4DuOQ7ByqtqOfilS7sTekXqMSs1HZMatjstSjSZvjPMUhOLdT1K+pXz0B&#10;AAD//wMAUEsDBBQABgAIAAAAIQCWRbqq3gAAAAkBAAAPAAAAZHJzL2Rvd25yZXYueG1sTI9BT4NA&#10;EIXvJv6HzZh4s4tgEClLYzQ18djSi7eBXYHKzhJ2adFf73iyx3nv5c33is1iB3Eyk+8dKbhfRSAM&#10;NU731Co4VNu7DIQPSBoHR0bBt/GwKa+vCsy1O9POnPahFVxCPkcFXQhjLqVvOmPRr9xoiL1PN1kM&#10;fE6t1BOeudwOMo6iVFrsiT90OJqXzjRf+9kqqPv4gD+76i2yT9skvC/Vcf54Ver2ZnlegwhmCf9h&#10;+MNndCiZqXYzaS8GBUn8wFsCG1EKggPJY8ZCrSDOUpBlIS8XlL8AAAD//wMAUEsBAi0AFAAGAAgA&#10;AAAhALaDOJL+AAAA4QEAABMAAAAAAAAAAAAAAAAAAAAAAFtDb250ZW50X1R5cGVzXS54bWxQSwEC&#10;LQAUAAYACAAAACEAOP0h/9YAAACUAQAACwAAAAAAAAAAAAAAAAAvAQAAX3JlbHMvLnJlbHNQSwEC&#10;LQAUAAYACAAAACEA0nqF7SACAAA9BAAADgAAAAAAAAAAAAAAAAAuAgAAZHJzL2Uyb0RvYy54bWxQ&#10;SwECLQAUAAYACAAAACEAlkW6qt4AAAAJAQAADwAAAAAAAAAAAAAAAAB6BAAAZHJzL2Rvd25yZXYu&#10;eG1sUEsFBgAAAAAEAAQA8wAAAIUFAAAAAA==&#10;"/>
            </w:pict>
          </mc:Fallback>
        </mc:AlternateContent>
      </w:r>
      <w:r>
        <w:rPr>
          <w:sz w:val="24"/>
          <w:szCs w:val="24"/>
        </w:rPr>
        <w:t>University</w:t>
      </w:r>
    </w:p>
    <w:p w14:paraId="7DCDEF2A" w14:textId="78B26DD6" w:rsidR="000D63B9" w:rsidRDefault="000D63B9" w:rsidP="000D63B9">
      <w:pPr>
        <w:spacing w:line="360" w:lineRule="auto"/>
        <w:rPr>
          <w:b/>
          <w:sz w:val="24"/>
          <w:szCs w:val="24"/>
        </w:rPr>
      </w:pPr>
      <w:r>
        <w:rPr>
          <w:noProof/>
        </w:rPr>
        <mc:AlternateContent>
          <mc:Choice Requires="wps">
            <w:drawing>
              <wp:anchor distT="0" distB="0" distL="114300" distR="114300" simplePos="0" relativeHeight="251769856" behindDoc="0" locked="0" layoutInCell="1" allowOverlap="1" wp14:anchorId="5EC9E226" wp14:editId="60B41C66">
                <wp:simplePos x="0" y="0"/>
                <wp:positionH relativeFrom="column">
                  <wp:posOffset>1943100</wp:posOffset>
                </wp:positionH>
                <wp:positionV relativeFrom="paragraph">
                  <wp:posOffset>228600</wp:posOffset>
                </wp:positionV>
                <wp:extent cx="457200" cy="114300"/>
                <wp:effectExtent l="0" t="0" r="19050" b="19050"/>
                <wp:wrapNone/>
                <wp:docPr id="6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1F78882" id="Rectangle 67" o:spid="_x0000_s1026" style="position:absolute;margin-left:153pt;margin-top:18pt;width:36pt;height:9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oqcHgIAAD0EAAAOAAAAZHJzL2Uyb0RvYy54bWysU9tuEzEQfUfiHyy/k82GpJdVNlWVEoRU&#10;oKLwAROvN2vhG2Mnm/D1HXvTkAJPCD9YHs/4+MyZmfnN3mi2kxiUszUvR2POpBWuUXZT829fV2+u&#10;OAsRbAPaWVnzgwz8ZvH61bz3lZy4zulGIiMQG6re17yL0VdFEUQnDYSR89KSs3VoIJKJm6JB6And&#10;6GIyHl8UvcPGoxMyBLq9G5x8kfHbVor4uW2DjEzXnLjFvGPe12kvFnOoNgi+U+JIA/6BhQFl6dMT&#10;1B1EYFtUf0AZJdAF18aRcKZwbauEzDlQNuX4t2weO/Ay50LiBH+SKfw/WPFp94BMNTW/uOTMgqEa&#10;fSHVwG60ZHRHAvU+VBT36B8wpRj8vRPfA7Nu2VGYvEV0fSehIVplii9ePEhGoKds3X90DcHDNrqs&#10;1b5FkwBJBbbPJTmcSiL3kQm6nM4uqcycCXKV5fQtndMPUD0/9hjie+kMS4eaI3HP4LC7D3EIfQ7J&#10;5J1WzUppnQ3crJca2Q6oO1Z5HdHDeZi2rK/59Wwyy8gvfOEcYpzX3yCMitTmWpmaX52CoEqqvbMN&#10;0YQqgtLDmbLT9ihjUm6owNo1B1IR3dDDNHN06Bz+5Kyn/q15+LEFlJzpD5YqcV1Op6nhs5FV5AzP&#10;PetzD1hBUDWPnA3HZRyGZOtRbTr6qcy5W3dL1WtVVjZVdmB1JEs9mmtznKc0BOd2jvo19YsnAAAA&#10;//8DAFBLAwQUAAYACAAAACEAcOAbU94AAAAJAQAADwAAAGRycy9kb3ducmV2LnhtbEyPQU/DMAyF&#10;70j8h8hI3FjCCmN0TScEGhLHrbtwcxuvLTRJ1aRb4dfjncbJz/LT8/ey9WQ7caQhtN5puJ8pEOQq&#10;b1pXa9gXm7sliBDRGey8Iw0/FGCdX19lmBp/cls67mItOMSFFDU0MfaplKFqyGKY+Z4c3w5+sBh5&#10;HWppBjxxuO3kXKmFtNg6/tBgT68NVd+70Woo2/kef7fFu7LPmyR+TMXX+Pmm9e3N9LICEWmKFzOc&#10;8RkdcmYq/ehMEJ2GRC24S2RxnmxInpYsSg2PDwpknsn/DfI/AAAA//8DAFBLAQItABQABgAIAAAA&#10;IQC2gziS/gAAAOEBAAATAAAAAAAAAAAAAAAAAAAAAABbQ29udGVudF9UeXBlc10ueG1sUEsBAi0A&#10;FAAGAAgAAAAhADj9If/WAAAAlAEAAAsAAAAAAAAAAAAAAAAALwEAAF9yZWxzLy5yZWxzUEsBAi0A&#10;FAAGAAgAAAAhAJZqipweAgAAPQQAAA4AAAAAAAAAAAAAAAAALgIAAGRycy9lMm9Eb2MueG1sUEsB&#10;Ai0AFAAGAAgAAAAhAHDgG1PeAAAACQEAAA8AAAAAAAAAAAAAAAAAeAQAAGRycy9kb3ducmV2Lnht&#10;bFBLBQYAAAAABAAEAPMAAACDBQAAAAA=&#10;"/>
            </w:pict>
          </mc:Fallback>
        </mc:AlternateContent>
      </w:r>
      <w:r>
        <w:rPr>
          <w:b/>
          <w:sz w:val="24"/>
          <w:szCs w:val="24"/>
        </w:rPr>
        <w:t xml:space="preserve">5. Work Experience </w:t>
      </w:r>
    </w:p>
    <w:p w14:paraId="605D1504" w14:textId="77777777" w:rsidR="000D63B9" w:rsidRDefault="000D63B9" w:rsidP="000D63B9">
      <w:pPr>
        <w:spacing w:line="360" w:lineRule="auto"/>
        <w:rPr>
          <w:sz w:val="24"/>
          <w:szCs w:val="24"/>
        </w:rPr>
      </w:pPr>
      <w:r>
        <w:rPr>
          <w:sz w:val="24"/>
          <w:szCs w:val="24"/>
        </w:rPr>
        <w:t xml:space="preserve">Less than a year </w:t>
      </w:r>
    </w:p>
    <w:p w14:paraId="6DFC36E8" w14:textId="793842CF" w:rsidR="000D63B9" w:rsidRDefault="000D63B9" w:rsidP="000D63B9">
      <w:pPr>
        <w:spacing w:line="360" w:lineRule="auto"/>
        <w:rPr>
          <w:sz w:val="24"/>
          <w:szCs w:val="24"/>
        </w:rPr>
      </w:pPr>
      <w:r>
        <w:rPr>
          <w:noProof/>
        </w:rPr>
        <mc:AlternateContent>
          <mc:Choice Requires="wps">
            <w:drawing>
              <wp:anchor distT="0" distB="0" distL="114300" distR="114300" simplePos="0" relativeHeight="251770880" behindDoc="0" locked="0" layoutInCell="1" allowOverlap="1" wp14:anchorId="01F5B083" wp14:editId="07BD0367">
                <wp:simplePos x="0" y="0"/>
                <wp:positionH relativeFrom="column">
                  <wp:posOffset>1943100</wp:posOffset>
                </wp:positionH>
                <wp:positionV relativeFrom="paragraph">
                  <wp:posOffset>19050</wp:posOffset>
                </wp:positionV>
                <wp:extent cx="457200" cy="114300"/>
                <wp:effectExtent l="0" t="0" r="19050" b="19050"/>
                <wp:wrapNone/>
                <wp:docPr id="66"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5D63A6B" id="Rectangle 66" o:spid="_x0000_s1026" style="position:absolute;margin-left:153pt;margin-top:1.5pt;width:36pt;height:9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jiSHgIAAD0EAAAOAAAAZHJzL2Uyb0RvYy54bWysU9tuEzEQfUfiHyy/k82GJLSrbKoqJQip&#10;QEXhAyZeb9bCN8ZONuHrGXvTkAJPCD9YHs/4+MyZmcXNwWi2lxiUszUvR2POpBWuUXZb869f1q+u&#10;OAsRbAPaWVnzowz8ZvnyxaL3lZy4zulGIiMQG6re17yL0VdFEUQnDYSR89KSs3VoIJKJ26JB6And&#10;6GIyHs+L3mHj0QkZAt3eDU6+zPhtK0X81LZBRqZrTtxi3jHvm7QXywVUWwTfKXGiAf/AwoCy9OkZ&#10;6g4isB2qP6CMEuiCa+NIOFO4tlVC5hwom3L8WzaPHXiZcyFxgj/LFP4frPi4f0CmmprP55xZMFSj&#10;z6Qa2K2WjO5IoN6HiuIe/QOmFIO/d+JbYNatOgqTt4iu7yQ0RKtM8cWzB8kI9JRt+g+uIXjYRZe1&#10;OrRoEiCpwA65JMdzSeQhMkGX09kbKjNnglxlOX1N5/QDVE+PPYb4TjrD0qHmSNwzOOzvQxxCn0Iy&#10;eadVs1ZaZwO3m5VGtgfqjnVeJ/RwGaYt62t+PZvMMvIzX7iEGOf1NwijIrW5VqbmV+cgqJJqb21D&#10;NKGKoPRwpuy0PcmYlBsqsHHNkVREN/QwzRwdOoc/OOupf2sevu8AJWf6vaVKXJfTaWr4bGQVOcNL&#10;z+bSA1YQVM0jZ8NxFYch2XlU245+KnPu1t1S9VqVlU2VHVidyFKP5tqc5ikNwaWdo35N/fInAAAA&#10;//8DAFBLAwQUAAYACAAAACEAQ/Os2t0AAAAIAQAADwAAAGRycy9kb3ducmV2LnhtbEyPwU7DMBBE&#10;70j8g7VI3KjdRCptGqdCoCJxbNMLt028JIF4HcVOG/h63BPcZjWj2Tf5bra9ONPoO8calgsFgrh2&#10;puNGw6ncP6xB+IBssHdMGr7Jw664vckxM+7CBzofQyNiCfsMNbQhDJmUvm7Jol+4gTh6H260GOI5&#10;NtKMeInltpeJUitpseP4ocWBnluqv46T1VB1yQl/DuWrspt9Gt7m8nN6f9H6/m5+2oIINIe/MFzx&#10;IzoUkalyExsveg2pWsUt4SpARD99XEdRaUiWCmSRy/8Dil8AAAD//wMAUEsBAi0AFAAGAAgAAAAh&#10;ALaDOJL+AAAA4QEAABMAAAAAAAAAAAAAAAAAAAAAAFtDb250ZW50X1R5cGVzXS54bWxQSwECLQAU&#10;AAYACAAAACEAOP0h/9YAAACUAQAACwAAAAAAAAAAAAAAAAAvAQAAX3JlbHMvLnJlbHNQSwECLQAU&#10;AAYACAAAACEAn1o4kh4CAAA9BAAADgAAAAAAAAAAAAAAAAAuAgAAZHJzL2Uyb0RvYy54bWxQSwEC&#10;LQAUAAYACAAAACEAQ/Os2t0AAAAIAQAADwAAAAAAAAAAAAAAAAB4BAAAZHJzL2Rvd25yZXYueG1s&#10;UEsFBgAAAAAEAAQA8wAAAIIFAAAAAA==&#10;"/>
            </w:pict>
          </mc:Fallback>
        </mc:AlternateContent>
      </w:r>
      <w:r>
        <w:rPr>
          <w:sz w:val="24"/>
          <w:szCs w:val="24"/>
        </w:rPr>
        <w:t>From 1-4 years</w:t>
      </w:r>
    </w:p>
    <w:p w14:paraId="7FD3572A" w14:textId="72C04088" w:rsidR="000D63B9" w:rsidRDefault="000D63B9" w:rsidP="000D63B9">
      <w:pPr>
        <w:spacing w:line="360" w:lineRule="auto"/>
        <w:rPr>
          <w:sz w:val="24"/>
          <w:szCs w:val="24"/>
        </w:rPr>
      </w:pPr>
      <w:r>
        <w:rPr>
          <w:noProof/>
        </w:rPr>
        <mc:AlternateContent>
          <mc:Choice Requires="wps">
            <w:drawing>
              <wp:anchor distT="0" distB="0" distL="114300" distR="114300" simplePos="0" relativeHeight="251771904" behindDoc="0" locked="0" layoutInCell="1" allowOverlap="1" wp14:anchorId="498149DC" wp14:editId="5D647A9A">
                <wp:simplePos x="0" y="0"/>
                <wp:positionH relativeFrom="column">
                  <wp:posOffset>1943100</wp:posOffset>
                </wp:positionH>
                <wp:positionV relativeFrom="paragraph">
                  <wp:posOffset>72390</wp:posOffset>
                </wp:positionV>
                <wp:extent cx="457200" cy="114300"/>
                <wp:effectExtent l="0" t="0" r="19050" b="19050"/>
                <wp:wrapNone/>
                <wp:docPr id="6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68F75FBF" id="Rectangle 65" o:spid="_x0000_s1026" style="position:absolute;margin-left:153pt;margin-top:5.7pt;width:36pt;height:9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u6BHgIAAD0EAAAOAAAAZHJzL2Uyb0RvYy54bWysU9tuEzEQfUfiHyy/k82GpLSrbKoqJQip&#10;QEXhAyZe766Fb4ydbMrXM/amIQWeEH6wPJ7x8ZkzM8vrg9FsLzEoZ2teTqacSStco2xX869fNq8u&#10;OQsRbAPaWVnzRxn49erli+XgKzlzvdONREYgNlSDr3kfo6+KIoheGggT56UlZ+vQQCQTu6JBGAjd&#10;6GI2nV4Ug8PGoxMyBLq9HZ18lfHbVor4qW2DjEzXnLjFvGPet2kvVkuoOgTfK3GkAf/AwoCy9OkJ&#10;6hYisB2qP6CMEuiCa+NEOFO4tlVC5hwom3L6WzYPPXiZcyFxgj/JFP4frPi4v0emmppfLDizYKhG&#10;n0k1sJ2WjO5IoMGHiuIe/D2mFIO/c+JbYNatewqTN4hu6CU0RKtM8cWzB8kI9JRthw+uIXjYRZe1&#10;OrRoEiCpwA65JI+nkshDZIIu54s3VGbOBLnKcv6azukHqJ4eewzxnXSGpUPNkbhncNjfhTiGPoVk&#10;8k6rZqO0zgZ227VGtgfqjk1eR/RwHqYtG2p+tZgtMvIzXziHmOb1NwijIrW5Vqbml6cgqJJqb21D&#10;NKGKoPR4puy0PcqYlBsrsHXNI6mIbuxhmjk69A5/cDZQ/9Y8fN8BSs70e0uVuCrn89Tw2cgqcobn&#10;nu25B6wgqJpHzsbjOo5DsvOoup5+KnPu1t1Q9VqVlU2VHVkdyVKP5toc5ykNwbmdo35N/eonAAAA&#10;//8DAFBLAwQUAAYACAAAACEAqqHHqd4AAAAJAQAADwAAAGRycy9kb3ducmV2LnhtbEyPwU7DMBBE&#10;70j8g7VI3KjdpCptiFMhUJE4tumFmxMvSSBeR7HTBr6e5QTHnRnNvsl3s+vFGcfQedKwXCgQSLW3&#10;HTUaTuX+bgMiREPW9J5QwxcG2BXXV7nJrL/QAc/H2AguoZAZDW2MQyZlqFt0Jiz8gMTeux+diXyO&#10;jbSjuXC562Wi1Fo60xF/aM2ATy3Wn8fJaai65GS+D+WLctt9Gl/n8mN6e9b69mZ+fAARcY5/YfjF&#10;Z3QomKnyE9kgeg2pWvOWyMZyBYID6f2GhUpDsl2BLHL5f0HxAwAA//8DAFBLAQItABQABgAIAAAA&#10;IQC2gziS/gAAAOEBAAATAAAAAAAAAAAAAAAAAAAAAABbQ29udGVudF9UeXBlc10ueG1sUEsBAi0A&#10;FAAGAAgAAAAhADj9If/WAAAAlAEAAAsAAAAAAAAAAAAAAAAALwEAAF9yZWxzLy5yZWxzUEsBAi0A&#10;FAAGAAgAAAAhAIQK7oEeAgAAPQQAAA4AAAAAAAAAAAAAAAAALgIAAGRycy9lMm9Eb2MueG1sUEsB&#10;Ai0AFAAGAAgAAAAhAKqhx6neAAAACQEAAA8AAAAAAAAAAAAAAAAAeAQAAGRycy9kb3ducmV2Lnht&#10;bFBLBQYAAAAABAAEAPMAAACDBQAAAAA=&#10;"/>
            </w:pict>
          </mc:Fallback>
        </mc:AlternateContent>
      </w:r>
      <w:r>
        <w:rPr>
          <w:sz w:val="24"/>
          <w:szCs w:val="24"/>
        </w:rPr>
        <w:t>5-10 years</w:t>
      </w:r>
    </w:p>
    <w:p w14:paraId="69C3F43F" w14:textId="5E9441A3" w:rsidR="000D63B9" w:rsidRDefault="000D63B9" w:rsidP="000D63B9">
      <w:pPr>
        <w:spacing w:line="360" w:lineRule="auto"/>
        <w:rPr>
          <w:sz w:val="24"/>
          <w:szCs w:val="24"/>
        </w:rPr>
      </w:pPr>
      <w:r>
        <w:rPr>
          <w:noProof/>
        </w:rPr>
        <mc:AlternateContent>
          <mc:Choice Requires="wps">
            <w:drawing>
              <wp:anchor distT="0" distB="0" distL="114300" distR="114300" simplePos="0" relativeHeight="251772928" behindDoc="0" locked="0" layoutInCell="1" allowOverlap="1" wp14:anchorId="7FFB6692" wp14:editId="4A168FB7">
                <wp:simplePos x="0" y="0"/>
                <wp:positionH relativeFrom="column">
                  <wp:posOffset>1943100</wp:posOffset>
                </wp:positionH>
                <wp:positionV relativeFrom="paragraph">
                  <wp:posOffset>125730</wp:posOffset>
                </wp:positionV>
                <wp:extent cx="457200" cy="114300"/>
                <wp:effectExtent l="0" t="0" r="19050" b="19050"/>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D4A3318" id="Rectangle 64" o:spid="_x0000_s1026" style="position:absolute;margin-left:153pt;margin-top:9.9pt;width:36pt;height:9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lyPHgIAAD0EAAAOAAAAZHJzL2Uyb0RvYy54bWysU8FuEzEQvSPxD5bvZLMhKe0qm6pKCUIq&#10;UFH4AMfr3bWwPWbsZFO+nrE3DSlwQvhgeTzj5zdvZpbXB2vYXmHQ4GpeTqacKSeh0a6r+dcvm1eX&#10;nIUoXCMMOFXzRxX49erli+XgKzWDHkyjkBGIC9Xga97H6KuiCLJXVoQJeOXI2QJaEcnErmhQDIRu&#10;TTGbTi+KAbDxCFKFQLe3o5OvMn7bKhk/tW1QkZmaE7eYd8z7Nu3FaimqDoXvtTzSEP/Awgrt6NMT&#10;1K2Igu1Q/wFltUQI0MaJBFtA22qpcg6UTTn9LZuHXniVcyFxgj/JFP4frPy4v0emm5pfzDlzwlKN&#10;PpNqwnVGMbojgQYfKop78PeYUgz+DuS3wBysewpTN4gw9Eo0RKtM8cWzB8kI9JRthw/QELzYRcha&#10;HVq0CZBUYIdcksdTSdQhMkmX88UbKjNnklxlOX9N5/SDqJ4eewzxnQLL0qHmSNwzuNjfhTiGPoVk&#10;8mB0s9HGZAO77dog2wvqjk1eR/RwHmYcG2p+tZgtMvIzXziHmOb1NwirI7W50bbml6cgUSXV3rqG&#10;aIoqCm3GM2Vn3FHGpNxYgS00j6QiwtjDNHN06AF/cDZQ/9Y8fN8JVJyZ944qcVXO56nhs5FV5AzP&#10;Pdtzj3CSoGoeORuP6zgOyc6j7nr6qcy5O7ih6rU6K5sqO7I6kqUezbU5zlMagnM7R/2a+tVPAAAA&#10;//8DAFBLAwQUAAYACAAAACEA8z16W9wAAAAJAQAADwAAAGRycy9kb3ducmV2LnhtbEyPQU/DMAyF&#10;70j8h8hI3FjKKo2tNJ0QaEgct+7CzW1MW2icqkm3wq/HcIGb7ff0/L58O7tenWgMnWcDt4sEFHHt&#10;bceNgWO5u1mDChHZYu+ZDHxSgG1xeZFjZv2Z93Q6xEZJCIcMDbQxDpnWoW7JYVj4gVi0Nz86jLKO&#10;jbYjniXc9XqZJCvtsGP50OJAjy3VH4fJGai65RG/9uVz4ja7NL7M5fv0+mTM9dX8cA8q0hz/zPBT&#10;X6pDIZ0qP7ENqjeQJithiSJsBEEM6d1aDtXvALrI9X+C4hsAAP//AwBQSwECLQAUAAYACAAAACEA&#10;toM4kv4AAADhAQAAEwAAAAAAAAAAAAAAAAAAAAAAW0NvbnRlbnRfVHlwZXNdLnhtbFBLAQItABQA&#10;BgAIAAAAIQA4/SH/1gAAAJQBAAALAAAAAAAAAAAAAAAAAC8BAABfcmVscy8ucmVsc1BLAQItABQA&#10;BgAIAAAAIQCNOlyPHgIAAD0EAAAOAAAAAAAAAAAAAAAAAC4CAABkcnMvZTJvRG9jLnhtbFBLAQIt&#10;ABQABgAIAAAAIQDzPXpb3AAAAAkBAAAPAAAAAAAAAAAAAAAAAHgEAABkcnMvZG93bnJldi54bWxQ&#10;SwUGAAAAAAQABADzAAAAgQUAAAAA&#10;"/>
            </w:pict>
          </mc:Fallback>
        </mc:AlternateContent>
      </w:r>
      <w:r>
        <w:rPr>
          <w:sz w:val="24"/>
          <w:szCs w:val="24"/>
        </w:rPr>
        <w:t>Above 10 years</w:t>
      </w:r>
    </w:p>
    <w:p w14:paraId="1D7DF6D2" w14:textId="77777777" w:rsidR="000D63B9" w:rsidRDefault="000D63B9" w:rsidP="000D63B9">
      <w:pPr>
        <w:rPr>
          <w:sz w:val="24"/>
          <w:szCs w:val="24"/>
        </w:rPr>
      </w:pPr>
    </w:p>
    <w:p w14:paraId="04729947" w14:textId="77777777" w:rsidR="000D63B9" w:rsidRDefault="000D63B9" w:rsidP="000D63B9">
      <w:pPr>
        <w:spacing w:line="360" w:lineRule="auto"/>
        <w:jc w:val="both"/>
        <w:rPr>
          <w:b/>
          <w:sz w:val="24"/>
          <w:szCs w:val="24"/>
        </w:rPr>
      </w:pPr>
    </w:p>
    <w:p w14:paraId="3B6EFB1B" w14:textId="77777777" w:rsidR="000D63B9" w:rsidRDefault="000D63B9" w:rsidP="000D63B9">
      <w:pPr>
        <w:spacing w:line="360" w:lineRule="auto"/>
        <w:jc w:val="both"/>
        <w:rPr>
          <w:b/>
          <w:sz w:val="24"/>
          <w:szCs w:val="24"/>
        </w:rPr>
      </w:pPr>
      <w:r>
        <w:rPr>
          <w:b/>
          <w:sz w:val="24"/>
          <w:szCs w:val="24"/>
        </w:rPr>
        <w:lastRenderedPageBreak/>
        <w:t xml:space="preserve">SECTION B: </w:t>
      </w:r>
    </w:p>
    <w:p w14:paraId="2BA40B22" w14:textId="77777777" w:rsidR="000D63B9" w:rsidRDefault="000D63B9" w:rsidP="000D63B9">
      <w:pPr>
        <w:spacing w:after="200" w:line="360" w:lineRule="auto"/>
        <w:jc w:val="both"/>
        <w:rPr>
          <w:rFonts w:eastAsia="Calibri"/>
          <w:sz w:val="24"/>
          <w:szCs w:val="24"/>
        </w:rPr>
      </w:pPr>
    </w:p>
    <w:p w14:paraId="4F4BE666" w14:textId="77777777" w:rsidR="000D63B9" w:rsidRDefault="000D63B9" w:rsidP="000D63B9">
      <w:pPr>
        <w:spacing w:line="360" w:lineRule="auto"/>
        <w:jc w:val="both"/>
        <w:rPr>
          <w:rFonts w:eastAsia="Calibri"/>
          <w:b/>
          <w:sz w:val="24"/>
          <w:szCs w:val="24"/>
        </w:rPr>
      </w:pPr>
      <w:r>
        <w:rPr>
          <w:b/>
          <w:sz w:val="24"/>
          <w:szCs w:val="24"/>
        </w:rPr>
        <w:t>COMMUNICATION</w:t>
      </w:r>
    </w:p>
    <w:p w14:paraId="2DD2C919" w14:textId="77777777" w:rsidR="000D63B9" w:rsidRDefault="000D63B9" w:rsidP="000D63B9">
      <w:pPr>
        <w:spacing w:after="200" w:line="360" w:lineRule="auto"/>
        <w:jc w:val="both"/>
        <w:rPr>
          <w:rFonts w:eastAsia="Calibri"/>
          <w:b/>
          <w:sz w:val="24"/>
          <w:szCs w:val="24"/>
        </w:rPr>
      </w:pPr>
      <w:proofErr w:type="spellStart"/>
      <w:r>
        <w:rPr>
          <w:rFonts w:eastAsia="Calibri"/>
          <w:sz w:val="24"/>
          <w:szCs w:val="24"/>
        </w:rPr>
        <w:t>nswer</w:t>
      </w:r>
      <w:proofErr w:type="spellEnd"/>
      <w:r>
        <w:rPr>
          <w:rFonts w:eastAsia="Calibri"/>
          <w:sz w:val="24"/>
          <w:szCs w:val="24"/>
        </w:rPr>
        <w:t xml:space="preserve"> the following questions about employee relations policy communication in firms using the given Likert scale. Where 1 indicates strong agreement, 2 agree, 3 neutrality, 4 disagreement, and 5 strong disagreement.</w:t>
      </w:r>
    </w:p>
    <w:tbl>
      <w:tblPr>
        <w:tblW w:w="83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90"/>
        <w:gridCol w:w="540"/>
        <w:gridCol w:w="630"/>
        <w:gridCol w:w="540"/>
        <w:gridCol w:w="630"/>
        <w:gridCol w:w="540"/>
      </w:tblGrid>
      <w:tr w:rsidR="000D63B9" w14:paraId="7862D98E" w14:textId="77777777" w:rsidTr="000D63B9">
        <w:trPr>
          <w:cantSplit/>
          <w:trHeight w:val="668"/>
        </w:trPr>
        <w:tc>
          <w:tcPr>
            <w:tcW w:w="5490" w:type="dxa"/>
            <w:tcBorders>
              <w:top w:val="single" w:sz="4" w:space="0" w:color="auto"/>
              <w:left w:val="single" w:sz="4" w:space="0" w:color="auto"/>
              <w:bottom w:val="single" w:sz="4" w:space="0" w:color="auto"/>
              <w:right w:val="single" w:sz="4" w:space="0" w:color="auto"/>
            </w:tcBorders>
            <w:hideMark/>
          </w:tcPr>
          <w:p w14:paraId="0A798918" w14:textId="77777777" w:rsidR="000D63B9" w:rsidRDefault="000D63B9">
            <w:pPr>
              <w:spacing w:after="200" w:line="360" w:lineRule="auto"/>
              <w:jc w:val="both"/>
              <w:rPr>
                <w:rFonts w:eastAsia="Calibri"/>
                <w:b/>
                <w:sz w:val="24"/>
                <w:szCs w:val="24"/>
              </w:rPr>
            </w:pPr>
            <w:r>
              <w:rPr>
                <w:rFonts w:eastAsia="Calibri"/>
                <w:b/>
                <w:sz w:val="24"/>
                <w:szCs w:val="24"/>
              </w:rPr>
              <w:t>Statement</w:t>
            </w:r>
          </w:p>
        </w:tc>
        <w:tc>
          <w:tcPr>
            <w:tcW w:w="540" w:type="dxa"/>
            <w:tcBorders>
              <w:top w:val="single" w:sz="4" w:space="0" w:color="auto"/>
              <w:left w:val="single" w:sz="4" w:space="0" w:color="auto"/>
              <w:bottom w:val="single" w:sz="4" w:space="0" w:color="auto"/>
              <w:right w:val="single" w:sz="4" w:space="0" w:color="auto"/>
            </w:tcBorders>
            <w:hideMark/>
          </w:tcPr>
          <w:p w14:paraId="738D1C5B" w14:textId="77777777" w:rsidR="000D63B9" w:rsidRDefault="000D63B9">
            <w:pPr>
              <w:spacing w:after="200" w:line="360" w:lineRule="auto"/>
              <w:jc w:val="both"/>
              <w:rPr>
                <w:rFonts w:eastAsia="Calibri"/>
                <w:b/>
                <w:sz w:val="24"/>
                <w:szCs w:val="24"/>
              </w:rPr>
            </w:pPr>
            <w:r>
              <w:rPr>
                <w:rFonts w:eastAsia="Calibri"/>
                <w:b/>
                <w:sz w:val="24"/>
                <w:szCs w:val="24"/>
              </w:rPr>
              <w:t>1</w:t>
            </w:r>
          </w:p>
        </w:tc>
        <w:tc>
          <w:tcPr>
            <w:tcW w:w="630" w:type="dxa"/>
            <w:tcBorders>
              <w:top w:val="single" w:sz="4" w:space="0" w:color="auto"/>
              <w:left w:val="single" w:sz="4" w:space="0" w:color="auto"/>
              <w:bottom w:val="single" w:sz="4" w:space="0" w:color="auto"/>
              <w:right w:val="single" w:sz="4" w:space="0" w:color="auto"/>
            </w:tcBorders>
            <w:hideMark/>
          </w:tcPr>
          <w:p w14:paraId="0785C992" w14:textId="77777777" w:rsidR="000D63B9" w:rsidRDefault="000D63B9">
            <w:pPr>
              <w:spacing w:after="200" w:line="360" w:lineRule="auto"/>
              <w:jc w:val="both"/>
              <w:rPr>
                <w:rFonts w:eastAsia="Calibri"/>
                <w:b/>
                <w:sz w:val="24"/>
                <w:szCs w:val="24"/>
              </w:rPr>
            </w:pPr>
            <w:r>
              <w:rPr>
                <w:rFonts w:eastAsia="Calibri"/>
                <w:b/>
                <w:sz w:val="24"/>
                <w:szCs w:val="24"/>
              </w:rPr>
              <w:t>2</w:t>
            </w:r>
          </w:p>
        </w:tc>
        <w:tc>
          <w:tcPr>
            <w:tcW w:w="540" w:type="dxa"/>
            <w:tcBorders>
              <w:top w:val="single" w:sz="4" w:space="0" w:color="auto"/>
              <w:left w:val="single" w:sz="4" w:space="0" w:color="auto"/>
              <w:bottom w:val="single" w:sz="4" w:space="0" w:color="auto"/>
              <w:right w:val="single" w:sz="4" w:space="0" w:color="auto"/>
            </w:tcBorders>
            <w:hideMark/>
          </w:tcPr>
          <w:p w14:paraId="329298EB" w14:textId="77777777" w:rsidR="000D63B9" w:rsidRDefault="000D63B9">
            <w:pPr>
              <w:spacing w:after="200" w:line="360" w:lineRule="auto"/>
              <w:jc w:val="both"/>
              <w:rPr>
                <w:rFonts w:eastAsia="Calibri"/>
                <w:b/>
                <w:sz w:val="24"/>
                <w:szCs w:val="24"/>
              </w:rPr>
            </w:pPr>
            <w:r>
              <w:rPr>
                <w:rFonts w:eastAsia="Calibri"/>
                <w:b/>
                <w:sz w:val="24"/>
                <w:szCs w:val="24"/>
              </w:rPr>
              <w:t>3</w:t>
            </w:r>
          </w:p>
        </w:tc>
        <w:tc>
          <w:tcPr>
            <w:tcW w:w="630" w:type="dxa"/>
            <w:tcBorders>
              <w:top w:val="single" w:sz="4" w:space="0" w:color="auto"/>
              <w:left w:val="single" w:sz="4" w:space="0" w:color="auto"/>
              <w:bottom w:val="single" w:sz="4" w:space="0" w:color="auto"/>
              <w:right w:val="single" w:sz="4" w:space="0" w:color="auto"/>
            </w:tcBorders>
            <w:hideMark/>
          </w:tcPr>
          <w:p w14:paraId="3D012FA9" w14:textId="77777777" w:rsidR="000D63B9" w:rsidRDefault="000D63B9">
            <w:pPr>
              <w:spacing w:after="200" w:line="360" w:lineRule="auto"/>
              <w:jc w:val="both"/>
              <w:rPr>
                <w:rFonts w:eastAsia="Calibri"/>
                <w:b/>
                <w:sz w:val="24"/>
                <w:szCs w:val="24"/>
              </w:rPr>
            </w:pPr>
            <w:r>
              <w:rPr>
                <w:rFonts w:eastAsia="Calibri"/>
                <w:b/>
                <w:sz w:val="24"/>
                <w:szCs w:val="24"/>
              </w:rPr>
              <w:t>4</w:t>
            </w:r>
          </w:p>
        </w:tc>
        <w:tc>
          <w:tcPr>
            <w:tcW w:w="540" w:type="dxa"/>
            <w:tcBorders>
              <w:top w:val="single" w:sz="4" w:space="0" w:color="auto"/>
              <w:left w:val="single" w:sz="4" w:space="0" w:color="auto"/>
              <w:bottom w:val="single" w:sz="4" w:space="0" w:color="auto"/>
              <w:right w:val="single" w:sz="4" w:space="0" w:color="auto"/>
            </w:tcBorders>
            <w:hideMark/>
          </w:tcPr>
          <w:p w14:paraId="718E3A63" w14:textId="77777777" w:rsidR="000D63B9" w:rsidRDefault="000D63B9">
            <w:pPr>
              <w:spacing w:after="200" w:line="360" w:lineRule="auto"/>
              <w:jc w:val="center"/>
              <w:rPr>
                <w:rFonts w:eastAsia="Calibri"/>
                <w:b/>
                <w:sz w:val="24"/>
                <w:szCs w:val="24"/>
              </w:rPr>
            </w:pPr>
            <w:r>
              <w:rPr>
                <w:rFonts w:eastAsia="Calibri"/>
                <w:b/>
                <w:sz w:val="24"/>
                <w:szCs w:val="24"/>
              </w:rPr>
              <w:t>5</w:t>
            </w:r>
          </w:p>
        </w:tc>
      </w:tr>
      <w:tr w:rsidR="000D63B9" w14:paraId="4B788749" w14:textId="77777777" w:rsidTr="000D63B9">
        <w:trPr>
          <w:cantSplit/>
          <w:trHeight w:val="668"/>
        </w:trPr>
        <w:tc>
          <w:tcPr>
            <w:tcW w:w="5490" w:type="dxa"/>
            <w:tcBorders>
              <w:top w:val="single" w:sz="4" w:space="0" w:color="auto"/>
              <w:left w:val="single" w:sz="4" w:space="0" w:color="auto"/>
              <w:bottom w:val="single" w:sz="4" w:space="0" w:color="auto"/>
              <w:right w:val="single" w:sz="4" w:space="0" w:color="auto"/>
            </w:tcBorders>
            <w:hideMark/>
          </w:tcPr>
          <w:p w14:paraId="03410484"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 xml:space="preserve">Effective decision-making, as well as handling internal and external contrast, are facilitated by communication.   </w:t>
            </w:r>
          </w:p>
        </w:tc>
        <w:tc>
          <w:tcPr>
            <w:tcW w:w="540" w:type="dxa"/>
            <w:tcBorders>
              <w:top w:val="single" w:sz="4" w:space="0" w:color="auto"/>
              <w:left w:val="single" w:sz="4" w:space="0" w:color="auto"/>
              <w:bottom w:val="single" w:sz="4" w:space="0" w:color="auto"/>
              <w:right w:val="single" w:sz="4" w:space="0" w:color="auto"/>
            </w:tcBorders>
          </w:tcPr>
          <w:p w14:paraId="7056ED07" w14:textId="77777777" w:rsidR="000D63B9" w:rsidRDefault="000D63B9">
            <w:pPr>
              <w:spacing w:after="200" w:line="360" w:lineRule="auto"/>
              <w:jc w:val="both"/>
              <w:rPr>
                <w:rFonts w:eastAsia="Calibri"/>
                <w:b/>
                <w:sz w:val="24"/>
                <w:szCs w:val="24"/>
              </w:rPr>
            </w:pPr>
          </w:p>
        </w:tc>
        <w:tc>
          <w:tcPr>
            <w:tcW w:w="630" w:type="dxa"/>
            <w:tcBorders>
              <w:top w:val="single" w:sz="4" w:space="0" w:color="auto"/>
              <w:left w:val="single" w:sz="4" w:space="0" w:color="auto"/>
              <w:bottom w:val="single" w:sz="4" w:space="0" w:color="auto"/>
              <w:right w:val="single" w:sz="4" w:space="0" w:color="auto"/>
            </w:tcBorders>
          </w:tcPr>
          <w:p w14:paraId="51D024C6"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391F9AD2" w14:textId="77777777" w:rsidR="000D63B9" w:rsidRDefault="000D63B9">
            <w:pPr>
              <w:spacing w:after="200" w:line="360" w:lineRule="auto"/>
              <w:jc w:val="both"/>
              <w:rPr>
                <w:rFonts w:eastAsia="Calibri"/>
                <w:b/>
                <w:sz w:val="24"/>
                <w:szCs w:val="24"/>
              </w:rPr>
            </w:pPr>
          </w:p>
        </w:tc>
        <w:tc>
          <w:tcPr>
            <w:tcW w:w="630" w:type="dxa"/>
            <w:tcBorders>
              <w:top w:val="single" w:sz="4" w:space="0" w:color="auto"/>
              <w:left w:val="single" w:sz="4" w:space="0" w:color="auto"/>
              <w:bottom w:val="single" w:sz="4" w:space="0" w:color="auto"/>
              <w:right w:val="single" w:sz="4" w:space="0" w:color="auto"/>
            </w:tcBorders>
          </w:tcPr>
          <w:p w14:paraId="0C832A6E"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1EFF8405" w14:textId="77777777" w:rsidR="000D63B9" w:rsidRDefault="000D63B9">
            <w:pPr>
              <w:spacing w:after="200" w:line="360" w:lineRule="auto"/>
              <w:jc w:val="center"/>
              <w:rPr>
                <w:rFonts w:eastAsia="Calibri"/>
                <w:b/>
                <w:sz w:val="24"/>
                <w:szCs w:val="24"/>
              </w:rPr>
            </w:pPr>
          </w:p>
        </w:tc>
      </w:tr>
      <w:tr w:rsidR="000D63B9" w14:paraId="11A289EE" w14:textId="77777777" w:rsidTr="000D63B9">
        <w:trPr>
          <w:trHeight w:val="550"/>
        </w:trPr>
        <w:tc>
          <w:tcPr>
            <w:tcW w:w="5490" w:type="dxa"/>
            <w:tcBorders>
              <w:top w:val="single" w:sz="4" w:space="0" w:color="auto"/>
              <w:left w:val="single" w:sz="4" w:space="0" w:color="auto"/>
              <w:bottom w:val="single" w:sz="4" w:space="0" w:color="auto"/>
              <w:right w:val="single" w:sz="4" w:space="0" w:color="auto"/>
            </w:tcBorders>
            <w:hideMark/>
          </w:tcPr>
          <w:p w14:paraId="69EAE2B2"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Time has a big role in communication behaviour because it puts a barrier in the way of communication between management and staff.</w:t>
            </w:r>
          </w:p>
        </w:tc>
        <w:tc>
          <w:tcPr>
            <w:tcW w:w="540" w:type="dxa"/>
            <w:tcBorders>
              <w:top w:val="single" w:sz="4" w:space="0" w:color="auto"/>
              <w:left w:val="single" w:sz="4" w:space="0" w:color="auto"/>
              <w:bottom w:val="single" w:sz="4" w:space="0" w:color="auto"/>
              <w:right w:val="single" w:sz="4" w:space="0" w:color="auto"/>
            </w:tcBorders>
          </w:tcPr>
          <w:p w14:paraId="7307A512" w14:textId="77777777" w:rsidR="000D63B9" w:rsidRDefault="000D63B9">
            <w:pPr>
              <w:spacing w:before="240"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07549EA6" w14:textId="77777777" w:rsidR="000D63B9" w:rsidRDefault="000D63B9">
            <w:pPr>
              <w:spacing w:before="240"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54570A90" w14:textId="77777777" w:rsidR="000D63B9" w:rsidRDefault="000D63B9">
            <w:pPr>
              <w:spacing w:before="240"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2A3D225C" w14:textId="77777777" w:rsidR="000D63B9" w:rsidRDefault="000D63B9">
            <w:pPr>
              <w:spacing w:before="240"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065BFA6B" w14:textId="77777777" w:rsidR="000D63B9" w:rsidRDefault="000D63B9">
            <w:pPr>
              <w:spacing w:before="240" w:after="200" w:line="360" w:lineRule="auto"/>
              <w:jc w:val="both"/>
              <w:rPr>
                <w:rFonts w:eastAsia="Calibri"/>
                <w:sz w:val="24"/>
                <w:szCs w:val="24"/>
              </w:rPr>
            </w:pPr>
          </w:p>
        </w:tc>
      </w:tr>
      <w:tr w:rsidR="000D63B9" w14:paraId="1716773F" w14:textId="77777777" w:rsidTr="000D63B9">
        <w:trPr>
          <w:trHeight w:val="512"/>
        </w:trPr>
        <w:tc>
          <w:tcPr>
            <w:tcW w:w="5490" w:type="dxa"/>
            <w:tcBorders>
              <w:top w:val="single" w:sz="4" w:space="0" w:color="auto"/>
              <w:left w:val="single" w:sz="4" w:space="0" w:color="auto"/>
              <w:bottom w:val="single" w:sz="4" w:space="0" w:color="auto"/>
              <w:right w:val="single" w:sz="4" w:space="0" w:color="auto"/>
            </w:tcBorders>
            <w:hideMark/>
          </w:tcPr>
          <w:p w14:paraId="239225A3"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It's crucial to have a communication structure in place to direct questions, concerns, and suggestions toward upper management.</w:t>
            </w:r>
          </w:p>
        </w:tc>
        <w:tc>
          <w:tcPr>
            <w:tcW w:w="540" w:type="dxa"/>
            <w:tcBorders>
              <w:top w:val="single" w:sz="4" w:space="0" w:color="auto"/>
              <w:left w:val="single" w:sz="4" w:space="0" w:color="auto"/>
              <w:bottom w:val="single" w:sz="4" w:space="0" w:color="auto"/>
              <w:right w:val="single" w:sz="4" w:space="0" w:color="auto"/>
            </w:tcBorders>
          </w:tcPr>
          <w:p w14:paraId="38BA9E34" w14:textId="77777777" w:rsidR="000D63B9" w:rsidRDefault="000D63B9">
            <w:pPr>
              <w:spacing w:before="240"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6A540F5F" w14:textId="77777777" w:rsidR="000D63B9" w:rsidRDefault="000D63B9">
            <w:pPr>
              <w:spacing w:before="240"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35DEB197" w14:textId="77777777" w:rsidR="000D63B9" w:rsidRDefault="000D63B9">
            <w:pPr>
              <w:spacing w:before="240"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3B4FADEB" w14:textId="77777777" w:rsidR="000D63B9" w:rsidRDefault="000D63B9">
            <w:pPr>
              <w:spacing w:before="240"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7ACFF5D2" w14:textId="77777777" w:rsidR="000D63B9" w:rsidRDefault="000D63B9">
            <w:pPr>
              <w:spacing w:before="240" w:after="200" w:line="360" w:lineRule="auto"/>
              <w:jc w:val="both"/>
              <w:rPr>
                <w:rFonts w:eastAsia="Calibri"/>
                <w:sz w:val="24"/>
                <w:szCs w:val="24"/>
              </w:rPr>
            </w:pPr>
          </w:p>
        </w:tc>
      </w:tr>
      <w:tr w:rsidR="000D63B9" w14:paraId="271436DB" w14:textId="77777777" w:rsidTr="000D63B9">
        <w:tc>
          <w:tcPr>
            <w:tcW w:w="5490" w:type="dxa"/>
            <w:tcBorders>
              <w:top w:val="single" w:sz="4" w:space="0" w:color="auto"/>
              <w:left w:val="single" w:sz="4" w:space="0" w:color="auto"/>
              <w:bottom w:val="single" w:sz="4" w:space="0" w:color="auto"/>
              <w:right w:val="single" w:sz="4" w:space="0" w:color="auto"/>
            </w:tcBorders>
            <w:hideMark/>
          </w:tcPr>
          <w:p w14:paraId="53E96C66"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The only way to break down communication barriers is to create more efficient programs and channels.</w:t>
            </w:r>
          </w:p>
        </w:tc>
        <w:tc>
          <w:tcPr>
            <w:tcW w:w="540" w:type="dxa"/>
            <w:tcBorders>
              <w:top w:val="single" w:sz="4" w:space="0" w:color="auto"/>
              <w:left w:val="single" w:sz="4" w:space="0" w:color="auto"/>
              <w:bottom w:val="single" w:sz="4" w:space="0" w:color="auto"/>
              <w:right w:val="single" w:sz="4" w:space="0" w:color="auto"/>
            </w:tcBorders>
          </w:tcPr>
          <w:p w14:paraId="3CF06DF4" w14:textId="77777777" w:rsidR="000D63B9" w:rsidRDefault="000D63B9">
            <w:pPr>
              <w:spacing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6EB70EDE" w14:textId="77777777" w:rsidR="000D63B9" w:rsidRDefault="000D63B9">
            <w:pPr>
              <w:spacing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7FC243B2" w14:textId="77777777" w:rsidR="000D63B9" w:rsidRDefault="000D63B9">
            <w:pPr>
              <w:spacing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5AABF6FA" w14:textId="77777777" w:rsidR="000D63B9" w:rsidRDefault="000D63B9">
            <w:pPr>
              <w:spacing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122EC3A4" w14:textId="77777777" w:rsidR="000D63B9" w:rsidRDefault="000D63B9">
            <w:pPr>
              <w:spacing w:after="200" w:line="360" w:lineRule="auto"/>
              <w:jc w:val="both"/>
              <w:rPr>
                <w:rFonts w:eastAsia="Calibri"/>
                <w:sz w:val="24"/>
                <w:szCs w:val="24"/>
              </w:rPr>
            </w:pPr>
          </w:p>
        </w:tc>
      </w:tr>
    </w:tbl>
    <w:p w14:paraId="4D8945F3" w14:textId="77777777" w:rsidR="000D63B9" w:rsidRDefault="000D63B9" w:rsidP="000D63B9">
      <w:pPr>
        <w:spacing w:after="200" w:line="360" w:lineRule="auto"/>
        <w:jc w:val="both"/>
        <w:rPr>
          <w:rFonts w:eastAsia="Calibri"/>
          <w:sz w:val="24"/>
          <w:szCs w:val="24"/>
        </w:rPr>
      </w:pPr>
    </w:p>
    <w:p w14:paraId="264D65AD"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024274FE"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4A8EF144"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68CA91FF"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3E4FE1BE"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19940467"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5E7996BE"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7998E11E"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790143E4"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409675BE"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672FD3DC"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30DF96F5" w14:textId="77777777" w:rsidR="000D63B9" w:rsidRDefault="000D63B9" w:rsidP="000D63B9">
      <w:pPr>
        <w:widowControl w:val="0"/>
        <w:autoSpaceDE w:val="0"/>
        <w:autoSpaceDN w:val="0"/>
        <w:adjustRightInd w:val="0"/>
        <w:spacing w:line="360" w:lineRule="auto"/>
        <w:jc w:val="both"/>
        <w:rPr>
          <w:rFonts w:eastAsia="Calibri"/>
          <w:b/>
          <w:sz w:val="24"/>
          <w:szCs w:val="24"/>
        </w:rPr>
      </w:pPr>
    </w:p>
    <w:p w14:paraId="0CAF0E66" w14:textId="77777777" w:rsidR="000D63B9" w:rsidRDefault="000D63B9" w:rsidP="000D63B9">
      <w:pPr>
        <w:spacing w:line="360" w:lineRule="auto"/>
        <w:jc w:val="both"/>
        <w:rPr>
          <w:b/>
          <w:sz w:val="24"/>
          <w:szCs w:val="24"/>
        </w:rPr>
      </w:pPr>
      <w:r>
        <w:rPr>
          <w:b/>
          <w:sz w:val="24"/>
          <w:szCs w:val="24"/>
        </w:rPr>
        <w:t>LEADERSHIP STYLE</w:t>
      </w:r>
    </w:p>
    <w:p w14:paraId="32C806EB" w14:textId="77777777" w:rsidR="000D63B9" w:rsidRDefault="000D63B9" w:rsidP="000D63B9">
      <w:pPr>
        <w:spacing w:after="200" w:line="360" w:lineRule="auto"/>
        <w:jc w:val="both"/>
        <w:rPr>
          <w:rFonts w:eastAsia="Calibri"/>
          <w:sz w:val="24"/>
          <w:szCs w:val="24"/>
        </w:rPr>
      </w:pPr>
      <w:r>
        <w:rPr>
          <w:rFonts w:eastAsia="Calibri"/>
          <w:sz w:val="24"/>
          <w:szCs w:val="24"/>
        </w:rPr>
        <w:t>Please use the enclosed Likert scale to rate the following statement regarding the leadership style of employee relations policies in businesses. Where 1 means strongly agree, 2 means agree, 3 means neutral, 4 means disagree, and 5 means strongly disagree.</w:t>
      </w:r>
    </w:p>
    <w:tbl>
      <w:tblPr>
        <w:tblW w:w="83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80"/>
        <w:gridCol w:w="540"/>
        <w:gridCol w:w="540"/>
        <w:gridCol w:w="630"/>
        <w:gridCol w:w="540"/>
        <w:gridCol w:w="540"/>
      </w:tblGrid>
      <w:tr w:rsidR="000D63B9" w14:paraId="5B93F77B" w14:textId="77777777" w:rsidTr="000D63B9">
        <w:trPr>
          <w:cantSplit/>
          <w:trHeight w:val="668"/>
        </w:trPr>
        <w:tc>
          <w:tcPr>
            <w:tcW w:w="5580" w:type="dxa"/>
            <w:tcBorders>
              <w:top w:val="single" w:sz="4" w:space="0" w:color="auto"/>
              <w:left w:val="single" w:sz="4" w:space="0" w:color="auto"/>
              <w:bottom w:val="single" w:sz="4" w:space="0" w:color="auto"/>
              <w:right w:val="single" w:sz="4" w:space="0" w:color="auto"/>
            </w:tcBorders>
            <w:hideMark/>
          </w:tcPr>
          <w:p w14:paraId="3EBE3120" w14:textId="77777777" w:rsidR="000D63B9" w:rsidRDefault="000D63B9">
            <w:pPr>
              <w:spacing w:after="200" w:line="360" w:lineRule="auto"/>
              <w:jc w:val="both"/>
              <w:rPr>
                <w:rFonts w:eastAsia="Calibri"/>
                <w:b/>
                <w:sz w:val="24"/>
                <w:szCs w:val="24"/>
              </w:rPr>
            </w:pPr>
            <w:r>
              <w:rPr>
                <w:rFonts w:eastAsia="Calibri"/>
                <w:b/>
                <w:sz w:val="24"/>
                <w:szCs w:val="24"/>
              </w:rPr>
              <w:t>Statement</w:t>
            </w:r>
          </w:p>
        </w:tc>
        <w:tc>
          <w:tcPr>
            <w:tcW w:w="540" w:type="dxa"/>
            <w:tcBorders>
              <w:top w:val="single" w:sz="4" w:space="0" w:color="auto"/>
              <w:left w:val="single" w:sz="4" w:space="0" w:color="auto"/>
              <w:bottom w:val="single" w:sz="4" w:space="0" w:color="auto"/>
              <w:right w:val="single" w:sz="4" w:space="0" w:color="auto"/>
            </w:tcBorders>
            <w:hideMark/>
          </w:tcPr>
          <w:p w14:paraId="216F649B" w14:textId="77777777" w:rsidR="000D63B9" w:rsidRDefault="000D63B9">
            <w:pPr>
              <w:spacing w:after="200" w:line="360" w:lineRule="auto"/>
              <w:jc w:val="both"/>
              <w:rPr>
                <w:rFonts w:eastAsia="Calibri"/>
                <w:b/>
                <w:sz w:val="24"/>
                <w:szCs w:val="24"/>
              </w:rPr>
            </w:pPr>
            <w:r>
              <w:rPr>
                <w:rFonts w:eastAsia="Calibri"/>
                <w:b/>
                <w:sz w:val="24"/>
                <w:szCs w:val="24"/>
              </w:rPr>
              <w:t>1</w:t>
            </w:r>
          </w:p>
        </w:tc>
        <w:tc>
          <w:tcPr>
            <w:tcW w:w="540" w:type="dxa"/>
            <w:tcBorders>
              <w:top w:val="single" w:sz="4" w:space="0" w:color="auto"/>
              <w:left w:val="single" w:sz="4" w:space="0" w:color="auto"/>
              <w:bottom w:val="single" w:sz="4" w:space="0" w:color="auto"/>
              <w:right w:val="single" w:sz="4" w:space="0" w:color="auto"/>
            </w:tcBorders>
            <w:hideMark/>
          </w:tcPr>
          <w:p w14:paraId="497348D4" w14:textId="77777777" w:rsidR="000D63B9" w:rsidRDefault="000D63B9">
            <w:pPr>
              <w:spacing w:after="200" w:line="360" w:lineRule="auto"/>
              <w:jc w:val="both"/>
              <w:rPr>
                <w:rFonts w:eastAsia="Calibri"/>
                <w:b/>
                <w:sz w:val="24"/>
                <w:szCs w:val="24"/>
              </w:rPr>
            </w:pPr>
            <w:r>
              <w:rPr>
                <w:rFonts w:eastAsia="Calibri"/>
                <w:b/>
                <w:sz w:val="24"/>
                <w:szCs w:val="24"/>
              </w:rPr>
              <w:t>2</w:t>
            </w:r>
          </w:p>
        </w:tc>
        <w:tc>
          <w:tcPr>
            <w:tcW w:w="630" w:type="dxa"/>
            <w:tcBorders>
              <w:top w:val="single" w:sz="4" w:space="0" w:color="auto"/>
              <w:left w:val="single" w:sz="4" w:space="0" w:color="auto"/>
              <w:bottom w:val="single" w:sz="4" w:space="0" w:color="auto"/>
              <w:right w:val="single" w:sz="4" w:space="0" w:color="auto"/>
            </w:tcBorders>
            <w:hideMark/>
          </w:tcPr>
          <w:p w14:paraId="66BDC188" w14:textId="77777777" w:rsidR="000D63B9" w:rsidRDefault="000D63B9">
            <w:pPr>
              <w:spacing w:after="200" w:line="360" w:lineRule="auto"/>
              <w:jc w:val="both"/>
              <w:rPr>
                <w:rFonts w:eastAsia="Calibri"/>
                <w:b/>
                <w:sz w:val="24"/>
                <w:szCs w:val="24"/>
              </w:rPr>
            </w:pPr>
            <w:r>
              <w:rPr>
                <w:rFonts w:eastAsia="Calibri"/>
                <w:b/>
                <w:sz w:val="24"/>
                <w:szCs w:val="24"/>
              </w:rPr>
              <w:t>3</w:t>
            </w:r>
          </w:p>
        </w:tc>
        <w:tc>
          <w:tcPr>
            <w:tcW w:w="540" w:type="dxa"/>
            <w:tcBorders>
              <w:top w:val="single" w:sz="4" w:space="0" w:color="auto"/>
              <w:left w:val="single" w:sz="4" w:space="0" w:color="auto"/>
              <w:bottom w:val="single" w:sz="4" w:space="0" w:color="auto"/>
              <w:right w:val="single" w:sz="4" w:space="0" w:color="auto"/>
            </w:tcBorders>
            <w:hideMark/>
          </w:tcPr>
          <w:p w14:paraId="18B67A6A" w14:textId="77777777" w:rsidR="000D63B9" w:rsidRDefault="000D63B9">
            <w:pPr>
              <w:spacing w:after="200" w:line="360" w:lineRule="auto"/>
              <w:jc w:val="both"/>
              <w:rPr>
                <w:rFonts w:eastAsia="Calibri"/>
                <w:b/>
                <w:sz w:val="24"/>
                <w:szCs w:val="24"/>
              </w:rPr>
            </w:pPr>
            <w:r>
              <w:rPr>
                <w:rFonts w:eastAsia="Calibri"/>
                <w:b/>
                <w:sz w:val="24"/>
                <w:szCs w:val="24"/>
              </w:rPr>
              <w:t>4</w:t>
            </w:r>
          </w:p>
        </w:tc>
        <w:tc>
          <w:tcPr>
            <w:tcW w:w="540" w:type="dxa"/>
            <w:tcBorders>
              <w:top w:val="single" w:sz="4" w:space="0" w:color="auto"/>
              <w:left w:val="single" w:sz="4" w:space="0" w:color="auto"/>
              <w:bottom w:val="single" w:sz="4" w:space="0" w:color="auto"/>
              <w:right w:val="single" w:sz="4" w:space="0" w:color="auto"/>
            </w:tcBorders>
            <w:hideMark/>
          </w:tcPr>
          <w:p w14:paraId="2B82FF96" w14:textId="77777777" w:rsidR="000D63B9" w:rsidRDefault="000D63B9">
            <w:pPr>
              <w:spacing w:after="200" w:line="360" w:lineRule="auto"/>
              <w:jc w:val="center"/>
              <w:rPr>
                <w:rFonts w:eastAsia="Calibri"/>
                <w:b/>
                <w:sz w:val="24"/>
                <w:szCs w:val="24"/>
              </w:rPr>
            </w:pPr>
            <w:r>
              <w:rPr>
                <w:rFonts w:eastAsia="Calibri"/>
                <w:b/>
                <w:sz w:val="24"/>
                <w:szCs w:val="24"/>
              </w:rPr>
              <w:t>5</w:t>
            </w:r>
          </w:p>
        </w:tc>
      </w:tr>
      <w:tr w:rsidR="000D63B9" w14:paraId="64060C39" w14:textId="77777777" w:rsidTr="000D63B9">
        <w:trPr>
          <w:cantSplit/>
          <w:trHeight w:val="668"/>
        </w:trPr>
        <w:tc>
          <w:tcPr>
            <w:tcW w:w="5580" w:type="dxa"/>
            <w:tcBorders>
              <w:top w:val="single" w:sz="4" w:space="0" w:color="auto"/>
              <w:left w:val="single" w:sz="4" w:space="0" w:color="auto"/>
              <w:bottom w:val="single" w:sz="4" w:space="0" w:color="auto"/>
              <w:right w:val="single" w:sz="4" w:space="0" w:color="auto"/>
            </w:tcBorders>
            <w:hideMark/>
          </w:tcPr>
          <w:p w14:paraId="568A094B"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A democratic or participative leadership style aggressively engages the group of followers by soliciting opinions and suggestions from their peers and promoting dialogue and involvement in the decision-making process.</w:t>
            </w:r>
          </w:p>
        </w:tc>
        <w:tc>
          <w:tcPr>
            <w:tcW w:w="540" w:type="dxa"/>
            <w:tcBorders>
              <w:top w:val="single" w:sz="4" w:space="0" w:color="auto"/>
              <w:left w:val="single" w:sz="4" w:space="0" w:color="auto"/>
              <w:bottom w:val="single" w:sz="4" w:space="0" w:color="auto"/>
              <w:right w:val="single" w:sz="4" w:space="0" w:color="auto"/>
            </w:tcBorders>
          </w:tcPr>
          <w:p w14:paraId="08935366"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16F318AB" w14:textId="77777777" w:rsidR="000D63B9" w:rsidRDefault="000D63B9">
            <w:pPr>
              <w:spacing w:after="200" w:line="360" w:lineRule="auto"/>
              <w:jc w:val="both"/>
              <w:rPr>
                <w:rFonts w:eastAsia="Calibri"/>
                <w:b/>
                <w:sz w:val="24"/>
                <w:szCs w:val="24"/>
              </w:rPr>
            </w:pPr>
          </w:p>
        </w:tc>
        <w:tc>
          <w:tcPr>
            <w:tcW w:w="630" w:type="dxa"/>
            <w:tcBorders>
              <w:top w:val="single" w:sz="4" w:space="0" w:color="auto"/>
              <w:left w:val="single" w:sz="4" w:space="0" w:color="auto"/>
              <w:bottom w:val="single" w:sz="4" w:space="0" w:color="auto"/>
              <w:right w:val="single" w:sz="4" w:space="0" w:color="auto"/>
            </w:tcBorders>
          </w:tcPr>
          <w:p w14:paraId="07061CD6"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108CE083"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078DBFDC" w14:textId="77777777" w:rsidR="000D63B9" w:rsidRDefault="000D63B9">
            <w:pPr>
              <w:spacing w:after="200" w:line="360" w:lineRule="auto"/>
              <w:jc w:val="center"/>
              <w:rPr>
                <w:rFonts w:eastAsia="Calibri"/>
                <w:b/>
                <w:sz w:val="24"/>
                <w:szCs w:val="24"/>
              </w:rPr>
            </w:pPr>
          </w:p>
        </w:tc>
      </w:tr>
      <w:tr w:rsidR="000D63B9" w14:paraId="751A3F00" w14:textId="77777777" w:rsidTr="000D63B9">
        <w:trPr>
          <w:trHeight w:val="550"/>
        </w:trPr>
        <w:tc>
          <w:tcPr>
            <w:tcW w:w="5580" w:type="dxa"/>
            <w:tcBorders>
              <w:top w:val="single" w:sz="4" w:space="0" w:color="auto"/>
              <w:left w:val="single" w:sz="4" w:space="0" w:color="auto"/>
              <w:bottom w:val="single" w:sz="4" w:space="0" w:color="auto"/>
              <w:right w:val="single" w:sz="4" w:space="0" w:color="auto"/>
            </w:tcBorders>
            <w:hideMark/>
          </w:tcPr>
          <w:p w14:paraId="570FD47A"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 xml:space="preserve">Free-rein leadership improves work satisfaction and staff morale. </w:t>
            </w:r>
          </w:p>
        </w:tc>
        <w:tc>
          <w:tcPr>
            <w:tcW w:w="540" w:type="dxa"/>
            <w:tcBorders>
              <w:top w:val="single" w:sz="4" w:space="0" w:color="auto"/>
              <w:left w:val="single" w:sz="4" w:space="0" w:color="auto"/>
              <w:bottom w:val="single" w:sz="4" w:space="0" w:color="auto"/>
              <w:right w:val="single" w:sz="4" w:space="0" w:color="auto"/>
            </w:tcBorders>
          </w:tcPr>
          <w:p w14:paraId="15572A22" w14:textId="77777777" w:rsidR="000D63B9" w:rsidRDefault="000D63B9">
            <w:pPr>
              <w:spacing w:before="24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4BF81DB6" w14:textId="77777777" w:rsidR="000D63B9" w:rsidRDefault="000D63B9">
            <w:pPr>
              <w:spacing w:before="24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0898B446" w14:textId="77777777" w:rsidR="000D63B9" w:rsidRDefault="000D63B9">
            <w:pPr>
              <w:spacing w:before="24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65489D25" w14:textId="77777777" w:rsidR="000D63B9" w:rsidRDefault="000D63B9">
            <w:pPr>
              <w:spacing w:before="24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2DC18BBB" w14:textId="77777777" w:rsidR="000D63B9" w:rsidRDefault="000D63B9">
            <w:pPr>
              <w:spacing w:before="240" w:line="360" w:lineRule="auto"/>
              <w:jc w:val="both"/>
              <w:rPr>
                <w:rFonts w:eastAsia="Calibri"/>
                <w:sz w:val="24"/>
                <w:szCs w:val="24"/>
              </w:rPr>
            </w:pPr>
          </w:p>
        </w:tc>
      </w:tr>
      <w:tr w:rsidR="000D63B9" w14:paraId="702F2C23" w14:textId="77777777" w:rsidTr="000D63B9">
        <w:tc>
          <w:tcPr>
            <w:tcW w:w="5580" w:type="dxa"/>
            <w:tcBorders>
              <w:top w:val="single" w:sz="4" w:space="0" w:color="auto"/>
              <w:left w:val="single" w:sz="4" w:space="0" w:color="auto"/>
              <w:bottom w:val="single" w:sz="4" w:space="0" w:color="auto"/>
              <w:right w:val="single" w:sz="4" w:space="0" w:color="auto"/>
            </w:tcBorders>
            <w:hideMark/>
          </w:tcPr>
          <w:p w14:paraId="0AEFDA70"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Supervisors must possess exceptional interpersonal skills and be flexible in their leadership approach to align with the distinct personalities of their team members.</w:t>
            </w:r>
          </w:p>
        </w:tc>
        <w:tc>
          <w:tcPr>
            <w:tcW w:w="540" w:type="dxa"/>
            <w:tcBorders>
              <w:top w:val="single" w:sz="4" w:space="0" w:color="auto"/>
              <w:left w:val="single" w:sz="4" w:space="0" w:color="auto"/>
              <w:bottom w:val="single" w:sz="4" w:space="0" w:color="auto"/>
              <w:right w:val="single" w:sz="4" w:space="0" w:color="auto"/>
            </w:tcBorders>
          </w:tcPr>
          <w:p w14:paraId="2E9BC2D8" w14:textId="77777777" w:rsidR="000D63B9" w:rsidRDefault="000D63B9">
            <w:pPr>
              <w:spacing w:before="24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288EAF3D" w14:textId="77777777" w:rsidR="000D63B9" w:rsidRDefault="000D63B9">
            <w:pPr>
              <w:spacing w:before="24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04E577AD" w14:textId="77777777" w:rsidR="000D63B9" w:rsidRDefault="000D63B9">
            <w:pPr>
              <w:spacing w:before="24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722CEA62" w14:textId="77777777" w:rsidR="000D63B9" w:rsidRDefault="000D63B9">
            <w:pPr>
              <w:spacing w:before="24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402896D4" w14:textId="77777777" w:rsidR="000D63B9" w:rsidRDefault="000D63B9">
            <w:pPr>
              <w:spacing w:before="240" w:line="360" w:lineRule="auto"/>
              <w:jc w:val="both"/>
              <w:rPr>
                <w:rFonts w:eastAsia="Calibri"/>
                <w:sz w:val="24"/>
                <w:szCs w:val="24"/>
              </w:rPr>
            </w:pPr>
          </w:p>
        </w:tc>
      </w:tr>
      <w:tr w:rsidR="000D63B9" w14:paraId="7CF1EACA" w14:textId="77777777" w:rsidTr="000D63B9">
        <w:tc>
          <w:tcPr>
            <w:tcW w:w="5580" w:type="dxa"/>
            <w:tcBorders>
              <w:top w:val="single" w:sz="4" w:space="0" w:color="auto"/>
              <w:left w:val="single" w:sz="4" w:space="0" w:color="auto"/>
              <w:bottom w:val="single" w:sz="4" w:space="0" w:color="auto"/>
              <w:right w:val="single" w:sz="4" w:space="0" w:color="auto"/>
            </w:tcBorders>
          </w:tcPr>
          <w:p w14:paraId="5CBD34D9" w14:textId="77777777" w:rsidR="000D63B9" w:rsidRDefault="000D63B9">
            <w:pPr>
              <w:autoSpaceDE w:val="0"/>
              <w:autoSpaceDN w:val="0"/>
              <w:adjustRightInd w:val="0"/>
              <w:spacing w:line="360" w:lineRule="auto"/>
              <w:jc w:val="both"/>
              <w:rPr>
                <w:sz w:val="24"/>
                <w:szCs w:val="24"/>
                <w:lang w:val="en-GB" w:eastAsia="en-GB"/>
              </w:rPr>
            </w:pPr>
          </w:p>
        </w:tc>
        <w:tc>
          <w:tcPr>
            <w:tcW w:w="540" w:type="dxa"/>
            <w:tcBorders>
              <w:top w:val="single" w:sz="4" w:space="0" w:color="auto"/>
              <w:left w:val="single" w:sz="4" w:space="0" w:color="auto"/>
              <w:bottom w:val="single" w:sz="4" w:space="0" w:color="auto"/>
              <w:right w:val="single" w:sz="4" w:space="0" w:color="auto"/>
            </w:tcBorders>
          </w:tcPr>
          <w:p w14:paraId="61A145AB" w14:textId="77777777" w:rsidR="000D63B9" w:rsidRDefault="000D63B9">
            <w:pPr>
              <w:spacing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02FA8CFD" w14:textId="77777777" w:rsidR="000D63B9" w:rsidRDefault="000D63B9">
            <w:pPr>
              <w:spacing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60FF6D8C" w14:textId="77777777" w:rsidR="000D63B9" w:rsidRDefault="000D63B9">
            <w:pPr>
              <w:spacing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421A7113" w14:textId="77777777" w:rsidR="000D63B9" w:rsidRDefault="000D63B9">
            <w:pPr>
              <w:spacing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0B70AEE3" w14:textId="77777777" w:rsidR="000D63B9" w:rsidRDefault="000D63B9">
            <w:pPr>
              <w:spacing w:after="200" w:line="360" w:lineRule="auto"/>
              <w:jc w:val="both"/>
              <w:rPr>
                <w:rFonts w:eastAsia="Calibri"/>
                <w:sz w:val="24"/>
                <w:szCs w:val="24"/>
              </w:rPr>
            </w:pPr>
          </w:p>
        </w:tc>
      </w:tr>
    </w:tbl>
    <w:p w14:paraId="67C94DA7" w14:textId="77777777" w:rsidR="000D63B9" w:rsidRDefault="000D63B9" w:rsidP="000D63B9">
      <w:pPr>
        <w:autoSpaceDE w:val="0"/>
        <w:autoSpaceDN w:val="0"/>
        <w:adjustRightInd w:val="0"/>
        <w:spacing w:line="360" w:lineRule="auto"/>
        <w:jc w:val="both"/>
        <w:rPr>
          <w:b/>
          <w:sz w:val="24"/>
          <w:szCs w:val="24"/>
          <w:lang w:val="en-GB" w:eastAsia="en-GB"/>
        </w:rPr>
      </w:pPr>
    </w:p>
    <w:p w14:paraId="30B4ECB1" w14:textId="77777777" w:rsidR="000D63B9" w:rsidRDefault="000D63B9" w:rsidP="000D63B9">
      <w:pPr>
        <w:autoSpaceDE w:val="0"/>
        <w:autoSpaceDN w:val="0"/>
        <w:adjustRightInd w:val="0"/>
        <w:spacing w:line="360" w:lineRule="auto"/>
        <w:jc w:val="both"/>
        <w:rPr>
          <w:b/>
          <w:sz w:val="24"/>
          <w:szCs w:val="24"/>
          <w:lang w:val="en-GB" w:eastAsia="en-GB"/>
        </w:rPr>
      </w:pPr>
    </w:p>
    <w:p w14:paraId="27E900CB" w14:textId="77777777" w:rsidR="000D63B9" w:rsidRDefault="000D63B9" w:rsidP="000D63B9">
      <w:pPr>
        <w:autoSpaceDE w:val="0"/>
        <w:autoSpaceDN w:val="0"/>
        <w:adjustRightInd w:val="0"/>
        <w:spacing w:line="360" w:lineRule="auto"/>
        <w:jc w:val="both"/>
        <w:rPr>
          <w:b/>
          <w:sz w:val="24"/>
          <w:szCs w:val="24"/>
          <w:lang w:val="en-GB" w:eastAsia="en-GB"/>
        </w:rPr>
      </w:pPr>
    </w:p>
    <w:p w14:paraId="30D031F5" w14:textId="77777777" w:rsidR="000D63B9" w:rsidRDefault="000D63B9" w:rsidP="000D63B9">
      <w:pPr>
        <w:autoSpaceDE w:val="0"/>
        <w:autoSpaceDN w:val="0"/>
        <w:adjustRightInd w:val="0"/>
        <w:spacing w:line="360" w:lineRule="auto"/>
        <w:jc w:val="both"/>
        <w:rPr>
          <w:b/>
          <w:sz w:val="24"/>
          <w:szCs w:val="24"/>
          <w:lang w:val="en-GB" w:eastAsia="en-GB"/>
        </w:rPr>
      </w:pPr>
    </w:p>
    <w:p w14:paraId="3E193F0C" w14:textId="77777777" w:rsidR="000D63B9" w:rsidRDefault="000D63B9" w:rsidP="000D63B9">
      <w:pPr>
        <w:autoSpaceDE w:val="0"/>
        <w:autoSpaceDN w:val="0"/>
        <w:adjustRightInd w:val="0"/>
        <w:spacing w:line="360" w:lineRule="auto"/>
        <w:jc w:val="both"/>
        <w:rPr>
          <w:b/>
          <w:sz w:val="24"/>
          <w:szCs w:val="24"/>
          <w:lang w:val="en-GB" w:eastAsia="en-GB"/>
        </w:rPr>
      </w:pPr>
    </w:p>
    <w:p w14:paraId="69948E4B" w14:textId="77777777" w:rsidR="000D63B9" w:rsidRDefault="000D63B9" w:rsidP="000D63B9">
      <w:pPr>
        <w:autoSpaceDE w:val="0"/>
        <w:autoSpaceDN w:val="0"/>
        <w:adjustRightInd w:val="0"/>
        <w:spacing w:line="360" w:lineRule="auto"/>
        <w:jc w:val="both"/>
        <w:rPr>
          <w:b/>
          <w:sz w:val="24"/>
          <w:szCs w:val="24"/>
          <w:lang w:val="en-GB" w:eastAsia="en-GB"/>
        </w:rPr>
      </w:pPr>
    </w:p>
    <w:p w14:paraId="0323B269" w14:textId="77777777" w:rsidR="000D63B9" w:rsidRDefault="000D63B9" w:rsidP="000D63B9">
      <w:pPr>
        <w:autoSpaceDE w:val="0"/>
        <w:autoSpaceDN w:val="0"/>
        <w:adjustRightInd w:val="0"/>
        <w:spacing w:line="360" w:lineRule="auto"/>
        <w:jc w:val="both"/>
        <w:rPr>
          <w:b/>
          <w:sz w:val="24"/>
          <w:szCs w:val="24"/>
          <w:lang w:val="en-GB" w:eastAsia="en-GB"/>
        </w:rPr>
      </w:pPr>
    </w:p>
    <w:p w14:paraId="0B800D7C" w14:textId="77777777" w:rsidR="000D63B9" w:rsidRDefault="000D63B9" w:rsidP="000D63B9">
      <w:pPr>
        <w:autoSpaceDE w:val="0"/>
        <w:autoSpaceDN w:val="0"/>
        <w:adjustRightInd w:val="0"/>
        <w:spacing w:line="360" w:lineRule="auto"/>
        <w:jc w:val="both"/>
        <w:rPr>
          <w:b/>
          <w:sz w:val="24"/>
          <w:szCs w:val="24"/>
          <w:lang w:val="en-GB" w:eastAsia="en-GB"/>
        </w:rPr>
      </w:pPr>
    </w:p>
    <w:p w14:paraId="4A920F63" w14:textId="77777777" w:rsidR="000D63B9" w:rsidRDefault="000D63B9" w:rsidP="000D63B9">
      <w:pPr>
        <w:autoSpaceDE w:val="0"/>
        <w:autoSpaceDN w:val="0"/>
        <w:adjustRightInd w:val="0"/>
        <w:spacing w:line="360" w:lineRule="auto"/>
        <w:jc w:val="both"/>
        <w:rPr>
          <w:b/>
          <w:sz w:val="24"/>
          <w:szCs w:val="24"/>
          <w:lang w:val="en-GB" w:eastAsia="en-GB"/>
        </w:rPr>
      </w:pPr>
    </w:p>
    <w:p w14:paraId="6065226B" w14:textId="77777777" w:rsidR="000D63B9" w:rsidRDefault="000D63B9" w:rsidP="000D63B9">
      <w:pPr>
        <w:autoSpaceDE w:val="0"/>
        <w:autoSpaceDN w:val="0"/>
        <w:adjustRightInd w:val="0"/>
        <w:spacing w:line="360" w:lineRule="auto"/>
        <w:jc w:val="both"/>
        <w:rPr>
          <w:b/>
          <w:sz w:val="24"/>
          <w:szCs w:val="24"/>
          <w:lang w:val="en-GB" w:eastAsia="en-GB"/>
        </w:rPr>
      </w:pPr>
    </w:p>
    <w:p w14:paraId="22E64F25" w14:textId="77777777" w:rsidR="000D63B9" w:rsidRDefault="000D63B9" w:rsidP="000D63B9">
      <w:pPr>
        <w:autoSpaceDE w:val="0"/>
        <w:autoSpaceDN w:val="0"/>
        <w:adjustRightInd w:val="0"/>
        <w:spacing w:line="360" w:lineRule="auto"/>
        <w:jc w:val="both"/>
        <w:rPr>
          <w:b/>
          <w:sz w:val="24"/>
          <w:szCs w:val="24"/>
          <w:lang w:val="en-GB" w:eastAsia="en-GB"/>
        </w:rPr>
      </w:pPr>
    </w:p>
    <w:p w14:paraId="787703F9" w14:textId="77777777" w:rsidR="000D63B9" w:rsidRDefault="000D63B9" w:rsidP="000D63B9">
      <w:pPr>
        <w:autoSpaceDE w:val="0"/>
        <w:autoSpaceDN w:val="0"/>
        <w:adjustRightInd w:val="0"/>
        <w:spacing w:line="360" w:lineRule="auto"/>
        <w:jc w:val="both"/>
        <w:rPr>
          <w:b/>
          <w:sz w:val="24"/>
          <w:szCs w:val="24"/>
          <w:lang w:val="en-GB" w:eastAsia="en-GB"/>
        </w:rPr>
      </w:pPr>
    </w:p>
    <w:p w14:paraId="08E056E1" w14:textId="77777777" w:rsidR="000D63B9" w:rsidRDefault="000D63B9" w:rsidP="000D63B9">
      <w:pPr>
        <w:autoSpaceDE w:val="0"/>
        <w:autoSpaceDN w:val="0"/>
        <w:adjustRightInd w:val="0"/>
        <w:spacing w:line="360" w:lineRule="auto"/>
        <w:jc w:val="both"/>
        <w:rPr>
          <w:b/>
          <w:sz w:val="24"/>
          <w:szCs w:val="24"/>
          <w:lang w:val="en-GB" w:eastAsia="en-GB"/>
        </w:rPr>
      </w:pPr>
    </w:p>
    <w:p w14:paraId="2171AD1D" w14:textId="77777777" w:rsidR="000D63B9" w:rsidRDefault="000D63B9" w:rsidP="000D63B9">
      <w:pPr>
        <w:autoSpaceDE w:val="0"/>
        <w:autoSpaceDN w:val="0"/>
        <w:adjustRightInd w:val="0"/>
        <w:spacing w:line="360" w:lineRule="auto"/>
        <w:jc w:val="both"/>
        <w:rPr>
          <w:b/>
          <w:sz w:val="24"/>
          <w:szCs w:val="24"/>
          <w:lang w:val="en-GB" w:eastAsia="en-GB"/>
        </w:rPr>
      </w:pPr>
    </w:p>
    <w:p w14:paraId="210AEDEE" w14:textId="77777777" w:rsidR="000D63B9" w:rsidRDefault="000D63B9" w:rsidP="000D63B9">
      <w:pPr>
        <w:spacing w:line="360" w:lineRule="auto"/>
        <w:jc w:val="both"/>
        <w:rPr>
          <w:b/>
          <w:sz w:val="24"/>
          <w:szCs w:val="24"/>
        </w:rPr>
      </w:pPr>
      <w:r>
        <w:rPr>
          <w:b/>
          <w:sz w:val="24"/>
          <w:szCs w:val="24"/>
        </w:rPr>
        <w:t>TRAINING</w:t>
      </w:r>
    </w:p>
    <w:p w14:paraId="3B56865F" w14:textId="77777777" w:rsidR="000D63B9" w:rsidRDefault="000D63B9" w:rsidP="000D63B9">
      <w:pPr>
        <w:spacing w:after="200" w:line="360" w:lineRule="auto"/>
        <w:jc w:val="both"/>
        <w:rPr>
          <w:rFonts w:eastAsia="Calibri"/>
          <w:sz w:val="24"/>
          <w:szCs w:val="24"/>
        </w:rPr>
      </w:pPr>
      <w:r>
        <w:rPr>
          <w:rFonts w:eastAsia="Calibri"/>
          <w:sz w:val="24"/>
          <w:szCs w:val="24"/>
        </w:rPr>
        <w:t>Please use the included Likert scale to rate the following statements about employee relations policy training in firms. Where 1 represents strongly agreeing, 2 agreeing, 3 neutral, 4 disagreeing, and 5 strongly disagreeing.</w:t>
      </w:r>
    </w:p>
    <w:tbl>
      <w:tblPr>
        <w:tblW w:w="83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83"/>
        <w:gridCol w:w="540"/>
        <w:gridCol w:w="450"/>
        <w:gridCol w:w="540"/>
        <w:gridCol w:w="540"/>
        <w:gridCol w:w="540"/>
      </w:tblGrid>
      <w:tr w:rsidR="000D63B9" w14:paraId="1F87CE5F" w14:textId="77777777" w:rsidTr="000D63B9">
        <w:trPr>
          <w:cantSplit/>
          <w:trHeight w:val="668"/>
        </w:trPr>
        <w:tc>
          <w:tcPr>
            <w:tcW w:w="5783" w:type="dxa"/>
            <w:tcBorders>
              <w:top w:val="single" w:sz="4" w:space="0" w:color="auto"/>
              <w:left w:val="single" w:sz="4" w:space="0" w:color="auto"/>
              <w:bottom w:val="single" w:sz="4" w:space="0" w:color="auto"/>
              <w:right w:val="single" w:sz="4" w:space="0" w:color="auto"/>
            </w:tcBorders>
            <w:hideMark/>
          </w:tcPr>
          <w:p w14:paraId="016DCC39" w14:textId="77777777" w:rsidR="000D63B9" w:rsidRDefault="000D63B9">
            <w:pPr>
              <w:spacing w:after="200" w:line="360" w:lineRule="auto"/>
              <w:jc w:val="both"/>
              <w:rPr>
                <w:rFonts w:eastAsia="Calibri"/>
                <w:b/>
                <w:sz w:val="24"/>
                <w:szCs w:val="24"/>
              </w:rPr>
            </w:pPr>
            <w:r>
              <w:rPr>
                <w:rFonts w:eastAsia="Calibri"/>
                <w:b/>
                <w:sz w:val="24"/>
                <w:szCs w:val="24"/>
              </w:rPr>
              <w:t>Statement</w:t>
            </w:r>
          </w:p>
        </w:tc>
        <w:tc>
          <w:tcPr>
            <w:tcW w:w="540" w:type="dxa"/>
            <w:tcBorders>
              <w:top w:val="single" w:sz="4" w:space="0" w:color="auto"/>
              <w:left w:val="single" w:sz="4" w:space="0" w:color="auto"/>
              <w:bottom w:val="single" w:sz="4" w:space="0" w:color="auto"/>
              <w:right w:val="single" w:sz="4" w:space="0" w:color="auto"/>
            </w:tcBorders>
            <w:hideMark/>
          </w:tcPr>
          <w:p w14:paraId="6C4054C9" w14:textId="77777777" w:rsidR="000D63B9" w:rsidRDefault="000D63B9">
            <w:pPr>
              <w:spacing w:after="200" w:line="360" w:lineRule="auto"/>
              <w:jc w:val="both"/>
              <w:rPr>
                <w:rFonts w:eastAsia="Calibri"/>
                <w:b/>
                <w:sz w:val="24"/>
                <w:szCs w:val="24"/>
              </w:rPr>
            </w:pPr>
            <w:r>
              <w:rPr>
                <w:rFonts w:eastAsia="Calibri"/>
                <w:b/>
                <w:sz w:val="24"/>
                <w:szCs w:val="24"/>
              </w:rPr>
              <w:t>1</w:t>
            </w:r>
          </w:p>
        </w:tc>
        <w:tc>
          <w:tcPr>
            <w:tcW w:w="450" w:type="dxa"/>
            <w:tcBorders>
              <w:top w:val="single" w:sz="4" w:space="0" w:color="auto"/>
              <w:left w:val="single" w:sz="4" w:space="0" w:color="auto"/>
              <w:bottom w:val="single" w:sz="4" w:space="0" w:color="auto"/>
              <w:right w:val="single" w:sz="4" w:space="0" w:color="auto"/>
            </w:tcBorders>
            <w:hideMark/>
          </w:tcPr>
          <w:p w14:paraId="7B01980E" w14:textId="77777777" w:rsidR="000D63B9" w:rsidRDefault="000D63B9">
            <w:pPr>
              <w:spacing w:after="200" w:line="360" w:lineRule="auto"/>
              <w:jc w:val="both"/>
              <w:rPr>
                <w:rFonts w:eastAsia="Calibri"/>
                <w:b/>
                <w:sz w:val="24"/>
                <w:szCs w:val="24"/>
              </w:rPr>
            </w:pPr>
            <w:r>
              <w:rPr>
                <w:rFonts w:eastAsia="Calibri"/>
                <w:b/>
                <w:sz w:val="24"/>
                <w:szCs w:val="24"/>
              </w:rPr>
              <w:t>2</w:t>
            </w:r>
          </w:p>
        </w:tc>
        <w:tc>
          <w:tcPr>
            <w:tcW w:w="540" w:type="dxa"/>
            <w:tcBorders>
              <w:top w:val="single" w:sz="4" w:space="0" w:color="auto"/>
              <w:left w:val="single" w:sz="4" w:space="0" w:color="auto"/>
              <w:bottom w:val="single" w:sz="4" w:space="0" w:color="auto"/>
              <w:right w:val="single" w:sz="4" w:space="0" w:color="auto"/>
            </w:tcBorders>
            <w:hideMark/>
          </w:tcPr>
          <w:p w14:paraId="07335231" w14:textId="77777777" w:rsidR="000D63B9" w:rsidRDefault="000D63B9">
            <w:pPr>
              <w:spacing w:after="200" w:line="360" w:lineRule="auto"/>
              <w:jc w:val="both"/>
              <w:rPr>
                <w:rFonts w:eastAsia="Calibri"/>
                <w:b/>
                <w:sz w:val="24"/>
                <w:szCs w:val="24"/>
              </w:rPr>
            </w:pPr>
            <w:r>
              <w:rPr>
                <w:rFonts w:eastAsia="Calibri"/>
                <w:b/>
                <w:sz w:val="24"/>
                <w:szCs w:val="24"/>
              </w:rPr>
              <w:t>3</w:t>
            </w:r>
          </w:p>
        </w:tc>
        <w:tc>
          <w:tcPr>
            <w:tcW w:w="540" w:type="dxa"/>
            <w:tcBorders>
              <w:top w:val="single" w:sz="4" w:space="0" w:color="auto"/>
              <w:left w:val="single" w:sz="4" w:space="0" w:color="auto"/>
              <w:bottom w:val="single" w:sz="4" w:space="0" w:color="auto"/>
              <w:right w:val="single" w:sz="4" w:space="0" w:color="auto"/>
            </w:tcBorders>
            <w:hideMark/>
          </w:tcPr>
          <w:p w14:paraId="56E4D414" w14:textId="77777777" w:rsidR="000D63B9" w:rsidRDefault="000D63B9">
            <w:pPr>
              <w:spacing w:after="200" w:line="360" w:lineRule="auto"/>
              <w:jc w:val="both"/>
              <w:rPr>
                <w:rFonts w:eastAsia="Calibri"/>
                <w:b/>
                <w:sz w:val="24"/>
                <w:szCs w:val="24"/>
              </w:rPr>
            </w:pPr>
            <w:r>
              <w:rPr>
                <w:rFonts w:eastAsia="Calibri"/>
                <w:b/>
                <w:sz w:val="24"/>
                <w:szCs w:val="24"/>
              </w:rPr>
              <w:t>4</w:t>
            </w:r>
          </w:p>
        </w:tc>
        <w:tc>
          <w:tcPr>
            <w:tcW w:w="540" w:type="dxa"/>
            <w:tcBorders>
              <w:top w:val="single" w:sz="4" w:space="0" w:color="auto"/>
              <w:left w:val="single" w:sz="4" w:space="0" w:color="auto"/>
              <w:bottom w:val="single" w:sz="4" w:space="0" w:color="auto"/>
              <w:right w:val="single" w:sz="4" w:space="0" w:color="auto"/>
            </w:tcBorders>
            <w:hideMark/>
          </w:tcPr>
          <w:p w14:paraId="23A8D889" w14:textId="77777777" w:rsidR="000D63B9" w:rsidRDefault="000D63B9">
            <w:pPr>
              <w:spacing w:after="200" w:line="360" w:lineRule="auto"/>
              <w:jc w:val="center"/>
              <w:rPr>
                <w:rFonts w:eastAsia="Calibri"/>
                <w:b/>
                <w:sz w:val="24"/>
                <w:szCs w:val="24"/>
              </w:rPr>
            </w:pPr>
            <w:r>
              <w:rPr>
                <w:rFonts w:eastAsia="Calibri"/>
                <w:b/>
                <w:sz w:val="24"/>
                <w:szCs w:val="24"/>
              </w:rPr>
              <w:t>5</w:t>
            </w:r>
          </w:p>
        </w:tc>
      </w:tr>
      <w:tr w:rsidR="000D63B9" w14:paraId="2B0CD8BD" w14:textId="77777777" w:rsidTr="000D63B9">
        <w:trPr>
          <w:cantSplit/>
          <w:trHeight w:val="668"/>
        </w:trPr>
        <w:tc>
          <w:tcPr>
            <w:tcW w:w="5783" w:type="dxa"/>
            <w:tcBorders>
              <w:top w:val="single" w:sz="4" w:space="0" w:color="auto"/>
              <w:left w:val="single" w:sz="4" w:space="0" w:color="auto"/>
              <w:bottom w:val="single" w:sz="4" w:space="0" w:color="auto"/>
              <w:right w:val="single" w:sz="4" w:space="0" w:color="auto"/>
            </w:tcBorders>
            <w:hideMark/>
          </w:tcPr>
          <w:p w14:paraId="3804DABE" w14:textId="77777777" w:rsidR="000D63B9" w:rsidRDefault="000D63B9">
            <w:pPr>
              <w:spacing w:line="360" w:lineRule="auto"/>
              <w:jc w:val="both"/>
              <w:rPr>
                <w:rFonts w:eastAsia="Calibri"/>
                <w:sz w:val="24"/>
                <w:szCs w:val="24"/>
              </w:rPr>
            </w:pPr>
            <w:r>
              <w:rPr>
                <w:rFonts w:eastAsia="Calibri"/>
                <w:sz w:val="24"/>
                <w:szCs w:val="24"/>
              </w:rPr>
              <w:t>The organization's competitive advantage in the market is built on improved capabilities, knowledge, and skills.</w:t>
            </w:r>
          </w:p>
        </w:tc>
        <w:tc>
          <w:tcPr>
            <w:tcW w:w="540" w:type="dxa"/>
            <w:tcBorders>
              <w:top w:val="single" w:sz="4" w:space="0" w:color="auto"/>
              <w:left w:val="single" w:sz="4" w:space="0" w:color="auto"/>
              <w:bottom w:val="single" w:sz="4" w:space="0" w:color="auto"/>
              <w:right w:val="single" w:sz="4" w:space="0" w:color="auto"/>
            </w:tcBorders>
          </w:tcPr>
          <w:p w14:paraId="2D4888C3" w14:textId="77777777" w:rsidR="000D63B9" w:rsidRDefault="000D63B9">
            <w:pPr>
              <w:spacing w:after="200" w:line="360" w:lineRule="auto"/>
              <w:jc w:val="both"/>
              <w:rPr>
                <w:rFonts w:eastAsia="Calibri"/>
                <w:b/>
                <w:sz w:val="24"/>
                <w:szCs w:val="24"/>
              </w:rPr>
            </w:pPr>
          </w:p>
        </w:tc>
        <w:tc>
          <w:tcPr>
            <w:tcW w:w="450" w:type="dxa"/>
            <w:tcBorders>
              <w:top w:val="single" w:sz="4" w:space="0" w:color="auto"/>
              <w:left w:val="single" w:sz="4" w:space="0" w:color="auto"/>
              <w:bottom w:val="single" w:sz="4" w:space="0" w:color="auto"/>
              <w:right w:val="single" w:sz="4" w:space="0" w:color="auto"/>
            </w:tcBorders>
          </w:tcPr>
          <w:p w14:paraId="52B35D3B"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460C89B5"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6A0BC675"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60C9714F" w14:textId="77777777" w:rsidR="000D63B9" w:rsidRDefault="000D63B9">
            <w:pPr>
              <w:spacing w:after="200" w:line="360" w:lineRule="auto"/>
              <w:jc w:val="center"/>
              <w:rPr>
                <w:rFonts w:eastAsia="Calibri"/>
                <w:b/>
                <w:sz w:val="24"/>
                <w:szCs w:val="24"/>
              </w:rPr>
            </w:pPr>
          </w:p>
        </w:tc>
      </w:tr>
      <w:tr w:rsidR="000D63B9" w14:paraId="7B405697" w14:textId="77777777" w:rsidTr="000D63B9">
        <w:trPr>
          <w:trHeight w:val="550"/>
        </w:trPr>
        <w:tc>
          <w:tcPr>
            <w:tcW w:w="5783" w:type="dxa"/>
            <w:tcBorders>
              <w:top w:val="single" w:sz="4" w:space="0" w:color="auto"/>
              <w:left w:val="single" w:sz="4" w:space="0" w:color="auto"/>
              <w:bottom w:val="single" w:sz="4" w:space="0" w:color="auto"/>
              <w:right w:val="single" w:sz="4" w:space="0" w:color="auto"/>
            </w:tcBorders>
            <w:hideMark/>
          </w:tcPr>
          <w:p w14:paraId="26E399DC" w14:textId="77777777" w:rsidR="000D63B9" w:rsidRDefault="000D63B9">
            <w:pPr>
              <w:spacing w:after="200" w:line="360" w:lineRule="auto"/>
              <w:jc w:val="both"/>
              <w:rPr>
                <w:rFonts w:eastAsia="Calibri"/>
                <w:sz w:val="24"/>
                <w:szCs w:val="24"/>
              </w:rPr>
            </w:pPr>
            <w:r>
              <w:rPr>
                <w:rFonts w:eastAsia="Calibri"/>
                <w:sz w:val="24"/>
                <w:szCs w:val="24"/>
              </w:rPr>
              <w:t>A motivated and productive staff can be sustained with the aid of training.</w:t>
            </w:r>
          </w:p>
        </w:tc>
        <w:tc>
          <w:tcPr>
            <w:tcW w:w="540" w:type="dxa"/>
            <w:tcBorders>
              <w:top w:val="single" w:sz="4" w:space="0" w:color="auto"/>
              <w:left w:val="single" w:sz="4" w:space="0" w:color="auto"/>
              <w:bottom w:val="single" w:sz="4" w:space="0" w:color="auto"/>
              <w:right w:val="single" w:sz="4" w:space="0" w:color="auto"/>
            </w:tcBorders>
          </w:tcPr>
          <w:p w14:paraId="0492668A" w14:textId="77777777" w:rsidR="000D63B9" w:rsidRDefault="000D63B9">
            <w:pPr>
              <w:spacing w:line="360" w:lineRule="auto"/>
              <w:jc w:val="both"/>
              <w:rPr>
                <w:rFonts w:eastAsia="Calibri"/>
                <w:sz w:val="24"/>
                <w:szCs w:val="24"/>
              </w:rPr>
            </w:pPr>
          </w:p>
        </w:tc>
        <w:tc>
          <w:tcPr>
            <w:tcW w:w="450" w:type="dxa"/>
            <w:tcBorders>
              <w:top w:val="single" w:sz="4" w:space="0" w:color="auto"/>
              <w:left w:val="single" w:sz="4" w:space="0" w:color="auto"/>
              <w:bottom w:val="single" w:sz="4" w:space="0" w:color="auto"/>
              <w:right w:val="single" w:sz="4" w:space="0" w:color="auto"/>
            </w:tcBorders>
          </w:tcPr>
          <w:p w14:paraId="7F7478E5" w14:textId="77777777" w:rsidR="000D63B9" w:rsidRDefault="000D63B9">
            <w:pPr>
              <w:spacing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324EF54F" w14:textId="77777777" w:rsidR="000D63B9" w:rsidRDefault="000D63B9">
            <w:pPr>
              <w:spacing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1A25A4F4" w14:textId="77777777" w:rsidR="000D63B9" w:rsidRDefault="000D63B9">
            <w:pPr>
              <w:spacing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3135E288" w14:textId="77777777" w:rsidR="000D63B9" w:rsidRDefault="000D63B9">
            <w:pPr>
              <w:spacing w:line="360" w:lineRule="auto"/>
              <w:jc w:val="both"/>
              <w:rPr>
                <w:rFonts w:eastAsia="Calibri"/>
                <w:sz w:val="24"/>
                <w:szCs w:val="24"/>
              </w:rPr>
            </w:pPr>
          </w:p>
        </w:tc>
      </w:tr>
      <w:tr w:rsidR="000D63B9" w14:paraId="314D7057" w14:textId="77777777" w:rsidTr="000D63B9">
        <w:trPr>
          <w:trHeight w:val="550"/>
        </w:trPr>
        <w:tc>
          <w:tcPr>
            <w:tcW w:w="5783" w:type="dxa"/>
            <w:tcBorders>
              <w:top w:val="single" w:sz="4" w:space="0" w:color="auto"/>
              <w:left w:val="single" w:sz="4" w:space="0" w:color="auto"/>
              <w:bottom w:val="single" w:sz="4" w:space="0" w:color="auto"/>
              <w:right w:val="single" w:sz="4" w:space="0" w:color="auto"/>
            </w:tcBorders>
            <w:hideMark/>
          </w:tcPr>
          <w:p w14:paraId="6E46E13A"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The performance of the workforce determines the organization's successes or shortcomings.</w:t>
            </w:r>
          </w:p>
        </w:tc>
        <w:tc>
          <w:tcPr>
            <w:tcW w:w="540" w:type="dxa"/>
            <w:tcBorders>
              <w:top w:val="single" w:sz="4" w:space="0" w:color="auto"/>
              <w:left w:val="single" w:sz="4" w:space="0" w:color="auto"/>
              <w:bottom w:val="single" w:sz="4" w:space="0" w:color="auto"/>
              <w:right w:val="single" w:sz="4" w:space="0" w:color="auto"/>
            </w:tcBorders>
          </w:tcPr>
          <w:p w14:paraId="303B705F" w14:textId="77777777" w:rsidR="000D63B9" w:rsidRDefault="000D63B9">
            <w:pPr>
              <w:spacing w:line="360" w:lineRule="auto"/>
              <w:jc w:val="both"/>
              <w:rPr>
                <w:rFonts w:eastAsia="Calibri"/>
                <w:sz w:val="24"/>
                <w:szCs w:val="24"/>
              </w:rPr>
            </w:pPr>
          </w:p>
        </w:tc>
        <w:tc>
          <w:tcPr>
            <w:tcW w:w="450" w:type="dxa"/>
            <w:tcBorders>
              <w:top w:val="single" w:sz="4" w:space="0" w:color="auto"/>
              <w:left w:val="single" w:sz="4" w:space="0" w:color="auto"/>
              <w:bottom w:val="single" w:sz="4" w:space="0" w:color="auto"/>
              <w:right w:val="single" w:sz="4" w:space="0" w:color="auto"/>
            </w:tcBorders>
          </w:tcPr>
          <w:p w14:paraId="7352C18D" w14:textId="77777777" w:rsidR="000D63B9" w:rsidRDefault="000D63B9">
            <w:pPr>
              <w:spacing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48D844A5" w14:textId="77777777" w:rsidR="000D63B9" w:rsidRDefault="000D63B9">
            <w:pPr>
              <w:spacing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2BCE42B0" w14:textId="77777777" w:rsidR="000D63B9" w:rsidRDefault="000D63B9">
            <w:pPr>
              <w:spacing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22E11E20" w14:textId="77777777" w:rsidR="000D63B9" w:rsidRDefault="000D63B9">
            <w:pPr>
              <w:spacing w:line="360" w:lineRule="auto"/>
              <w:jc w:val="both"/>
              <w:rPr>
                <w:rFonts w:eastAsia="Calibri"/>
                <w:sz w:val="24"/>
                <w:szCs w:val="24"/>
              </w:rPr>
            </w:pPr>
          </w:p>
        </w:tc>
      </w:tr>
      <w:tr w:rsidR="000D63B9" w14:paraId="6E2FFF40" w14:textId="77777777" w:rsidTr="000D63B9">
        <w:trPr>
          <w:trHeight w:val="550"/>
        </w:trPr>
        <w:tc>
          <w:tcPr>
            <w:tcW w:w="5783" w:type="dxa"/>
            <w:tcBorders>
              <w:top w:val="single" w:sz="4" w:space="0" w:color="auto"/>
              <w:left w:val="single" w:sz="4" w:space="0" w:color="auto"/>
              <w:bottom w:val="single" w:sz="4" w:space="0" w:color="auto"/>
              <w:right w:val="single" w:sz="4" w:space="0" w:color="auto"/>
            </w:tcBorders>
            <w:hideMark/>
          </w:tcPr>
          <w:p w14:paraId="02DB94B9"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Since training maximizes individual returns and draws higher people to the business, it is an essential part of HRP efforts.</w:t>
            </w:r>
          </w:p>
        </w:tc>
        <w:tc>
          <w:tcPr>
            <w:tcW w:w="540" w:type="dxa"/>
            <w:tcBorders>
              <w:top w:val="single" w:sz="4" w:space="0" w:color="auto"/>
              <w:left w:val="single" w:sz="4" w:space="0" w:color="auto"/>
              <w:bottom w:val="single" w:sz="4" w:space="0" w:color="auto"/>
              <w:right w:val="single" w:sz="4" w:space="0" w:color="auto"/>
            </w:tcBorders>
          </w:tcPr>
          <w:p w14:paraId="3CE52BE3" w14:textId="77777777" w:rsidR="000D63B9" w:rsidRDefault="000D63B9">
            <w:pPr>
              <w:spacing w:line="360" w:lineRule="auto"/>
              <w:jc w:val="both"/>
              <w:rPr>
                <w:rFonts w:eastAsia="Calibri"/>
                <w:sz w:val="24"/>
                <w:szCs w:val="24"/>
              </w:rPr>
            </w:pPr>
          </w:p>
        </w:tc>
        <w:tc>
          <w:tcPr>
            <w:tcW w:w="450" w:type="dxa"/>
            <w:tcBorders>
              <w:top w:val="single" w:sz="4" w:space="0" w:color="auto"/>
              <w:left w:val="single" w:sz="4" w:space="0" w:color="auto"/>
              <w:bottom w:val="single" w:sz="4" w:space="0" w:color="auto"/>
              <w:right w:val="single" w:sz="4" w:space="0" w:color="auto"/>
            </w:tcBorders>
          </w:tcPr>
          <w:p w14:paraId="3ED18387" w14:textId="77777777" w:rsidR="000D63B9" w:rsidRDefault="000D63B9">
            <w:pPr>
              <w:spacing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06AF9748" w14:textId="77777777" w:rsidR="000D63B9" w:rsidRDefault="000D63B9">
            <w:pPr>
              <w:spacing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194B5257" w14:textId="77777777" w:rsidR="000D63B9" w:rsidRDefault="000D63B9">
            <w:pPr>
              <w:spacing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79A29B62" w14:textId="77777777" w:rsidR="000D63B9" w:rsidRDefault="000D63B9">
            <w:pPr>
              <w:spacing w:line="360" w:lineRule="auto"/>
              <w:jc w:val="both"/>
              <w:rPr>
                <w:rFonts w:eastAsia="Calibri"/>
                <w:sz w:val="24"/>
                <w:szCs w:val="24"/>
              </w:rPr>
            </w:pPr>
          </w:p>
        </w:tc>
      </w:tr>
    </w:tbl>
    <w:p w14:paraId="426035CF" w14:textId="77777777" w:rsidR="000D63B9" w:rsidRDefault="000D63B9" w:rsidP="000D63B9">
      <w:pPr>
        <w:spacing w:line="360" w:lineRule="auto"/>
        <w:jc w:val="both"/>
        <w:rPr>
          <w:b/>
          <w:sz w:val="24"/>
          <w:szCs w:val="24"/>
        </w:rPr>
      </w:pPr>
    </w:p>
    <w:p w14:paraId="7FFD0DE7" w14:textId="77777777" w:rsidR="000D63B9" w:rsidRDefault="000D63B9" w:rsidP="000D63B9">
      <w:pPr>
        <w:spacing w:line="360" w:lineRule="auto"/>
        <w:jc w:val="both"/>
        <w:rPr>
          <w:b/>
          <w:sz w:val="24"/>
          <w:szCs w:val="24"/>
        </w:rPr>
      </w:pPr>
    </w:p>
    <w:p w14:paraId="2A0B509A" w14:textId="77777777" w:rsidR="000D63B9" w:rsidRDefault="000D63B9" w:rsidP="000D63B9">
      <w:pPr>
        <w:spacing w:line="360" w:lineRule="auto"/>
        <w:jc w:val="both"/>
        <w:rPr>
          <w:b/>
          <w:sz w:val="24"/>
          <w:szCs w:val="24"/>
        </w:rPr>
      </w:pPr>
    </w:p>
    <w:p w14:paraId="0F1FFD30" w14:textId="77777777" w:rsidR="000D63B9" w:rsidRDefault="000D63B9" w:rsidP="000D63B9">
      <w:pPr>
        <w:spacing w:line="360" w:lineRule="auto"/>
        <w:jc w:val="both"/>
        <w:rPr>
          <w:b/>
          <w:sz w:val="24"/>
          <w:szCs w:val="24"/>
        </w:rPr>
      </w:pPr>
    </w:p>
    <w:p w14:paraId="5940DABA" w14:textId="77777777" w:rsidR="000D63B9" w:rsidRDefault="000D63B9" w:rsidP="000D63B9">
      <w:pPr>
        <w:spacing w:line="360" w:lineRule="auto"/>
        <w:jc w:val="both"/>
        <w:rPr>
          <w:b/>
          <w:sz w:val="24"/>
          <w:szCs w:val="24"/>
        </w:rPr>
      </w:pPr>
    </w:p>
    <w:p w14:paraId="2813E591" w14:textId="77777777" w:rsidR="000D63B9" w:rsidRDefault="000D63B9" w:rsidP="000D63B9">
      <w:pPr>
        <w:spacing w:line="360" w:lineRule="auto"/>
        <w:jc w:val="both"/>
        <w:rPr>
          <w:b/>
          <w:sz w:val="24"/>
          <w:szCs w:val="24"/>
        </w:rPr>
      </w:pPr>
    </w:p>
    <w:p w14:paraId="1E5AB6E8" w14:textId="77777777" w:rsidR="000D63B9" w:rsidRDefault="000D63B9" w:rsidP="000D63B9">
      <w:pPr>
        <w:spacing w:line="360" w:lineRule="auto"/>
        <w:jc w:val="both"/>
        <w:rPr>
          <w:b/>
          <w:sz w:val="24"/>
          <w:szCs w:val="24"/>
        </w:rPr>
      </w:pPr>
    </w:p>
    <w:p w14:paraId="1927A3D9" w14:textId="77777777" w:rsidR="000D63B9" w:rsidRDefault="000D63B9" w:rsidP="000D63B9">
      <w:pPr>
        <w:spacing w:line="360" w:lineRule="auto"/>
        <w:jc w:val="both"/>
        <w:rPr>
          <w:b/>
          <w:sz w:val="24"/>
          <w:szCs w:val="24"/>
        </w:rPr>
      </w:pPr>
    </w:p>
    <w:p w14:paraId="20C56CD6" w14:textId="77777777" w:rsidR="000D63B9" w:rsidRDefault="000D63B9" w:rsidP="000D63B9">
      <w:pPr>
        <w:spacing w:line="360" w:lineRule="auto"/>
        <w:jc w:val="both"/>
        <w:rPr>
          <w:b/>
          <w:sz w:val="24"/>
          <w:szCs w:val="24"/>
        </w:rPr>
      </w:pPr>
    </w:p>
    <w:p w14:paraId="50ED1FA3" w14:textId="77777777" w:rsidR="000D63B9" w:rsidRDefault="000D63B9" w:rsidP="000D63B9">
      <w:pPr>
        <w:spacing w:line="360" w:lineRule="auto"/>
        <w:jc w:val="both"/>
        <w:rPr>
          <w:b/>
          <w:sz w:val="24"/>
          <w:szCs w:val="24"/>
        </w:rPr>
      </w:pPr>
    </w:p>
    <w:p w14:paraId="33E39E83" w14:textId="77777777" w:rsidR="000D63B9" w:rsidRDefault="000D63B9" w:rsidP="000D63B9">
      <w:pPr>
        <w:spacing w:line="360" w:lineRule="auto"/>
        <w:jc w:val="both"/>
        <w:rPr>
          <w:b/>
          <w:sz w:val="24"/>
          <w:szCs w:val="24"/>
        </w:rPr>
      </w:pPr>
    </w:p>
    <w:p w14:paraId="3E44C974" w14:textId="77777777" w:rsidR="000D63B9" w:rsidRDefault="000D63B9" w:rsidP="000D63B9">
      <w:pPr>
        <w:spacing w:line="360" w:lineRule="auto"/>
        <w:jc w:val="both"/>
        <w:rPr>
          <w:b/>
          <w:sz w:val="24"/>
          <w:szCs w:val="24"/>
        </w:rPr>
      </w:pPr>
    </w:p>
    <w:p w14:paraId="6FF13404" w14:textId="77777777" w:rsidR="000D63B9" w:rsidRDefault="000D63B9" w:rsidP="000D63B9">
      <w:pPr>
        <w:spacing w:line="360" w:lineRule="auto"/>
        <w:jc w:val="both"/>
        <w:rPr>
          <w:b/>
          <w:sz w:val="24"/>
          <w:szCs w:val="24"/>
        </w:rPr>
      </w:pPr>
    </w:p>
    <w:p w14:paraId="1365653B" w14:textId="77777777" w:rsidR="000D63B9" w:rsidRDefault="000D63B9" w:rsidP="000D63B9">
      <w:pPr>
        <w:spacing w:line="360" w:lineRule="auto"/>
        <w:jc w:val="both"/>
        <w:rPr>
          <w:b/>
          <w:sz w:val="24"/>
          <w:szCs w:val="24"/>
        </w:rPr>
      </w:pPr>
    </w:p>
    <w:p w14:paraId="33E951F0" w14:textId="77777777" w:rsidR="000D63B9" w:rsidRDefault="000D63B9" w:rsidP="000D63B9">
      <w:pPr>
        <w:spacing w:line="360" w:lineRule="auto"/>
        <w:jc w:val="both"/>
        <w:rPr>
          <w:rFonts w:eastAsia="Calibri"/>
          <w:b/>
          <w:sz w:val="24"/>
          <w:szCs w:val="24"/>
        </w:rPr>
      </w:pPr>
      <w:r>
        <w:rPr>
          <w:b/>
          <w:sz w:val="24"/>
          <w:szCs w:val="24"/>
        </w:rPr>
        <w:t>ORGANIZATIONAL CULTURE</w:t>
      </w:r>
    </w:p>
    <w:p w14:paraId="18F9454C" w14:textId="77777777" w:rsidR="000D63B9" w:rsidRDefault="000D63B9" w:rsidP="000D63B9">
      <w:pPr>
        <w:spacing w:after="200" w:line="360" w:lineRule="auto"/>
        <w:jc w:val="both"/>
        <w:rPr>
          <w:rFonts w:eastAsia="Calibri"/>
          <w:b/>
          <w:sz w:val="24"/>
          <w:szCs w:val="24"/>
        </w:rPr>
      </w:pPr>
      <w:r>
        <w:rPr>
          <w:rFonts w:eastAsia="Calibri"/>
          <w:sz w:val="24"/>
          <w:szCs w:val="24"/>
        </w:rPr>
        <w:t>Answer the following questions about employee relations policies and company culture using the given Likert scale. When 1 represents strongly agreeing, 2 agreeing, 3 neutral, 4 disagreeing, and 5 strongly disagreeing.</w:t>
      </w:r>
    </w:p>
    <w:tbl>
      <w:tblPr>
        <w:tblW w:w="83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90"/>
        <w:gridCol w:w="540"/>
        <w:gridCol w:w="630"/>
        <w:gridCol w:w="540"/>
        <w:gridCol w:w="630"/>
        <w:gridCol w:w="540"/>
      </w:tblGrid>
      <w:tr w:rsidR="000D63B9" w14:paraId="63F6F285" w14:textId="77777777" w:rsidTr="000D63B9">
        <w:trPr>
          <w:cantSplit/>
          <w:trHeight w:val="668"/>
        </w:trPr>
        <w:tc>
          <w:tcPr>
            <w:tcW w:w="5490" w:type="dxa"/>
            <w:tcBorders>
              <w:top w:val="single" w:sz="4" w:space="0" w:color="auto"/>
              <w:left w:val="single" w:sz="4" w:space="0" w:color="auto"/>
              <w:bottom w:val="single" w:sz="4" w:space="0" w:color="auto"/>
              <w:right w:val="single" w:sz="4" w:space="0" w:color="auto"/>
            </w:tcBorders>
            <w:hideMark/>
          </w:tcPr>
          <w:p w14:paraId="2DE437AC" w14:textId="77777777" w:rsidR="000D63B9" w:rsidRDefault="000D63B9">
            <w:pPr>
              <w:spacing w:after="200" w:line="360" w:lineRule="auto"/>
              <w:jc w:val="both"/>
              <w:rPr>
                <w:rFonts w:eastAsia="Calibri"/>
                <w:b/>
                <w:sz w:val="24"/>
                <w:szCs w:val="24"/>
              </w:rPr>
            </w:pPr>
            <w:r>
              <w:rPr>
                <w:rFonts w:eastAsia="Calibri"/>
                <w:b/>
                <w:sz w:val="24"/>
                <w:szCs w:val="24"/>
              </w:rPr>
              <w:t>Statement</w:t>
            </w:r>
          </w:p>
        </w:tc>
        <w:tc>
          <w:tcPr>
            <w:tcW w:w="540" w:type="dxa"/>
            <w:tcBorders>
              <w:top w:val="single" w:sz="4" w:space="0" w:color="auto"/>
              <w:left w:val="single" w:sz="4" w:space="0" w:color="auto"/>
              <w:bottom w:val="single" w:sz="4" w:space="0" w:color="auto"/>
              <w:right w:val="single" w:sz="4" w:space="0" w:color="auto"/>
            </w:tcBorders>
            <w:hideMark/>
          </w:tcPr>
          <w:p w14:paraId="27388AC4" w14:textId="77777777" w:rsidR="000D63B9" w:rsidRDefault="000D63B9">
            <w:pPr>
              <w:spacing w:after="200" w:line="360" w:lineRule="auto"/>
              <w:jc w:val="both"/>
              <w:rPr>
                <w:rFonts w:eastAsia="Calibri"/>
                <w:b/>
                <w:sz w:val="24"/>
                <w:szCs w:val="24"/>
              </w:rPr>
            </w:pPr>
            <w:r>
              <w:rPr>
                <w:rFonts w:eastAsia="Calibri"/>
                <w:b/>
                <w:sz w:val="24"/>
                <w:szCs w:val="24"/>
              </w:rPr>
              <w:t>1</w:t>
            </w:r>
          </w:p>
        </w:tc>
        <w:tc>
          <w:tcPr>
            <w:tcW w:w="630" w:type="dxa"/>
            <w:tcBorders>
              <w:top w:val="single" w:sz="4" w:space="0" w:color="auto"/>
              <w:left w:val="single" w:sz="4" w:space="0" w:color="auto"/>
              <w:bottom w:val="single" w:sz="4" w:space="0" w:color="auto"/>
              <w:right w:val="single" w:sz="4" w:space="0" w:color="auto"/>
            </w:tcBorders>
            <w:hideMark/>
          </w:tcPr>
          <w:p w14:paraId="3F304D68" w14:textId="77777777" w:rsidR="000D63B9" w:rsidRDefault="000D63B9">
            <w:pPr>
              <w:spacing w:after="200" w:line="360" w:lineRule="auto"/>
              <w:jc w:val="both"/>
              <w:rPr>
                <w:rFonts w:eastAsia="Calibri"/>
                <w:b/>
                <w:sz w:val="24"/>
                <w:szCs w:val="24"/>
              </w:rPr>
            </w:pPr>
            <w:r>
              <w:rPr>
                <w:rFonts w:eastAsia="Calibri"/>
                <w:b/>
                <w:sz w:val="24"/>
                <w:szCs w:val="24"/>
              </w:rPr>
              <w:t>2</w:t>
            </w:r>
          </w:p>
        </w:tc>
        <w:tc>
          <w:tcPr>
            <w:tcW w:w="540" w:type="dxa"/>
            <w:tcBorders>
              <w:top w:val="single" w:sz="4" w:space="0" w:color="auto"/>
              <w:left w:val="single" w:sz="4" w:space="0" w:color="auto"/>
              <w:bottom w:val="single" w:sz="4" w:space="0" w:color="auto"/>
              <w:right w:val="single" w:sz="4" w:space="0" w:color="auto"/>
            </w:tcBorders>
            <w:hideMark/>
          </w:tcPr>
          <w:p w14:paraId="3B165E35" w14:textId="77777777" w:rsidR="000D63B9" w:rsidRDefault="000D63B9">
            <w:pPr>
              <w:spacing w:after="200" w:line="360" w:lineRule="auto"/>
              <w:jc w:val="both"/>
              <w:rPr>
                <w:rFonts w:eastAsia="Calibri"/>
                <w:b/>
                <w:sz w:val="24"/>
                <w:szCs w:val="24"/>
              </w:rPr>
            </w:pPr>
            <w:r>
              <w:rPr>
                <w:rFonts w:eastAsia="Calibri"/>
                <w:b/>
                <w:sz w:val="24"/>
                <w:szCs w:val="24"/>
              </w:rPr>
              <w:t>3</w:t>
            </w:r>
          </w:p>
        </w:tc>
        <w:tc>
          <w:tcPr>
            <w:tcW w:w="630" w:type="dxa"/>
            <w:tcBorders>
              <w:top w:val="single" w:sz="4" w:space="0" w:color="auto"/>
              <w:left w:val="single" w:sz="4" w:space="0" w:color="auto"/>
              <w:bottom w:val="single" w:sz="4" w:space="0" w:color="auto"/>
              <w:right w:val="single" w:sz="4" w:space="0" w:color="auto"/>
            </w:tcBorders>
            <w:hideMark/>
          </w:tcPr>
          <w:p w14:paraId="6428DF68" w14:textId="77777777" w:rsidR="000D63B9" w:rsidRDefault="000D63B9">
            <w:pPr>
              <w:spacing w:after="200" w:line="360" w:lineRule="auto"/>
              <w:jc w:val="both"/>
              <w:rPr>
                <w:rFonts w:eastAsia="Calibri"/>
                <w:b/>
                <w:sz w:val="24"/>
                <w:szCs w:val="24"/>
              </w:rPr>
            </w:pPr>
            <w:r>
              <w:rPr>
                <w:rFonts w:eastAsia="Calibri"/>
                <w:b/>
                <w:sz w:val="24"/>
                <w:szCs w:val="24"/>
              </w:rPr>
              <w:t>4</w:t>
            </w:r>
          </w:p>
        </w:tc>
        <w:tc>
          <w:tcPr>
            <w:tcW w:w="540" w:type="dxa"/>
            <w:tcBorders>
              <w:top w:val="single" w:sz="4" w:space="0" w:color="auto"/>
              <w:left w:val="single" w:sz="4" w:space="0" w:color="auto"/>
              <w:bottom w:val="single" w:sz="4" w:space="0" w:color="auto"/>
              <w:right w:val="single" w:sz="4" w:space="0" w:color="auto"/>
            </w:tcBorders>
            <w:hideMark/>
          </w:tcPr>
          <w:p w14:paraId="0F0F95EA" w14:textId="77777777" w:rsidR="000D63B9" w:rsidRDefault="000D63B9">
            <w:pPr>
              <w:spacing w:after="200" w:line="360" w:lineRule="auto"/>
              <w:jc w:val="center"/>
              <w:rPr>
                <w:rFonts w:eastAsia="Calibri"/>
                <w:b/>
                <w:sz w:val="24"/>
                <w:szCs w:val="24"/>
              </w:rPr>
            </w:pPr>
            <w:r>
              <w:rPr>
                <w:rFonts w:eastAsia="Calibri"/>
                <w:b/>
                <w:sz w:val="24"/>
                <w:szCs w:val="24"/>
              </w:rPr>
              <w:t>5</w:t>
            </w:r>
          </w:p>
        </w:tc>
      </w:tr>
      <w:tr w:rsidR="000D63B9" w14:paraId="5CA9CD32" w14:textId="77777777" w:rsidTr="000D63B9">
        <w:trPr>
          <w:cantSplit/>
          <w:trHeight w:val="668"/>
        </w:trPr>
        <w:tc>
          <w:tcPr>
            <w:tcW w:w="5490" w:type="dxa"/>
            <w:tcBorders>
              <w:top w:val="single" w:sz="4" w:space="0" w:color="auto"/>
              <w:left w:val="single" w:sz="4" w:space="0" w:color="auto"/>
              <w:bottom w:val="single" w:sz="4" w:space="0" w:color="auto"/>
              <w:right w:val="single" w:sz="4" w:space="0" w:color="auto"/>
            </w:tcBorders>
            <w:hideMark/>
          </w:tcPr>
          <w:p w14:paraId="13C2C138"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 xml:space="preserve">Employee </w:t>
            </w:r>
            <w:proofErr w:type="spellStart"/>
            <w:r>
              <w:rPr>
                <w:sz w:val="24"/>
                <w:szCs w:val="24"/>
                <w:lang w:val="en-GB" w:eastAsia="en-GB"/>
              </w:rPr>
              <w:t>behavior</w:t>
            </w:r>
            <w:proofErr w:type="spellEnd"/>
            <w:r>
              <w:rPr>
                <w:sz w:val="24"/>
                <w:szCs w:val="24"/>
                <w:lang w:val="en-GB" w:eastAsia="en-GB"/>
              </w:rPr>
              <w:t xml:space="preserve"> and work environment are significantly influenced by organizational culture.    </w:t>
            </w:r>
          </w:p>
        </w:tc>
        <w:tc>
          <w:tcPr>
            <w:tcW w:w="540" w:type="dxa"/>
            <w:tcBorders>
              <w:top w:val="single" w:sz="4" w:space="0" w:color="auto"/>
              <w:left w:val="single" w:sz="4" w:space="0" w:color="auto"/>
              <w:bottom w:val="single" w:sz="4" w:space="0" w:color="auto"/>
              <w:right w:val="single" w:sz="4" w:space="0" w:color="auto"/>
            </w:tcBorders>
          </w:tcPr>
          <w:p w14:paraId="317B4036" w14:textId="77777777" w:rsidR="000D63B9" w:rsidRDefault="000D63B9">
            <w:pPr>
              <w:spacing w:after="200" w:line="360" w:lineRule="auto"/>
              <w:jc w:val="both"/>
              <w:rPr>
                <w:rFonts w:eastAsia="Calibri"/>
                <w:b/>
                <w:sz w:val="24"/>
                <w:szCs w:val="24"/>
              </w:rPr>
            </w:pPr>
          </w:p>
        </w:tc>
        <w:tc>
          <w:tcPr>
            <w:tcW w:w="630" w:type="dxa"/>
            <w:tcBorders>
              <w:top w:val="single" w:sz="4" w:space="0" w:color="auto"/>
              <w:left w:val="single" w:sz="4" w:space="0" w:color="auto"/>
              <w:bottom w:val="single" w:sz="4" w:space="0" w:color="auto"/>
              <w:right w:val="single" w:sz="4" w:space="0" w:color="auto"/>
            </w:tcBorders>
          </w:tcPr>
          <w:p w14:paraId="605B1A4D"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220CEF24" w14:textId="77777777" w:rsidR="000D63B9" w:rsidRDefault="000D63B9">
            <w:pPr>
              <w:spacing w:after="200" w:line="360" w:lineRule="auto"/>
              <w:jc w:val="both"/>
              <w:rPr>
                <w:rFonts w:eastAsia="Calibri"/>
                <w:b/>
                <w:sz w:val="24"/>
                <w:szCs w:val="24"/>
              </w:rPr>
            </w:pPr>
          </w:p>
        </w:tc>
        <w:tc>
          <w:tcPr>
            <w:tcW w:w="630" w:type="dxa"/>
            <w:tcBorders>
              <w:top w:val="single" w:sz="4" w:space="0" w:color="auto"/>
              <w:left w:val="single" w:sz="4" w:space="0" w:color="auto"/>
              <w:bottom w:val="single" w:sz="4" w:space="0" w:color="auto"/>
              <w:right w:val="single" w:sz="4" w:space="0" w:color="auto"/>
            </w:tcBorders>
          </w:tcPr>
          <w:p w14:paraId="653EF285" w14:textId="77777777" w:rsidR="000D63B9" w:rsidRDefault="000D63B9">
            <w:pPr>
              <w:spacing w:after="200" w:line="360" w:lineRule="auto"/>
              <w:jc w:val="both"/>
              <w:rPr>
                <w:rFonts w:eastAsia="Calibri"/>
                <w:b/>
                <w:sz w:val="24"/>
                <w:szCs w:val="24"/>
              </w:rPr>
            </w:pPr>
          </w:p>
        </w:tc>
        <w:tc>
          <w:tcPr>
            <w:tcW w:w="540" w:type="dxa"/>
            <w:tcBorders>
              <w:top w:val="single" w:sz="4" w:space="0" w:color="auto"/>
              <w:left w:val="single" w:sz="4" w:space="0" w:color="auto"/>
              <w:bottom w:val="single" w:sz="4" w:space="0" w:color="auto"/>
              <w:right w:val="single" w:sz="4" w:space="0" w:color="auto"/>
            </w:tcBorders>
          </w:tcPr>
          <w:p w14:paraId="3AEACC3B" w14:textId="77777777" w:rsidR="000D63B9" w:rsidRDefault="000D63B9">
            <w:pPr>
              <w:spacing w:after="200" w:line="360" w:lineRule="auto"/>
              <w:jc w:val="center"/>
              <w:rPr>
                <w:rFonts w:eastAsia="Calibri"/>
                <w:b/>
                <w:sz w:val="24"/>
                <w:szCs w:val="24"/>
              </w:rPr>
            </w:pPr>
          </w:p>
        </w:tc>
      </w:tr>
      <w:tr w:rsidR="000D63B9" w14:paraId="6829D118" w14:textId="77777777" w:rsidTr="000D63B9">
        <w:trPr>
          <w:trHeight w:val="550"/>
        </w:trPr>
        <w:tc>
          <w:tcPr>
            <w:tcW w:w="5490" w:type="dxa"/>
            <w:tcBorders>
              <w:top w:val="single" w:sz="4" w:space="0" w:color="auto"/>
              <w:left w:val="single" w:sz="4" w:space="0" w:color="auto"/>
              <w:bottom w:val="single" w:sz="4" w:space="0" w:color="auto"/>
              <w:right w:val="single" w:sz="4" w:space="0" w:color="auto"/>
            </w:tcBorders>
            <w:hideMark/>
          </w:tcPr>
          <w:p w14:paraId="7931E83A"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How knowledge and power go through a company's structure is a reflection of its culture.</w:t>
            </w:r>
          </w:p>
        </w:tc>
        <w:tc>
          <w:tcPr>
            <w:tcW w:w="540" w:type="dxa"/>
            <w:tcBorders>
              <w:top w:val="single" w:sz="4" w:space="0" w:color="auto"/>
              <w:left w:val="single" w:sz="4" w:space="0" w:color="auto"/>
              <w:bottom w:val="single" w:sz="4" w:space="0" w:color="auto"/>
              <w:right w:val="single" w:sz="4" w:space="0" w:color="auto"/>
            </w:tcBorders>
          </w:tcPr>
          <w:p w14:paraId="0AA6FCF3" w14:textId="77777777" w:rsidR="000D63B9" w:rsidRDefault="000D63B9">
            <w:pPr>
              <w:spacing w:before="240"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43429DC4" w14:textId="77777777" w:rsidR="000D63B9" w:rsidRDefault="000D63B9">
            <w:pPr>
              <w:spacing w:before="240"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6DAB377A" w14:textId="77777777" w:rsidR="000D63B9" w:rsidRDefault="000D63B9">
            <w:pPr>
              <w:spacing w:before="240"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5C7C23E7" w14:textId="77777777" w:rsidR="000D63B9" w:rsidRDefault="000D63B9">
            <w:pPr>
              <w:spacing w:before="240"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217A3401" w14:textId="77777777" w:rsidR="000D63B9" w:rsidRDefault="000D63B9">
            <w:pPr>
              <w:spacing w:before="240" w:after="200" w:line="360" w:lineRule="auto"/>
              <w:jc w:val="both"/>
              <w:rPr>
                <w:rFonts w:eastAsia="Calibri"/>
                <w:sz w:val="24"/>
                <w:szCs w:val="24"/>
              </w:rPr>
            </w:pPr>
          </w:p>
        </w:tc>
      </w:tr>
      <w:tr w:rsidR="000D63B9" w14:paraId="7F7B027B" w14:textId="77777777" w:rsidTr="000D63B9">
        <w:trPr>
          <w:trHeight w:val="512"/>
        </w:trPr>
        <w:tc>
          <w:tcPr>
            <w:tcW w:w="5490" w:type="dxa"/>
            <w:tcBorders>
              <w:top w:val="single" w:sz="4" w:space="0" w:color="auto"/>
              <w:left w:val="single" w:sz="4" w:space="0" w:color="auto"/>
              <w:bottom w:val="single" w:sz="4" w:space="0" w:color="auto"/>
              <w:right w:val="single" w:sz="4" w:space="0" w:color="auto"/>
            </w:tcBorders>
            <w:hideMark/>
          </w:tcPr>
          <w:p w14:paraId="2747718B"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An organization's organizational culture affects how it does business and how it interacts with its customers, workers, and the general public.</w:t>
            </w:r>
          </w:p>
        </w:tc>
        <w:tc>
          <w:tcPr>
            <w:tcW w:w="540" w:type="dxa"/>
            <w:tcBorders>
              <w:top w:val="single" w:sz="4" w:space="0" w:color="auto"/>
              <w:left w:val="single" w:sz="4" w:space="0" w:color="auto"/>
              <w:bottom w:val="single" w:sz="4" w:space="0" w:color="auto"/>
              <w:right w:val="single" w:sz="4" w:space="0" w:color="auto"/>
            </w:tcBorders>
          </w:tcPr>
          <w:p w14:paraId="7ADBA394" w14:textId="77777777" w:rsidR="000D63B9" w:rsidRDefault="000D63B9">
            <w:pPr>
              <w:spacing w:before="240"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571F6CE9" w14:textId="77777777" w:rsidR="000D63B9" w:rsidRDefault="000D63B9">
            <w:pPr>
              <w:spacing w:before="240"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6BA20221" w14:textId="77777777" w:rsidR="000D63B9" w:rsidRDefault="000D63B9">
            <w:pPr>
              <w:spacing w:before="240"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4138A3E0" w14:textId="77777777" w:rsidR="000D63B9" w:rsidRDefault="000D63B9">
            <w:pPr>
              <w:spacing w:before="240"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34F393D4" w14:textId="77777777" w:rsidR="000D63B9" w:rsidRDefault="000D63B9">
            <w:pPr>
              <w:spacing w:before="240" w:after="200" w:line="360" w:lineRule="auto"/>
              <w:jc w:val="both"/>
              <w:rPr>
                <w:rFonts w:eastAsia="Calibri"/>
                <w:sz w:val="24"/>
                <w:szCs w:val="24"/>
              </w:rPr>
            </w:pPr>
          </w:p>
        </w:tc>
      </w:tr>
      <w:tr w:rsidR="000D63B9" w14:paraId="4B4184A1" w14:textId="77777777" w:rsidTr="000D63B9">
        <w:tc>
          <w:tcPr>
            <w:tcW w:w="5490" w:type="dxa"/>
            <w:tcBorders>
              <w:top w:val="single" w:sz="4" w:space="0" w:color="auto"/>
              <w:left w:val="single" w:sz="4" w:space="0" w:color="auto"/>
              <w:bottom w:val="single" w:sz="4" w:space="0" w:color="auto"/>
              <w:right w:val="single" w:sz="4" w:space="0" w:color="auto"/>
            </w:tcBorders>
            <w:hideMark/>
          </w:tcPr>
          <w:p w14:paraId="2D1B1A0D" w14:textId="77777777" w:rsidR="000D63B9" w:rsidRDefault="000D63B9">
            <w:pPr>
              <w:autoSpaceDE w:val="0"/>
              <w:autoSpaceDN w:val="0"/>
              <w:adjustRightInd w:val="0"/>
              <w:spacing w:line="360" w:lineRule="auto"/>
              <w:jc w:val="both"/>
              <w:rPr>
                <w:sz w:val="24"/>
                <w:szCs w:val="24"/>
                <w:lang w:val="en-GB" w:eastAsia="en-GB"/>
              </w:rPr>
            </w:pPr>
            <w:r>
              <w:rPr>
                <w:sz w:val="24"/>
                <w:szCs w:val="24"/>
                <w:lang w:val="en-GB" w:eastAsia="en-GB"/>
              </w:rPr>
              <w:t>An organization's distinct social and psychological environment is influenced by its organizational culture.</w:t>
            </w:r>
          </w:p>
        </w:tc>
        <w:tc>
          <w:tcPr>
            <w:tcW w:w="540" w:type="dxa"/>
            <w:tcBorders>
              <w:top w:val="single" w:sz="4" w:space="0" w:color="auto"/>
              <w:left w:val="single" w:sz="4" w:space="0" w:color="auto"/>
              <w:bottom w:val="single" w:sz="4" w:space="0" w:color="auto"/>
              <w:right w:val="single" w:sz="4" w:space="0" w:color="auto"/>
            </w:tcBorders>
          </w:tcPr>
          <w:p w14:paraId="03C337D2" w14:textId="77777777" w:rsidR="000D63B9" w:rsidRDefault="000D63B9">
            <w:pPr>
              <w:spacing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7341379F" w14:textId="77777777" w:rsidR="000D63B9" w:rsidRDefault="000D63B9">
            <w:pPr>
              <w:spacing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27FFC1C7" w14:textId="77777777" w:rsidR="000D63B9" w:rsidRDefault="000D63B9">
            <w:pPr>
              <w:spacing w:after="200" w:line="360" w:lineRule="auto"/>
              <w:jc w:val="both"/>
              <w:rPr>
                <w:rFonts w:eastAsia="Calibri"/>
                <w:sz w:val="24"/>
                <w:szCs w:val="24"/>
              </w:rPr>
            </w:pPr>
          </w:p>
        </w:tc>
        <w:tc>
          <w:tcPr>
            <w:tcW w:w="630" w:type="dxa"/>
            <w:tcBorders>
              <w:top w:val="single" w:sz="4" w:space="0" w:color="auto"/>
              <w:left w:val="single" w:sz="4" w:space="0" w:color="auto"/>
              <w:bottom w:val="single" w:sz="4" w:space="0" w:color="auto"/>
              <w:right w:val="single" w:sz="4" w:space="0" w:color="auto"/>
            </w:tcBorders>
          </w:tcPr>
          <w:p w14:paraId="19B9C23E" w14:textId="77777777" w:rsidR="000D63B9" w:rsidRDefault="000D63B9">
            <w:pPr>
              <w:spacing w:after="200" w:line="360" w:lineRule="auto"/>
              <w:jc w:val="both"/>
              <w:rPr>
                <w:rFonts w:eastAsia="Calibri"/>
                <w:sz w:val="24"/>
                <w:szCs w:val="24"/>
              </w:rPr>
            </w:pPr>
          </w:p>
        </w:tc>
        <w:tc>
          <w:tcPr>
            <w:tcW w:w="540" w:type="dxa"/>
            <w:tcBorders>
              <w:top w:val="single" w:sz="4" w:space="0" w:color="auto"/>
              <w:left w:val="single" w:sz="4" w:space="0" w:color="auto"/>
              <w:bottom w:val="single" w:sz="4" w:space="0" w:color="auto"/>
              <w:right w:val="single" w:sz="4" w:space="0" w:color="auto"/>
            </w:tcBorders>
          </w:tcPr>
          <w:p w14:paraId="065D7AED" w14:textId="77777777" w:rsidR="000D63B9" w:rsidRDefault="000D63B9">
            <w:pPr>
              <w:spacing w:after="200" w:line="360" w:lineRule="auto"/>
              <w:jc w:val="both"/>
              <w:rPr>
                <w:rFonts w:eastAsia="Calibri"/>
                <w:sz w:val="24"/>
                <w:szCs w:val="24"/>
              </w:rPr>
            </w:pPr>
          </w:p>
        </w:tc>
      </w:tr>
    </w:tbl>
    <w:p w14:paraId="2B89E69C" w14:textId="77777777" w:rsidR="000D63B9" w:rsidRDefault="000D63B9" w:rsidP="000D63B9">
      <w:pPr>
        <w:spacing w:line="360" w:lineRule="auto"/>
        <w:jc w:val="both"/>
        <w:rPr>
          <w:b/>
          <w:sz w:val="24"/>
          <w:szCs w:val="24"/>
        </w:rPr>
      </w:pPr>
    </w:p>
    <w:p w14:paraId="6460CB82" w14:textId="77777777" w:rsidR="000D63B9" w:rsidRDefault="000D63B9" w:rsidP="000D63B9">
      <w:pPr>
        <w:spacing w:line="360" w:lineRule="auto"/>
        <w:jc w:val="both"/>
        <w:rPr>
          <w:b/>
          <w:sz w:val="24"/>
          <w:szCs w:val="24"/>
        </w:rPr>
      </w:pPr>
    </w:p>
    <w:p w14:paraId="706C1616" w14:textId="77777777" w:rsidR="000D63B9" w:rsidRDefault="000D63B9" w:rsidP="000D63B9">
      <w:pPr>
        <w:spacing w:line="360" w:lineRule="auto"/>
        <w:jc w:val="both"/>
        <w:rPr>
          <w:b/>
          <w:sz w:val="24"/>
          <w:szCs w:val="24"/>
        </w:rPr>
      </w:pPr>
    </w:p>
    <w:p w14:paraId="7D983E5A" w14:textId="77777777" w:rsidR="000D63B9" w:rsidRDefault="000D63B9" w:rsidP="000D63B9">
      <w:pPr>
        <w:spacing w:before="240" w:after="200" w:line="360" w:lineRule="auto"/>
        <w:jc w:val="center"/>
        <w:rPr>
          <w:rFonts w:eastAsia="Calibri"/>
          <w:b/>
          <w:sz w:val="24"/>
          <w:szCs w:val="24"/>
        </w:rPr>
      </w:pPr>
    </w:p>
    <w:p w14:paraId="549D0658" w14:textId="77777777" w:rsidR="000D63B9" w:rsidRDefault="000D63B9" w:rsidP="000D63B9">
      <w:pPr>
        <w:spacing w:before="240" w:after="200" w:line="360" w:lineRule="auto"/>
        <w:jc w:val="center"/>
        <w:rPr>
          <w:rFonts w:eastAsia="Calibri"/>
          <w:b/>
          <w:i/>
          <w:iCs/>
          <w:sz w:val="24"/>
          <w:szCs w:val="24"/>
        </w:rPr>
      </w:pPr>
    </w:p>
    <w:p w14:paraId="27093D5B" w14:textId="77777777" w:rsidR="000D63B9" w:rsidRDefault="000D63B9" w:rsidP="000D63B9">
      <w:pPr>
        <w:spacing w:before="240" w:after="200" w:line="360" w:lineRule="auto"/>
        <w:jc w:val="center"/>
        <w:rPr>
          <w:rFonts w:eastAsia="Calibri"/>
          <w:b/>
          <w:i/>
          <w:iCs/>
          <w:sz w:val="24"/>
          <w:szCs w:val="24"/>
        </w:rPr>
      </w:pPr>
    </w:p>
    <w:p w14:paraId="2883884D" w14:textId="77777777" w:rsidR="000D63B9" w:rsidRDefault="000D63B9" w:rsidP="000D63B9">
      <w:pPr>
        <w:jc w:val="center"/>
        <w:rPr>
          <w:rFonts w:eastAsia="Calibri"/>
          <w:b/>
          <w:i/>
          <w:iCs/>
          <w:sz w:val="24"/>
          <w:szCs w:val="24"/>
        </w:rPr>
      </w:pPr>
      <w:r>
        <w:rPr>
          <w:rFonts w:eastAsia="Calibri"/>
          <w:b/>
          <w:i/>
          <w:iCs/>
          <w:sz w:val="24"/>
          <w:szCs w:val="24"/>
        </w:rPr>
        <w:t>I am appreciative to the Corporation.</w:t>
      </w:r>
    </w:p>
    <w:p w14:paraId="5910CD4F" w14:textId="77777777" w:rsidR="000D63B9" w:rsidRDefault="000D63B9" w:rsidP="000D63B9">
      <w:pPr>
        <w:rPr>
          <w:rFonts w:eastAsia="Calibri"/>
          <w:b/>
          <w:i/>
          <w:iCs/>
          <w:sz w:val="24"/>
          <w:szCs w:val="24"/>
        </w:rPr>
      </w:pPr>
    </w:p>
    <w:p w14:paraId="74A139A5" w14:textId="77777777" w:rsidR="000D63B9" w:rsidRDefault="000D63B9" w:rsidP="000D63B9">
      <w:pPr>
        <w:rPr>
          <w:rFonts w:eastAsia="Calibri"/>
          <w:b/>
          <w:i/>
          <w:iCs/>
          <w:sz w:val="24"/>
          <w:szCs w:val="24"/>
        </w:rPr>
      </w:pPr>
    </w:p>
    <w:p w14:paraId="682D68FF" w14:textId="77777777" w:rsidR="000D63B9" w:rsidRDefault="000D63B9" w:rsidP="000D63B9">
      <w:pPr>
        <w:rPr>
          <w:sz w:val="24"/>
          <w:szCs w:val="24"/>
        </w:rPr>
      </w:pPr>
    </w:p>
    <w:p w14:paraId="3121FACB" w14:textId="77777777" w:rsidR="000D63B9" w:rsidRDefault="000D63B9" w:rsidP="000D63B9">
      <w:pPr>
        <w:rPr>
          <w:sz w:val="24"/>
          <w:szCs w:val="24"/>
        </w:rPr>
      </w:pPr>
    </w:p>
    <w:p w14:paraId="7F9F16C2" w14:textId="77777777" w:rsidR="000D63B9" w:rsidRDefault="000D63B9" w:rsidP="000D63B9">
      <w:pPr>
        <w:rPr>
          <w:sz w:val="24"/>
          <w:szCs w:val="24"/>
        </w:rPr>
      </w:pPr>
    </w:p>
    <w:p w14:paraId="15390897" w14:textId="77777777" w:rsidR="000D63B9" w:rsidRDefault="000D63B9" w:rsidP="000D63B9">
      <w:pPr>
        <w:rPr>
          <w:sz w:val="24"/>
          <w:szCs w:val="24"/>
        </w:rPr>
      </w:pPr>
    </w:p>
    <w:p w14:paraId="480B42ED" w14:textId="77777777" w:rsidR="000D63B9" w:rsidRDefault="000D63B9" w:rsidP="000D63B9">
      <w:pPr>
        <w:rPr>
          <w:sz w:val="24"/>
          <w:szCs w:val="24"/>
        </w:rPr>
      </w:pPr>
    </w:p>
    <w:p w14:paraId="73134F2B" w14:textId="77777777" w:rsidR="000D63B9" w:rsidRDefault="000D63B9" w:rsidP="000D63B9">
      <w:pPr>
        <w:rPr>
          <w:sz w:val="24"/>
          <w:szCs w:val="24"/>
        </w:rPr>
      </w:pPr>
    </w:p>
    <w:p w14:paraId="46D112FE" w14:textId="77777777" w:rsidR="000D63B9" w:rsidRDefault="000D63B9" w:rsidP="000D63B9">
      <w:pPr>
        <w:rPr>
          <w:sz w:val="24"/>
          <w:szCs w:val="24"/>
        </w:rPr>
      </w:pPr>
    </w:p>
    <w:p w14:paraId="5DD2632D" w14:textId="77777777" w:rsidR="000D63B9" w:rsidRDefault="000D63B9" w:rsidP="000D63B9">
      <w:pPr>
        <w:rPr>
          <w:sz w:val="24"/>
          <w:szCs w:val="24"/>
        </w:rPr>
      </w:pPr>
    </w:p>
    <w:p w14:paraId="6B33AB6F" w14:textId="77777777" w:rsidR="000D63B9" w:rsidRDefault="000D63B9" w:rsidP="000D63B9">
      <w:pPr>
        <w:rPr>
          <w:sz w:val="24"/>
          <w:szCs w:val="24"/>
        </w:rPr>
      </w:pPr>
    </w:p>
    <w:p w14:paraId="3844A55B" w14:textId="77777777" w:rsidR="000D63B9" w:rsidRDefault="000D63B9" w:rsidP="000D63B9">
      <w:pPr>
        <w:rPr>
          <w:b/>
          <w:sz w:val="24"/>
          <w:szCs w:val="24"/>
        </w:rPr>
      </w:pPr>
    </w:p>
    <w:p w14:paraId="3C885A6B" w14:textId="77777777" w:rsidR="000D63B9" w:rsidRDefault="000D63B9" w:rsidP="000D63B9">
      <w:pPr>
        <w:jc w:val="center"/>
        <w:rPr>
          <w:b/>
          <w:bCs/>
          <w:sz w:val="24"/>
          <w:szCs w:val="24"/>
        </w:rPr>
      </w:pPr>
      <w:r>
        <w:rPr>
          <w:b/>
          <w:bCs/>
          <w:sz w:val="24"/>
          <w:szCs w:val="24"/>
        </w:rPr>
        <w:t>APPENDIX III: WORK PLAN</w:t>
      </w:r>
    </w:p>
    <w:p w14:paraId="560183DA" w14:textId="77777777" w:rsidR="000D63B9" w:rsidRDefault="000D63B9" w:rsidP="000D63B9">
      <w:pPr>
        <w:rPr>
          <w:b/>
          <w:sz w:val="24"/>
          <w:szCs w:val="24"/>
        </w:rPr>
      </w:pPr>
    </w:p>
    <w:tbl>
      <w:tblPr>
        <w:tblW w:w="10350" w:type="dxa"/>
        <w:tblInd w:w="-10" w:type="dxa"/>
        <w:tblLayout w:type="fixed"/>
        <w:tblLook w:val="04A0" w:firstRow="1" w:lastRow="0" w:firstColumn="1" w:lastColumn="0" w:noHBand="0" w:noVBand="1"/>
      </w:tblPr>
      <w:tblGrid>
        <w:gridCol w:w="1844"/>
        <w:gridCol w:w="1702"/>
        <w:gridCol w:w="1701"/>
        <w:gridCol w:w="1701"/>
        <w:gridCol w:w="1701"/>
        <w:gridCol w:w="1701"/>
      </w:tblGrid>
      <w:tr w:rsidR="000D63B9" w14:paraId="3DD7558B" w14:textId="77777777" w:rsidTr="000D63B9">
        <w:trPr>
          <w:trHeight w:val="1016"/>
        </w:trPr>
        <w:tc>
          <w:tcPr>
            <w:tcW w:w="18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2C18E4" w14:textId="77777777" w:rsidR="000D63B9" w:rsidRDefault="000D63B9">
            <w:pPr>
              <w:spacing w:line="256" w:lineRule="auto"/>
              <w:ind w:left="117"/>
              <w:rPr>
                <w:sz w:val="24"/>
                <w:szCs w:val="24"/>
              </w:rPr>
            </w:pPr>
            <w:r>
              <w:rPr>
                <w:b/>
                <w:bCs/>
                <w:sz w:val="24"/>
                <w:szCs w:val="24"/>
              </w:rPr>
              <w:t>Activity </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C39C60" w14:textId="77777777" w:rsidR="000D63B9" w:rsidRDefault="000D63B9">
            <w:pPr>
              <w:spacing w:line="256" w:lineRule="auto"/>
              <w:jc w:val="center"/>
              <w:rPr>
                <w:sz w:val="24"/>
                <w:szCs w:val="24"/>
              </w:rPr>
            </w:pPr>
            <w:r>
              <w:rPr>
                <w:b/>
                <w:bCs/>
                <w:sz w:val="24"/>
                <w:szCs w:val="24"/>
              </w:rPr>
              <w:t>May</w:t>
            </w:r>
          </w:p>
          <w:p w14:paraId="7452D588" w14:textId="77777777" w:rsidR="000D63B9" w:rsidRDefault="000D63B9">
            <w:pPr>
              <w:spacing w:before="135" w:line="256" w:lineRule="auto"/>
              <w:jc w:val="center"/>
              <w:rPr>
                <w:sz w:val="24"/>
                <w:szCs w:val="24"/>
              </w:rPr>
            </w:pPr>
            <w:r>
              <w:rPr>
                <w:b/>
                <w:bCs/>
                <w:sz w:val="24"/>
                <w:szCs w:val="24"/>
              </w:rPr>
              <w:t>2023</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D6A743" w14:textId="77777777" w:rsidR="000D63B9" w:rsidRDefault="000D63B9">
            <w:pPr>
              <w:spacing w:line="256" w:lineRule="auto"/>
              <w:jc w:val="center"/>
              <w:rPr>
                <w:sz w:val="24"/>
                <w:szCs w:val="24"/>
              </w:rPr>
            </w:pPr>
            <w:r>
              <w:rPr>
                <w:b/>
                <w:bCs/>
                <w:sz w:val="24"/>
                <w:szCs w:val="24"/>
              </w:rPr>
              <w:t>June</w:t>
            </w:r>
          </w:p>
          <w:p w14:paraId="4DDB7BB2" w14:textId="77777777" w:rsidR="000D63B9" w:rsidRDefault="000D63B9">
            <w:pPr>
              <w:spacing w:before="135" w:line="256" w:lineRule="auto"/>
              <w:jc w:val="center"/>
              <w:rPr>
                <w:sz w:val="24"/>
                <w:szCs w:val="24"/>
              </w:rPr>
            </w:pPr>
            <w:r>
              <w:rPr>
                <w:b/>
                <w:bCs/>
                <w:sz w:val="24"/>
                <w:szCs w:val="24"/>
              </w:rPr>
              <w:t>2023</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00" w:type="dxa"/>
              <w:left w:w="100" w:type="dxa"/>
              <w:bottom w:w="100" w:type="dxa"/>
              <w:right w:w="100" w:type="dxa"/>
            </w:tcMar>
            <w:hideMark/>
          </w:tcPr>
          <w:p w14:paraId="78254B01" w14:textId="77777777" w:rsidR="000D63B9" w:rsidRDefault="000D63B9">
            <w:pPr>
              <w:spacing w:line="256" w:lineRule="auto"/>
              <w:jc w:val="center"/>
              <w:rPr>
                <w:sz w:val="24"/>
                <w:szCs w:val="24"/>
              </w:rPr>
            </w:pPr>
            <w:r>
              <w:rPr>
                <w:b/>
                <w:bCs/>
                <w:sz w:val="24"/>
                <w:szCs w:val="24"/>
              </w:rPr>
              <w:t>July</w:t>
            </w:r>
          </w:p>
          <w:p w14:paraId="49BB626B" w14:textId="77777777" w:rsidR="000D63B9" w:rsidRDefault="000D63B9">
            <w:pPr>
              <w:spacing w:before="135" w:line="256" w:lineRule="auto"/>
              <w:jc w:val="center"/>
              <w:rPr>
                <w:sz w:val="24"/>
                <w:szCs w:val="24"/>
              </w:rPr>
            </w:pPr>
            <w:r>
              <w:rPr>
                <w:b/>
                <w:bCs/>
                <w:sz w:val="24"/>
                <w:szCs w:val="24"/>
              </w:rPr>
              <w:t>2023</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BB82DB" w14:textId="77777777" w:rsidR="000D63B9" w:rsidRDefault="000D63B9">
            <w:pPr>
              <w:spacing w:line="256" w:lineRule="auto"/>
              <w:jc w:val="center"/>
              <w:rPr>
                <w:sz w:val="24"/>
                <w:szCs w:val="24"/>
              </w:rPr>
            </w:pPr>
            <w:r>
              <w:rPr>
                <w:b/>
                <w:bCs/>
                <w:sz w:val="24"/>
                <w:szCs w:val="24"/>
              </w:rPr>
              <w:t>August</w:t>
            </w:r>
          </w:p>
          <w:p w14:paraId="1897D930" w14:textId="77777777" w:rsidR="000D63B9" w:rsidRDefault="000D63B9">
            <w:pPr>
              <w:spacing w:before="135" w:line="256" w:lineRule="auto"/>
              <w:jc w:val="center"/>
              <w:rPr>
                <w:sz w:val="24"/>
                <w:szCs w:val="24"/>
              </w:rPr>
            </w:pPr>
            <w:r>
              <w:rPr>
                <w:b/>
                <w:bCs/>
                <w:sz w:val="24"/>
                <w:szCs w:val="24"/>
              </w:rPr>
              <w:t>2023</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73C0CF" w14:textId="77777777" w:rsidR="000D63B9" w:rsidRDefault="000D63B9">
            <w:pPr>
              <w:spacing w:line="256" w:lineRule="auto"/>
              <w:jc w:val="center"/>
              <w:rPr>
                <w:sz w:val="24"/>
                <w:szCs w:val="24"/>
              </w:rPr>
            </w:pPr>
            <w:r>
              <w:rPr>
                <w:b/>
                <w:bCs/>
                <w:sz w:val="24"/>
                <w:szCs w:val="24"/>
              </w:rPr>
              <w:t>September</w:t>
            </w:r>
          </w:p>
          <w:p w14:paraId="37B88BC8" w14:textId="77777777" w:rsidR="000D63B9" w:rsidRDefault="000D63B9">
            <w:pPr>
              <w:spacing w:before="135" w:line="256" w:lineRule="auto"/>
              <w:jc w:val="center"/>
              <w:rPr>
                <w:sz w:val="24"/>
                <w:szCs w:val="24"/>
              </w:rPr>
            </w:pPr>
            <w:r>
              <w:rPr>
                <w:b/>
                <w:bCs/>
                <w:sz w:val="24"/>
                <w:szCs w:val="24"/>
              </w:rPr>
              <w:t>2023</w:t>
            </w:r>
          </w:p>
        </w:tc>
      </w:tr>
    </w:tbl>
    <w:p w14:paraId="08F97FD4" w14:textId="77777777" w:rsidR="000D63B9" w:rsidRDefault="000D63B9" w:rsidP="000D63B9">
      <w:pPr>
        <w:spacing w:after="240"/>
        <w:rPr>
          <w:sz w:val="24"/>
          <w:szCs w:val="24"/>
        </w:rPr>
      </w:pPr>
    </w:p>
    <w:p w14:paraId="66A9A2AF" w14:textId="77777777" w:rsidR="000D63B9" w:rsidRDefault="000D63B9" w:rsidP="000D63B9">
      <w:pPr>
        <w:rPr>
          <w:sz w:val="24"/>
          <w:szCs w:val="24"/>
        </w:rPr>
      </w:pPr>
    </w:p>
    <w:tbl>
      <w:tblPr>
        <w:tblW w:w="10335" w:type="dxa"/>
        <w:tblLayout w:type="fixed"/>
        <w:tblLook w:val="04A0" w:firstRow="1" w:lastRow="0" w:firstColumn="1" w:lastColumn="0" w:noHBand="0" w:noVBand="1"/>
      </w:tblPr>
      <w:tblGrid>
        <w:gridCol w:w="1831"/>
        <w:gridCol w:w="1700"/>
        <w:gridCol w:w="1701"/>
        <w:gridCol w:w="1701"/>
        <w:gridCol w:w="1701"/>
        <w:gridCol w:w="1701"/>
      </w:tblGrid>
      <w:tr w:rsidR="000D63B9" w14:paraId="0D8C0B43" w14:textId="77777777" w:rsidTr="000D63B9">
        <w:trPr>
          <w:trHeight w:val="1765"/>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D2F608" w14:textId="77777777" w:rsidR="000D63B9" w:rsidRDefault="000D63B9">
            <w:pPr>
              <w:spacing w:line="256" w:lineRule="auto"/>
              <w:ind w:left="119"/>
              <w:rPr>
                <w:sz w:val="24"/>
                <w:szCs w:val="24"/>
              </w:rPr>
            </w:pPr>
            <w:r>
              <w:rPr>
                <w:b/>
                <w:bCs/>
                <w:sz w:val="24"/>
                <w:szCs w:val="24"/>
              </w:rPr>
              <w:t>Proposal  </w:t>
            </w:r>
          </w:p>
          <w:p w14:paraId="7C355E4E" w14:textId="77777777" w:rsidR="000D63B9" w:rsidRDefault="000D63B9">
            <w:pPr>
              <w:spacing w:before="135" w:line="256" w:lineRule="auto"/>
              <w:ind w:left="127"/>
              <w:rPr>
                <w:sz w:val="24"/>
                <w:szCs w:val="24"/>
              </w:rPr>
            </w:pPr>
            <w:r>
              <w:rPr>
                <w:b/>
                <w:bCs/>
                <w:sz w:val="24"/>
                <w:szCs w:val="24"/>
              </w:rPr>
              <w:t>Composure</w:t>
            </w:r>
          </w:p>
        </w:tc>
        <w:tc>
          <w:tcPr>
            <w:tcW w:w="1701" w:type="dxa"/>
            <w:tcBorders>
              <w:top w:val="single" w:sz="8" w:space="0" w:color="000000"/>
              <w:left w:val="single" w:sz="8" w:space="0" w:color="000000"/>
              <w:bottom w:val="single" w:sz="8" w:space="0" w:color="000000"/>
              <w:right w:val="single" w:sz="4" w:space="0" w:color="auto"/>
            </w:tcBorders>
            <w:shd w:val="clear" w:color="auto" w:fill="000000" w:themeFill="text1"/>
            <w:tcMar>
              <w:top w:w="100" w:type="dxa"/>
              <w:left w:w="100" w:type="dxa"/>
              <w:bottom w:w="100" w:type="dxa"/>
              <w:right w:w="100" w:type="dxa"/>
            </w:tcMar>
            <w:hideMark/>
          </w:tcPr>
          <w:p w14:paraId="266FC887" w14:textId="77777777" w:rsidR="000D63B9" w:rsidRDefault="000D63B9">
            <w:pPr>
              <w:rPr>
                <w:sz w:val="24"/>
                <w:szCs w:val="24"/>
              </w:rPr>
            </w:pPr>
          </w:p>
        </w:tc>
        <w:tc>
          <w:tcPr>
            <w:tcW w:w="1701" w:type="dxa"/>
            <w:tcBorders>
              <w:top w:val="single" w:sz="8" w:space="0" w:color="000000"/>
              <w:left w:val="single" w:sz="4" w:space="0" w:color="auto"/>
              <w:bottom w:val="single" w:sz="8" w:space="0" w:color="000000"/>
              <w:right w:val="single" w:sz="8" w:space="0" w:color="000000"/>
            </w:tcBorders>
            <w:tcMar>
              <w:top w:w="100" w:type="dxa"/>
              <w:left w:w="100" w:type="dxa"/>
              <w:bottom w:w="100" w:type="dxa"/>
              <w:right w:w="100" w:type="dxa"/>
            </w:tcMar>
            <w:hideMark/>
          </w:tcPr>
          <w:p w14:paraId="296CB5FE"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8E87AC"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F7A660"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B6A95C" w14:textId="77777777" w:rsidR="000D63B9" w:rsidRDefault="000D63B9">
            <w:pPr>
              <w:spacing w:line="256" w:lineRule="auto"/>
              <w:rPr>
                <w:rFonts w:asciiTheme="minorHAnsi" w:eastAsiaTheme="minorHAnsi" w:hAnsiTheme="minorHAnsi" w:cstheme="minorBidi"/>
                <w:lang w:val="en-GB" w:eastAsia="en-GB"/>
              </w:rPr>
            </w:pPr>
          </w:p>
        </w:tc>
      </w:tr>
      <w:tr w:rsidR="000D63B9" w14:paraId="32330DB9" w14:textId="77777777" w:rsidTr="000D63B9">
        <w:trPr>
          <w:trHeight w:val="1771"/>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98BED7" w14:textId="77777777" w:rsidR="000D63B9" w:rsidRDefault="000D63B9">
            <w:pPr>
              <w:spacing w:line="256" w:lineRule="auto"/>
              <w:ind w:left="118" w:right="47" w:firstLine="5"/>
              <w:rPr>
                <w:sz w:val="24"/>
                <w:szCs w:val="24"/>
              </w:rPr>
            </w:pPr>
            <w:r>
              <w:rPr>
                <w:b/>
                <w:bCs/>
                <w:sz w:val="24"/>
                <w:szCs w:val="24"/>
              </w:rPr>
              <w:t>Questionnaire  Designing</w:t>
            </w:r>
          </w:p>
        </w:tc>
        <w:tc>
          <w:tcPr>
            <w:tcW w:w="1701" w:type="dxa"/>
            <w:tcBorders>
              <w:top w:val="single" w:sz="8" w:space="0" w:color="000000"/>
              <w:left w:val="single" w:sz="8" w:space="0" w:color="000000"/>
              <w:bottom w:val="single" w:sz="8" w:space="0" w:color="000000"/>
              <w:right w:val="single" w:sz="4" w:space="0" w:color="auto"/>
            </w:tcBorders>
            <w:tcMar>
              <w:top w:w="100" w:type="dxa"/>
              <w:left w:w="100" w:type="dxa"/>
              <w:bottom w:w="100" w:type="dxa"/>
              <w:right w:w="100" w:type="dxa"/>
            </w:tcMar>
            <w:hideMark/>
          </w:tcPr>
          <w:p w14:paraId="0EDE0C1C" w14:textId="77777777" w:rsidR="000D63B9" w:rsidRDefault="000D63B9">
            <w:pPr>
              <w:rPr>
                <w:sz w:val="24"/>
                <w:szCs w:val="24"/>
              </w:rPr>
            </w:pPr>
          </w:p>
        </w:tc>
        <w:tc>
          <w:tcPr>
            <w:tcW w:w="1701" w:type="dxa"/>
            <w:tcBorders>
              <w:top w:val="single" w:sz="8" w:space="0" w:color="000000"/>
              <w:left w:val="single" w:sz="8" w:space="0" w:color="000000"/>
              <w:bottom w:val="single" w:sz="8" w:space="0" w:color="000000"/>
              <w:right w:val="single" w:sz="4" w:space="0" w:color="auto"/>
            </w:tcBorders>
            <w:shd w:val="clear" w:color="auto" w:fill="000000" w:themeFill="text1"/>
            <w:tcMar>
              <w:top w:w="15" w:type="dxa"/>
              <w:left w:w="15" w:type="dxa"/>
              <w:bottom w:w="15" w:type="dxa"/>
              <w:right w:w="15" w:type="dxa"/>
            </w:tcMar>
          </w:tcPr>
          <w:p w14:paraId="77834504" w14:textId="77777777" w:rsidR="000D63B9" w:rsidRDefault="000D63B9">
            <w:pPr>
              <w:spacing w:line="256" w:lineRule="auto"/>
              <w:rPr>
                <w:sz w:val="24"/>
                <w:szCs w:val="24"/>
              </w:rPr>
            </w:pPr>
          </w:p>
        </w:tc>
        <w:tc>
          <w:tcPr>
            <w:tcW w:w="1701" w:type="dxa"/>
            <w:tcBorders>
              <w:top w:val="single" w:sz="8" w:space="0" w:color="000000"/>
              <w:left w:val="single" w:sz="4" w:space="0" w:color="auto"/>
              <w:bottom w:val="single" w:sz="8" w:space="0" w:color="000000"/>
              <w:right w:val="single" w:sz="8" w:space="0" w:color="000000"/>
            </w:tcBorders>
            <w:tcMar>
              <w:top w:w="100" w:type="dxa"/>
              <w:left w:w="100" w:type="dxa"/>
              <w:bottom w:w="100" w:type="dxa"/>
              <w:right w:w="100" w:type="dxa"/>
            </w:tcMar>
            <w:hideMark/>
          </w:tcPr>
          <w:p w14:paraId="01FBA929" w14:textId="77777777" w:rsidR="000D63B9" w:rsidRDefault="000D63B9">
            <w:pPr>
              <w:rPr>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95435E"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462CD7" w14:textId="77777777" w:rsidR="000D63B9" w:rsidRDefault="000D63B9">
            <w:pPr>
              <w:spacing w:line="256" w:lineRule="auto"/>
              <w:rPr>
                <w:rFonts w:asciiTheme="minorHAnsi" w:eastAsiaTheme="minorHAnsi" w:hAnsiTheme="minorHAnsi" w:cstheme="minorBidi"/>
                <w:lang w:val="en-GB" w:eastAsia="en-GB"/>
              </w:rPr>
            </w:pPr>
          </w:p>
        </w:tc>
      </w:tr>
      <w:tr w:rsidR="000D63B9" w14:paraId="4764AB17" w14:textId="77777777" w:rsidTr="000D63B9">
        <w:trPr>
          <w:trHeight w:val="1765"/>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A22EF9" w14:textId="77777777" w:rsidR="000D63B9" w:rsidRDefault="000D63B9">
            <w:pPr>
              <w:spacing w:line="256" w:lineRule="auto"/>
              <w:ind w:left="118" w:right="42" w:firstLine="66"/>
              <w:rPr>
                <w:sz w:val="24"/>
                <w:szCs w:val="24"/>
              </w:rPr>
            </w:pPr>
            <w:r>
              <w:rPr>
                <w:b/>
                <w:bCs/>
                <w:sz w:val="24"/>
                <w:szCs w:val="24"/>
              </w:rPr>
              <w:t>Gathering of  Data  </w:t>
            </w:r>
          </w:p>
          <w:p w14:paraId="47F0EC36" w14:textId="77777777" w:rsidR="000D63B9" w:rsidRDefault="000D63B9">
            <w:pPr>
              <w:spacing w:before="24" w:line="256" w:lineRule="auto"/>
              <w:ind w:left="119"/>
              <w:rPr>
                <w:sz w:val="24"/>
                <w:szCs w:val="24"/>
              </w:rPr>
            </w:pPr>
            <w:r>
              <w:rPr>
                <w:b/>
                <w:bCs/>
                <w:sz w:val="24"/>
                <w:szCs w:val="24"/>
              </w:rPr>
              <w:t>Variables</w:t>
            </w:r>
          </w:p>
        </w:tc>
        <w:tc>
          <w:tcPr>
            <w:tcW w:w="1701" w:type="dxa"/>
            <w:tcBorders>
              <w:top w:val="single" w:sz="8" w:space="0" w:color="000000"/>
              <w:left w:val="single" w:sz="8" w:space="0" w:color="000000"/>
              <w:bottom w:val="single" w:sz="8" w:space="0" w:color="000000"/>
              <w:right w:val="single" w:sz="4" w:space="0" w:color="auto"/>
            </w:tcBorders>
            <w:tcMar>
              <w:top w:w="100" w:type="dxa"/>
              <w:left w:w="100" w:type="dxa"/>
              <w:bottom w:w="100" w:type="dxa"/>
              <w:right w:w="100" w:type="dxa"/>
            </w:tcMar>
            <w:hideMark/>
          </w:tcPr>
          <w:p w14:paraId="00A2A0DF" w14:textId="77777777" w:rsidR="000D63B9" w:rsidRDefault="000D63B9">
            <w:pPr>
              <w:rPr>
                <w:sz w:val="24"/>
                <w:szCs w:val="24"/>
              </w:rPr>
            </w:pPr>
          </w:p>
        </w:tc>
        <w:tc>
          <w:tcPr>
            <w:tcW w:w="1701" w:type="dxa"/>
            <w:tcBorders>
              <w:top w:val="single" w:sz="8" w:space="0" w:color="000000"/>
              <w:left w:val="single" w:sz="4" w:space="0" w:color="auto"/>
              <w:bottom w:val="single" w:sz="8" w:space="0" w:color="000000"/>
              <w:right w:val="single" w:sz="8" w:space="0" w:color="000000"/>
            </w:tcBorders>
            <w:tcMar>
              <w:top w:w="100" w:type="dxa"/>
              <w:left w:w="100" w:type="dxa"/>
              <w:bottom w:w="100" w:type="dxa"/>
              <w:right w:w="100" w:type="dxa"/>
            </w:tcMar>
            <w:hideMark/>
          </w:tcPr>
          <w:p w14:paraId="7A0248E6"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shd w:val="clear" w:color="auto" w:fill="000000" w:themeFill="text1"/>
            <w:tcMar>
              <w:top w:w="100" w:type="dxa"/>
              <w:left w:w="100" w:type="dxa"/>
              <w:bottom w:w="100" w:type="dxa"/>
              <w:right w:w="100" w:type="dxa"/>
            </w:tcMar>
            <w:hideMark/>
          </w:tcPr>
          <w:p w14:paraId="44B3A11B"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38706F"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3E342F" w14:textId="77777777" w:rsidR="000D63B9" w:rsidRDefault="000D63B9">
            <w:pPr>
              <w:spacing w:line="256" w:lineRule="auto"/>
              <w:rPr>
                <w:rFonts w:asciiTheme="minorHAnsi" w:eastAsiaTheme="minorHAnsi" w:hAnsiTheme="minorHAnsi" w:cstheme="minorBidi"/>
                <w:lang w:val="en-GB" w:eastAsia="en-GB"/>
              </w:rPr>
            </w:pPr>
          </w:p>
        </w:tc>
      </w:tr>
      <w:tr w:rsidR="000D63B9" w14:paraId="1276DE94" w14:textId="77777777" w:rsidTr="000D63B9">
        <w:trPr>
          <w:trHeight w:val="1770"/>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047E26" w14:textId="77777777" w:rsidR="000D63B9" w:rsidRDefault="000D63B9">
            <w:pPr>
              <w:spacing w:line="256" w:lineRule="auto"/>
              <w:ind w:left="119" w:right="41"/>
              <w:rPr>
                <w:sz w:val="24"/>
                <w:szCs w:val="24"/>
              </w:rPr>
            </w:pPr>
            <w:r>
              <w:rPr>
                <w:b/>
                <w:bCs/>
                <w:sz w:val="24"/>
                <w:szCs w:val="24"/>
              </w:rPr>
              <w:t>Evaluation of  Variables</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686E1E" w14:textId="77777777" w:rsidR="000D63B9" w:rsidRDefault="000D63B9">
            <w:pPr>
              <w:rPr>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55478B"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A686C0"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shd w:val="clear" w:color="auto" w:fill="000000" w:themeFill="text1"/>
            <w:tcMar>
              <w:top w:w="100" w:type="dxa"/>
              <w:left w:w="100" w:type="dxa"/>
              <w:bottom w:w="100" w:type="dxa"/>
              <w:right w:w="100" w:type="dxa"/>
            </w:tcMar>
            <w:hideMark/>
          </w:tcPr>
          <w:p w14:paraId="518C32C4"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8459D4" w14:textId="77777777" w:rsidR="000D63B9" w:rsidRDefault="000D63B9">
            <w:pPr>
              <w:spacing w:line="256" w:lineRule="auto"/>
              <w:rPr>
                <w:rFonts w:asciiTheme="minorHAnsi" w:eastAsiaTheme="minorHAnsi" w:hAnsiTheme="minorHAnsi" w:cstheme="minorBidi"/>
                <w:lang w:val="en-GB" w:eastAsia="en-GB"/>
              </w:rPr>
            </w:pPr>
          </w:p>
        </w:tc>
      </w:tr>
      <w:tr w:rsidR="000D63B9" w14:paraId="54AFC494" w14:textId="77777777" w:rsidTr="000D63B9">
        <w:trPr>
          <w:trHeight w:val="1766"/>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458EF5" w14:textId="77777777" w:rsidR="000D63B9" w:rsidRDefault="000D63B9">
            <w:pPr>
              <w:spacing w:line="256" w:lineRule="auto"/>
              <w:ind w:left="121"/>
              <w:rPr>
                <w:sz w:val="24"/>
                <w:szCs w:val="24"/>
              </w:rPr>
            </w:pPr>
            <w:r>
              <w:rPr>
                <w:b/>
                <w:bCs/>
                <w:sz w:val="24"/>
                <w:szCs w:val="24"/>
              </w:rPr>
              <w:lastRenderedPageBreak/>
              <w:t>Report Post</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8A39E1" w14:textId="77777777" w:rsidR="000D63B9" w:rsidRDefault="000D63B9">
            <w:pPr>
              <w:rPr>
                <w:sz w:val="24"/>
                <w:szCs w:val="24"/>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DB1D5E"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027492"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3EBB36" w14:textId="77777777" w:rsidR="000D63B9" w:rsidRDefault="000D63B9">
            <w:pPr>
              <w:spacing w:line="256" w:lineRule="auto"/>
              <w:rPr>
                <w:rFonts w:asciiTheme="minorHAnsi" w:eastAsiaTheme="minorHAnsi" w:hAnsiTheme="minorHAnsi" w:cstheme="minorBidi"/>
                <w:lang w:val="en-GB" w:eastAsia="en-GB"/>
              </w:rPr>
            </w:pPr>
          </w:p>
        </w:tc>
        <w:tc>
          <w:tcPr>
            <w:tcW w:w="1701" w:type="dxa"/>
            <w:tcBorders>
              <w:top w:val="single" w:sz="8" w:space="0" w:color="000000"/>
              <w:left w:val="single" w:sz="8" w:space="0" w:color="000000"/>
              <w:bottom w:val="single" w:sz="8" w:space="0" w:color="000000"/>
              <w:right w:val="single" w:sz="8" w:space="0" w:color="000000"/>
            </w:tcBorders>
            <w:shd w:val="clear" w:color="auto" w:fill="000000" w:themeFill="text1"/>
            <w:tcMar>
              <w:top w:w="100" w:type="dxa"/>
              <w:left w:w="100" w:type="dxa"/>
              <w:bottom w:w="100" w:type="dxa"/>
              <w:right w:w="100" w:type="dxa"/>
            </w:tcMar>
            <w:hideMark/>
          </w:tcPr>
          <w:p w14:paraId="4CA0ECF8" w14:textId="77777777" w:rsidR="000D63B9" w:rsidRDefault="000D63B9">
            <w:pPr>
              <w:spacing w:line="256" w:lineRule="auto"/>
              <w:rPr>
                <w:rFonts w:asciiTheme="minorHAnsi" w:eastAsiaTheme="minorHAnsi" w:hAnsiTheme="minorHAnsi" w:cstheme="minorBidi"/>
                <w:lang w:val="en-GB" w:eastAsia="en-GB"/>
              </w:rPr>
            </w:pPr>
          </w:p>
        </w:tc>
      </w:tr>
    </w:tbl>
    <w:p w14:paraId="76153D7A" w14:textId="77777777" w:rsidR="000D63B9" w:rsidRDefault="000D63B9" w:rsidP="000D63B9">
      <w:pPr>
        <w:rPr>
          <w:sz w:val="24"/>
          <w:szCs w:val="24"/>
        </w:rPr>
      </w:pPr>
    </w:p>
    <w:p w14:paraId="27E457C0" w14:textId="77777777" w:rsidR="000D63B9" w:rsidRDefault="000D63B9" w:rsidP="000D63B9">
      <w:pPr>
        <w:rPr>
          <w:b/>
          <w:sz w:val="24"/>
          <w:szCs w:val="24"/>
        </w:rPr>
      </w:pPr>
      <w:r>
        <w:rPr>
          <w:b/>
          <w:sz w:val="24"/>
          <w:szCs w:val="24"/>
        </w:rPr>
        <w:t>APPENDIX IV: BUDGET</w:t>
      </w:r>
    </w:p>
    <w:p w14:paraId="7E071FE9" w14:textId="77777777" w:rsidR="000D63B9" w:rsidRDefault="000D63B9" w:rsidP="000D63B9">
      <w:pPr>
        <w:rPr>
          <w:b/>
          <w:sz w:val="24"/>
          <w:szCs w:val="24"/>
        </w:rPr>
      </w:pPr>
    </w:p>
    <w:tbl>
      <w:tblPr>
        <w:tblStyle w:val="TableGrid"/>
        <w:tblW w:w="0" w:type="auto"/>
        <w:tblLook w:val="04A0" w:firstRow="1" w:lastRow="0" w:firstColumn="1" w:lastColumn="0" w:noHBand="0" w:noVBand="1"/>
      </w:tblPr>
      <w:tblGrid>
        <w:gridCol w:w="3256"/>
        <w:gridCol w:w="1426"/>
        <w:gridCol w:w="2334"/>
        <w:gridCol w:w="2334"/>
      </w:tblGrid>
      <w:tr w:rsidR="000D63B9" w14:paraId="748EA2D5"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72603291" w14:textId="77777777" w:rsidR="000D63B9" w:rsidRDefault="000D63B9">
            <w:pPr>
              <w:rPr>
                <w:b/>
                <w:sz w:val="24"/>
                <w:szCs w:val="24"/>
              </w:rPr>
            </w:pPr>
            <w:r>
              <w:rPr>
                <w:b/>
                <w:sz w:val="24"/>
                <w:szCs w:val="24"/>
              </w:rPr>
              <w:t>Item</w:t>
            </w:r>
          </w:p>
        </w:tc>
        <w:tc>
          <w:tcPr>
            <w:tcW w:w="1426" w:type="dxa"/>
            <w:tcBorders>
              <w:top w:val="single" w:sz="4" w:space="0" w:color="auto"/>
              <w:left w:val="single" w:sz="4" w:space="0" w:color="auto"/>
              <w:bottom w:val="single" w:sz="4" w:space="0" w:color="auto"/>
              <w:right w:val="single" w:sz="4" w:space="0" w:color="auto"/>
            </w:tcBorders>
            <w:hideMark/>
          </w:tcPr>
          <w:p w14:paraId="6F80C781" w14:textId="77777777" w:rsidR="000D63B9" w:rsidRDefault="000D63B9">
            <w:pPr>
              <w:rPr>
                <w:b/>
                <w:sz w:val="24"/>
                <w:szCs w:val="24"/>
              </w:rPr>
            </w:pPr>
            <w:r>
              <w:rPr>
                <w:b/>
                <w:sz w:val="24"/>
                <w:szCs w:val="24"/>
              </w:rPr>
              <w:t>Quantity</w:t>
            </w:r>
          </w:p>
        </w:tc>
        <w:tc>
          <w:tcPr>
            <w:tcW w:w="2334" w:type="dxa"/>
            <w:tcBorders>
              <w:top w:val="single" w:sz="4" w:space="0" w:color="auto"/>
              <w:left w:val="single" w:sz="4" w:space="0" w:color="auto"/>
              <w:bottom w:val="single" w:sz="4" w:space="0" w:color="auto"/>
              <w:right w:val="single" w:sz="4" w:space="0" w:color="auto"/>
            </w:tcBorders>
            <w:hideMark/>
          </w:tcPr>
          <w:p w14:paraId="3A72902E" w14:textId="77777777" w:rsidR="000D63B9" w:rsidRDefault="000D63B9">
            <w:pPr>
              <w:rPr>
                <w:b/>
                <w:sz w:val="24"/>
                <w:szCs w:val="24"/>
              </w:rPr>
            </w:pPr>
            <w:r>
              <w:rPr>
                <w:b/>
                <w:sz w:val="24"/>
                <w:szCs w:val="24"/>
              </w:rPr>
              <w:t>Cost</w:t>
            </w:r>
          </w:p>
        </w:tc>
        <w:tc>
          <w:tcPr>
            <w:tcW w:w="2334" w:type="dxa"/>
            <w:tcBorders>
              <w:top w:val="single" w:sz="4" w:space="0" w:color="auto"/>
              <w:left w:val="single" w:sz="4" w:space="0" w:color="auto"/>
              <w:bottom w:val="single" w:sz="4" w:space="0" w:color="auto"/>
              <w:right w:val="single" w:sz="4" w:space="0" w:color="auto"/>
            </w:tcBorders>
          </w:tcPr>
          <w:p w14:paraId="58121957" w14:textId="77777777" w:rsidR="000D63B9" w:rsidRDefault="000D63B9">
            <w:pPr>
              <w:rPr>
                <w:b/>
                <w:sz w:val="24"/>
                <w:szCs w:val="24"/>
              </w:rPr>
            </w:pPr>
            <w:r>
              <w:rPr>
                <w:b/>
                <w:sz w:val="24"/>
                <w:szCs w:val="24"/>
              </w:rPr>
              <w:t>Total (</w:t>
            </w:r>
            <w:proofErr w:type="spellStart"/>
            <w:r>
              <w:rPr>
                <w:b/>
                <w:sz w:val="24"/>
                <w:szCs w:val="24"/>
              </w:rPr>
              <w:t>KShs</w:t>
            </w:r>
            <w:proofErr w:type="spellEnd"/>
            <w:r>
              <w:rPr>
                <w:b/>
                <w:sz w:val="24"/>
                <w:szCs w:val="24"/>
              </w:rPr>
              <w:t>)</w:t>
            </w:r>
          </w:p>
          <w:p w14:paraId="4962F645" w14:textId="77777777" w:rsidR="000D63B9" w:rsidRDefault="000D63B9">
            <w:pPr>
              <w:rPr>
                <w:b/>
                <w:sz w:val="24"/>
                <w:szCs w:val="24"/>
              </w:rPr>
            </w:pPr>
          </w:p>
        </w:tc>
      </w:tr>
      <w:tr w:rsidR="000D63B9" w14:paraId="3A3A26E6"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1F09C98E" w14:textId="77777777" w:rsidR="000D63B9" w:rsidRDefault="000D63B9">
            <w:pPr>
              <w:rPr>
                <w:sz w:val="24"/>
                <w:szCs w:val="24"/>
              </w:rPr>
            </w:pPr>
            <w:r>
              <w:rPr>
                <w:sz w:val="24"/>
                <w:szCs w:val="24"/>
              </w:rPr>
              <w:t>Research Assistants</w:t>
            </w:r>
          </w:p>
        </w:tc>
        <w:tc>
          <w:tcPr>
            <w:tcW w:w="1426" w:type="dxa"/>
            <w:tcBorders>
              <w:top w:val="single" w:sz="4" w:space="0" w:color="auto"/>
              <w:left w:val="single" w:sz="4" w:space="0" w:color="auto"/>
              <w:bottom w:val="single" w:sz="4" w:space="0" w:color="auto"/>
              <w:right w:val="single" w:sz="4" w:space="0" w:color="auto"/>
            </w:tcBorders>
            <w:hideMark/>
          </w:tcPr>
          <w:p w14:paraId="55860FF2" w14:textId="77777777" w:rsidR="000D63B9" w:rsidRDefault="000D63B9">
            <w:pPr>
              <w:rPr>
                <w:sz w:val="24"/>
                <w:szCs w:val="24"/>
              </w:rPr>
            </w:pPr>
            <w:r>
              <w:rPr>
                <w:sz w:val="24"/>
                <w:szCs w:val="24"/>
              </w:rPr>
              <w:t>1</w:t>
            </w:r>
          </w:p>
        </w:tc>
        <w:tc>
          <w:tcPr>
            <w:tcW w:w="2334" w:type="dxa"/>
            <w:tcBorders>
              <w:top w:val="single" w:sz="4" w:space="0" w:color="auto"/>
              <w:left w:val="single" w:sz="4" w:space="0" w:color="auto"/>
              <w:bottom w:val="single" w:sz="4" w:space="0" w:color="auto"/>
              <w:right w:val="single" w:sz="4" w:space="0" w:color="auto"/>
            </w:tcBorders>
            <w:hideMark/>
          </w:tcPr>
          <w:p w14:paraId="131E9C12" w14:textId="77777777" w:rsidR="000D63B9" w:rsidRDefault="000D63B9">
            <w:pPr>
              <w:rPr>
                <w:sz w:val="24"/>
                <w:szCs w:val="24"/>
              </w:rPr>
            </w:pPr>
            <w:r>
              <w:rPr>
                <w:sz w:val="24"/>
                <w:szCs w:val="24"/>
              </w:rPr>
              <w:t xml:space="preserve">5,000.00 </w:t>
            </w:r>
          </w:p>
        </w:tc>
        <w:tc>
          <w:tcPr>
            <w:tcW w:w="2334" w:type="dxa"/>
            <w:tcBorders>
              <w:top w:val="single" w:sz="4" w:space="0" w:color="auto"/>
              <w:left w:val="single" w:sz="4" w:space="0" w:color="auto"/>
              <w:bottom w:val="single" w:sz="4" w:space="0" w:color="auto"/>
              <w:right w:val="single" w:sz="4" w:space="0" w:color="auto"/>
            </w:tcBorders>
            <w:hideMark/>
          </w:tcPr>
          <w:p w14:paraId="18561A42" w14:textId="77777777" w:rsidR="000D63B9" w:rsidRDefault="000D63B9">
            <w:pPr>
              <w:rPr>
                <w:sz w:val="24"/>
                <w:szCs w:val="24"/>
              </w:rPr>
            </w:pPr>
            <w:r>
              <w:rPr>
                <w:sz w:val="24"/>
                <w:szCs w:val="24"/>
              </w:rPr>
              <w:t>5,000.00</w:t>
            </w:r>
          </w:p>
        </w:tc>
      </w:tr>
      <w:tr w:rsidR="000D63B9" w14:paraId="78EE526A"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63F325FC" w14:textId="77777777" w:rsidR="000D63B9" w:rsidRDefault="000D63B9">
            <w:pPr>
              <w:rPr>
                <w:sz w:val="24"/>
                <w:szCs w:val="24"/>
              </w:rPr>
            </w:pPr>
            <w:r>
              <w:rPr>
                <w:sz w:val="24"/>
                <w:szCs w:val="24"/>
              </w:rPr>
              <w:t>Communication(telephone and email)</w:t>
            </w:r>
          </w:p>
        </w:tc>
        <w:tc>
          <w:tcPr>
            <w:tcW w:w="3760" w:type="dxa"/>
            <w:gridSpan w:val="2"/>
            <w:tcBorders>
              <w:top w:val="single" w:sz="4" w:space="0" w:color="auto"/>
              <w:left w:val="single" w:sz="4" w:space="0" w:color="auto"/>
              <w:bottom w:val="single" w:sz="4" w:space="0" w:color="auto"/>
              <w:right w:val="single" w:sz="4" w:space="0" w:color="auto"/>
            </w:tcBorders>
          </w:tcPr>
          <w:p w14:paraId="02052BFD" w14:textId="77777777" w:rsidR="000D63B9" w:rsidRDefault="000D63B9">
            <w:pPr>
              <w:rPr>
                <w:sz w:val="24"/>
                <w:szCs w:val="24"/>
              </w:rPr>
            </w:pPr>
          </w:p>
        </w:tc>
        <w:tc>
          <w:tcPr>
            <w:tcW w:w="2334" w:type="dxa"/>
            <w:tcBorders>
              <w:top w:val="single" w:sz="4" w:space="0" w:color="auto"/>
              <w:left w:val="single" w:sz="4" w:space="0" w:color="auto"/>
              <w:bottom w:val="single" w:sz="4" w:space="0" w:color="auto"/>
              <w:right w:val="single" w:sz="4" w:space="0" w:color="auto"/>
            </w:tcBorders>
            <w:hideMark/>
          </w:tcPr>
          <w:p w14:paraId="1B752A8E" w14:textId="77777777" w:rsidR="000D63B9" w:rsidRDefault="000D63B9">
            <w:pPr>
              <w:rPr>
                <w:sz w:val="24"/>
                <w:szCs w:val="24"/>
              </w:rPr>
            </w:pPr>
            <w:r>
              <w:rPr>
                <w:sz w:val="24"/>
                <w:szCs w:val="24"/>
              </w:rPr>
              <w:t>5,000.00</w:t>
            </w:r>
          </w:p>
        </w:tc>
      </w:tr>
      <w:tr w:rsidR="000D63B9" w14:paraId="6AF59FD6"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69DCB2A1" w14:textId="77777777" w:rsidR="000D63B9" w:rsidRDefault="000D63B9">
            <w:pPr>
              <w:rPr>
                <w:sz w:val="24"/>
                <w:szCs w:val="24"/>
              </w:rPr>
            </w:pPr>
            <w:r>
              <w:rPr>
                <w:sz w:val="24"/>
                <w:szCs w:val="24"/>
              </w:rPr>
              <w:t>Travelling Expenses</w:t>
            </w:r>
          </w:p>
        </w:tc>
        <w:tc>
          <w:tcPr>
            <w:tcW w:w="1426" w:type="dxa"/>
            <w:tcBorders>
              <w:top w:val="single" w:sz="4" w:space="0" w:color="auto"/>
              <w:left w:val="single" w:sz="4" w:space="0" w:color="auto"/>
              <w:bottom w:val="single" w:sz="4" w:space="0" w:color="auto"/>
              <w:right w:val="single" w:sz="4" w:space="0" w:color="auto"/>
            </w:tcBorders>
            <w:hideMark/>
          </w:tcPr>
          <w:p w14:paraId="52BDA9B9" w14:textId="77777777" w:rsidR="000D63B9" w:rsidRDefault="000D63B9">
            <w:pPr>
              <w:rPr>
                <w:sz w:val="24"/>
                <w:szCs w:val="24"/>
              </w:rPr>
            </w:pPr>
            <w:r>
              <w:rPr>
                <w:sz w:val="24"/>
                <w:szCs w:val="24"/>
              </w:rPr>
              <w:t>2 persons</w:t>
            </w:r>
          </w:p>
        </w:tc>
        <w:tc>
          <w:tcPr>
            <w:tcW w:w="2334" w:type="dxa"/>
            <w:tcBorders>
              <w:top w:val="single" w:sz="4" w:space="0" w:color="auto"/>
              <w:left w:val="single" w:sz="4" w:space="0" w:color="auto"/>
              <w:bottom w:val="single" w:sz="4" w:space="0" w:color="auto"/>
              <w:right w:val="single" w:sz="4" w:space="0" w:color="auto"/>
            </w:tcBorders>
            <w:hideMark/>
          </w:tcPr>
          <w:p w14:paraId="5124F2E0" w14:textId="77777777" w:rsidR="000D63B9" w:rsidRDefault="000D63B9">
            <w:pPr>
              <w:rPr>
                <w:sz w:val="24"/>
                <w:szCs w:val="24"/>
              </w:rPr>
            </w:pPr>
            <w:r>
              <w:rPr>
                <w:sz w:val="24"/>
                <w:szCs w:val="24"/>
              </w:rPr>
              <w:t>1,000.00</w:t>
            </w:r>
          </w:p>
        </w:tc>
        <w:tc>
          <w:tcPr>
            <w:tcW w:w="2334" w:type="dxa"/>
            <w:tcBorders>
              <w:top w:val="single" w:sz="4" w:space="0" w:color="auto"/>
              <w:left w:val="single" w:sz="4" w:space="0" w:color="auto"/>
              <w:bottom w:val="single" w:sz="4" w:space="0" w:color="auto"/>
              <w:right w:val="single" w:sz="4" w:space="0" w:color="auto"/>
            </w:tcBorders>
            <w:hideMark/>
          </w:tcPr>
          <w:p w14:paraId="11865EF5" w14:textId="77777777" w:rsidR="000D63B9" w:rsidRDefault="000D63B9">
            <w:pPr>
              <w:rPr>
                <w:sz w:val="24"/>
                <w:szCs w:val="24"/>
              </w:rPr>
            </w:pPr>
            <w:r>
              <w:rPr>
                <w:sz w:val="24"/>
                <w:szCs w:val="24"/>
              </w:rPr>
              <w:t>2,000.00</w:t>
            </w:r>
          </w:p>
        </w:tc>
      </w:tr>
      <w:tr w:rsidR="000D63B9" w14:paraId="51E68085"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6C01D5D7" w14:textId="77777777" w:rsidR="000D63B9" w:rsidRDefault="000D63B9">
            <w:pPr>
              <w:rPr>
                <w:sz w:val="24"/>
                <w:szCs w:val="24"/>
              </w:rPr>
            </w:pPr>
            <w:r>
              <w:rPr>
                <w:sz w:val="24"/>
                <w:szCs w:val="24"/>
              </w:rPr>
              <w:t>Stationery (pens and notebooks)</w:t>
            </w:r>
          </w:p>
        </w:tc>
        <w:tc>
          <w:tcPr>
            <w:tcW w:w="3760" w:type="dxa"/>
            <w:gridSpan w:val="2"/>
            <w:tcBorders>
              <w:top w:val="single" w:sz="4" w:space="0" w:color="auto"/>
              <w:left w:val="single" w:sz="4" w:space="0" w:color="auto"/>
              <w:bottom w:val="single" w:sz="4" w:space="0" w:color="auto"/>
              <w:right w:val="single" w:sz="4" w:space="0" w:color="auto"/>
            </w:tcBorders>
          </w:tcPr>
          <w:p w14:paraId="1D75981D" w14:textId="77777777" w:rsidR="000D63B9" w:rsidRDefault="000D63B9">
            <w:pPr>
              <w:rPr>
                <w:sz w:val="24"/>
                <w:szCs w:val="24"/>
              </w:rPr>
            </w:pPr>
          </w:p>
        </w:tc>
        <w:tc>
          <w:tcPr>
            <w:tcW w:w="2334" w:type="dxa"/>
            <w:tcBorders>
              <w:top w:val="single" w:sz="4" w:space="0" w:color="auto"/>
              <w:left w:val="single" w:sz="4" w:space="0" w:color="auto"/>
              <w:bottom w:val="single" w:sz="4" w:space="0" w:color="auto"/>
              <w:right w:val="single" w:sz="4" w:space="0" w:color="auto"/>
            </w:tcBorders>
            <w:hideMark/>
          </w:tcPr>
          <w:p w14:paraId="43593F84" w14:textId="77777777" w:rsidR="000D63B9" w:rsidRDefault="000D63B9">
            <w:pPr>
              <w:rPr>
                <w:sz w:val="24"/>
                <w:szCs w:val="24"/>
              </w:rPr>
            </w:pPr>
            <w:r>
              <w:rPr>
                <w:sz w:val="24"/>
                <w:szCs w:val="24"/>
              </w:rPr>
              <w:t>1,000.00</w:t>
            </w:r>
          </w:p>
        </w:tc>
      </w:tr>
      <w:tr w:rsidR="000D63B9" w14:paraId="277F1346"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12DD58CB" w14:textId="77777777" w:rsidR="000D63B9" w:rsidRDefault="000D63B9">
            <w:pPr>
              <w:rPr>
                <w:sz w:val="24"/>
                <w:szCs w:val="24"/>
              </w:rPr>
            </w:pPr>
            <w:r>
              <w:rPr>
                <w:sz w:val="24"/>
                <w:szCs w:val="24"/>
              </w:rPr>
              <w:t>Data Entry</w:t>
            </w:r>
          </w:p>
        </w:tc>
        <w:tc>
          <w:tcPr>
            <w:tcW w:w="1426" w:type="dxa"/>
            <w:tcBorders>
              <w:top w:val="single" w:sz="4" w:space="0" w:color="auto"/>
              <w:left w:val="single" w:sz="4" w:space="0" w:color="auto"/>
              <w:bottom w:val="single" w:sz="4" w:space="0" w:color="auto"/>
              <w:right w:val="single" w:sz="4" w:space="0" w:color="auto"/>
            </w:tcBorders>
            <w:hideMark/>
          </w:tcPr>
          <w:p w14:paraId="50A41B7E" w14:textId="77777777" w:rsidR="000D63B9" w:rsidRDefault="000D63B9">
            <w:pPr>
              <w:rPr>
                <w:sz w:val="24"/>
                <w:szCs w:val="24"/>
              </w:rPr>
            </w:pPr>
            <w:r>
              <w:rPr>
                <w:sz w:val="24"/>
                <w:szCs w:val="24"/>
              </w:rPr>
              <w:t>1</w:t>
            </w:r>
          </w:p>
        </w:tc>
        <w:tc>
          <w:tcPr>
            <w:tcW w:w="2334" w:type="dxa"/>
            <w:tcBorders>
              <w:top w:val="single" w:sz="4" w:space="0" w:color="auto"/>
              <w:left w:val="single" w:sz="4" w:space="0" w:color="auto"/>
              <w:bottom w:val="single" w:sz="4" w:space="0" w:color="auto"/>
              <w:right w:val="single" w:sz="4" w:space="0" w:color="auto"/>
            </w:tcBorders>
            <w:hideMark/>
          </w:tcPr>
          <w:p w14:paraId="42BF9002" w14:textId="77777777" w:rsidR="000D63B9" w:rsidRDefault="000D63B9">
            <w:pPr>
              <w:rPr>
                <w:sz w:val="24"/>
                <w:szCs w:val="24"/>
              </w:rPr>
            </w:pPr>
            <w:r>
              <w:rPr>
                <w:sz w:val="24"/>
                <w:szCs w:val="24"/>
              </w:rPr>
              <w:t>5,000.00</w:t>
            </w:r>
          </w:p>
        </w:tc>
        <w:tc>
          <w:tcPr>
            <w:tcW w:w="2334" w:type="dxa"/>
            <w:tcBorders>
              <w:top w:val="single" w:sz="4" w:space="0" w:color="auto"/>
              <w:left w:val="single" w:sz="4" w:space="0" w:color="auto"/>
              <w:bottom w:val="single" w:sz="4" w:space="0" w:color="auto"/>
              <w:right w:val="single" w:sz="4" w:space="0" w:color="auto"/>
            </w:tcBorders>
            <w:hideMark/>
          </w:tcPr>
          <w:p w14:paraId="4A047165" w14:textId="77777777" w:rsidR="000D63B9" w:rsidRDefault="000D63B9">
            <w:pPr>
              <w:rPr>
                <w:sz w:val="24"/>
                <w:szCs w:val="24"/>
              </w:rPr>
            </w:pPr>
            <w:r>
              <w:rPr>
                <w:sz w:val="24"/>
                <w:szCs w:val="24"/>
              </w:rPr>
              <w:t>5,000.00</w:t>
            </w:r>
          </w:p>
        </w:tc>
      </w:tr>
      <w:tr w:rsidR="000D63B9" w14:paraId="7F55A1BF"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51132744" w14:textId="77777777" w:rsidR="000D63B9" w:rsidRDefault="000D63B9">
            <w:pPr>
              <w:rPr>
                <w:sz w:val="24"/>
                <w:szCs w:val="24"/>
              </w:rPr>
            </w:pPr>
            <w:r>
              <w:rPr>
                <w:sz w:val="24"/>
                <w:szCs w:val="24"/>
              </w:rPr>
              <w:t>Data Tabulator</w:t>
            </w:r>
          </w:p>
        </w:tc>
        <w:tc>
          <w:tcPr>
            <w:tcW w:w="1426" w:type="dxa"/>
            <w:tcBorders>
              <w:top w:val="single" w:sz="4" w:space="0" w:color="auto"/>
              <w:left w:val="single" w:sz="4" w:space="0" w:color="auto"/>
              <w:bottom w:val="single" w:sz="4" w:space="0" w:color="auto"/>
              <w:right w:val="single" w:sz="4" w:space="0" w:color="auto"/>
            </w:tcBorders>
            <w:hideMark/>
          </w:tcPr>
          <w:p w14:paraId="66D63670" w14:textId="77777777" w:rsidR="000D63B9" w:rsidRDefault="000D63B9">
            <w:pPr>
              <w:rPr>
                <w:sz w:val="24"/>
                <w:szCs w:val="24"/>
              </w:rPr>
            </w:pPr>
            <w:r>
              <w:rPr>
                <w:sz w:val="24"/>
                <w:szCs w:val="24"/>
              </w:rPr>
              <w:t>1</w:t>
            </w:r>
          </w:p>
        </w:tc>
        <w:tc>
          <w:tcPr>
            <w:tcW w:w="2334" w:type="dxa"/>
            <w:tcBorders>
              <w:top w:val="single" w:sz="4" w:space="0" w:color="auto"/>
              <w:left w:val="single" w:sz="4" w:space="0" w:color="auto"/>
              <w:bottom w:val="single" w:sz="4" w:space="0" w:color="auto"/>
              <w:right w:val="single" w:sz="4" w:space="0" w:color="auto"/>
            </w:tcBorders>
            <w:hideMark/>
          </w:tcPr>
          <w:p w14:paraId="42F3659E" w14:textId="77777777" w:rsidR="000D63B9" w:rsidRDefault="000D63B9">
            <w:pPr>
              <w:rPr>
                <w:sz w:val="24"/>
                <w:szCs w:val="24"/>
              </w:rPr>
            </w:pPr>
            <w:r>
              <w:rPr>
                <w:sz w:val="24"/>
                <w:szCs w:val="24"/>
              </w:rPr>
              <w:t>5,000.00</w:t>
            </w:r>
          </w:p>
        </w:tc>
        <w:tc>
          <w:tcPr>
            <w:tcW w:w="2334" w:type="dxa"/>
            <w:tcBorders>
              <w:top w:val="single" w:sz="4" w:space="0" w:color="auto"/>
              <w:left w:val="single" w:sz="4" w:space="0" w:color="auto"/>
              <w:bottom w:val="single" w:sz="4" w:space="0" w:color="auto"/>
              <w:right w:val="single" w:sz="4" w:space="0" w:color="auto"/>
            </w:tcBorders>
            <w:hideMark/>
          </w:tcPr>
          <w:p w14:paraId="0E8E2CB4" w14:textId="77777777" w:rsidR="000D63B9" w:rsidRDefault="000D63B9">
            <w:pPr>
              <w:rPr>
                <w:sz w:val="24"/>
                <w:szCs w:val="24"/>
              </w:rPr>
            </w:pPr>
            <w:r>
              <w:rPr>
                <w:sz w:val="24"/>
                <w:szCs w:val="24"/>
              </w:rPr>
              <w:t>5,000.00</w:t>
            </w:r>
          </w:p>
        </w:tc>
      </w:tr>
      <w:tr w:rsidR="000D63B9" w14:paraId="71EF8E5C"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132B0A9C" w14:textId="77777777" w:rsidR="000D63B9" w:rsidRDefault="000D63B9">
            <w:pPr>
              <w:rPr>
                <w:sz w:val="24"/>
                <w:szCs w:val="24"/>
              </w:rPr>
            </w:pPr>
            <w:r>
              <w:rPr>
                <w:sz w:val="24"/>
                <w:szCs w:val="24"/>
              </w:rPr>
              <w:t>Equipment; Laptop</w:t>
            </w:r>
          </w:p>
        </w:tc>
        <w:tc>
          <w:tcPr>
            <w:tcW w:w="1426" w:type="dxa"/>
            <w:tcBorders>
              <w:top w:val="single" w:sz="4" w:space="0" w:color="auto"/>
              <w:left w:val="single" w:sz="4" w:space="0" w:color="auto"/>
              <w:bottom w:val="single" w:sz="4" w:space="0" w:color="auto"/>
              <w:right w:val="single" w:sz="4" w:space="0" w:color="auto"/>
            </w:tcBorders>
            <w:hideMark/>
          </w:tcPr>
          <w:p w14:paraId="7542BDA3" w14:textId="77777777" w:rsidR="000D63B9" w:rsidRDefault="000D63B9">
            <w:pPr>
              <w:rPr>
                <w:sz w:val="24"/>
                <w:szCs w:val="24"/>
              </w:rPr>
            </w:pPr>
            <w:r>
              <w:rPr>
                <w:sz w:val="24"/>
                <w:szCs w:val="24"/>
              </w:rPr>
              <w:t>1</w:t>
            </w:r>
          </w:p>
        </w:tc>
        <w:tc>
          <w:tcPr>
            <w:tcW w:w="2334" w:type="dxa"/>
            <w:tcBorders>
              <w:top w:val="single" w:sz="4" w:space="0" w:color="auto"/>
              <w:left w:val="single" w:sz="4" w:space="0" w:color="auto"/>
              <w:bottom w:val="single" w:sz="4" w:space="0" w:color="auto"/>
              <w:right w:val="single" w:sz="4" w:space="0" w:color="auto"/>
            </w:tcBorders>
            <w:hideMark/>
          </w:tcPr>
          <w:p w14:paraId="1C72148C" w14:textId="77777777" w:rsidR="000D63B9" w:rsidRDefault="000D63B9">
            <w:pPr>
              <w:rPr>
                <w:sz w:val="24"/>
                <w:szCs w:val="24"/>
              </w:rPr>
            </w:pPr>
            <w:r>
              <w:rPr>
                <w:sz w:val="24"/>
                <w:szCs w:val="24"/>
              </w:rPr>
              <w:t>2,500.00</w:t>
            </w:r>
          </w:p>
        </w:tc>
        <w:tc>
          <w:tcPr>
            <w:tcW w:w="2334" w:type="dxa"/>
            <w:tcBorders>
              <w:top w:val="single" w:sz="4" w:space="0" w:color="auto"/>
              <w:left w:val="single" w:sz="4" w:space="0" w:color="auto"/>
              <w:bottom w:val="single" w:sz="4" w:space="0" w:color="auto"/>
              <w:right w:val="single" w:sz="4" w:space="0" w:color="auto"/>
            </w:tcBorders>
            <w:hideMark/>
          </w:tcPr>
          <w:p w14:paraId="5F8AFBED" w14:textId="77777777" w:rsidR="000D63B9" w:rsidRDefault="000D63B9">
            <w:pPr>
              <w:rPr>
                <w:sz w:val="24"/>
                <w:szCs w:val="24"/>
              </w:rPr>
            </w:pPr>
            <w:r>
              <w:rPr>
                <w:sz w:val="24"/>
                <w:szCs w:val="24"/>
              </w:rPr>
              <w:t>2,500.00</w:t>
            </w:r>
          </w:p>
        </w:tc>
      </w:tr>
      <w:tr w:rsidR="000D63B9" w14:paraId="08D1548A"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0E354268" w14:textId="77777777" w:rsidR="000D63B9" w:rsidRDefault="000D63B9">
            <w:pPr>
              <w:rPr>
                <w:sz w:val="24"/>
                <w:szCs w:val="24"/>
              </w:rPr>
            </w:pPr>
            <w:r>
              <w:rPr>
                <w:sz w:val="24"/>
                <w:szCs w:val="24"/>
              </w:rPr>
              <w:t>Bulk printing and photocopying</w:t>
            </w:r>
          </w:p>
        </w:tc>
        <w:tc>
          <w:tcPr>
            <w:tcW w:w="3760" w:type="dxa"/>
            <w:gridSpan w:val="2"/>
            <w:tcBorders>
              <w:top w:val="single" w:sz="4" w:space="0" w:color="auto"/>
              <w:left w:val="single" w:sz="4" w:space="0" w:color="auto"/>
              <w:bottom w:val="single" w:sz="4" w:space="0" w:color="auto"/>
              <w:right w:val="single" w:sz="4" w:space="0" w:color="auto"/>
            </w:tcBorders>
          </w:tcPr>
          <w:p w14:paraId="2C41414F" w14:textId="77777777" w:rsidR="000D63B9" w:rsidRDefault="000D63B9">
            <w:pPr>
              <w:rPr>
                <w:sz w:val="24"/>
                <w:szCs w:val="24"/>
              </w:rPr>
            </w:pPr>
          </w:p>
        </w:tc>
        <w:tc>
          <w:tcPr>
            <w:tcW w:w="2334" w:type="dxa"/>
            <w:tcBorders>
              <w:top w:val="single" w:sz="4" w:space="0" w:color="auto"/>
              <w:left w:val="single" w:sz="4" w:space="0" w:color="auto"/>
              <w:bottom w:val="single" w:sz="4" w:space="0" w:color="auto"/>
              <w:right w:val="single" w:sz="4" w:space="0" w:color="auto"/>
            </w:tcBorders>
            <w:hideMark/>
          </w:tcPr>
          <w:p w14:paraId="5E735002" w14:textId="77777777" w:rsidR="000D63B9" w:rsidRDefault="000D63B9">
            <w:pPr>
              <w:rPr>
                <w:sz w:val="24"/>
                <w:szCs w:val="24"/>
              </w:rPr>
            </w:pPr>
            <w:r>
              <w:rPr>
                <w:sz w:val="24"/>
                <w:szCs w:val="24"/>
              </w:rPr>
              <w:t>5,000.00</w:t>
            </w:r>
          </w:p>
        </w:tc>
      </w:tr>
      <w:tr w:rsidR="000D63B9" w14:paraId="0E06B5AE" w14:textId="77777777" w:rsidTr="000D63B9">
        <w:tc>
          <w:tcPr>
            <w:tcW w:w="3256" w:type="dxa"/>
            <w:tcBorders>
              <w:top w:val="single" w:sz="4" w:space="0" w:color="auto"/>
              <w:left w:val="single" w:sz="4" w:space="0" w:color="auto"/>
              <w:bottom w:val="single" w:sz="4" w:space="0" w:color="auto"/>
              <w:right w:val="single" w:sz="4" w:space="0" w:color="auto"/>
            </w:tcBorders>
            <w:hideMark/>
          </w:tcPr>
          <w:p w14:paraId="61A4F69E" w14:textId="77777777" w:rsidR="000D63B9" w:rsidRDefault="000D63B9">
            <w:pPr>
              <w:rPr>
                <w:b/>
                <w:sz w:val="24"/>
                <w:szCs w:val="24"/>
              </w:rPr>
            </w:pPr>
            <w:r>
              <w:rPr>
                <w:b/>
                <w:sz w:val="24"/>
                <w:szCs w:val="24"/>
              </w:rPr>
              <w:t>Total (</w:t>
            </w:r>
            <w:proofErr w:type="spellStart"/>
            <w:r>
              <w:rPr>
                <w:b/>
                <w:sz w:val="24"/>
                <w:szCs w:val="24"/>
              </w:rPr>
              <w:t>KShs</w:t>
            </w:r>
            <w:proofErr w:type="spellEnd"/>
            <w:r>
              <w:rPr>
                <w:b/>
                <w:sz w:val="24"/>
                <w:szCs w:val="24"/>
              </w:rPr>
              <w:t>)</w:t>
            </w:r>
          </w:p>
        </w:tc>
        <w:tc>
          <w:tcPr>
            <w:tcW w:w="3760" w:type="dxa"/>
            <w:gridSpan w:val="2"/>
            <w:tcBorders>
              <w:top w:val="single" w:sz="4" w:space="0" w:color="auto"/>
              <w:left w:val="single" w:sz="4" w:space="0" w:color="auto"/>
              <w:bottom w:val="single" w:sz="4" w:space="0" w:color="auto"/>
              <w:right w:val="single" w:sz="4" w:space="0" w:color="auto"/>
            </w:tcBorders>
          </w:tcPr>
          <w:p w14:paraId="1095E5FD" w14:textId="77777777" w:rsidR="000D63B9" w:rsidRDefault="000D63B9">
            <w:pPr>
              <w:rPr>
                <w:b/>
                <w:sz w:val="24"/>
                <w:szCs w:val="24"/>
              </w:rPr>
            </w:pPr>
          </w:p>
        </w:tc>
        <w:tc>
          <w:tcPr>
            <w:tcW w:w="2334" w:type="dxa"/>
            <w:tcBorders>
              <w:top w:val="single" w:sz="4" w:space="0" w:color="auto"/>
              <w:left w:val="single" w:sz="4" w:space="0" w:color="auto"/>
              <w:bottom w:val="single" w:sz="4" w:space="0" w:color="auto"/>
              <w:right w:val="single" w:sz="4" w:space="0" w:color="auto"/>
            </w:tcBorders>
            <w:hideMark/>
          </w:tcPr>
          <w:p w14:paraId="61A4E589" w14:textId="77777777" w:rsidR="000D63B9" w:rsidRDefault="000D63B9">
            <w:pPr>
              <w:rPr>
                <w:b/>
                <w:sz w:val="24"/>
                <w:szCs w:val="24"/>
              </w:rPr>
            </w:pPr>
            <w:r>
              <w:rPr>
                <w:b/>
                <w:sz w:val="24"/>
                <w:szCs w:val="24"/>
              </w:rPr>
              <w:t>30,500.00</w:t>
            </w:r>
          </w:p>
        </w:tc>
      </w:tr>
    </w:tbl>
    <w:p w14:paraId="32747FD2" w14:textId="77777777" w:rsidR="000D63B9" w:rsidRDefault="000D63B9" w:rsidP="000D63B9">
      <w:pPr>
        <w:rPr>
          <w:sz w:val="24"/>
          <w:szCs w:val="24"/>
        </w:rPr>
      </w:pPr>
    </w:p>
    <w:p w14:paraId="156B568D" w14:textId="77777777" w:rsidR="000D63B9" w:rsidRDefault="000D63B9" w:rsidP="00A3063C">
      <w:pPr>
        <w:spacing w:line="480" w:lineRule="auto"/>
        <w:jc w:val="both"/>
        <w:rPr>
          <w:sz w:val="24"/>
          <w:szCs w:val="24"/>
        </w:rPr>
      </w:pPr>
    </w:p>
    <w:p w14:paraId="319F22BF" w14:textId="77777777" w:rsidR="000D63B9" w:rsidRPr="00C24DEA" w:rsidRDefault="000D63B9" w:rsidP="00A3063C">
      <w:pPr>
        <w:spacing w:line="480" w:lineRule="auto"/>
        <w:jc w:val="both"/>
        <w:rPr>
          <w:sz w:val="24"/>
          <w:szCs w:val="24"/>
        </w:rPr>
      </w:pPr>
    </w:p>
    <w:sectPr w:rsidR="000D63B9" w:rsidRPr="00C24DEA" w:rsidSect="00583FA5">
      <w:pgSz w:w="12240" w:h="15840"/>
      <w:pgMar w:top="1440" w:right="1440" w:bottom="1440" w:left="1440" w:header="708" w:footer="708" w:gutter="0"/>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81735A1" w16cex:dateUtc="2024-05-29T08:26:00Z"/>
  <w16cex:commentExtensible w16cex:durableId="7DB06D72" w16cex:dateUtc="2024-05-29T08:28:00Z"/>
  <w16cex:commentExtensible w16cex:durableId="49EEBFD0" w16cex:dateUtc="2024-05-29T08:34:00Z"/>
  <w16cex:commentExtensible w16cex:durableId="4E4AEDF2" w16cex:dateUtc="2024-05-29T08:35:00Z"/>
  <w16cex:commentExtensible w16cex:durableId="519EFE82" w16cex:dateUtc="2024-05-29T08:38:00Z"/>
  <w16cex:commentExtensible w16cex:durableId="26064905" w16cex:dateUtc="2024-05-29T08:39:00Z"/>
  <w16cex:commentExtensible w16cex:durableId="3C65C42B" w16cex:dateUtc="2024-05-29T08:39:00Z"/>
  <w16cex:commentExtensible w16cex:durableId="0EB66833" w16cex:dateUtc="2024-05-29T08:40:00Z"/>
  <w16cex:commentExtensible w16cex:durableId="6653CE87" w16cex:dateUtc="2024-05-29T08:47:00Z"/>
  <w16cex:commentExtensible w16cex:durableId="4D0D79BD" w16cex:dateUtc="2024-05-29T08:44:00Z"/>
  <w16cex:commentExtensible w16cex:durableId="34B23AB4" w16cex:dateUtc="2024-05-29T08:50:00Z"/>
  <w16cex:commentExtensible w16cex:durableId="39791DD8" w16cex:dateUtc="2024-05-29T08:51:00Z"/>
  <w16cex:commentExtensible w16cex:durableId="35AAC997" w16cex:dateUtc="2024-05-29T08:53:00Z"/>
  <w16cex:commentExtensible w16cex:durableId="063AB440" w16cex:dateUtc="2024-05-29T08:57:00Z"/>
  <w16cex:commentExtensible w16cex:durableId="2F57E833" w16cex:dateUtc="2024-05-29T09:01:00Z"/>
  <w16cex:commentExtensible w16cex:durableId="6B74BCED" w16cex:dateUtc="2024-05-29T09:01:00Z"/>
  <w16cex:commentExtensible w16cex:durableId="0B870054" w16cex:dateUtc="2024-05-29T09:02:00Z"/>
  <w16cex:commentExtensible w16cex:durableId="26CA1B0E" w16cex:dateUtc="2024-05-29T09:06:00Z"/>
  <w16cex:commentExtensible w16cex:durableId="6ACCD62B" w16cex:dateUtc="2024-05-29T09:07:00Z"/>
  <w16cex:commentExtensible w16cex:durableId="6F60CBA9" w16cex:dateUtc="2024-05-29T09:07:00Z"/>
  <w16cex:commentExtensible w16cex:durableId="1DA6AB20" w16cex:dateUtc="2024-05-29T09:08:00Z"/>
  <w16cex:commentExtensible w16cex:durableId="0A9F7590" w16cex:dateUtc="2024-05-29T09:08:00Z"/>
  <w16cex:commentExtensible w16cex:durableId="2CA05EED" w16cex:dateUtc="2024-05-29T10:35:00Z"/>
  <w16cex:commentExtensible w16cex:durableId="499EA91E" w16cex:dateUtc="2024-05-29T10:36:00Z"/>
  <w16cex:commentExtensible w16cex:durableId="6615756F" w16cex:dateUtc="2024-05-29T10:37:00Z"/>
  <w16cex:commentExtensible w16cex:durableId="2570D324" w16cex:dateUtc="2024-05-29T10:38:00Z"/>
  <w16cex:commentExtensible w16cex:durableId="2F8BD3D5" w16cex:dateUtc="2024-05-29T10:38:00Z"/>
  <w16cex:commentExtensible w16cex:durableId="6FD86AE1" w16cex:dateUtc="2024-05-29T10:38:00Z"/>
  <w16cex:commentExtensible w16cex:durableId="75643B36" w16cex:dateUtc="2024-05-29T10:38:00Z"/>
  <w16cex:commentExtensible w16cex:durableId="51C182FB" w16cex:dateUtc="2024-05-29T10: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DAAA320" w16cid:durableId="781735A1"/>
  <w16cid:commentId w16cid:paraId="5EF043CD" w16cid:durableId="7DB06D72"/>
  <w16cid:commentId w16cid:paraId="1B865474" w16cid:durableId="49EEBFD0"/>
  <w16cid:commentId w16cid:paraId="58D34E4F" w16cid:durableId="4E4AEDF2"/>
  <w16cid:commentId w16cid:paraId="6AE4CEFB" w16cid:durableId="519EFE82"/>
  <w16cid:commentId w16cid:paraId="6B0BC992" w16cid:durableId="26064905"/>
  <w16cid:commentId w16cid:paraId="41599E2E" w16cid:durableId="3C65C42B"/>
  <w16cid:commentId w16cid:paraId="2A75DE15" w16cid:durableId="0EB66833"/>
  <w16cid:commentId w16cid:paraId="64735CBB" w16cid:durableId="6653CE87"/>
  <w16cid:commentId w16cid:paraId="335A15AA" w16cid:durableId="4D0D79BD"/>
  <w16cid:commentId w16cid:paraId="7031D402" w16cid:durableId="34B23AB4"/>
  <w16cid:commentId w16cid:paraId="4A7A3B67" w16cid:durableId="39791DD8"/>
  <w16cid:commentId w16cid:paraId="185DEBB8" w16cid:durableId="35AAC997"/>
  <w16cid:commentId w16cid:paraId="0AEC566F" w16cid:durableId="063AB440"/>
  <w16cid:commentId w16cid:paraId="6F5D35ED" w16cid:durableId="2F57E833"/>
  <w16cid:commentId w16cid:paraId="03784D3D" w16cid:durableId="6B74BCED"/>
  <w16cid:commentId w16cid:paraId="330B215C" w16cid:durableId="0B870054"/>
  <w16cid:commentId w16cid:paraId="5EAD45E2" w16cid:durableId="26CA1B0E"/>
  <w16cid:commentId w16cid:paraId="5DF71E5D" w16cid:durableId="6ACCD62B"/>
  <w16cid:commentId w16cid:paraId="5AFBE898" w16cid:durableId="6F60CBA9"/>
  <w16cid:commentId w16cid:paraId="2616B8BC" w16cid:durableId="1DA6AB20"/>
  <w16cid:commentId w16cid:paraId="37F12538" w16cid:durableId="0A9F7590"/>
  <w16cid:commentId w16cid:paraId="3B7ADC44" w16cid:durableId="2CA05EED"/>
  <w16cid:commentId w16cid:paraId="1B069D76" w16cid:durableId="499EA91E"/>
  <w16cid:commentId w16cid:paraId="5974390C" w16cid:durableId="6615756F"/>
  <w16cid:commentId w16cid:paraId="434A3C47" w16cid:durableId="2570D324"/>
  <w16cid:commentId w16cid:paraId="78A82E0E" w16cid:durableId="2F8BD3D5"/>
  <w16cid:commentId w16cid:paraId="241E60E0" w16cid:durableId="6FD86AE1"/>
  <w16cid:commentId w16cid:paraId="1E0B125B" w16cid:durableId="75643B36"/>
  <w16cid:commentId w16cid:paraId="6D106650" w16cid:durableId="51C182F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931252" w14:textId="77777777" w:rsidR="00FC5607" w:rsidRDefault="00FC5607">
      <w:r>
        <w:separator/>
      </w:r>
    </w:p>
  </w:endnote>
  <w:endnote w:type="continuationSeparator" w:id="0">
    <w:p w14:paraId="566A7721" w14:textId="77777777" w:rsidR="00FC5607" w:rsidRDefault="00FC56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274F6" w14:textId="7EFF5F9F" w:rsidR="006F248A" w:rsidRDefault="006F248A" w:rsidP="008819B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vi</w:t>
    </w:r>
    <w:r>
      <w:rPr>
        <w:rStyle w:val="PageNumber"/>
      </w:rPr>
      <w:fldChar w:fldCharType="end"/>
    </w:r>
  </w:p>
  <w:p w14:paraId="33ADD344" w14:textId="77777777" w:rsidR="006F248A" w:rsidRDefault="006F248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8EF214" w14:textId="78ABC20A" w:rsidR="006F248A" w:rsidRPr="003432F8" w:rsidRDefault="006F248A" w:rsidP="008819B7">
    <w:pPr>
      <w:pStyle w:val="Footer"/>
      <w:framePr w:w="451" w:h="331" w:hRule="exact" w:wrap="around" w:vAnchor="text" w:hAnchor="page" w:x="6331" w:y="-549"/>
      <w:rPr>
        <w:rStyle w:val="PageNumber"/>
        <w:sz w:val="24"/>
        <w:szCs w:val="24"/>
      </w:rPr>
    </w:pPr>
    <w:r w:rsidRPr="003432F8">
      <w:rPr>
        <w:rStyle w:val="PageNumber"/>
        <w:sz w:val="24"/>
        <w:szCs w:val="24"/>
      </w:rPr>
      <w:fldChar w:fldCharType="begin"/>
    </w:r>
    <w:r w:rsidRPr="003432F8">
      <w:rPr>
        <w:rStyle w:val="PageNumber"/>
        <w:sz w:val="24"/>
        <w:szCs w:val="24"/>
      </w:rPr>
      <w:instrText xml:space="preserve">PAGE  </w:instrText>
    </w:r>
    <w:r w:rsidRPr="003432F8">
      <w:rPr>
        <w:rStyle w:val="PageNumber"/>
        <w:sz w:val="24"/>
        <w:szCs w:val="24"/>
      </w:rPr>
      <w:fldChar w:fldCharType="separate"/>
    </w:r>
    <w:r w:rsidR="00EC2F77">
      <w:rPr>
        <w:rStyle w:val="PageNumber"/>
        <w:noProof/>
        <w:sz w:val="24"/>
        <w:szCs w:val="24"/>
      </w:rPr>
      <w:t>80</w:t>
    </w:r>
    <w:r w:rsidRPr="003432F8">
      <w:rPr>
        <w:rStyle w:val="PageNumber"/>
        <w:sz w:val="24"/>
        <w:szCs w:val="24"/>
      </w:rPr>
      <w:fldChar w:fldCharType="end"/>
    </w:r>
  </w:p>
  <w:p w14:paraId="76E9B624" w14:textId="77777777" w:rsidR="006F248A" w:rsidRDefault="006F248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0291174"/>
      <w:docPartObj>
        <w:docPartGallery w:val="Page Numbers (Bottom of Page)"/>
        <w:docPartUnique/>
      </w:docPartObj>
    </w:sdtPr>
    <w:sdtEndPr>
      <w:rPr>
        <w:noProof/>
      </w:rPr>
    </w:sdtEndPr>
    <w:sdtContent>
      <w:p w14:paraId="5AF91D10" w14:textId="4DF791A0" w:rsidR="006F248A" w:rsidRDefault="006F248A">
        <w:pPr>
          <w:pStyle w:val="Footer"/>
          <w:jc w:val="center"/>
        </w:pPr>
        <w:r>
          <w:fldChar w:fldCharType="begin"/>
        </w:r>
        <w:r>
          <w:instrText xml:space="preserve"> PAGE   \* MERGEFORMAT </w:instrText>
        </w:r>
        <w:r>
          <w:fldChar w:fldCharType="separate"/>
        </w:r>
        <w:r w:rsidR="00EC2F77">
          <w:rPr>
            <w:noProof/>
          </w:rPr>
          <w:t>i</w:t>
        </w:r>
        <w:r>
          <w:rPr>
            <w:noProof/>
          </w:rPr>
          <w:fldChar w:fldCharType="end"/>
        </w:r>
      </w:p>
    </w:sdtContent>
  </w:sdt>
  <w:p w14:paraId="21DCCFFF" w14:textId="77777777" w:rsidR="006F248A" w:rsidRDefault="006F24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93B1E5" w14:textId="77777777" w:rsidR="00FC5607" w:rsidRDefault="00FC5607">
      <w:r>
        <w:separator/>
      </w:r>
    </w:p>
  </w:footnote>
  <w:footnote w:type="continuationSeparator" w:id="0">
    <w:p w14:paraId="38B4F070" w14:textId="77777777" w:rsidR="00FC5607" w:rsidRDefault="00FC560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26989"/>
    <w:multiLevelType w:val="hybridMultilevel"/>
    <w:tmpl w:val="67EA052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915D39"/>
    <w:multiLevelType w:val="hybridMultilevel"/>
    <w:tmpl w:val="578E4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F81112"/>
    <w:multiLevelType w:val="hybridMultilevel"/>
    <w:tmpl w:val="4BD811F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014283"/>
    <w:multiLevelType w:val="hybridMultilevel"/>
    <w:tmpl w:val="F1F4C9F8"/>
    <w:lvl w:ilvl="0" w:tplc="77BC0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7B36D0"/>
    <w:multiLevelType w:val="multilevel"/>
    <w:tmpl w:val="1F80F442"/>
    <w:lvl w:ilvl="0">
      <w:start w:val="1"/>
      <w:numFmt w:val="decimal"/>
      <w:lvlText w:val="%1.0"/>
      <w:lvlJc w:val="left"/>
      <w:pPr>
        <w:ind w:left="495" w:hanging="495"/>
      </w:pPr>
      <w:rPr>
        <w:rFonts w:hint="default"/>
      </w:rPr>
    </w:lvl>
    <w:lvl w:ilvl="1">
      <w:start w:val="1"/>
      <w:numFmt w:val="decimal"/>
      <w:lvlText w:val="%1.%2"/>
      <w:lvlJc w:val="left"/>
      <w:pPr>
        <w:ind w:left="1215" w:hanging="49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nsid w:val="0B917253"/>
    <w:multiLevelType w:val="multilevel"/>
    <w:tmpl w:val="485C44E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D74449D"/>
    <w:multiLevelType w:val="hybridMultilevel"/>
    <w:tmpl w:val="E876A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D83FDA"/>
    <w:multiLevelType w:val="multilevel"/>
    <w:tmpl w:val="A420DE5C"/>
    <w:lvl w:ilvl="0">
      <w:start w:val="3"/>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6A01C7C"/>
    <w:multiLevelType w:val="multilevel"/>
    <w:tmpl w:val="DC46095A"/>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9">
    <w:nsid w:val="21CA089A"/>
    <w:multiLevelType w:val="multilevel"/>
    <w:tmpl w:val="7AC08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3BF1662"/>
    <w:multiLevelType w:val="multilevel"/>
    <w:tmpl w:val="580078B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
    <w:nsid w:val="2B383277"/>
    <w:multiLevelType w:val="multilevel"/>
    <w:tmpl w:val="95A8F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C0611F6"/>
    <w:multiLevelType w:val="multilevel"/>
    <w:tmpl w:val="6FEC10C2"/>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2C340656"/>
    <w:multiLevelType w:val="hybridMultilevel"/>
    <w:tmpl w:val="6A00EB6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2DC76E16"/>
    <w:multiLevelType w:val="multilevel"/>
    <w:tmpl w:val="0F1E6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EB47C0E"/>
    <w:multiLevelType w:val="multilevel"/>
    <w:tmpl w:val="11BCD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F7729B6"/>
    <w:multiLevelType w:val="multilevel"/>
    <w:tmpl w:val="E8C45F14"/>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32D37BD1"/>
    <w:multiLevelType w:val="hybridMultilevel"/>
    <w:tmpl w:val="236421A2"/>
    <w:lvl w:ilvl="0" w:tplc="53623770">
      <w:start w:val="1"/>
      <w:numFmt w:val="decimal"/>
      <w:lvlText w:val="%1."/>
      <w:lvlJc w:val="left"/>
      <w:pPr>
        <w:ind w:left="720" w:hanging="360"/>
      </w:pPr>
      <w:rPr>
        <w:rFonts w:hint="default"/>
        <w:color w:val="33333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A76CAF"/>
    <w:multiLevelType w:val="multilevel"/>
    <w:tmpl w:val="9E48C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C9E2E3E"/>
    <w:multiLevelType w:val="multilevel"/>
    <w:tmpl w:val="9B5C7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1A05FCA"/>
    <w:multiLevelType w:val="hybridMultilevel"/>
    <w:tmpl w:val="25DE011C"/>
    <w:lvl w:ilvl="0" w:tplc="0409001B">
      <w:start w:val="1"/>
      <w:numFmt w:val="low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1C44AF1"/>
    <w:multiLevelType w:val="hybridMultilevel"/>
    <w:tmpl w:val="1178AD6A"/>
    <w:lvl w:ilvl="0" w:tplc="3680481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4810C4"/>
    <w:multiLevelType w:val="hybridMultilevel"/>
    <w:tmpl w:val="E3781E9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070106F"/>
    <w:multiLevelType w:val="hybridMultilevel"/>
    <w:tmpl w:val="2C0C3C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50714ED7"/>
    <w:multiLevelType w:val="hybridMultilevel"/>
    <w:tmpl w:val="8C646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11D7E93"/>
    <w:multiLevelType w:val="hybridMultilevel"/>
    <w:tmpl w:val="522E27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52240429"/>
    <w:multiLevelType w:val="hybridMultilevel"/>
    <w:tmpl w:val="24A8AD5E"/>
    <w:lvl w:ilvl="0" w:tplc="82880D58">
      <w:start w:val="1"/>
      <w:numFmt w:val="lowerRoman"/>
      <w:lvlText w:val="%1)"/>
      <w:lvlJc w:val="left"/>
      <w:pPr>
        <w:ind w:left="720" w:hanging="360"/>
      </w:pPr>
      <w:rPr>
        <w:rFonts w:ascii="Times New Roman" w:eastAsia="Times New Roman" w:hAnsi="Times New Roman" w:cs="Times New Roman"/>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564377F"/>
    <w:multiLevelType w:val="multilevel"/>
    <w:tmpl w:val="6D6C2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669475E"/>
    <w:multiLevelType w:val="hybridMultilevel"/>
    <w:tmpl w:val="E52EAF6C"/>
    <w:lvl w:ilvl="0" w:tplc="B4A8028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8550DE9"/>
    <w:multiLevelType w:val="hybridMultilevel"/>
    <w:tmpl w:val="5870145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8E74C2D"/>
    <w:multiLevelType w:val="multilevel"/>
    <w:tmpl w:val="38EAE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DD4560D"/>
    <w:multiLevelType w:val="multilevel"/>
    <w:tmpl w:val="D728CBE4"/>
    <w:lvl w:ilvl="0">
      <w:start w:val="2"/>
      <w:numFmt w:val="decimal"/>
      <w:lvlText w:val="%1"/>
      <w:lvlJc w:val="left"/>
      <w:pPr>
        <w:tabs>
          <w:tab w:val="num" w:pos="480"/>
        </w:tabs>
        <w:ind w:left="480" w:hanging="480"/>
      </w:pPr>
      <w:rPr>
        <w:rFonts w:hint="default"/>
      </w:rPr>
    </w:lvl>
    <w:lvl w:ilvl="1">
      <w:start w:val="2"/>
      <w:numFmt w:val="decimal"/>
      <w:lvlText w:val="%1.%2"/>
      <w:lvlJc w:val="left"/>
      <w:pPr>
        <w:tabs>
          <w:tab w:val="num" w:pos="480"/>
        </w:tabs>
        <w:ind w:left="480" w:hanging="48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5E7E6418"/>
    <w:multiLevelType w:val="multilevel"/>
    <w:tmpl w:val="7C0E8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F0F048F"/>
    <w:multiLevelType w:val="multilevel"/>
    <w:tmpl w:val="395C1160"/>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4E909C7"/>
    <w:multiLevelType w:val="hybridMultilevel"/>
    <w:tmpl w:val="89761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51524CB"/>
    <w:multiLevelType w:val="hybridMultilevel"/>
    <w:tmpl w:val="E158A0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5180DF8"/>
    <w:multiLevelType w:val="multilevel"/>
    <w:tmpl w:val="2954E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5A666E8"/>
    <w:multiLevelType w:val="multilevel"/>
    <w:tmpl w:val="2D36E504"/>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6BEB5EDA"/>
    <w:multiLevelType w:val="multilevel"/>
    <w:tmpl w:val="436016FC"/>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nsid w:val="6DBF0497"/>
    <w:multiLevelType w:val="hybridMultilevel"/>
    <w:tmpl w:val="66042BCC"/>
    <w:lvl w:ilvl="0" w:tplc="B3A8CF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0EA191B"/>
    <w:multiLevelType w:val="hybridMultilevel"/>
    <w:tmpl w:val="B08A0C3E"/>
    <w:lvl w:ilvl="0" w:tplc="3CA627DC">
      <w:start w:val="1"/>
      <w:numFmt w:val="lowerRoman"/>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1FC2590"/>
    <w:multiLevelType w:val="multilevel"/>
    <w:tmpl w:val="5916326A"/>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2">
    <w:nsid w:val="72AD32A0"/>
    <w:multiLevelType w:val="hybridMultilevel"/>
    <w:tmpl w:val="D7124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C3B2E36"/>
    <w:multiLevelType w:val="multilevel"/>
    <w:tmpl w:val="20F4A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1"/>
  </w:num>
  <w:num w:numId="2">
    <w:abstractNumId w:val="8"/>
  </w:num>
  <w:num w:numId="3">
    <w:abstractNumId w:val="38"/>
  </w:num>
  <w:num w:numId="4">
    <w:abstractNumId w:val="26"/>
  </w:num>
  <w:num w:numId="5">
    <w:abstractNumId w:val="37"/>
  </w:num>
  <w:num w:numId="6">
    <w:abstractNumId w:val="40"/>
  </w:num>
  <w:num w:numId="7">
    <w:abstractNumId w:val="16"/>
  </w:num>
  <w:num w:numId="8">
    <w:abstractNumId w:val="17"/>
  </w:num>
  <w:num w:numId="9">
    <w:abstractNumId w:val="25"/>
  </w:num>
  <w:num w:numId="10">
    <w:abstractNumId w:val="23"/>
  </w:num>
  <w:num w:numId="11">
    <w:abstractNumId w:val="30"/>
  </w:num>
  <w:num w:numId="12">
    <w:abstractNumId w:val="19"/>
  </w:num>
  <w:num w:numId="13">
    <w:abstractNumId w:val="14"/>
  </w:num>
  <w:num w:numId="14">
    <w:abstractNumId w:val="9"/>
  </w:num>
  <w:num w:numId="15">
    <w:abstractNumId w:val="43"/>
  </w:num>
  <w:num w:numId="16">
    <w:abstractNumId w:val="36"/>
  </w:num>
  <w:num w:numId="17">
    <w:abstractNumId w:val="15"/>
  </w:num>
  <w:num w:numId="18">
    <w:abstractNumId w:val="18"/>
  </w:num>
  <w:num w:numId="19">
    <w:abstractNumId w:val="27"/>
  </w:num>
  <w:num w:numId="20">
    <w:abstractNumId w:val="11"/>
  </w:num>
  <w:num w:numId="21">
    <w:abstractNumId w:val="28"/>
  </w:num>
  <w:num w:numId="22">
    <w:abstractNumId w:val="4"/>
  </w:num>
  <w:num w:numId="23">
    <w:abstractNumId w:val="39"/>
  </w:num>
  <w:num w:numId="24">
    <w:abstractNumId w:val="2"/>
  </w:num>
  <w:num w:numId="25">
    <w:abstractNumId w:val="3"/>
  </w:num>
  <w:num w:numId="26">
    <w:abstractNumId w:val="20"/>
  </w:num>
  <w:num w:numId="27">
    <w:abstractNumId w:val="29"/>
  </w:num>
  <w:num w:numId="28">
    <w:abstractNumId w:val="32"/>
  </w:num>
  <w:num w:numId="29">
    <w:abstractNumId w:val="1"/>
  </w:num>
  <w:num w:numId="30">
    <w:abstractNumId w:val="31"/>
  </w:num>
  <w:num w:numId="31">
    <w:abstractNumId w:val="42"/>
  </w:num>
  <w:num w:numId="32">
    <w:abstractNumId w:val="5"/>
  </w:num>
  <w:num w:numId="33">
    <w:abstractNumId w:val="12"/>
  </w:num>
  <w:num w:numId="34">
    <w:abstractNumId w:val="7"/>
  </w:num>
  <w:num w:numId="35">
    <w:abstractNumId w:val="33"/>
  </w:num>
  <w:num w:numId="36">
    <w:abstractNumId w:val="34"/>
  </w:num>
  <w:num w:numId="37">
    <w:abstractNumId w:val="6"/>
  </w:num>
  <w:num w:numId="38">
    <w:abstractNumId w:val="24"/>
  </w:num>
  <w:num w:numId="39">
    <w:abstractNumId w:val="13"/>
  </w:num>
  <w:num w:numId="40">
    <w:abstractNumId w:val="10"/>
  </w:num>
  <w:num w:numId="41">
    <w:abstractNumId w:val="35"/>
  </w:num>
  <w:num w:numId="42">
    <w:abstractNumId w:val="21"/>
  </w:num>
  <w:num w:numId="43">
    <w:abstractNumId w:val="0"/>
  </w:num>
  <w:num w:numId="4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NTY3szS0MAVCIzNjUyUdpeDU4uLM/DyQAsNaANinWRQsAAAA"/>
  </w:docVars>
  <w:rsids>
    <w:rsidRoot w:val="00691AD6"/>
    <w:rsid w:val="00010F6F"/>
    <w:rsid w:val="00013A18"/>
    <w:rsid w:val="00016EA3"/>
    <w:rsid w:val="0002317B"/>
    <w:rsid w:val="00043CC5"/>
    <w:rsid w:val="0006027C"/>
    <w:rsid w:val="0008629B"/>
    <w:rsid w:val="000C6A43"/>
    <w:rsid w:val="000D63B9"/>
    <w:rsid w:val="000E2C3C"/>
    <w:rsid w:val="000E4E04"/>
    <w:rsid w:val="000F5D4F"/>
    <w:rsid w:val="00102D61"/>
    <w:rsid w:val="00107CCC"/>
    <w:rsid w:val="0012722A"/>
    <w:rsid w:val="00150436"/>
    <w:rsid w:val="00166079"/>
    <w:rsid w:val="00174202"/>
    <w:rsid w:val="001763EE"/>
    <w:rsid w:val="00183C38"/>
    <w:rsid w:val="00184FDC"/>
    <w:rsid w:val="001B3ACA"/>
    <w:rsid w:val="001C7629"/>
    <w:rsid w:val="001D2904"/>
    <w:rsid w:val="001D376F"/>
    <w:rsid w:val="001F1938"/>
    <w:rsid w:val="001F587B"/>
    <w:rsid w:val="00200150"/>
    <w:rsid w:val="002201FB"/>
    <w:rsid w:val="00224F69"/>
    <w:rsid w:val="00243480"/>
    <w:rsid w:val="00253061"/>
    <w:rsid w:val="002635A5"/>
    <w:rsid w:val="0027672A"/>
    <w:rsid w:val="00276BAD"/>
    <w:rsid w:val="00281DA7"/>
    <w:rsid w:val="00286BEA"/>
    <w:rsid w:val="00290448"/>
    <w:rsid w:val="002960D2"/>
    <w:rsid w:val="002C70D5"/>
    <w:rsid w:val="002D08B9"/>
    <w:rsid w:val="002E011C"/>
    <w:rsid w:val="002E2717"/>
    <w:rsid w:val="002E42B4"/>
    <w:rsid w:val="002F4BBF"/>
    <w:rsid w:val="002F6873"/>
    <w:rsid w:val="002F6A29"/>
    <w:rsid w:val="002F7495"/>
    <w:rsid w:val="0032477F"/>
    <w:rsid w:val="00333ABB"/>
    <w:rsid w:val="00357453"/>
    <w:rsid w:val="003776DA"/>
    <w:rsid w:val="003912C0"/>
    <w:rsid w:val="00392CBF"/>
    <w:rsid w:val="0039764A"/>
    <w:rsid w:val="003A2EA4"/>
    <w:rsid w:val="003B64B4"/>
    <w:rsid w:val="003B7AB7"/>
    <w:rsid w:val="003D2993"/>
    <w:rsid w:val="003D2A1D"/>
    <w:rsid w:val="003D53B2"/>
    <w:rsid w:val="003F22CE"/>
    <w:rsid w:val="003F6EDE"/>
    <w:rsid w:val="004230CD"/>
    <w:rsid w:val="0042472B"/>
    <w:rsid w:val="00424A15"/>
    <w:rsid w:val="0046764F"/>
    <w:rsid w:val="004C0E5E"/>
    <w:rsid w:val="004C7BA4"/>
    <w:rsid w:val="004E4FAA"/>
    <w:rsid w:val="004E6BC7"/>
    <w:rsid w:val="004F5F4A"/>
    <w:rsid w:val="004F69E8"/>
    <w:rsid w:val="005252B6"/>
    <w:rsid w:val="00547B1F"/>
    <w:rsid w:val="005561F8"/>
    <w:rsid w:val="00562BC4"/>
    <w:rsid w:val="00562FB3"/>
    <w:rsid w:val="00563344"/>
    <w:rsid w:val="00570834"/>
    <w:rsid w:val="00583311"/>
    <w:rsid w:val="00583FA5"/>
    <w:rsid w:val="005A07A6"/>
    <w:rsid w:val="005B04C3"/>
    <w:rsid w:val="005B4960"/>
    <w:rsid w:val="005C18CA"/>
    <w:rsid w:val="005C4E6A"/>
    <w:rsid w:val="005E0D58"/>
    <w:rsid w:val="005E1747"/>
    <w:rsid w:val="005F2F10"/>
    <w:rsid w:val="006002D2"/>
    <w:rsid w:val="00622CE8"/>
    <w:rsid w:val="00626328"/>
    <w:rsid w:val="006403E4"/>
    <w:rsid w:val="00650501"/>
    <w:rsid w:val="00655170"/>
    <w:rsid w:val="00675492"/>
    <w:rsid w:val="00691AD6"/>
    <w:rsid w:val="006A34DA"/>
    <w:rsid w:val="006C0AF3"/>
    <w:rsid w:val="006E5A51"/>
    <w:rsid w:val="006F248A"/>
    <w:rsid w:val="006F4C3D"/>
    <w:rsid w:val="007179C0"/>
    <w:rsid w:val="0072573A"/>
    <w:rsid w:val="00725A72"/>
    <w:rsid w:val="007536C9"/>
    <w:rsid w:val="0076323E"/>
    <w:rsid w:val="00775F61"/>
    <w:rsid w:val="00790250"/>
    <w:rsid w:val="00792CFA"/>
    <w:rsid w:val="00793246"/>
    <w:rsid w:val="007B0A48"/>
    <w:rsid w:val="007B3BAA"/>
    <w:rsid w:val="007C06E6"/>
    <w:rsid w:val="007D5AAE"/>
    <w:rsid w:val="007D677E"/>
    <w:rsid w:val="007F5BD6"/>
    <w:rsid w:val="00802689"/>
    <w:rsid w:val="0082105E"/>
    <w:rsid w:val="00836006"/>
    <w:rsid w:val="008532B0"/>
    <w:rsid w:val="00875B3B"/>
    <w:rsid w:val="008804A6"/>
    <w:rsid w:val="008819B7"/>
    <w:rsid w:val="0089612D"/>
    <w:rsid w:val="008A20D4"/>
    <w:rsid w:val="008B2FB2"/>
    <w:rsid w:val="008B614B"/>
    <w:rsid w:val="008B78C8"/>
    <w:rsid w:val="008C1597"/>
    <w:rsid w:val="009042D6"/>
    <w:rsid w:val="00906EC2"/>
    <w:rsid w:val="00920F94"/>
    <w:rsid w:val="00921A6B"/>
    <w:rsid w:val="00934F45"/>
    <w:rsid w:val="00941AC5"/>
    <w:rsid w:val="00955F0A"/>
    <w:rsid w:val="009701C7"/>
    <w:rsid w:val="009723A8"/>
    <w:rsid w:val="00993F3A"/>
    <w:rsid w:val="009B10F2"/>
    <w:rsid w:val="009C4980"/>
    <w:rsid w:val="009C5D00"/>
    <w:rsid w:val="009C6FA0"/>
    <w:rsid w:val="009D166C"/>
    <w:rsid w:val="009D178C"/>
    <w:rsid w:val="009E5E73"/>
    <w:rsid w:val="00A00824"/>
    <w:rsid w:val="00A12CBD"/>
    <w:rsid w:val="00A3063C"/>
    <w:rsid w:val="00A371DA"/>
    <w:rsid w:val="00A73B63"/>
    <w:rsid w:val="00A74802"/>
    <w:rsid w:val="00A85782"/>
    <w:rsid w:val="00A85C26"/>
    <w:rsid w:val="00AA1CF8"/>
    <w:rsid w:val="00AC14F5"/>
    <w:rsid w:val="00AD1374"/>
    <w:rsid w:val="00B00968"/>
    <w:rsid w:val="00B01B73"/>
    <w:rsid w:val="00B14AAC"/>
    <w:rsid w:val="00B264E3"/>
    <w:rsid w:val="00B348A1"/>
    <w:rsid w:val="00B34A64"/>
    <w:rsid w:val="00B4418B"/>
    <w:rsid w:val="00B65268"/>
    <w:rsid w:val="00B66ABB"/>
    <w:rsid w:val="00B67453"/>
    <w:rsid w:val="00B80805"/>
    <w:rsid w:val="00B84DFE"/>
    <w:rsid w:val="00B96165"/>
    <w:rsid w:val="00B96A99"/>
    <w:rsid w:val="00B97555"/>
    <w:rsid w:val="00BB7270"/>
    <w:rsid w:val="00BC1F38"/>
    <w:rsid w:val="00BD23EC"/>
    <w:rsid w:val="00BF6203"/>
    <w:rsid w:val="00C24DEA"/>
    <w:rsid w:val="00C82BD8"/>
    <w:rsid w:val="00C95CE7"/>
    <w:rsid w:val="00C9778D"/>
    <w:rsid w:val="00CA69B8"/>
    <w:rsid w:val="00CB479B"/>
    <w:rsid w:val="00CC1EB5"/>
    <w:rsid w:val="00CD347D"/>
    <w:rsid w:val="00CD49EF"/>
    <w:rsid w:val="00CF7D61"/>
    <w:rsid w:val="00D30161"/>
    <w:rsid w:val="00D30E70"/>
    <w:rsid w:val="00D42504"/>
    <w:rsid w:val="00D50167"/>
    <w:rsid w:val="00D82EEB"/>
    <w:rsid w:val="00D97068"/>
    <w:rsid w:val="00DC14A2"/>
    <w:rsid w:val="00DC536D"/>
    <w:rsid w:val="00DD5555"/>
    <w:rsid w:val="00DF0EEF"/>
    <w:rsid w:val="00E00BB0"/>
    <w:rsid w:val="00E00D5B"/>
    <w:rsid w:val="00E060FD"/>
    <w:rsid w:val="00E164E7"/>
    <w:rsid w:val="00E33A30"/>
    <w:rsid w:val="00E36629"/>
    <w:rsid w:val="00E371EB"/>
    <w:rsid w:val="00E37CFB"/>
    <w:rsid w:val="00E56E7C"/>
    <w:rsid w:val="00EA5440"/>
    <w:rsid w:val="00EC2F77"/>
    <w:rsid w:val="00ED1042"/>
    <w:rsid w:val="00EE6A90"/>
    <w:rsid w:val="00EF13CA"/>
    <w:rsid w:val="00EF620C"/>
    <w:rsid w:val="00EF690B"/>
    <w:rsid w:val="00F00ABC"/>
    <w:rsid w:val="00F00D94"/>
    <w:rsid w:val="00F1679D"/>
    <w:rsid w:val="00F16B98"/>
    <w:rsid w:val="00F201DC"/>
    <w:rsid w:val="00F3037F"/>
    <w:rsid w:val="00F41E9C"/>
    <w:rsid w:val="00F60F79"/>
    <w:rsid w:val="00F66914"/>
    <w:rsid w:val="00F75BA6"/>
    <w:rsid w:val="00F8672F"/>
    <w:rsid w:val="00F95ED3"/>
    <w:rsid w:val="00FA17F2"/>
    <w:rsid w:val="00FC56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A97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1AD6"/>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F620C"/>
    <w:pPr>
      <w:keepNext/>
      <w:keepLines/>
      <w:spacing w:before="240" w:line="360" w:lineRule="auto"/>
      <w:outlineLvl w:val="0"/>
    </w:pPr>
    <w:rPr>
      <w:rFonts w:eastAsiaTheme="majorEastAsia" w:cstheme="majorBidi"/>
      <w:color w:val="000000" w:themeColor="text1"/>
      <w:sz w:val="24"/>
      <w:szCs w:val="32"/>
    </w:rPr>
  </w:style>
  <w:style w:type="paragraph" w:styleId="Heading2">
    <w:name w:val="heading 2"/>
    <w:basedOn w:val="Normal"/>
    <w:next w:val="Normal"/>
    <w:link w:val="Heading2Char"/>
    <w:uiPriority w:val="9"/>
    <w:qFormat/>
    <w:rsid w:val="00EF620C"/>
    <w:pPr>
      <w:keepNext/>
      <w:spacing w:line="360" w:lineRule="auto"/>
      <w:outlineLvl w:val="1"/>
    </w:pPr>
    <w:rPr>
      <w:b/>
      <w:sz w:val="24"/>
    </w:rPr>
  </w:style>
  <w:style w:type="paragraph" w:styleId="Heading3">
    <w:name w:val="heading 3"/>
    <w:basedOn w:val="Normal"/>
    <w:next w:val="Normal"/>
    <w:link w:val="Heading3Char"/>
    <w:qFormat/>
    <w:rsid w:val="00691AD6"/>
    <w:pPr>
      <w:keepNext/>
      <w:outlineLvl w:val="2"/>
    </w:pPr>
    <w:rPr>
      <w:sz w:val="24"/>
    </w:rPr>
  </w:style>
  <w:style w:type="paragraph" w:styleId="Heading4">
    <w:name w:val="heading 4"/>
    <w:basedOn w:val="Normal"/>
    <w:next w:val="Normal"/>
    <w:link w:val="Heading4Char"/>
    <w:qFormat/>
    <w:rsid w:val="00691AD6"/>
    <w:pPr>
      <w:keepNext/>
      <w:outlineLvl w:val="3"/>
    </w:pPr>
    <w:rPr>
      <w:b/>
      <w:sz w:val="24"/>
      <w:u w:val="single"/>
    </w:rPr>
  </w:style>
  <w:style w:type="paragraph" w:styleId="Heading5">
    <w:name w:val="heading 5"/>
    <w:basedOn w:val="Normal"/>
    <w:next w:val="Normal"/>
    <w:link w:val="Heading5Char"/>
    <w:qFormat/>
    <w:rsid w:val="00691AD6"/>
    <w:pPr>
      <w:keepNext/>
      <w:outlineLvl w:val="4"/>
    </w:pPr>
    <w:rPr>
      <w:b/>
      <w:sz w:val="24"/>
    </w:rPr>
  </w:style>
  <w:style w:type="paragraph" w:styleId="Heading6">
    <w:name w:val="heading 6"/>
    <w:basedOn w:val="Normal"/>
    <w:next w:val="Normal"/>
    <w:link w:val="Heading6Char"/>
    <w:qFormat/>
    <w:rsid w:val="00691AD6"/>
    <w:pPr>
      <w:keepNext/>
      <w:jc w:val="center"/>
      <w:outlineLvl w:val="5"/>
    </w:pPr>
    <w:rPr>
      <w:sz w:val="24"/>
    </w:rPr>
  </w:style>
  <w:style w:type="paragraph" w:styleId="Heading7">
    <w:name w:val="heading 7"/>
    <w:basedOn w:val="Normal"/>
    <w:next w:val="Normal"/>
    <w:link w:val="Heading7Char"/>
    <w:qFormat/>
    <w:rsid w:val="00691AD6"/>
    <w:pPr>
      <w:keepNext/>
      <w:outlineLvl w:val="6"/>
    </w:pPr>
    <w:rPr>
      <w:b/>
      <w:u w:val="single"/>
    </w:rPr>
  </w:style>
  <w:style w:type="paragraph" w:styleId="Heading8">
    <w:name w:val="heading 8"/>
    <w:basedOn w:val="Normal"/>
    <w:next w:val="Normal"/>
    <w:link w:val="Heading8Char"/>
    <w:qFormat/>
    <w:rsid w:val="00691AD6"/>
    <w:pPr>
      <w:keepNext/>
      <w:outlineLvl w:val="7"/>
    </w:pPr>
    <w:rPr>
      <w:b/>
      <w:sz w:val="22"/>
      <w:u w:val="single"/>
    </w:rPr>
  </w:style>
  <w:style w:type="paragraph" w:styleId="Heading9">
    <w:name w:val="heading 9"/>
    <w:basedOn w:val="Normal"/>
    <w:next w:val="Normal"/>
    <w:link w:val="Heading9Char"/>
    <w:qFormat/>
    <w:rsid w:val="00691AD6"/>
    <w:pPr>
      <w:keepNext/>
      <w:jc w:val="center"/>
      <w:outlineLvl w:val="8"/>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F620C"/>
    <w:rPr>
      <w:rFonts w:ascii="Times New Roman" w:eastAsiaTheme="majorEastAsia" w:hAnsi="Times New Roman" w:cstheme="majorBidi"/>
      <w:color w:val="000000" w:themeColor="text1"/>
      <w:sz w:val="24"/>
      <w:szCs w:val="32"/>
    </w:rPr>
  </w:style>
  <w:style w:type="character" w:customStyle="1" w:styleId="Heading2Char">
    <w:name w:val="Heading 2 Char"/>
    <w:basedOn w:val="DefaultParagraphFont"/>
    <w:link w:val="Heading2"/>
    <w:uiPriority w:val="9"/>
    <w:rsid w:val="00EF620C"/>
    <w:rPr>
      <w:rFonts w:ascii="Times New Roman" w:eastAsia="Times New Roman" w:hAnsi="Times New Roman" w:cs="Times New Roman"/>
      <w:b/>
      <w:sz w:val="24"/>
      <w:szCs w:val="20"/>
    </w:rPr>
  </w:style>
  <w:style w:type="character" w:customStyle="1" w:styleId="Heading3Char">
    <w:name w:val="Heading 3 Char"/>
    <w:basedOn w:val="DefaultParagraphFont"/>
    <w:link w:val="Heading3"/>
    <w:rsid w:val="00691AD6"/>
    <w:rPr>
      <w:rFonts w:ascii="Times New Roman" w:eastAsia="Times New Roman" w:hAnsi="Times New Roman" w:cs="Times New Roman"/>
      <w:sz w:val="24"/>
      <w:szCs w:val="20"/>
    </w:rPr>
  </w:style>
  <w:style w:type="character" w:customStyle="1" w:styleId="Heading4Char">
    <w:name w:val="Heading 4 Char"/>
    <w:basedOn w:val="DefaultParagraphFont"/>
    <w:link w:val="Heading4"/>
    <w:rsid w:val="00691AD6"/>
    <w:rPr>
      <w:rFonts w:ascii="Times New Roman" w:eastAsia="Times New Roman" w:hAnsi="Times New Roman" w:cs="Times New Roman"/>
      <w:b/>
      <w:sz w:val="24"/>
      <w:szCs w:val="20"/>
      <w:u w:val="single"/>
    </w:rPr>
  </w:style>
  <w:style w:type="character" w:customStyle="1" w:styleId="Heading5Char">
    <w:name w:val="Heading 5 Char"/>
    <w:basedOn w:val="DefaultParagraphFont"/>
    <w:link w:val="Heading5"/>
    <w:rsid w:val="00691AD6"/>
    <w:rPr>
      <w:rFonts w:ascii="Times New Roman" w:eastAsia="Times New Roman" w:hAnsi="Times New Roman" w:cs="Times New Roman"/>
      <w:b/>
      <w:sz w:val="24"/>
      <w:szCs w:val="20"/>
    </w:rPr>
  </w:style>
  <w:style w:type="character" w:customStyle="1" w:styleId="Heading6Char">
    <w:name w:val="Heading 6 Char"/>
    <w:basedOn w:val="DefaultParagraphFont"/>
    <w:link w:val="Heading6"/>
    <w:rsid w:val="00691AD6"/>
    <w:rPr>
      <w:rFonts w:ascii="Times New Roman" w:eastAsia="Times New Roman" w:hAnsi="Times New Roman" w:cs="Times New Roman"/>
      <w:sz w:val="24"/>
      <w:szCs w:val="20"/>
    </w:rPr>
  </w:style>
  <w:style w:type="character" w:customStyle="1" w:styleId="Heading7Char">
    <w:name w:val="Heading 7 Char"/>
    <w:basedOn w:val="DefaultParagraphFont"/>
    <w:link w:val="Heading7"/>
    <w:rsid w:val="00691AD6"/>
    <w:rPr>
      <w:rFonts w:ascii="Times New Roman" w:eastAsia="Times New Roman" w:hAnsi="Times New Roman" w:cs="Times New Roman"/>
      <w:b/>
      <w:sz w:val="20"/>
      <w:szCs w:val="20"/>
      <w:u w:val="single"/>
    </w:rPr>
  </w:style>
  <w:style w:type="character" w:customStyle="1" w:styleId="Heading8Char">
    <w:name w:val="Heading 8 Char"/>
    <w:basedOn w:val="DefaultParagraphFont"/>
    <w:link w:val="Heading8"/>
    <w:rsid w:val="00691AD6"/>
    <w:rPr>
      <w:rFonts w:ascii="Times New Roman" w:eastAsia="Times New Roman" w:hAnsi="Times New Roman" w:cs="Times New Roman"/>
      <w:b/>
      <w:szCs w:val="20"/>
      <w:u w:val="single"/>
    </w:rPr>
  </w:style>
  <w:style w:type="character" w:customStyle="1" w:styleId="Heading9Char">
    <w:name w:val="Heading 9 Char"/>
    <w:basedOn w:val="DefaultParagraphFont"/>
    <w:link w:val="Heading9"/>
    <w:rsid w:val="00691AD6"/>
    <w:rPr>
      <w:rFonts w:ascii="Times New Roman" w:eastAsia="Times New Roman" w:hAnsi="Times New Roman" w:cs="Times New Roman"/>
      <w:b/>
      <w:sz w:val="20"/>
      <w:szCs w:val="20"/>
      <w:u w:val="single"/>
    </w:rPr>
  </w:style>
  <w:style w:type="character" w:styleId="Hyperlink">
    <w:name w:val="Hyperlink"/>
    <w:basedOn w:val="DefaultParagraphFont"/>
    <w:uiPriority w:val="99"/>
    <w:unhideWhenUsed/>
    <w:rsid w:val="00691AD6"/>
    <w:rPr>
      <w:color w:val="0000FF"/>
      <w:u w:val="single"/>
    </w:rPr>
  </w:style>
  <w:style w:type="paragraph" w:styleId="BodyText">
    <w:name w:val="Body Text"/>
    <w:basedOn w:val="Normal"/>
    <w:link w:val="BodyTextChar"/>
    <w:semiHidden/>
    <w:rsid w:val="00691AD6"/>
    <w:pPr>
      <w:suppressAutoHyphens/>
      <w:jc w:val="both"/>
    </w:pPr>
    <w:rPr>
      <w:sz w:val="24"/>
      <w:szCs w:val="24"/>
      <w:lang w:eastAsia="ar-SA"/>
    </w:rPr>
  </w:style>
  <w:style w:type="character" w:customStyle="1" w:styleId="BodyTextChar">
    <w:name w:val="Body Text Char"/>
    <w:basedOn w:val="DefaultParagraphFont"/>
    <w:link w:val="BodyText"/>
    <w:semiHidden/>
    <w:rsid w:val="00691AD6"/>
    <w:rPr>
      <w:rFonts w:ascii="Times New Roman" w:eastAsia="Times New Roman" w:hAnsi="Times New Roman" w:cs="Times New Roman"/>
      <w:sz w:val="24"/>
      <w:szCs w:val="24"/>
      <w:lang w:eastAsia="ar-SA"/>
    </w:rPr>
  </w:style>
  <w:style w:type="paragraph" w:styleId="BodyText2">
    <w:name w:val="Body Text 2"/>
    <w:basedOn w:val="Normal"/>
    <w:link w:val="BodyText2Char"/>
    <w:rsid w:val="00691AD6"/>
    <w:pPr>
      <w:spacing w:after="120" w:line="480" w:lineRule="auto"/>
    </w:pPr>
    <w:rPr>
      <w:sz w:val="24"/>
      <w:szCs w:val="24"/>
    </w:rPr>
  </w:style>
  <w:style w:type="character" w:customStyle="1" w:styleId="BodyText2Char">
    <w:name w:val="Body Text 2 Char"/>
    <w:basedOn w:val="DefaultParagraphFont"/>
    <w:link w:val="BodyText2"/>
    <w:rsid w:val="00691AD6"/>
    <w:rPr>
      <w:rFonts w:ascii="Times New Roman" w:eastAsia="Times New Roman" w:hAnsi="Times New Roman" w:cs="Times New Roman"/>
      <w:sz w:val="24"/>
      <w:szCs w:val="24"/>
    </w:rPr>
  </w:style>
  <w:style w:type="paragraph" w:styleId="BodyTextIndent">
    <w:name w:val="Body Text Indent"/>
    <w:basedOn w:val="Normal"/>
    <w:link w:val="BodyTextIndentChar"/>
    <w:unhideWhenUsed/>
    <w:rsid w:val="00691AD6"/>
    <w:pPr>
      <w:spacing w:after="120"/>
      <w:ind w:left="283"/>
    </w:pPr>
  </w:style>
  <w:style w:type="character" w:customStyle="1" w:styleId="BodyTextIndentChar">
    <w:name w:val="Body Text Indent Char"/>
    <w:basedOn w:val="DefaultParagraphFont"/>
    <w:link w:val="BodyTextIndent"/>
    <w:rsid w:val="00691AD6"/>
    <w:rPr>
      <w:rFonts w:ascii="Times New Roman" w:eastAsia="Times New Roman" w:hAnsi="Times New Roman" w:cs="Times New Roman"/>
      <w:sz w:val="20"/>
      <w:szCs w:val="20"/>
    </w:rPr>
  </w:style>
  <w:style w:type="paragraph" w:styleId="NormalWeb">
    <w:name w:val="Normal (Web)"/>
    <w:basedOn w:val="Normal"/>
    <w:uiPriority w:val="99"/>
    <w:unhideWhenUsed/>
    <w:rsid w:val="00691AD6"/>
    <w:pPr>
      <w:spacing w:before="100" w:beforeAutospacing="1" w:after="100" w:afterAutospacing="1"/>
    </w:pPr>
    <w:rPr>
      <w:sz w:val="24"/>
      <w:szCs w:val="24"/>
    </w:rPr>
  </w:style>
  <w:style w:type="paragraph" w:styleId="Footer">
    <w:name w:val="footer"/>
    <w:basedOn w:val="Normal"/>
    <w:link w:val="FooterChar"/>
    <w:uiPriority w:val="99"/>
    <w:unhideWhenUsed/>
    <w:rsid w:val="00691AD6"/>
    <w:pPr>
      <w:tabs>
        <w:tab w:val="center" w:pos="4680"/>
        <w:tab w:val="right" w:pos="9360"/>
      </w:tabs>
    </w:pPr>
  </w:style>
  <w:style w:type="character" w:customStyle="1" w:styleId="FooterChar">
    <w:name w:val="Footer Char"/>
    <w:basedOn w:val="DefaultParagraphFont"/>
    <w:link w:val="Footer"/>
    <w:uiPriority w:val="99"/>
    <w:rsid w:val="00691AD6"/>
    <w:rPr>
      <w:rFonts w:ascii="Times New Roman" w:eastAsia="Times New Roman" w:hAnsi="Times New Roman" w:cs="Times New Roman"/>
      <w:sz w:val="20"/>
      <w:szCs w:val="20"/>
    </w:rPr>
  </w:style>
  <w:style w:type="character" w:styleId="PageNumber">
    <w:name w:val="page number"/>
    <w:basedOn w:val="DefaultParagraphFont"/>
    <w:rsid w:val="00691AD6"/>
  </w:style>
  <w:style w:type="paragraph" w:customStyle="1" w:styleId="Default">
    <w:name w:val="Default"/>
    <w:rsid w:val="00691AD6"/>
    <w:pPr>
      <w:autoSpaceDE w:val="0"/>
      <w:autoSpaceDN w:val="0"/>
      <w:adjustRightInd w:val="0"/>
      <w:spacing w:after="0" w:line="240" w:lineRule="auto"/>
    </w:pPr>
    <w:rPr>
      <w:rFonts w:ascii="Book Antiqua" w:hAnsi="Book Antiqua" w:cs="Book Antiqua"/>
      <w:color w:val="000000"/>
      <w:sz w:val="24"/>
      <w:szCs w:val="24"/>
    </w:rPr>
  </w:style>
  <w:style w:type="paragraph" w:styleId="ListParagraph">
    <w:name w:val="List Paragraph"/>
    <w:basedOn w:val="Normal"/>
    <w:uiPriority w:val="34"/>
    <w:qFormat/>
    <w:rsid w:val="00691AD6"/>
    <w:pPr>
      <w:ind w:left="720"/>
      <w:contextualSpacing/>
    </w:pPr>
  </w:style>
  <w:style w:type="character" w:customStyle="1" w:styleId="glossterm">
    <w:name w:val="glossterm"/>
    <w:basedOn w:val="DefaultParagraphFont"/>
    <w:rsid w:val="00691AD6"/>
  </w:style>
  <w:style w:type="character" w:styleId="Strong">
    <w:name w:val="Strong"/>
    <w:basedOn w:val="DefaultParagraphFont"/>
    <w:qFormat/>
    <w:rsid w:val="00691AD6"/>
    <w:rPr>
      <w:b/>
      <w:bCs/>
    </w:rPr>
  </w:style>
  <w:style w:type="character" w:customStyle="1" w:styleId="BalloonTextChar">
    <w:name w:val="Balloon Text Char"/>
    <w:basedOn w:val="DefaultParagraphFont"/>
    <w:link w:val="BalloonText"/>
    <w:uiPriority w:val="99"/>
    <w:semiHidden/>
    <w:rsid w:val="00691AD6"/>
    <w:rPr>
      <w:rFonts w:ascii="Tahoma" w:eastAsia="Times New Roman" w:hAnsi="Tahoma" w:cs="Tahoma"/>
      <w:sz w:val="16"/>
      <w:szCs w:val="16"/>
    </w:rPr>
  </w:style>
  <w:style w:type="paragraph" w:styleId="BalloonText">
    <w:name w:val="Balloon Text"/>
    <w:basedOn w:val="Normal"/>
    <w:link w:val="BalloonTextChar"/>
    <w:uiPriority w:val="99"/>
    <w:semiHidden/>
    <w:unhideWhenUsed/>
    <w:rsid w:val="00691AD6"/>
    <w:rPr>
      <w:rFonts w:ascii="Tahoma" w:hAnsi="Tahoma" w:cs="Tahoma"/>
      <w:sz w:val="16"/>
      <w:szCs w:val="16"/>
    </w:rPr>
  </w:style>
  <w:style w:type="character" w:customStyle="1" w:styleId="BalloonTextChar1">
    <w:name w:val="Balloon Text Char1"/>
    <w:basedOn w:val="DefaultParagraphFont"/>
    <w:uiPriority w:val="99"/>
    <w:semiHidden/>
    <w:rsid w:val="00691AD6"/>
    <w:rPr>
      <w:rFonts w:ascii="Segoe UI" w:eastAsia="Times New Roman" w:hAnsi="Segoe UI" w:cs="Segoe UI"/>
      <w:sz w:val="18"/>
      <w:szCs w:val="18"/>
    </w:rPr>
  </w:style>
  <w:style w:type="character" w:customStyle="1" w:styleId="mw-headline">
    <w:name w:val="mw-headline"/>
    <w:basedOn w:val="DefaultParagraphFont"/>
    <w:rsid w:val="00691AD6"/>
  </w:style>
  <w:style w:type="paragraph" w:styleId="Header">
    <w:name w:val="header"/>
    <w:basedOn w:val="Normal"/>
    <w:link w:val="HeaderChar"/>
    <w:uiPriority w:val="99"/>
    <w:unhideWhenUsed/>
    <w:rsid w:val="00691AD6"/>
    <w:pPr>
      <w:tabs>
        <w:tab w:val="center" w:pos="4680"/>
        <w:tab w:val="right" w:pos="9360"/>
      </w:tabs>
    </w:pPr>
  </w:style>
  <w:style w:type="character" w:customStyle="1" w:styleId="HeaderChar">
    <w:name w:val="Header Char"/>
    <w:basedOn w:val="DefaultParagraphFont"/>
    <w:link w:val="Header"/>
    <w:uiPriority w:val="99"/>
    <w:rsid w:val="00691AD6"/>
    <w:rPr>
      <w:rFonts w:ascii="Times New Roman" w:eastAsia="Times New Roman" w:hAnsi="Times New Roman" w:cs="Times New Roman"/>
      <w:sz w:val="20"/>
      <w:szCs w:val="20"/>
    </w:rPr>
  </w:style>
  <w:style w:type="character" w:customStyle="1" w:styleId="searchresult">
    <w:name w:val="searchresult"/>
    <w:basedOn w:val="DefaultParagraphFont"/>
    <w:rsid w:val="00691AD6"/>
  </w:style>
  <w:style w:type="paragraph" w:customStyle="1" w:styleId="reportbody">
    <w:name w:val="reportbody"/>
    <w:basedOn w:val="Normal"/>
    <w:rsid w:val="00691AD6"/>
    <w:pPr>
      <w:spacing w:before="100" w:beforeAutospacing="1" w:after="100" w:afterAutospacing="1"/>
    </w:pPr>
    <w:rPr>
      <w:sz w:val="24"/>
      <w:szCs w:val="24"/>
    </w:rPr>
  </w:style>
  <w:style w:type="character" w:styleId="Emphasis">
    <w:name w:val="Emphasis"/>
    <w:basedOn w:val="DefaultParagraphFont"/>
    <w:uiPriority w:val="20"/>
    <w:qFormat/>
    <w:rsid w:val="00691AD6"/>
    <w:rPr>
      <w:i/>
      <w:iCs/>
    </w:rPr>
  </w:style>
  <w:style w:type="character" w:customStyle="1" w:styleId="a">
    <w:name w:val="_"/>
    <w:basedOn w:val="DefaultParagraphFont"/>
    <w:rsid w:val="00691AD6"/>
  </w:style>
  <w:style w:type="character" w:customStyle="1" w:styleId="fc3">
    <w:name w:val="fc3"/>
    <w:basedOn w:val="DefaultParagraphFont"/>
    <w:rsid w:val="00691AD6"/>
  </w:style>
  <w:style w:type="character" w:customStyle="1" w:styleId="ff1">
    <w:name w:val="ff1"/>
    <w:basedOn w:val="DefaultParagraphFont"/>
    <w:rsid w:val="00691AD6"/>
  </w:style>
  <w:style w:type="character" w:customStyle="1" w:styleId="ff3">
    <w:name w:val="ff3"/>
    <w:basedOn w:val="DefaultParagraphFont"/>
    <w:rsid w:val="00691AD6"/>
  </w:style>
  <w:style w:type="character" w:customStyle="1" w:styleId="ff9">
    <w:name w:val="ff9"/>
    <w:basedOn w:val="DefaultParagraphFont"/>
    <w:rsid w:val="00691AD6"/>
  </w:style>
  <w:style w:type="character" w:customStyle="1" w:styleId="ls12">
    <w:name w:val="ls12"/>
    <w:basedOn w:val="DefaultParagraphFont"/>
    <w:rsid w:val="00691AD6"/>
  </w:style>
  <w:style w:type="table" w:styleId="TableGrid">
    <w:name w:val="Table Grid"/>
    <w:basedOn w:val="TableNormal"/>
    <w:uiPriority w:val="39"/>
    <w:rsid w:val="00107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5A07A6"/>
    <w:pPr>
      <w:spacing w:line="259" w:lineRule="auto"/>
      <w:outlineLvl w:val="9"/>
    </w:pPr>
  </w:style>
  <w:style w:type="paragraph" w:styleId="TOC1">
    <w:name w:val="toc 1"/>
    <w:basedOn w:val="Normal"/>
    <w:next w:val="Normal"/>
    <w:autoRedefine/>
    <w:uiPriority w:val="39"/>
    <w:unhideWhenUsed/>
    <w:rsid w:val="005A07A6"/>
    <w:pPr>
      <w:spacing w:after="100"/>
    </w:pPr>
  </w:style>
  <w:style w:type="paragraph" w:styleId="TOC3">
    <w:name w:val="toc 3"/>
    <w:basedOn w:val="Normal"/>
    <w:next w:val="Normal"/>
    <w:autoRedefine/>
    <w:uiPriority w:val="39"/>
    <w:unhideWhenUsed/>
    <w:rsid w:val="005A07A6"/>
    <w:pPr>
      <w:spacing w:after="100"/>
      <w:ind w:left="400"/>
    </w:pPr>
  </w:style>
  <w:style w:type="paragraph" w:styleId="TOC2">
    <w:name w:val="toc 2"/>
    <w:basedOn w:val="Normal"/>
    <w:next w:val="Normal"/>
    <w:autoRedefine/>
    <w:uiPriority w:val="39"/>
    <w:unhideWhenUsed/>
    <w:rsid w:val="005561F8"/>
    <w:pPr>
      <w:spacing w:after="100" w:line="259" w:lineRule="auto"/>
      <w:ind w:left="220"/>
    </w:pPr>
    <w:rPr>
      <w:rFonts w:asciiTheme="minorHAnsi" w:eastAsiaTheme="minorEastAsia" w:hAnsiTheme="minorHAnsi" w:cstheme="minorBidi"/>
      <w:sz w:val="22"/>
      <w:szCs w:val="22"/>
    </w:rPr>
  </w:style>
  <w:style w:type="paragraph" w:styleId="TOC4">
    <w:name w:val="toc 4"/>
    <w:basedOn w:val="Normal"/>
    <w:next w:val="Normal"/>
    <w:autoRedefine/>
    <w:uiPriority w:val="39"/>
    <w:unhideWhenUsed/>
    <w:rsid w:val="005561F8"/>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5561F8"/>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5561F8"/>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5561F8"/>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5561F8"/>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5561F8"/>
    <w:pPr>
      <w:spacing w:after="100" w:line="259" w:lineRule="auto"/>
      <w:ind w:left="1760"/>
    </w:pPr>
    <w:rPr>
      <w:rFonts w:asciiTheme="minorHAnsi" w:eastAsiaTheme="minorEastAsia" w:hAnsiTheme="minorHAnsi" w:cstheme="minorBidi"/>
      <w:sz w:val="22"/>
      <w:szCs w:val="22"/>
    </w:rPr>
  </w:style>
  <w:style w:type="paragraph" w:styleId="Caption">
    <w:name w:val="caption"/>
    <w:basedOn w:val="Normal"/>
    <w:next w:val="Normal"/>
    <w:uiPriority w:val="35"/>
    <w:unhideWhenUsed/>
    <w:qFormat/>
    <w:rsid w:val="002C70D5"/>
    <w:pPr>
      <w:spacing w:after="120"/>
    </w:pPr>
    <w:rPr>
      <w:b/>
      <w:iCs/>
      <w:sz w:val="24"/>
      <w:szCs w:val="18"/>
    </w:rPr>
  </w:style>
  <w:style w:type="paragraph" w:styleId="NoSpacing">
    <w:name w:val="No Spacing"/>
    <w:uiPriority w:val="1"/>
    <w:qFormat/>
    <w:rsid w:val="008532B0"/>
    <w:pPr>
      <w:spacing w:after="0" w:line="240" w:lineRule="auto"/>
    </w:pPr>
    <w:rPr>
      <w:rFonts w:ascii="Times New Roman" w:eastAsia="Times New Roman" w:hAnsi="Times New Roman" w:cs="Times New Roman"/>
      <w:sz w:val="20"/>
      <w:szCs w:val="20"/>
    </w:rPr>
  </w:style>
  <w:style w:type="paragraph" w:styleId="TableofFigures">
    <w:name w:val="table of figures"/>
    <w:basedOn w:val="Normal"/>
    <w:next w:val="Normal"/>
    <w:uiPriority w:val="99"/>
    <w:unhideWhenUsed/>
    <w:rsid w:val="00CA69B8"/>
    <w:pPr>
      <w:spacing w:after="120"/>
    </w:pPr>
    <w:rPr>
      <w:sz w:val="24"/>
    </w:rPr>
  </w:style>
  <w:style w:type="character" w:styleId="CommentReference">
    <w:name w:val="annotation reference"/>
    <w:basedOn w:val="DefaultParagraphFont"/>
    <w:uiPriority w:val="99"/>
    <w:semiHidden/>
    <w:unhideWhenUsed/>
    <w:rsid w:val="00F00D94"/>
    <w:rPr>
      <w:sz w:val="16"/>
      <w:szCs w:val="16"/>
    </w:rPr>
  </w:style>
  <w:style w:type="paragraph" w:styleId="CommentText">
    <w:name w:val="annotation text"/>
    <w:basedOn w:val="Normal"/>
    <w:link w:val="CommentTextChar"/>
    <w:uiPriority w:val="99"/>
    <w:semiHidden/>
    <w:unhideWhenUsed/>
    <w:rsid w:val="00F00D94"/>
  </w:style>
  <w:style w:type="character" w:customStyle="1" w:styleId="CommentTextChar">
    <w:name w:val="Comment Text Char"/>
    <w:basedOn w:val="DefaultParagraphFont"/>
    <w:link w:val="CommentText"/>
    <w:uiPriority w:val="99"/>
    <w:semiHidden/>
    <w:rsid w:val="00F00D9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00D94"/>
    <w:rPr>
      <w:b/>
      <w:bCs/>
    </w:rPr>
  </w:style>
  <w:style w:type="character" w:customStyle="1" w:styleId="CommentSubjectChar">
    <w:name w:val="Comment Subject Char"/>
    <w:basedOn w:val="CommentTextChar"/>
    <w:link w:val="CommentSubject"/>
    <w:uiPriority w:val="99"/>
    <w:semiHidden/>
    <w:rsid w:val="00F00D94"/>
    <w:rPr>
      <w:rFonts w:ascii="Times New Roman" w:eastAsia="Times New Roman" w:hAnsi="Times New Roman"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1AD6"/>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F620C"/>
    <w:pPr>
      <w:keepNext/>
      <w:keepLines/>
      <w:spacing w:before="240" w:line="360" w:lineRule="auto"/>
      <w:outlineLvl w:val="0"/>
    </w:pPr>
    <w:rPr>
      <w:rFonts w:eastAsiaTheme="majorEastAsia" w:cstheme="majorBidi"/>
      <w:color w:val="000000" w:themeColor="text1"/>
      <w:sz w:val="24"/>
      <w:szCs w:val="32"/>
    </w:rPr>
  </w:style>
  <w:style w:type="paragraph" w:styleId="Heading2">
    <w:name w:val="heading 2"/>
    <w:basedOn w:val="Normal"/>
    <w:next w:val="Normal"/>
    <w:link w:val="Heading2Char"/>
    <w:uiPriority w:val="9"/>
    <w:qFormat/>
    <w:rsid w:val="00EF620C"/>
    <w:pPr>
      <w:keepNext/>
      <w:spacing w:line="360" w:lineRule="auto"/>
      <w:outlineLvl w:val="1"/>
    </w:pPr>
    <w:rPr>
      <w:b/>
      <w:sz w:val="24"/>
    </w:rPr>
  </w:style>
  <w:style w:type="paragraph" w:styleId="Heading3">
    <w:name w:val="heading 3"/>
    <w:basedOn w:val="Normal"/>
    <w:next w:val="Normal"/>
    <w:link w:val="Heading3Char"/>
    <w:qFormat/>
    <w:rsid w:val="00691AD6"/>
    <w:pPr>
      <w:keepNext/>
      <w:outlineLvl w:val="2"/>
    </w:pPr>
    <w:rPr>
      <w:sz w:val="24"/>
    </w:rPr>
  </w:style>
  <w:style w:type="paragraph" w:styleId="Heading4">
    <w:name w:val="heading 4"/>
    <w:basedOn w:val="Normal"/>
    <w:next w:val="Normal"/>
    <w:link w:val="Heading4Char"/>
    <w:qFormat/>
    <w:rsid w:val="00691AD6"/>
    <w:pPr>
      <w:keepNext/>
      <w:outlineLvl w:val="3"/>
    </w:pPr>
    <w:rPr>
      <w:b/>
      <w:sz w:val="24"/>
      <w:u w:val="single"/>
    </w:rPr>
  </w:style>
  <w:style w:type="paragraph" w:styleId="Heading5">
    <w:name w:val="heading 5"/>
    <w:basedOn w:val="Normal"/>
    <w:next w:val="Normal"/>
    <w:link w:val="Heading5Char"/>
    <w:qFormat/>
    <w:rsid w:val="00691AD6"/>
    <w:pPr>
      <w:keepNext/>
      <w:outlineLvl w:val="4"/>
    </w:pPr>
    <w:rPr>
      <w:b/>
      <w:sz w:val="24"/>
    </w:rPr>
  </w:style>
  <w:style w:type="paragraph" w:styleId="Heading6">
    <w:name w:val="heading 6"/>
    <w:basedOn w:val="Normal"/>
    <w:next w:val="Normal"/>
    <w:link w:val="Heading6Char"/>
    <w:qFormat/>
    <w:rsid w:val="00691AD6"/>
    <w:pPr>
      <w:keepNext/>
      <w:jc w:val="center"/>
      <w:outlineLvl w:val="5"/>
    </w:pPr>
    <w:rPr>
      <w:sz w:val="24"/>
    </w:rPr>
  </w:style>
  <w:style w:type="paragraph" w:styleId="Heading7">
    <w:name w:val="heading 7"/>
    <w:basedOn w:val="Normal"/>
    <w:next w:val="Normal"/>
    <w:link w:val="Heading7Char"/>
    <w:qFormat/>
    <w:rsid w:val="00691AD6"/>
    <w:pPr>
      <w:keepNext/>
      <w:outlineLvl w:val="6"/>
    </w:pPr>
    <w:rPr>
      <w:b/>
      <w:u w:val="single"/>
    </w:rPr>
  </w:style>
  <w:style w:type="paragraph" w:styleId="Heading8">
    <w:name w:val="heading 8"/>
    <w:basedOn w:val="Normal"/>
    <w:next w:val="Normal"/>
    <w:link w:val="Heading8Char"/>
    <w:qFormat/>
    <w:rsid w:val="00691AD6"/>
    <w:pPr>
      <w:keepNext/>
      <w:outlineLvl w:val="7"/>
    </w:pPr>
    <w:rPr>
      <w:b/>
      <w:sz w:val="22"/>
      <w:u w:val="single"/>
    </w:rPr>
  </w:style>
  <w:style w:type="paragraph" w:styleId="Heading9">
    <w:name w:val="heading 9"/>
    <w:basedOn w:val="Normal"/>
    <w:next w:val="Normal"/>
    <w:link w:val="Heading9Char"/>
    <w:qFormat/>
    <w:rsid w:val="00691AD6"/>
    <w:pPr>
      <w:keepNext/>
      <w:jc w:val="center"/>
      <w:outlineLvl w:val="8"/>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F620C"/>
    <w:rPr>
      <w:rFonts w:ascii="Times New Roman" w:eastAsiaTheme="majorEastAsia" w:hAnsi="Times New Roman" w:cstheme="majorBidi"/>
      <w:color w:val="000000" w:themeColor="text1"/>
      <w:sz w:val="24"/>
      <w:szCs w:val="32"/>
    </w:rPr>
  </w:style>
  <w:style w:type="character" w:customStyle="1" w:styleId="Heading2Char">
    <w:name w:val="Heading 2 Char"/>
    <w:basedOn w:val="DefaultParagraphFont"/>
    <w:link w:val="Heading2"/>
    <w:uiPriority w:val="9"/>
    <w:rsid w:val="00EF620C"/>
    <w:rPr>
      <w:rFonts w:ascii="Times New Roman" w:eastAsia="Times New Roman" w:hAnsi="Times New Roman" w:cs="Times New Roman"/>
      <w:b/>
      <w:sz w:val="24"/>
      <w:szCs w:val="20"/>
    </w:rPr>
  </w:style>
  <w:style w:type="character" w:customStyle="1" w:styleId="Heading3Char">
    <w:name w:val="Heading 3 Char"/>
    <w:basedOn w:val="DefaultParagraphFont"/>
    <w:link w:val="Heading3"/>
    <w:rsid w:val="00691AD6"/>
    <w:rPr>
      <w:rFonts w:ascii="Times New Roman" w:eastAsia="Times New Roman" w:hAnsi="Times New Roman" w:cs="Times New Roman"/>
      <w:sz w:val="24"/>
      <w:szCs w:val="20"/>
    </w:rPr>
  </w:style>
  <w:style w:type="character" w:customStyle="1" w:styleId="Heading4Char">
    <w:name w:val="Heading 4 Char"/>
    <w:basedOn w:val="DefaultParagraphFont"/>
    <w:link w:val="Heading4"/>
    <w:rsid w:val="00691AD6"/>
    <w:rPr>
      <w:rFonts w:ascii="Times New Roman" w:eastAsia="Times New Roman" w:hAnsi="Times New Roman" w:cs="Times New Roman"/>
      <w:b/>
      <w:sz w:val="24"/>
      <w:szCs w:val="20"/>
      <w:u w:val="single"/>
    </w:rPr>
  </w:style>
  <w:style w:type="character" w:customStyle="1" w:styleId="Heading5Char">
    <w:name w:val="Heading 5 Char"/>
    <w:basedOn w:val="DefaultParagraphFont"/>
    <w:link w:val="Heading5"/>
    <w:rsid w:val="00691AD6"/>
    <w:rPr>
      <w:rFonts w:ascii="Times New Roman" w:eastAsia="Times New Roman" w:hAnsi="Times New Roman" w:cs="Times New Roman"/>
      <w:b/>
      <w:sz w:val="24"/>
      <w:szCs w:val="20"/>
    </w:rPr>
  </w:style>
  <w:style w:type="character" w:customStyle="1" w:styleId="Heading6Char">
    <w:name w:val="Heading 6 Char"/>
    <w:basedOn w:val="DefaultParagraphFont"/>
    <w:link w:val="Heading6"/>
    <w:rsid w:val="00691AD6"/>
    <w:rPr>
      <w:rFonts w:ascii="Times New Roman" w:eastAsia="Times New Roman" w:hAnsi="Times New Roman" w:cs="Times New Roman"/>
      <w:sz w:val="24"/>
      <w:szCs w:val="20"/>
    </w:rPr>
  </w:style>
  <w:style w:type="character" w:customStyle="1" w:styleId="Heading7Char">
    <w:name w:val="Heading 7 Char"/>
    <w:basedOn w:val="DefaultParagraphFont"/>
    <w:link w:val="Heading7"/>
    <w:rsid w:val="00691AD6"/>
    <w:rPr>
      <w:rFonts w:ascii="Times New Roman" w:eastAsia="Times New Roman" w:hAnsi="Times New Roman" w:cs="Times New Roman"/>
      <w:b/>
      <w:sz w:val="20"/>
      <w:szCs w:val="20"/>
      <w:u w:val="single"/>
    </w:rPr>
  </w:style>
  <w:style w:type="character" w:customStyle="1" w:styleId="Heading8Char">
    <w:name w:val="Heading 8 Char"/>
    <w:basedOn w:val="DefaultParagraphFont"/>
    <w:link w:val="Heading8"/>
    <w:rsid w:val="00691AD6"/>
    <w:rPr>
      <w:rFonts w:ascii="Times New Roman" w:eastAsia="Times New Roman" w:hAnsi="Times New Roman" w:cs="Times New Roman"/>
      <w:b/>
      <w:szCs w:val="20"/>
      <w:u w:val="single"/>
    </w:rPr>
  </w:style>
  <w:style w:type="character" w:customStyle="1" w:styleId="Heading9Char">
    <w:name w:val="Heading 9 Char"/>
    <w:basedOn w:val="DefaultParagraphFont"/>
    <w:link w:val="Heading9"/>
    <w:rsid w:val="00691AD6"/>
    <w:rPr>
      <w:rFonts w:ascii="Times New Roman" w:eastAsia="Times New Roman" w:hAnsi="Times New Roman" w:cs="Times New Roman"/>
      <w:b/>
      <w:sz w:val="20"/>
      <w:szCs w:val="20"/>
      <w:u w:val="single"/>
    </w:rPr>
  </w:style>
  <w:style w:type="character" w:styleId="Hyperlink">
    <w:name w:val="Hyperlink"/>
    <w:basedOn w:val="DefaultParagraphFont"/>
    <w:uiPriority w:val="99"/>
    <w:unhideWhenUsed/>
    <w:rsid w:val="00691AD6"/>
    <w:rPr>
      <w:color w:val="0000FF"/>
      <w:u w:val="single"/>
    </w:rPr>
  </w:style>
  <w:style w:type="paragraph" w:styleId="BodyText">
    <w:name w:val="Body Text"/>
    <w:basedOn w:val="Normal"/>
    <w:link w:val="BodyTextChar"/>
    <w:semiHidden/>
    <w:rsid w:val="00691AD6"/>
    <w:pPr>
      <w:suppressAutoHyphens/>
      <w:jc w:val="both"/>
    </w:pPr>
    <w:rPr>
      <w:sz w:val="24"/>
      <w:szCs w:val="24"/>
      <w:lang w:eastAsia="ar-SA"/>
    </w:rPr>
  </w:style>
  <w:style w:type="character" w:customStyle="1" w:styleId="BodyTextChar">
    <w:name w:val="Body Text Char"/>
    <w:basedOn w:val="DefaultParagraphFont"/>
    <w:link w:val="BodyText"/>
    <w:semiHidden/>
    <w:rsid w:val="00691AD6"/>
    <w:rPr>
      <w:rFonts w:ascii="Times New Roman" w:eastAsia="Times New Roman" w:hAnsi="Times New Roman" w:cs="Times New Roman"/>
      <w:sz w:val="24"/>
      <w:szCs w:val="24"/>
      <w:lang w:eastAsia="ar-SA"/>
    </w:rPr>
  </w:style>
  <w:style w:type="paragraph" w:styleId="BodyText2">
    <w:name w:val="Body Text 2"/>
    <w:basedOn w:val="Normal"/>
    <w:link w:val="BodyText2Char"/>
    <w:rsid w:val="00691AD6"/>
    <w:pPr>
      <w:spacing w:after="120" w:line="480" w:lineRule="auto"/>
    </w:pPr>
    <w:rPr>
      <w:sz w:val="24"/>
      <w:szCs w:val="24"/>
    </w:rPr>
  </w:style>
  <w:style w:type="character" w:customStyle="1" w:styleId="BodyText2Char">
    <w:name w:val="Body Text 2 Char"/>
    <w:basedOn w:val="DefaultParagraphFont"/>
    <w:link w:val="BodyText2"/>
    <w:rsid w:val="00691AD6"/>
    <w:rPr>
      <w:rFonts w:ascii="Times New Roman" w:eastAsia="Times New Roman" w:hAnsi="Times New Roman" w:cs="Times New Roman"/>
      <w:sz w:val="24"/>
      <w:szCs w:val="24"/>
    </w:rPr>
  </w:style>
  <w:style w:type="paragraph" w:styleId="BodyTextIndent">
    <w:name w:val="Body Text Indent"/>
    <w:basedOn w:val="Normal"/>
    <w:link w:val="BodyTextIndentChar"/>
    <w:unhideWhenUsed/>
    <w:rsid w:val="00691AD6"/>
    <w:pPr>
      <w:spacing w:after="120"/>
      <w:ind w:left="283"/>
    </w:pPr>
  </w:style>
  <w:style w:type="character" w:customStyle="1" w:styleId="BodyTextIndentChar">
    <w:name w:val="Body Text Indent Char"/>
    <w:basedOn w:val="DefaultParagraphFont"/>
    <w:link w:val="BodyTextIndent"/>
    <w:rsid w:val="00691AD6"/>
    <w:rPr>
      <w:rFonts w:ascii="Times New Roman" w:eastAsia="Times New Roman" w:hAnsi="Times New Roman" w:cs="Times New Roman"/>
      <w:sz w:val="20"/>
      <w:szCs w:val="20"/>
    </w:rPr>
  </w:style>
  <w:style w:type="paragraph" w:styleId="NormalWeb">
    <w:name w:val="Normal (Web)"/>
    <w:basedOn w:val="Normal"/>
    <w:uiPriority w:val="99"/>
    <w:unhideWhenUsed/>
    <w:rsid w:val="00691AD6"/>
    <w:pPr>
      <w:spacing w:before="100" w:beforeAutospacing="1" w:after="100" w:afterAutospacing="1"/>
    </w:pPr>
    <w:rPr>
      <w:sz w:val="24"/>
      <w:szCs w:val="24"/>
    </w:rPr>
  </w:style>
  <w:style w:type="paragraph" w:styleId="Footer">
    <w:name w:val="footer"/>
    <w:basedOn w:val="Normal"/>
    <w:link w:val="FooterChar"/>
    <w:uiPriority w:val="99"/>
    <w:unhideWhenUsed/>
    <w:rsid w:val="00691AD6"/>
    <w:pPr>
      <w:tabs>
        <w:tab w:val="center" w:pos="4680"/>
        <w:tab w:val="right" w:pos="9360"/>
      </w:tabs>
    </w:pPr>
  </w:style>
  <w:style w:type="character" w:customStyle="1" w:styleId="FooterChar">
    <w:name w:val="Footer Char"/>
    <w:basedOn w:val="DefaultParagraphFont"/>
    <w:link w:val="Footer"/>
    <w:uiPriority w:val="99"/>
    <w:rsid w:val="00691AD6"/>
    <w:rPr>
      <w:rFonts w:ascii="Times New Roman" w:eastAsia="Times New Roman" w:hAnsi="Times New Roman" w:cs="Times New Roman"/>
      <w:sz w:val="20"/>
      <w:szCs w:val="20"/>
    </w:rPr>
  </w:style>
  <w:style w:type="character" w:styleId="PageNumber">
    <w:name w:val="page number"/>
    <w:basedOn w:val="DefaultParagraphFont"/>
    <w:rsid w:val="00691AD6"/>
  </w:style>
  <w:style w:type="paragraph" w:customStyle="1" w:styleId="Default">
    <w:name w:val="Default"/>
    <w:rsid w:val="00691AD6"/>
    <w:pPr>
      <w:autoSpaceDE w:val="0"/>
      <w:autoSpaceDN w:val="0"/>
      <w:adjustRightInd w:val="0"/>
      <w:spacing w:after="0" w:line="240" w:lineRule="auto"/>
    </w:pPr>
    <w:rPr>
      <w:rFonts w:ascii="Book Antiqua" w:hAnsi="Book Antiqua" w:cs="Book Antiqua"/>
      <w:color w:val="000000"/>
      <w:sz w:val="24"/>
      <w:szCs w:val="24"/>
    </w:rPr>
  </w:style>
  <w:style w:type="paragraph" w:styleId="ListParagraph">
    <w:name w:val="List Paragraph"/>
    <w:basedOn w:val="Normal"/>
    <w:uiPriority w:val="34"/>
    <w:qFormat/>
    <w:rsid w:val="00691AD6"/>
    <w:pPr>
      <w:ind w:left="720"/>
      <w:contextualSpacing/>
    </w:pPr>
  </w:style>
  <w:style w:type="character" w:customStyle="1" w:styleId="glossterm">
    <w:name w:val="glossterm"/>
    <w:basedOn w:val="DefaultParagraphFont"/>
    <w:rsid w:val="00691AD6"/>
  </w:style>
  <w:style w:type="character" w:styleId="Strong">
    <w:name w:val="Strong"/>
    <w:basedOn w:val="DefaultParagraphFont"/>
    <w:qFormat/>
    <w:rsid w:val="00691AD6"/>
    <w:rPr>
      <w:b/>
      <w:bCs/>
    </w:rPr>
  </w:style>
  <w:style w:type="character" w:customStyle="1" w:styleId="BalloonTextChar">
    <w:name w:val="Balloon Text Char"/>
    <w:basedOn w:val="DefaultParagraphFont"/>
    <w:link w:val="BalloonText"/>
    <w:uiPriority w:val="99"/>
    <w:semiHidden/>
    <w:rsid w:val="00691AD6"/>
    <w:rPr>
      <w:rFonts w:ascii="Tahoma" w:eastAsia="Times New Roman" w:hAnsi="Tahoma" w:cs="Tahoma"/>
      <w:sz w:val="16"/>
      <w:szCs w:val="16"/>
    </w:rPr>
  </w:style>
  <w:style w:type="paragraph" w:styleId="BalloonText">
    <w:name w:val="Balloon Text"/>
    <w:basedOn w:val="Normal"/>
    <w:link w:val="BalloonTextChar"/>
    <w:uiPriority w:val="99"/>
    <w:semiHidden/>
    <w:unhideWhenUsed/>
    <w:rsid w:val="00691AD6"/>
    <w:rPr>
      <w:rFonts w:ascii="Tahoma" w:hAnsi="Tahoma" w:cs="Tahoma"/>
      <w:sz w:val="16"/>
      <w:szCs w:val="16"/>
    </w:rPr>
  </w:style>
  <w:style w:type="character" w:customStyle="1" w:styleId="BalloonTextChar1">
    <w:name w:val="Balloon Text Char1"/>
    <w:basedOn w:val="DefaultParagraphFont"/>
    <w:uiPriority w:val="99"/>
    <w:semiHidden/>
    <w:rsid w:val="00691AD6"/>
    <w:rPr>
      <w:rFonts w:ascii="Segoe UI" w:eastAsia="Times New Roman" w:hAnsi="Segoe UI" w:cs="Segoe UI"/>
      <w:sz w:val="18"/>
      <w:szCs w:val="18"/>
    </w:rPr>
  </w:style>
  <w:style w:type="character" w:customStyle="1" w:styleId="mw-headline">
    <w:name w:val="mw-headline"/>
    <w:basedOn w:val="DefaultParagraphFont"/>
    <w:rsid w:val="00691AD6"/>
  </w:style>
  <w:style w:type="paragraph" w:styleId="Header">
    <w:name w:val="header"/>
    <w:basedOn w:val="Normal"/>
    <w:link w:val="HeaderChar"/>
    <w:uiPriority w:val="99"/>
    <w:unhideWhenUsed/>
    <w:rsid w:val="00691AD6"/>
    <w:pPr>
      <w:tabs>
        <w:tab w:val="center" w:pos="4680"/>
        <w:tab w:val="right" w:pos="9360"/>
      </w:tabs>
    </w:pPr>
  </w:style>
  <w:style w:type="character" w:customStyle="1" w:styleId="HeaderChar">
    <w:name w:val="Header Char"/>
    <w:basedOn w:val="DefaultParagraphFont"/>
    <w:link w:val="Header"/>
    <w:uiPriority w:val="99"/>
    <w:rsid w:val="00691AD6"/>
    <w:rPr>
      <w:rFonts w:ascii="Times New Roman" w:eastAsia="Times New Roman" w:hAnsi="Times New Roman" w:cs="Times New Roman"/>
      <w:sz w:val="20"/>
      <w:szCs w:val="20"/>
    </w:rPr>
  </w:style>
  <w:style w:type="character" w:customStyle="1" w:styleId="searchresult">
    <w:name w:val="searchresult"/>
    <w:basedOn w:val="DefaultParagraphFont"/>
    <w:rsid w:val="00691AD6"/>
  </w:style>
  <w:style w:type="paragraph" w:customStyle="1" w:styleId="reportbody">
    <w:name w:val="reportbody"/>
    <w:basedOn w:val="Normal"/>
    <w:rsid w:val="00691AD6"/>
    <w:pPr>
      <w:spacing w:before="100" w:beforeAutospacing="1" w:after="100" w:afterAutospacing="1"/>
    </w:pPr>
    <w:rPr>
      <w:sz w:val="24"/>
      <w:szCs w:val="24"/>
    </w:rPr>
  </w:style>
  <w:style w:type="character" w:styleId="Emphasis">
    <w:name w:val="Emphasis"/>
    <w:basedOn w:val="DefaultParagraphFont"/>
    <w:uiPriority w:val="20"/>
    <w:qFormat/>
    <w:rsid w:val="00691AD6"/>
    <w:rPr>
      <w:i/>
      <w:iCs/>
    </w:rPr>
  </w:style>
  <w:style w:type="character" w:customStyle="1" w:styleId="a">
    <w:name w:val="_"/>
    <w:basedOn w:val="DefaultParagraphFont"/>
    <w:rsid w:val="00691AD6"/>
  </w:style>
  <w:style w:type="character" w:customStyle="1" w:styleId="fc3">
    <w:name w:val="fc3"/>
    <w:basedOn w:val="DefaultParagraphFont"/>
    <w:rsid w:val="00691AD6"/>
  </w:style>
  <w:style w:type="character" w:customStyle="1" w:styleId="ff1">
    <w:name w:val="ff1"/>
    <w:basedOn w:val="DefaultParagraphFont"/>
    <w:rsid w:val="00691AD6"/>
  </w:style>
  <w:style w:type="character" w:customStyle="1" w:styleId="ff3">
    <w:name w:val="ff3"/>
    <w:basedOn w:val="DefaultParagraphFont"/>
    <w:rsid w:val="00691AD6"/>
  </w:style>
  <w:style w:type="character" w:customStyle="1" w:styleId="ff9">
    <w:name w:val="ff9"/>
    <w:basedOn w:val="DefaultParagraphFont"/>
    <w:rsid w:val="00691AD6"/>
  </w:style>
  <w:style w:type="character" w:customStyle="1" w:styleId="ls12">
    <w:name w:val="ls12"/>
    <w:basedOn w:val="DefaultParagraphFont"/>
    <w:rsid w:val="00691AD6"/>
  </w:style>
  <w:style w:type="table" w:styleId="TableGrid">
    <w:name w:val="Table Grid"/>
    <w:basedOn w:val="TableNormal"/>
    <w:uiPriority w:val="39"/>
    <w:rsid w:val="00107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5A07A6"/>
    <w:pPr>
      <w:spacing w:line="259" w:lineRule="auto"/>
      <w:outlineLvl w:val="9"/>
    </w:pPr>
  </w:style>
  <w:style w:type="paragraph" w:styleId="TOC1">
    <w:name w:val="toc 1"/>
    <w:basedOn w:val="Normal"/>
    <w:next w:val="Normal"/>
    <w:autoRedefine/>
    <w:uiPriority w:val="39"/>
    <w:unhideWhenUsed/>
    <w:rsid w:val="005A07A6"/>
    <w:pPr>
      <w:spacing w:after="100"/>
    </w:pPr>
  </w:style>
  <w:style w:type="paragraph" w:styleId="TOC3">
    <w:name w:val="toc 3"/>
    <w:basedOn w:val="Normal"/>
    <w:next w:val="Normal"/>
    <w:autoRedefine/>
    <w:uiPriority w:val="39"/>
    <w:unhideWhenUsed/>
    <w:rsid w:val="005A07A6"/>
    <w:pPr>
      <w:spacing w:after="100"/>
      <w:ind w:left="400"/>
    </w:pPr>
  </w:style>
  <w:style w:type="paragraph" w:styleId="TOC2">
    <w:name w:val="toc 2"/>
    <w:basedOn w:val="Normal"/>
    <w:next w:val="Normal"/>
    <w:autoRedefine/>
    <w:uiPriority w:val="39"/>
    <w:unhideWhenUsed/>
    <w:rsid w:val="005561F8"/>
    <w:pPr>
      <w:spacing w:after="100" w:line="259" w:lineRule="auto"/>
      <w:ind w:left="220"/>
    </w:pPr>
    <w:rPr>
      <w:rFonts w:asciiTheme="minorHAnsi" w:eastAsiaTheme="minorEastAsia" w:hAnsiTheme="minorHAnsi" w:cstheme="minorBidi"/>
      <w:sz w:val="22"/>
      <w:szCs w:val="22"/>
    </w:rPr>
  </w:style>
  <w:style w:type="paragraph" w:styleId="TOC4">
    <w:name w:val="toc 4"/>
    <w:basedOn w:val="Normal"/>
    <w:next w:val="Normal"/>
    <w:autoRedefine/>
    <w:uiPriority w:val="39"/>
    <w:unhideWhenUsed/>
    <w:rsid w:val="005561F8"/>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5561F8"/>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5561F8"/>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5561F8"/>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5561F8"/>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5561F8"/>
    <w:pPr>
      <w:spacing w:after="100" w:line="259" w:lineRule="auto"/>
      <w:ind w:left="1760"/>
    </w:pPr>
    <w:rPr>
      <w:rFonts w:asciiTheme="minorHAnsi" w:eastAsiaTheme="minorEastAsia" w:hAnsiTheme="minorHAnsi" w:cstheme="minorBidi"/>
      <w:sz w:val="22"/>
      <w:szCs w:val="22"/>
    </w:rPr>
  </w:style>
  <w:style w:type="paragraph" w:styleId="Caption">
    <w:name w:val="caption"/>
    <w:basedOn w:val="Normal"/>
    <w:next w:val="Normal"/>
    <w:uiPriority w:val="35"/>
    <w:unhideWhenUsed/>
    <w:qFormat/>
    <w:rsid w:val="002C70D5"/>
    <w:pPr>
      <w:spacing w:after="120"/>
    </w:pPr>
    <w:rPr>
      <w:b/>
      <w:iCs/>
      <w:sz w:val="24"/>
      <w:szCs w:val="18"/>
    </w:rPr>
  </w:style>
  <w:style w:type="paragraph" w:styleId="NoSpacing">
    <w:name w:val="No Spacing"/>
    <w:uiPriority w:val="1"/>
    <w:qFormat/>
    <w:rsid w:val="008532B0"/>
    <w:pPr>
      <w:spacing w:after="0" w:line="240" w:lineRule="auto"/>
    </w:pPr>
    <w:rPr>
      <w:rFonts w:ascii="Times New Roman" w:eastAsia="Times New Roman" w:hAnsi="Times New Roman" w:cs="Times New Roman"/>
      <w:sz w:val="20"/>
      <w:szCs w:val="20"/>
    </w:rPr>
  </w:style>
  <w:style w:type="paragraph" w:styleId="TableofFigures">
    <w:name w:val="table of figures"/>
    <w:basedOn w:val="Normal"/>
    <w:next w:val="Normal"/>
    <w:uiPriority w:val="99"/>
    <w:unhideWhenUsed/>
    <w:rsid w:val="00CA69B8"/>
    <w:pPr>
      <w:spacing w:after="120"/>
    </w:pPr>
    <w:rPr>
      <w:sz w:val="24"/>
    </w:rPr>
  </w:style>
  <w:style w:type="character" w:styleId="CommentReference">
    <w:name w:val="annotation reference"/>
    <w:basedOn w:val="DefaultParagraphFont"/>
    <w:uiPriority w:val="99"/>
    <w:semiHidden/>
    <w:unhideWhenUsed/>
    <w:rsid w:val="00F00D94"/>
    <w:rPr>
      <w:sz w:val="16"/>
      <w:szCs w:val="16"/>
    </w:rPr>
  </w:style>
  <w:style w:type="paragraph" w:styleId="CommentText">
    <w:name w:val="annotation text"/>
    <w:basedOn w:val="Normal"/>
    <w:link w:val="CommentTextChar"/>
    <w:uiPriority w:val="99"/>
    <w:semiHidden/>
    <w:unhideWhenUsed/>
    <w:rsid w:val="00F00D94"/>
  </w:style>
  <w:style w:type="character" w:customStyle="1" w:styleId="CommentTextChar">
    <w:name w:val="Comment Text Char"/>
    <w:basedOn w:val="DefaultParagraphFont"/>
    <w:link w:val="CommentText"/>
    <w:uiPriority w:val="99"/>
    <w:semiHidden/>
    <w:rsid w:val="00F00D9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00D94"/>
    <w:rPr>
      <w:b/>
      <w:bCs/>
    </w:rPr>
  </w:style>
  <w:style w:type="character" w:customStyle="1" w:styleId="CommentSubjectChar">
    <w:name w:val="Comment Subject Char"/>
    <w:basedOn w:val="CommentTextChar"/>
    <w:link w:val="CommentSubject"/>
    <w:uiPriority w:val="99"/>
    <w:semiHidden/>
    <w:rsid w:val="00F00D94"/>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522085">
      <w:bodyDiv w:val="1"/>
      <w:marLeft w:val="0"/>
      <w:marRight w:val="0"/>
      <w:marTop w:val="0"/>
      <w:marBottom w:val="0"/>
      <w:divBdr>
        <w:top w:val="none" w:sz="0" w:space="0" w:color="auto"/>
        <w:left w:val="none" w:sz="0" w:space="0" w:color="auto"/>
        <w:bottom w:val="none" w:sz="0" w:space="0" w:color="auto"/>
        <w:right w:val="none" w:sz="0" w:space="0" w:color="auto"/>
      </w:divBdr>
      <w:divsChild>
        <w:div w:id="2128112016">
          <w:marLeft w:val="0"/>
          <w:marRight w:val="0"/>
          <w:marTop w:val="0"/>
          <w:marBottom w:val="0"/>
          <w:divBdr>
            <w:top w:val="single" w:sz="2" w:space="0" w:color="E3E3E3"/>
            <w:left w:val="single" w:sz="2" w:space="0" w:color="E3E3E3"/>
            <w:bottom w:val="single" w:sz="2" w:space="0" w:color="E3E3E3"/>
            <w:right w:val="single" w:sz="2" w:space="0" w:color="E3E3E3"/>
          </w:divBdr>
          <w:divsChild>
            <w:div w:id="204365877">
              <w:marLeft w:val="0"/>
              <w:marRight w:val="0"/>
              <w:marTop w:val="0"/>
              <w:marBottom w:val="0"/>
              <w:divBdr>
                <w:top w:val="single" w:sz="2" w:space="0" w:color="E3E3E3"/>
                <w:left w:val="single" w:sz="2" w:space="0" w:color="E3E3E3"/>
                <w:bottom w:val="single" w:sz="2" w:space="0" w:color="E3E3E3"/>
                <w:right w:val="single" w:sz="2" w:space="0" w:color="E3E3E3"/>
              </w:divBdr>
              <w:divsChild>
                <w:div w:id="445856429">
                  <w:marLeft w:val="0"/>
                  <w:marRight w:val="0"/>
                  <w:marTop w:val="0"/>
                  <w:marBottom w:val="0"/>
                  <w:divBdr>
                    <w:top w:val="single" w:sz="2" w:space="0" w:color="E3E3E3"/>
                    <w:left w:val="single" w:sz="2" w:space="0" w:color="E3E3E3"/>
                    <w:bottom w:val="single" w:sz="2" w:space="0" w:color="E3E3E3"/>
                    <w:right w:val="single" w:sz="2" w:space="0" w:color="E3E3E3"/>
                  </w:divBdr>
                  <w:divsChild>
                    <w:div w:id="371417202">
                      <w:marLeft w:val="0"/>
                      <w:marRight w:val="0"/>
                      <w:marTop w:val="0"/>
                      <w:marBottom w:val="0"/>
                      <w:divBdr>
                        <w:top w:val="single" w:sz="2" w:space="0" w:color="E3E3E3"/>
                        <w:left w:val="single" w:sz="2" w:space="0" w:color="E3E3E3"/>
                        <w:bottom w:val="single" w:sz="2" w:space="0" w:color="E3E3E3"/>
                        <w:right w:val="single" w:sz="2" w:space="0" w:color="E3E3E3"/>
                      </w:divBdr>
                      <w:divsChild>
                        <w:div w:id="458108345">
                          <w:marLeft w:val="0"/>
                          <w:marRight w:val="0"/>
                          <w:marTop w:val="0"/>
                          <w:marBottom w:val="0"/>
                          <w:divBdr>
                            <w:top w:val="single" w:sz="2" w:space="0" w:color="E3E3E3"/>
                            <w:left w:val="single" w:sz="2" w:space="0" w:color="E3E3E3"/>
                            <w:bottom w:val="single" w:sz="2" w:space="0" w:color="E3E3E3"/>
                            <w:right w:val="single" w:sz="2" w:space="0" w:color="E3E3E3"/>
                          </w:divBdr>
                          <w:divsChild>
                            <w:div w:id="249312107">
                              <w:marLeft w:val="0"/>
                              <w:marRight w:val="0"/>
                              <w:marTop w:val="100"/>
                              <w:marBottom w:val="100"/>
                              <w:divBdr>
                                <w:top w:val="single" w:sz="2" w:space="0" w:color="E3E3E3"/>
                                <w:left w:val="single" w:sz="2" w:space="0" w:color="E3E3E3"/>
                                <w:bottom w:val="single" w:sz="2" w:space="0" w:color="E3E3E3"/>
                                <w:right w:val="single" w:sz="2" w:space="0" w:color="E3E3E3"/>
                              </w:divBdr>
                              <w:divsChild>
                                <w:div w:id="191459656">
                                  <w:marLeft w:val="0"/>
                                  <w:marRight w:val="0"/>
                                  <w:marTop w:val="0"/>
                                  <w:marBottom w:val="0"/>
                                  <w:divBdr>
                                    <w:top w:val="single" w:sz="2" w:space="0" w:color="E3E3E3"/>
                                    <w:left w:val="single" w:sz="2" w:space="0" w:color="E3E3E3"/>
                                    <w:bottom w:val="single" w:sz="2" w:space="0" w:color="E3E3E3"/>
                                    <w:right w:val="single" w:sz="2" w:space="0" w:color="E3E3E3"/>
                                  </w:divBdr>
                                  <w:divsChild>
                                    <w:div w:id="1393036986">
                                      <w:marLeft w:val="0"/>
                                      <w:marRight w:val="0"/>
                                      <w:marTop w:val="0"/>
                                      <w:marBottom w:val="0"/>
                                      <w:divBdr>
                                        <w:top w:val="single" w:sz="2" w:space="0" w:color="E3E3E3"/>
                                        <w:left w:val="single" w:sz="2" w:space="0" w:color="E3E3E3"/>
                                        <w:bottom w:val="single" w:sz="2" w:space="0" w:color="E3E3E3"/>
                                        <w:right w:val="single" w:sz="2" w:space="0" w:color="E3E3E3"/>
                                      </w:divBdr>
                                      <w:divsChild>
                                        <w:div w:id="895161574">
                                          <w:marLeft w:val="0"/>
                                          <w:marRight w:val="0"/>
                                          <w:marTop w:val="0"/>
                                          <w:marBottom w:val="0"/>
                                          <w:divBdr>
                                            <w:top w:val="single" w:sz="2" w:space="0" w:color="E3E3E3"/>
                                            <w:left w:val="single" w:sz="2" w:space="0" w:color="E3E3E3"/>
                                            <w:bottom w:val="single" w:sz="2" w:space="0" w:color="E3E3E3"/>
                                            <w:right w:val="single" w:sz="2" w:space="0" w:color="E3E3E3"/>
                                          </w:divBdr>
                                          <w:divsChild>
                                            <w:div w:id="1625116012">
                                              <w:marLeft w:val="0"/>
                                              <w:marRight w:val="0"/>
                                              <w:marTop w:val="0"/>
                                              <w:marBottom w:val="0"/>
                                              <w:divBdr>
                                                <w:top w:val="single" w:sz="2" w:space="0" w:color="E3E3E3"/>
                                                <w:left w:val="single" w:sz="2" w:space="0" w:color="E3E3E3"/>
                                                <w:bottom w:val="single" w:sz="2" w:space="0" w:color="E3E3E3"/>
                                                <w:right w:val="single" w:sz="2" w:space="0" w:color="E3E3E3"/>
                                              </w:divBdr>
                                              <w:divsChild>
                                                <w:div w:id="152643289">
                                                  <w:marLeft w:val="0"/>
                                                  <w:marRight w:val="0"/>
                                                  <w:marTop w:val="0"/>
                                                  <w:marBottom w:val="0"/>
                                                  <w:divBdr>
                                                    <w:top w:val="single" w:sz="2" w:space="0" w:color="E3E3E3"/>
                                                    <w:left w:val="single" w:sz="2" w:space="0" w:color="E3E3E3"/>
                                                    <w:bottom w:val="single" w:sz="2" w:space="0" w:color="E3E3E3"/>
                                                    <w:right w:val="single" w:sz="2" w:space="0" w:color="E3E3E3"/>
                                                  </w:divBdr>
                                                  <w:divsChild>
                                                    <w:div w:id="13851325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680012997">
          <w:marLeft w:val="0"/>
          <w:marRight w:val="0"/>
          <w:marTop w:val="0"/>
          <w:marBottom w:val="0"/>
          <w:divBdr>
            <w:top w:val="none" w:sz="0" w:space="0" w:color="auto"/>
            <w:left w:val="none" w:sz="0" w:space="0" w:color="auto"/>
            <w:bottom w:val="none" w:sz="0" w:space="0" w:color="auto"/>
            <w:right w:val="none" w:sz="0" w:space="0" w:color="auto"/>
          </w:divBdr>
        </w:div>
      </w:divsChild>
    </w:div>
    <w:div w:id="231740989">
      <w:bodyDiv w:val="1"/>
      <w:marLeft w:val="0"/>
      <w:marRight w:val="0"/>
      <w:marTop w:val="0"/>
      <w:marBottom w:val="0"/>
      <w:divBdr>
        <w:top w:val="none" w:sz="0" w:space="0" w:color="auto"/>
        <w:left w:val="none" w:sz="0" w:space="0" w:color="auto"/>
        <w:bottom w:val="none" w:sz="0" w:space="0" w:color="auto"/>
        <w:right w:val="none" w:sz="0" w:space="0" w:color="auto"/>
      </w:divBdr>
      <w:divsChild>
        <w:div w:id="722755148">
          <w:marLeft w:val="0"/>
          <w:marRight w:val="0"/>
          <w:marTop w:val="0"/>
          <w:marBottom w:val="0"/>
          <w:divBdr>
            <w:top w:val="single" w:sz="2" w:space="0" w:color="E3E3E3"/>
            <w:left w:val="single" w:sz="2" w:space="0" w:color="E3E3E3"/>
            <w:bottom w:val="single" w:sz="2" w:space="0" w:color="E3E3E3"/>
            <w:right w:val="single" w:sz="2" w:space="0" w:color="E3E3E3"/>
          </w:divBdr>
          <w:divsChild>
            <w:div w:id="1475878495">
              <w:marLeft w:val="0"/>
              <w:marRight w:val="0"/>
              <w:marTop w:val="0"/>
              <w:marBottom w:val="0"/>
              <w:divBdr>
                <w:top w:val="single" w:sz="2" w:space="0" w:color="E3E3E3"/>
                <w:left w:val="single" w:sz="2" w:space="0" w:color="E3E3E3"/>
                <w:bottom w:val="single" w:sz="2" w:space="0" w:color="E3E3E3"/>
                <w:right w:val="single" w:sz="2" w:space="0" w:color="E3E3E3"/>
              </w:divBdr>
              <w:divsChild>
                <w:div w:id="1813982113">
                  <w:marLeft w:val="0"/>
                  <w:marRight w:val="0"/>
                  <w:marTop w:val="0"/>
                  <w:marBottom w:val="0"/>
                  <w:divBdr>
                    <w:top w:val="single" w:sz="2" w:space="0" w:color="E3E3E3"/>
                    <w:left w:val="single" w:sz="2" w:space="0" w:color="E3E3E3"/>
                    <w:bottom w:val="single" w:sz="2" w:space="0" w:color="E3E3E3"/>
                    <w:right w:val="single" w:sz="2" w:space="0" w:color="E3E3E3"/>
                  </w:divBdr>
                  <w:divsChild>
                    <w:div w:id="696470122">
                      <w:marLeft w:val="0"/>
                      <w:marRight w:val="0"/>
                      <w:marTop w:val="0"/>
                      <w:marBottom w:val="0"/>
                      <w:divBdr>
                        <w:top w:val="single" w:sz="2" w:space="0" w:color="E3E3E3"/>
                        <w:left w:val="single" w:sz="2" w:space="0" w:color="E3E3E3"/>
                        <w:bottom w:val="single" w:sz="2" w:space="0" w:color="E3E3E3"/>
                        <w:right w:val="single" w:sz="2" w:space="0" w:color="E3E3E3"/>
                      </w:divBdr>
                      <w:divsChild>
                        <w:div w:id="2092316610">
                          <w:marLeft w:val="0"/>
                          <w:marRight w:val="0"/>
                          <w:marTop w:val="0"/>
                          <w:marBottom w:val="0"/>
                          <w:divBdr>
                            <w:top w:val="single" w:sz="2" w:space="0" w:color="E3E3E3"/>
                            <w:left w:val="single" w:sz="2" w:space="0" w:color="E3E3E3"/>
                            <w:bottom w:val="single" w:sz="2" w:space="0" w:color="E3E3E3"/>
                            <w:right w:val="single" w:sz="2" w:space="0" w:color="E3E3E3"/>
                          </w:divBdr>
                          <w:divsChild>
                            <w:div w:id="1481969655">
                              <w:marLeft w:val="0"/>
                              <w:marRight w:val="0"/>
                              <w:marTop w:val="100"/>
                              <w:marBottom w:val="100"/>
                              <w:divBdr>
                                <w:top w:val="single" w:sz="2" w:space="0" w:color="E3E3E3"/>
                                <w:left w:val="single" w:sz="2" w:space="0" w:color="E3E3E3"/>
                                <w:bottom w:val="single" w:sz="2" w:space="0" w:color="E3E3E3"/>
                                <w:right w:val="single" w:sz="2" w:space="0" w:color="E3E3E3"/>
                              </w:divBdr>
                              <w:divsChild>
                                <w:div w:id="841747572">
                                  <w:marLeft w:val="0"/>
                                  <w:marRight w:val="0"/>
                                  <w:marTop w:val="0"/>
                                  <w:marBottom w:val="0"/>
                                  <w:divBdr>
                                    <w:top w:val="single" w:sz="2" w:space="0" w:color="E3E3E3"/>
                                    <w:left w:val="single" w:sz="2" w:space="0" w:color="E3E3E3"/>
                                    <w:bottom w:val="single" w:sz="2" w:space="0" w:color="E3E3E3"/>
                                    <w:right w:val="single" w:sz="2" w:space="0" w:color="E3E3E3"/>
                                  </w:divBdr>
                                  <w:divsChild>
                                    <w:div w:id="763578454">
                                      <w:marLeft w:val="0"/>
                                      <w:marRight w:val="0"/>
                                      <w:marTop w:val="0"/>
                                      <w:marBottom w:val="0"/>
                                      <w:divBdr>
                                        <w:top w:val="single" w:sz="2" w:space="0" w:color="E3E3E3"/>
                                        <w:left w:val="single" w:sz="2" w:space="0" w:color="E3E3E3"/>
                                        <w:bottom w:val="single" w:sz="2" w:space="0" w:color="E3E3E3"/>
                                        <w:right w:val="single" w:sz="2" w:space="0" w:color="E3E3E3"/>
                                      </w:divBdr>
                                      <w:divsChild>
                                        <w:div w:id="2065059873">
                                          <w:marLeft w:val="0"/>
                                          <w:marRight w:val="0"/>
                                          <w:marTop w:val="0"/>
                                          <w:marBottom w:val="0"/>
                                          <w:divBdr>
                                            <w:top w:val="single" w:sz="2" w:space="0" w:color="E3E3E3"/>
                                            <w:left w:val="single" w:sz="2" w:space="0" w:color="E3E3E3"/>
                                            <w:bottom w:val="single" w:sz="2" w:space="0" w:color="E3E3E3"/>
                                            <w:right w:val="single" w:sz="2" w:space="0" w:color="E3E3E3"/>
                                          </w:divBdr>
                                          <w:divsChild>
                                            <w:div w:id="997423833">
                                              <w:marLeft w:val="0"/>
                                              <w:marRight w:val="0"/>
                                              <w:marTop w:val="0"/>
                                              <w:marBottom w:val="0"/>
                                              <w:divBdr>
                                                <w:top w:val="single" w:sz="2" w:space="0" w:color="E3E3E3"/>
                                                <w:left w:val="single" w:sz="2" w:space="0" w:color="E3E3E3"/>
                                                <w:bottom w:val="single" w:sz="2" w:space="0" w:color="E3E3E3"/>
                                                <w:right w:val="single" w:sz="2" w:space="0" w:color="E3E3E3"/>
                                              </w:divBdr>
                                              <w:divsChild>
                                                <w:div w:id="198445148">
                                                  <w:marLeft w:val="0"/>
                                                  <w:marRight w:val="0"/>
                                                  <w:marTop w:val="0"/>
                                                  <w:marBottom w:val="0"/>
                                                  <w:divBdr>
                                                    <w:top w:val="single" w:sz="2" w:space="0" w:color="E3E3E3"/>
                                                    <w:left w:val="single" w:sz="2" w:space="0" w:color="E3E3E3"/>
                                                    <w:bottom w:val="single" w:sz="2" w:space="0" w:color="E3E3E3"/>
                                                    <w:right w:val="single" w:sz="2" w:space="0" w:color="E3E3E3"/>
                                                  </w:divBdr>
                                                  <w:divsChild>
                                                    <w:div w:id="4908775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17741147">
          <w:marLeft w:val="0"/>
          <w:marRight w:val="0"/>
          <w:marTop w:val="0"/>
          <w:marBottom w:val="0"/>
          <w:divBdr>
            <w:top w:val="none" w:sz="0" w:space="0" w:color="auto"/>
            <w:left w:val="none" w:sz="0" w:space="0" w:color="auto"/>
            <w:bottom w:val="none" w:sz="0" w:space="0" w:color="auto"/>
            <w:right w:val="none" w:sz="0" w:space="0" w:color="auto"/>
          </w:divBdr>
        </w:div>
      </w:divsChild>
    </w:div>
    <w:div w:id="255990250">
      <w:bodyDiv w:val="1"/>
      <w:marLeft w:val="0"/>
      <w:marRight w:val="0"/>
      <w:marTop w:val="0"/>
      <w:marBottom w:val="0"/>
      <w:divBdr>
        <w:top w:val="none" w:sz="0" w:space="0" w:color="auto"/>
        <w:left w:val="none" w:sz="0" w:space="0" w:color="auto"/>
        <w:bottom w:val="none" w:sz="0" w:space="0" w:color="auto"/>
        <w:right w:val="none" w:sz="0" w:space="0" w:color="auto"/>
      </w:divBdr>
      <w:divsChild>
        <w:div w:id="959727889">
          <w:marLeft w:val="0"/>
          <w:marRight w:val="0"/>
          <w:marTop w:val="0"/>
          <w:marBottom w:val="0"/>
          <w:divBdr>
            <w:top w:val="single" w:sz="2" w:space="0" w:color="E3E3E3"/>
            <w:left w:val="single" w:sz="2" w:space="0" w:color="E3E3E3"/>
            <w:bottom w:val="single" w:sz="2" w:space="0" w:color="E3E3E3"/>
            <w:right w:val="single" w:sz="2" w:space="0" w:color="E3E3E3"/>
          </w:divBdr>
          <w:divsChild>
            <w:div w:id="702556354">
              <w:marLeft w:val="0"/>
              <w:marRight w:val="0"/>
              <w:marTop w:val="0"/>
              <w:marBottom w:val="0"/>
              <w:divBdr>
                <w:top w:val="single" w:sz="2" w:space="0" w:color="E3E3E3"/>
                <w:left w:val="single" w:sz="2" w:space="0" w:color="E3E3E3"/>
                <w:bottom w:val="single" w:sz="2" w:space="0" w:color="E3E3E3"/>
                <w:right w:val="single" w:sz="2" w:space="0" w:color="E3E3E3"/>
              </w:divBdr>
              <w:divsChild>
                <w:div w:id="520243706">
                  <w:marLeft w:val="0"/>
                  <w:marRight w:val="0"/>
                  <w:marTop w:val="0"/>
                  <w:marBottom w:val="0"/>
                  <w:divBdr>
                    <w:top w:val="single" w:sz="2" w:space="0" w:color="E3E3E3"/>
                    <w:left w:val="single" w:sz="2" w:space="0" w:color="E3E3E3"/>
                    <w:bottom w:val="single" w:sz="2" w:space="0" w:color="E3E3E3"/>
                    <w:right w:val="single" w:sz="2" w:space="0" w:color="E3E3E3"/>
                  </w:divBdr>
                  <w:divsChild>
                    <w:div w:id="1549148340">
                      <w:marLeft w:val="0"/>
                      <w:marRight w:val="0"/>
                      <w:marTop w:val="0"/>
                      <w:marBottom w:val="0"/>
                      <w:divBdr>
                        <w:top w:val="single" w:sz="2" w:space="0" w:color="E3E3E3"/>
                        <w:left w:val="single" w:sz="2" w:space="0" w:color="E3E3E3"/>
                        <w:bottom w:val="single" w:sz="2" w:space="0" w:color="E3E3E3"/>
                        <w:right w:val="single" w:sz="2" w:space="0" w:color="E3E3E3"/>
                      </w:divBdr>
                      <w:divsChild>
                        <w:div w:id="288778173">
                          <w:marLeft w:val="0"/>
                          <w:marRight w:val="0"/>
                          <w:marTop w:val="0"/>
                          <w:marBottom w:val="0"/>
                          <w:divBdr>
                            <w:top w:val="single" w:sz="2" w:space="0" w:color="E3E3E3"/>
                            <w:left w:val="single" w:sz="2" w:space="0" w:color="E3E3E3"/>
                            <w:bottom w:val="single" w:sz="2" w:space="0" w:color="E3E3E3"/>
                            <w:right w:val="single" w:sz="2" w:space="0" w:color="E3E3E3"/>
                          </w:divBdr>
                          <w:divsChild>
                            <w:div w:id="1597131068">
                              <w:marLeft w:val="0"/>
                              <w:marRight w:val="0"/>
                              <w:marTop w:val="100"/>
                              <w:marBottom w:val="100"/>
                              <w:divBdr>
                                <w:top w:val="single" w:sz="2" w:space="0" w:color="E3E3E3"/>
                                <w:left w:val="single" w:sz="2" w:space="0" w:color="E3E3E3"/>
                                <w:bottom w:val="single" w:sz="2" w:space="0" w:color="E3E3E3"/>
                                <w:right w:val="single" w:sz="2" w:space="0" w:color="E3E3E3"/>
                              </w:divBdr>
                              <w:divsChild>
                                <w:div w:id="1298025556">
                                  <w:marLeft w:val="0"/>
                                  <w:marRight w:val="0"/>
                                  <w:marTop w:val="0"/>
                                  <w:marBottom w:val="0"/>
                                  <w:divBdr>
                                    <w:top w:val="single" w:sz="2" w:space="0" w:color="E3E3E3"/>
                                    <w:left w:val="single" w:sz="2" w:space="0" w:color="E3E3E3"/>
                                    <w:bottom w:val="single" w:sz="2" w:space="0" w:color="E3E3E3"/>
                                    <w:right w:val="single" w:sz="2" w:space="0" w:color="E3E3E3"/>
                                  </w:divBdr>
                                  <w:divsChild>
                                    <w:div w:id="620495774">
                                      <w:marLeft w:val="0"/>
                                      <w:marRight w:val="0"/>
                                      <w:marTop w:val="0"/>
                                      <w:marBottom w:val="0"/>
                                      <w:divBdr>
                                        <w:top w:val="single" w:sz="2" w:space="0" w:color="E3E3E3"/>
                                        <w:left w:val="single" w:sz="2" w:space="0" w:color="E3E3E3"/>
                                        <w:bottom w:val="single" w:sz="2" w:space="0" w:color="E3E3E3"/>
                                        <w:right w:val="single" w:sz="2" w:space="0" w:color="E3E3E3"/>
                                      </w:divBdr>
                                      <w:divsChild>
                                        <w:div w:id="104270192">
                                          <w:marLeft w:val="0"/>
                                          <w:marRight w:val="0"/>
                                          <w:marTop w:val="0"/>
                                          <w:marBottom w:val="0"/>
                                          <w:divBdr>
                                            <w:top w:val="single" w:sz="2" w:space="0" w:color="E3E3E3"/>
                                            <w:left w:val="single" w:sz="2" w:space="0" w:color="E3E3E3"/>
                                            <w:bottom w:val="single" w:sz="2" w:space="0" w:color="E3E3E3"/>
                                            <w:right w:val="single" w:sz="2" w:space="0" w:color="E3E3E3"/>
                                          </w:divBdr>
                                          <w:divsChild>
                                            <w:div w:id="1534920244">
                                              <w:marLeft w:val="0"/>
                                              <w:marRight w:val="0"/>
                                              <w:marTop w:val="0"/>
                                              <w:marBottom w:val="0"/>
                                              <w:divBdr>
                                                <w:top w:val="single" w:sz="2" w:space="0" w:color="E3E3E3"/>
                                                <w:left w:val="single" w:sz="2" w:space="0" w:color="E3E3E3"/>
                                                <w:bottom w:val="single" w:sz="2" w:space="0" w:color="E3E3E3"/>
                                                <w:right w:val="single" w:sz="2" w:space="0" w:color="E3E3E3"/>
                                              </w:divBdr>
                                              <w:divsChild>
                                                <w:div w:id="620115784">
                                                  <w:marLeft w:val="0"/>
                                                  <w:marRight w:val="0"/>
                                                  <w:marTop w:val="0"/>
                                                  <w:marBottom w:val="0"/>
                                                  <w:divBdr>
                                                    <w:top w:val="single" w:sz="2" w:space="0" w:color="E3E3E3"/>
                                                    <w:left w:val="single" w:sz="2" w:space="0" w:color="E3E3E3"/>
                                                    <w:bottom w:val="single" w:sz="2" w:space="0" w:color="E3E3E3"/>
                                                    <w:right w:val="single" w:sz="2" w:space="0" w:color="E3E3E3"/>
                                                  </w:divBdr>
                                                  <w:divsChild>
                                                    <w:div w:id="9561795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76796856">
          <w:marLeft w:val="0"/>
          <w:marRight w:val="0"/>
          <w:marTop w:val="0"/>
          <w:marBottom w:val="0"/>
          <w:divBdr>
            <w:top w:val="none" w:sz="0" w:space="0" w:color="auto"/>
            <w:left w:val="none" w:sz="0" w:space="0" w:color="auto"/>
            <w:bottom w:val="none" w:sz="0" w:space="0" w:color="auto"/>
            <w:right w:val="none" w:sz="0" w:space="0" w:color="auto"/>
          </w:divBdr>
        </w:div>
      </w:divsChild>
    </w:div>
    <w:div w:id="280887554">
      <w:bodyDiv w:val="1"/>
      <w:marLeft w:val="0"/>
      <w:marRight w:val="0"/>
      <w:marTop w:val="0"/>
      <w:marBottom w:val="0"/>
      <w:divBdr>
        <w:top w:val="none" w:sz="0" w:space="0" w:color="auto"/>
        <w:left w:val="none" w:sz="0" w:space="0" w:color="auto"/>
        <w:bottom w:val="none" w:sz="0" w:space="0" w:color="auto"/>
        <w:right w:val="none" w:sz="0" w:space="0" w:color="auto"/>
      </w:divBdr>
      <w:divsChild>
        <w:div w:id="501362785">
          <w:marLeft w:val="0"/>
          <w:marRight w:val="0"/>
          <w:marTop w:val="0"/>
          <w:marBottom w:val="0"/>
          <w:divBdr>
            <w:top w:val="single" w:sz="2" w:space="0" w:color="E3E3E3"/>
            <w:left w:val="single" w:sz="2" w:space="0" w:color="E3E3E3"/>
            <w:bottom w:val="single" w:sz="2" w:space="0" w:color="E3E3E3"/>
            <w:right w:val="single" w:sz="2" w:space="0" w:color="E3E3E3"/>
          </w:divBdr>
          <w:divsChild>
            <w:div w:id="864362462">
              <w:marLeft w:val="0"/>
              <w:marRight w:val="0"/>
              <w:marTop w:val="0"/>
              <w:marBottom w:val="0"/>
              <w:divBdr>
                <w:top w:val="single" w:sz="2" w:space="0" w:color="E3E3E3"/>
                <w:left w:val="single" w:sz="2" w:space="0" w:color="E3E3E3"/>
                <w:bottom w:val="single" w:sz="2" w:space="0" w:color="E3E3E3"/>
                <w:right w:val="single" w:sz="2" w:space="0" w:color="E3E3E3"/>
              </w:divBdr>
              <w:divsChild>
                <w:div w:id="874929707">
                  <w:marLeft w:val="0"/>
                  <w:marRight w:val="0"/>
                  <w:marTop w:val="0"/>
                  <w:marBottom w:val="0"/>
                  <w:divBdr>
                    <w:top w:val="single" w:sz="2" w:space="0" w:color="E3E3E3"/>
                    <w:left w:val="single" w:sz="2" w:space="0" w:color="E3E3E3"/>
                    <w:bottom w:val="single" w:sz="2" w:space="0" w:color="E3E3E3"/>
                    <w:right w:val="single" w:sz="2" w:space="0" w:color="E3E3E3"/>
                  </w:divBdr>
                  <w:divsChild>
                    <w:div w:id="127480293">
                      <w:marLeft w:val="0"/>
                      <w:marRight w:val="0"/>
                      <w:marTop w:val="0"/>
                      <w:marBottom w:val="0"/>
                      <w:divBdr>
                        <w:top w:val="single" w:sz="2" w:space="0" w:color="E3E3E3"/>
                        <w:left w:val="single" w:sz="2" w:space="0" w:color="E3E3E3"/>
                        <w:bottom w:val="single" w:sz="2" w:space="0" w:color="E3E3E3"/>
                        <w:right w:val="single" w:sz="2" w:space="0" w:color="E3E3E3"/>
                      </w:divBdr>
                      <w:divsChild>
                        <w:div w:id="1946573443">
                          <w:marLeft w:val="0"/>
                          <w:marRight w:val="0"/>
                          <w:marTop w:val="0"/>
                          <w:marBottom w:val="0"/>
                          <w:divBdr>
                            <w:top w:val="single" w:sz="2" w:space="0" w:color="E3E3E3"/>
                            <w:left w:val="single" w:sz="2" w:space="0" w:color="E3E3E3"/>
                            <w:bottom w:val="single" w:sz="2" w:space="0" w:color="E3E3E3"/>
                            <w:right w:val="single" w:sz="2" w:space="0" w:color="E3E3E3"/>
                          </w:divBdr>
                          <w:divsChild>
                            <w:div w:id="831871526">
                              <w:marLeft w:val="0"/>
                              <w:marRight w:val="0"/>
                              <w:marTop w:val="100"/>
                              <w:marBottom w:val="100"/>
                              <w:divBdr>
                                <w:top w:val="single" w:sz="2" w:space="0" w:color="E3E3E3"/>
                                <w:left w:val="single" w:sz="2" w:space="0" w:color="E3E3E3"/>
                                <w:bottom w:val="single" w:sz="2" w:space="0" w:color="E3E3E3"/>
                                <w:right w:val="single" w:sz="2" w:space="0" w:color="E3E3E3"/>
                              </w:divBdr>
                              <w:divsChild>
                                <w:div w:id="898590638">
                                  <w:marLeft w:val="0"/>
                                  <w:marRight w:val="0"/>
                                  <w:marTop w:val="0"/>
                                  <w:marBottom w:val="0"/>
                                  <w:divBdr>
                                    <w:top w:val="single" w:sz="2" w:space="0" w:color="E3E3E3"/>
                                    <w:left w:val="single" w:sz="2" w:space="0" w:color="E3E3E3"/>
                                    <w:bottom w:val="single" w:sz="2" w:space="0" w:color="E3E3E3"/>
                                    <w:right w:val="single" w:sz="2" w:space="0" w:color="E3E3E3"/>
                                  </w:divBdr>
                                  <w:divsChild>
                                    <w:div w:id="282613060">
                                      <w:marLeft w:val="0"/>
                                      <w:marRight w:val="0"/>
                                      <w:marTop w:val="0"/>
                                      <w:marBottom w:val="0"/>
                                      <w:divBdr>
                                        <w:top w:val="single" w:sz="2" w:space="0" w:color="E3E3E3"/>
                                        <w:left w:val="single" w:sz="2" w:space="0" w:color="E3E3E3"/>
                                        <w:bottom w:val="single" w:sz="2" w:space="0" w:color="E3E3E3"/>
                                        <w:right w:val="single" w:sz="2" w:space="0" w:color="E3E3E3"/>
                                      </w:divBdr>
                                      <w:divsChild>
                                        <w:div w:id="1991133199">
                                          <w:marLeft w:val="0"/>
                                          <w:marRight w:val="0"/>
                                          <w:marTop w:val="0"/>
                                          <w:marBottom w:val="0"/>
                                          <w:divBdr>
                                            <w:top w:val="single" w:sz="2" w:space="0" w:color="E3E3E3"/>
                                            <w:left w:val="single" w:sz="2" w:space="0" w:color="E3E3E3"/>
                                            <w:bottom w:val="single" w:sz="2" w:space="0" w:color="E3E3E3"/>
                                            <w:right w:val="single" w:sz="2" w:space="0" w:color="E3E3E3"/>
                                          </w:divBdr>
                                          <w:divsChild>
                                            <w:div w:id="201210350">
                                              <w:marLeft w:val="0"/>
                                              <w:marRight w:val="0"/>
                                              <w:marTop w:val="0"/>
                                              <w:marBottom w:val="0"/>
                                              <w:divBdr>
                                                <w:top w:val="single" w:sz="2" w:space="0" w:color="E3E3E3"/>
                                                <w:left w:val="single" w:sz="2" w:space="0" w:color="E3E3E3"/>
                                                <w:bottom w:val="single" w:sz="2" w:space="0" w:color="E3E3E3"/>
                                                <w:right w:val="single" w:sz="2" w:space="0" w:color="E3E3E3"/>
                                              </w:divBdr>
                                              <w:divsChild>
                                                <w:div w:id="1421289118">
                                                  <w:marLeft w:val="0"/>
                                                  <w:marRight w:val="0"/>
                                                  <w:marTop w:val="0"/>
                                                  <w:marBottom w:val="0"/>
                                                  <w:divBdr>
                                                    <w:top w:val="single" w:sz="2" w:space="0" w:color="E3E3E3"/>
                                                    <w:left w:val="single" w:sz="2" w:space="0" w:color="E3E3E3"/>
                                                    <w:bottom w:val="single" w:sz="2" w:space="0" w:color="E3E3E3"/>
                                                    <w:right w:val="single" w:sz="2" w:space="0" w:color="E3E3E3"/>
                                                  </w:divBdr>
                                                  <w:divsChild>
                                                    <w:div w:id="2422294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4340619">
          <w:marLeft w:val="0"/>
          <w:marRight w:val="0"/>
          <w:marTop w:val="0"/>
          <w:marBottom w:val="0"/>
          <w:divBdr>
            <w:top w:val="none" w:sz="0" w:space="0" w:color="auto"/>
            <w:left w:val="none" w:sz="0" w:space="0" w:color="auto"/>
            <w:bottom w:val="none" w:sz="0" w:space="0" w:color="auto"/>
            <w:right w:val="none" w:sz="0" w:space="0" w:color="auto"/>
          </w:divBdr>
        </w:div>
      </w:divsChild>
    </w:div>
    <w:div w:id="318505833">
      <w:bodyDiv w:val="1"/>
      <w:marLeft w:val="0"/>
      <w:marRight w:val="0"/>
      <w:marTop w:val="0"/>
      <w:marBottom w:val="0"/>
      <w:divBdr>
        <w:top w:val="none" w:sz="0" w:space="0" w:color="auto"/>
        <w:left w:val="none" w:sz="0" w:space="0" w:color="auto"/>
        <w:bottom w:val="none" w:sz="0" w:space="0" w:color="auto"/>
        <w:right w:val="none" w:sz="0" w:space="0" w:color="auto"/>
      </w:divBdr>
    </w:div>
    <w:div w:id="454908850">
      <w:bodyDiv w:val="1"/>
      <w:marLeft w:val="0"/>
      <w:marRight w:val="0"/>
      <w:marTop w:val="0"/>
      <w:marBottom w:val="0"/>
      <w:divBdr>
        <w:top w:val="none" w:sz="0" w:space="0" w:color="auto"/>
        <w:left w:val="none" w:sz="0" w:space="0" w:color="auto"/>
        <w:bottom w:val="none" w:sz="0" w:space="0" w:color="auto"/>
        <w:right w:val="none" w:sz="0" w:space="0" w:color="auto"/>
      </w:divBdr>
    </w:div>
    <w:div w:id="553858320">
      <w:bodyDiv w:val="1"/>
      <w:marLeft w:val="0"/>
      <w:marRight w:val="0"/>
      <w:marTop w:val="0"/>
      <w:marBottom w:val="0"/>
      <w:divBdr>
        <w:top w:val="none" w:sz="0" w:space="0" w:color="auto"/>
        <w:left w:val="none" w:sz="0" w:space="0" w:color="auto"/>
        <w:bottom w:val="none" w:sz="0" w:space="0" w:color="auto"/>
        <w:right w:val="none" w:sz="0" w:space="0" w:color="auto"/>
      </w:divBdr>
      <w:divsChild>
        <w:div w:id="1157262129">
          <w:marLeft w:val="0"/>
          <w:marRight w:val="0"/>
          <w:marTop w:val="0"/>
          <w:marBottom w:val="0"/>
          <w:divBdr>
            <w:top w:val="single" w:sz="2" w:space="0" w:color="E3E3E3"/>
            <w:left w:val="single" w:sz="2" w:space="0" w:color="E3E3E3"/>
            <w:bottom w:val="single" w:sz="2" w:space="0" w:color="E3E3E3"/>
            <w:right w:val="single" w:sz="2" w:space="0" w:color="E3E3E3"/>
          </w:divBdr>
          <w:divsChild>
            <w:div w:id="1637567385">
              <w:marLeft w:val="0"/>
              <w:marRight w:val="0"/>
              <w:marTop w:val="0"/>
              <w:marBottom w:val="0"/>
              <w:divBdr>
                <w:top w:val="single" w:sz="2" w:space="0" w:color="E3E3E3"/>
                <w:left w:val="single" w:sz="2" w:space="0" w:color="E3E3E3"/>
                <w:bottom w:val="single" w:sz="2" w:space="0" w:color="E3E3E3"/>
                <w:right w:val="single" w:sz="2" w:space="0" w:color="E3E3E3"/>
              </w:divBdr>
              <w:divsChild>
                <w:div w:id="1262834212">
                  <w:marLeft w:val="0"/>
                  <w:marRight w:val="0"/>
                  <w:marTop w:val="0"/>
                  <w:marBottom w:val="0"/>
                  <w:divBdr>
                    <w:top w:val="single" w:sz="2" w:space="0" w:color="E3E3E3"/>
                    <w:left w:val="single" w:sz="2" w:space="0" w:color="E3E3E3"/>
                    <w:bottom w:val="single" w:sz="2" w:space="0" w:color="E3E3E3"/>
                    <w:right w:val="single" w:sz="2" w:space="0" w:color="E3E3E3"/>
                  </w:divBdr>
                  <w:divsChild>
                    <w:div w:id="817265271">
                      <w:marLeft w:val="0"/>
                      <w:marRight w:val="0"/>
                      <w:marTop w:val="0"/>
                      <w:marBottom w:val="0"/>
                      <w:divBdr>
                        <w:top w:val="single" w:sz="2" w:space="0" w:color="E3E3E3"/>
                        <w:left w:val="single" w:sz="2" w:space="0" w:color="E3E3E3"/>
                        <w:bottom w:val="single" w:sz="2" w:space="0" w:color="E3E3E3"/>
                        <w:right w:val="single" w:sz="2" w:space="0" w:color="E3E3E3"/>
                      </w:divBdr>
                      <w:divsChild>
                        <w:div w:id="1851331320">
                          <w:marLeft w:val="0"/>
                          <w:marRight w:val="0"/>
                          <w:marTop w:val="0"/>
                          <w:marBottom w:val="0"/>
                          <w:divBdr>
                            <w:top w:val="single" w:sz="2" w:space="0" w:color="E3E3E3"/>
                            <w:left w:val="single" w:sz="2" w:space="0" w:color="E3E3E3"/>
                            <w:bottom w:val="single" w:sz="2" w:space="0" w:color="E3E3E3"/>
                            <w:right w:val="single" w:sz="2" w:space="0" w:color="E3E3E3"/>
                          </w:divBdr>
                          <w:divsChild>
                            <w:div w:id="1347436695">
                              <w:marLeft w:val="0"/>
                              <w:marRight w:val="0"/>
                              <w:marTop w:val="100"/>
                              <w:marBottom w:val="100"/>
                              <w:divBdr>
                                <w:top w:val="single" w:sz="2" w:space="0" w:color="E3E3E3"/>
                                <w:left w:val="single" w:sz="2" w:space="0" w:color="E3E3E3"/>
                                <w:bottom w:val="single" w:sz="2" w:space="0" w:color="E3E3E3"/>
                                <w:right w:val="single" w:sz="2" w:space="0" w:color="E3E3E3"/>
                              </w:divBdr>
                              <w:divsChild>
                                <w:div w:id="940722587">
                                  <w:marLeft w:val="0"/>
                                  <w:marRight w:val="0"/>
                                  <w:marTop w:val="0"/>
                                  <w:marBottom w:val="0"/>
                                  <w:divBdr>
                                    <w:top w:val="single" w:sz="2" w:space="0" w:color="E3E3E3"/>
                                    <w:left w:val="single" w:sz="2" w:space="0" w:color="E3E3E3"/>
                                    <w:bottom w:val="single" w:sz="2" w:space="0" w:color="E3E3E3"/>
                                    <w:right w:val="single" w:sz="2" w:space="0" w:color="E3E3E3"/>
                                  </w:divBdr>
                                  <w:divsChild>
                                    <w:div w:id="1640383627">
                                      <w:marLeft w:val="0"/>
                                      <w:marRight w:val="0"/>
                                      <w:marTop w:val="0"/>
                                      <w:marBottom w:val="0"/>
                                      <w:divBdr>
                                        <w:top w:val="single" w:sz="2" w:space="0" w:color="E3E3E3"/>
                                        <w:left w:val="single" w:sz="2" w:space="0" w:color="E3E3E3"/>
                                        <w:bottom w:val="single" w:sz="2" w:space="0" w:color="E3E3E3"/>
                                        <w:right w:val="single" w:sz="2" w:space="0" w:color="E3E3E3"/>
                                      </w:divBdr>
                                      <w:divsChild>
                                        <w:div w:id="857891519">
                                          <w:marLeft w:val="0"/>
                                          <w:marRight w:val="0"/>
                                          <w:marTop w:val="0"/>
                                          <w:marBottom w:val="0"/>
                                          <w:divBdr>
                                            <w:top w:val="single" w:sz="2" w:space="0" w:color="E3E3E3"/>
                                            <w:left w:val="single" w:sz="2" w:space="0" w:color="E3E3E3"/>
                                            <w:bottom w:val="single" w:sz="2" w:space="0" w:color="E3E3E3"/>
                                            <w:right w:val="single" w:sz="2" w:space="0" w:color="E3E3E3"/>
                                          </w:divBdr>
                                          <w:divsChild>
                                            <w:div w:id="427896750">
                                              <w:marLeft w:val="0"/>
                                              <w:marRight w:val="0"/>
                                              <w:marTop w:val="0"/>
                                              <w:marBottom w:val="0"/>
                                              <w:divBdr>
                                                <w:top w:val="single" w:sz="2" w:space="0" w:color="E3E3E3"/>
                                                <w:left w:val="single" w:sz="2" w:space="0" w:color="E3E3E3"/>
                                                <w:bottom w:val="single" w:sz="2" w:space="0" w:color="E3E3E3"/>
                                                <w:right w:val="single" w:sz="2" w:space="0" w:color="E3E3E3"/>
                                              </w:divBdr>
                                              <w:divsChild>
                                                <w:div w:id="1898737405">
                                                  <w:marLeft w:val="0"/>
                                                  <w:marRight w:val="0"/>
                                                  <w:marTop w:val="0"/>
                                                  <w:marBottom w:val="0"/>
                                                  <w:divBdr>
                                                    <w:top w:val="single" w:sz="2" w:space="0" w:color="E3E3E3"/>
                                                    <w:left w:val="single" w:sz="2" w:space="0" w:color="E3E3E3"/>
                                                    <w:bottom w:val="single" w:sz="2" w:space="0" w:color="E3E3E3"/>
                                                    <w:right w:val="single" w:sz="2" w:space="0" w:color="E3E3E3"/>
                                                  </w:divBdr>
                                                  <w:divsChild>
                                                    <w:div w:id="13427021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633369989">
          <w:marLeft w:val="0"/>
          <w:marRight w:val="0"/>
          <w:marTop w:val="0"/>
          <w:marBottom w:val="0"/>
          <w:divBdr>
            <w:top w:val="none" w:sz="0" w:space="0" w:color="auto"/>
            <w:left w:val="none" w:sz="0" w:space="0" w:color="auto"/>
            <w:bottom w:val="none" w:sz="0" w:space="0" w:color="auto"/>
            <w:right w:val="none" w:sz="0" w:space="0" w:color="auto"/>
          </w:divBdr>
        </w:div>
      </w:divsChild>
    </w:div>
    <w:div w:id="566763260">
      <w:bodyDiv w:val="1"/>
      <w:marLeft w:val="0"/>
      <w:marRight w:val="0"/>
      <w:marTop w:val="0"/>
      <w:marBottom w:val="0"/>
      <w:divBdr>
        <w:top w:val="none" w:sz="0" w:space="0" w:color="auto"/>
        <w:left w:val="none" w:sz="0" w:space="0" w:color="auto"/>
        <w:bottom w:val="none" w:sz="0" w:space="0" w:color="auto"/>
        <w:right w:val="none" w:sz="0" w:space="0" w:color="auto"/>
      </w:divBdr>
    </w:div>
    <w:div w:id="811142632">
      <w:bodyDiv w:val="1"/>
      <w:marLeft w:val="0"/>
      <w:marRight w:val="0"/>
      <w:marTop w:val="0"/>
      <w:marBottom w:val="0"/>
      <w:divBdr>
        <w:top w:val="none" w:sz="0" w:space="0" w:color="auto"/>
        <w:left w:val="none" w:sz="0" w:space="0" w:color="auto"/>
        <w:bottom w:val="none" w:sz="0" w:space="0" w:color="auto"/>
        <w:right w:val="none" w:sz="0" w:space="0" w:color="auto"/>
      </w:divBdr>
      <w:divsChild>
        <w:div w:id="1507474242">
          <w:marLeft w:val="0"/>
          <w:marRight w:val="0"/>
          <w:marTop w:val="0"/>
          <w:marBottom w:val="0"/>
          <w:divBdr>
            <w:top w:val="single" w:sz="2" w:space="0" w:color="E3E3E3"/>
            <w:left w:val="single" w:sz="2" w:space="0" w:color="E3E3E3"/>
            <w:bottom w:val="single" w:sz="2" w:space="0" w:color="E3E3E3"/>
            <w:right w:val="single" w:sz="2" w:space="0" w:color="E3E3E3"/>
          </w:divBdr>
          <w:divsChild>
            <w:div w:id="1117986814">
              <w:marLeft w:val="0"/>
              <w:marRight w:val="0"/>
              <w:marTop w:val="0"/>
              <w:marBottom w:val="0"/>
              <w:divBdr>
                <w:top w:val="single" w:sz="2" w:space="0" w:color="E3E3E3"/>
                <w:left w:val="single" w:sz="2" w:space="0" w:color="E3E3E3"/>
                <w:bottom w:val="single" w:sz="2" w:space="0" w:color="E3E3E3"/>
                <w:right w:val="single" w:sz="2" w:space="0" w:color="E3E3E3"/>
              </w:divBdr>
              <w:divsChild>
                <w:div w:id="1954169562">
                  <w:marLeft w:val="0"/>
                  <w:marRight w:val="0"/>
                  <w:marTop w:val="0"/>
                  <w:marBottom w:val="0"/>
                  <w:divBdr>
                    <w:top w:val="single" w:sz="2" w:space="0" w:color="E3E3E3"/>
                    <w:left w:val="single" w:sz="2" w:space="0" w:color="E3E3E3"/>
                    <w:bottom w:val="single" w:sz="2" w:space="0" w:color="E3E3E3"/>
                    <w:right w:val="single" w:sz="2" w:space="0" w:color="E3E3E3"/>
                  </w:divBdr>
                  <w:divsChild>
                    <w:div w:id="1191605930">
                      <w:marLeft w:val="0"/>
                      <w:marRight w:val="0"/>
                      <w:marTop w:val="0"/>
                      <w:marBottom w:val="0"/>
                      <w:divBdr>
                        <w:top w:val="single" w:sz="2" w:space="0" w:color="E3E3E3"/>
                        <w:left w:val="single" w:sz="2" w:space="0" w:color="E3E3E3"/>
                        <w:bottom w:val="single" w:sz="2" w:space="0" w:color="E3E3E3"/>
                        <w:right w:val="single" w:sz="2" w:space="0" w:color="E3E3E3"/>
                      </w:divBdr>
                      <w:divsChild>
                        <w:div w:id="832650026">
                          <w:marLeft w:val="0"/>
                          <w:marRight w:val="0"/>
                          <w:marTop w:val="0"/>
                          <w:marBottom w:val="0"/>
                          <w:divBdr>
                            <w:top w:val="single" w:sz="2" w:space="0" w:color="E3E3E3"/>
                            <w:left w:val="single" w:sz="2" w:space="0" w:color="E3E3E3"/>
                            <w:bottom w:val="single" w:sz="2" w:space="0" w:color="E3E3E3"/>
                            <w:right w:val="single" w:sz="2" w:space="0" w:color="E3E3E3"/>
                          </w:divBdr>
                          <w:divsChild>
                            <w:div w:id="2051869">
                              <w:marLeft w:val="0"/>
                              <w:marRight w:val="0"/>
                              <w:marTop w:val="100"/>
                              <w:marBottom w:val="100"/>
                              <w:divBdr>
                                <w:top w:val="single" w:sz="2" w:space="0" w:color="E3E3E3"/>
                                <w:left w:val="single" w:sz="2" w:space="0" w:color="E3E3E3"/>
                                <w:bottom w:val="single" w:sz="2" w:space="0" w:color="E3E3E3"/>
                                <w:right w:val="single" w:sz="2" w:space="0" w:color="E3E3E3"/>
                              </w:divBdr>
                              <w:divsChild>
                                <w:div w:id="469202589">
                                  <w:marLeft w:val="0"/>
                                  <w:marRight w:val="0"/>
                                  <w:marTop w:val="0"/>
                                  <w:marBottom w:val="0"/>
                                  <w:divBdr>
                                    <w:top w:val="single" w:sz="2" w:space="0" w:color="E3E3E3"/>
                                    <w:left w:val="single" w:sz="2" w:space="0" w:color="E3E3E3"/>
                                    <w:bottom w:val="single" w:sz="2" w:space="0" w:color="E3E3E3"/>
                                    <w:right w:val="single" w:sz="2" w:space="0" w:color="E3E3E3"/>
                                  </w:divBdr>
                                  <w:divsChild>
                                    <w:div w:id="678048475">
                                      <w:marLeft w:val="0"/>
                                      <w:marRight w:val="0"/>
                                      <w:marTop w:val="0"/>
                                      <w:marBottom w:val="0"/>
                                      <w:divBdr>
                                        <w:top w:val="single" w:sz="2" w:space="0" w:color="E3E3E3"/>
                                        <w:left w:val="single" w:sz="2" w:space="0" w:color="E3E3E3"/>
                                        <w:bottom w:val="single" w:sz="2" w:space="0" w:color="E3E3E3"/>
                                        <w:right w:val="single" w:sz="2" w:space="0" w:color="E3E3E3"/>
                                      </w:divBdr>
                                      <w:divsChild>
                                        <w:div w:id="1424258961">
                                          <w:marLeft w:val="0"/>
                                          <w:marRight w:val="0"/>
                                          <w:marTop w:val="0"/>
                                          <w:marBottom w:val="0"/>
                                          <w:divBdr>
                                            <w:top w:val="single" w:sz="2" w:space="0" w:color="E3E3E3"/>
                                            <w:left w:val="single" w:sz="2" w:space="0" w:color="E3E3E3"/>
                                            <w:bottom w:val="single" w:sz="2" w:space="0" w:color="E3E3E3"/>
                                            <w:right w:val="single" w:sz="2" w:space="0" w:color="E3E3E3"/>
                                          </w:divBdr>
                                          <w:divsChild>
                                            <w:div w:id="2057389844">
                                              <w:marLeft w:val="0"/>
                                              <w:marRight w:val="0"/>
                                              <w:marTop w:val="0"/>
                                              <w:marBottom w:val="0"/>
                                              <w:divBdr>
                                                <w:top w:val="single" w:sz="2" w:space="0" w:color="E3E3E3"/>
                                                <w:left w:val="single" w:sz="2" w:space="0" w:color="E3E3E3"/>
                                                <w:bottom w:val="single" w:sz="2" w:space="0" w:color="E3E3E3"/>
                                                <w:right w:val="single" w:sz="2" w:space="0" w:color="E3E3E3"/>
                                              </w:divBdr>
                                              <w:divsChild>
                                                <w:div w:id="191306440">
                                                  <w:marLeft w:val="0"/>
                                                  <w:marRight w:val="0"/>
                                                  <w:marTop w:val="0"/>
                                                  <w:marBottom w:val="0"/>
                                                  <w:divBdr>
                                                    <w:top w:val="single" w:sz="2" w:space="0" w:color="E3E3E3"/>
                                                    <w:left w:val="single" w:sz="2" w:space="0" w:color="E3E3E3"/>
                                                    <w:bottom w:val="single" w:sz="2" w:space="0" w:color="E3E3E3"/>
                                                    <w:right w:val="single" w:sz="2" w:space="0" w:color="E3E3E3"/>
                                                  </w:divBdr>
                                                  <w:divsChild>
                                                    <w:div w:id="6194125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49660357">
          <w:marLeft w:val="0"/>
          <w:marRight w:val="0"/>
          <w:marTop w:val="0"/>
          <w:marBottom w:val="0"/>
          <w:divBdr>
            <w:top w:val="none" w:sz="0" w:space="0" w:color="auto"/>
            <w:left w:val="none" w:sz="0" w:space="0" w:color="auto"/>
            <w:bottom w:val="none" w:sz="0" w:space="0" w:color="auto"/>
            <w:right w:val="none" w:sz="0" w:space="0" w:color="auto"/>
          </w:divBdr>
        </w:div>
      </w:divsChild>
    </w:div>
    <w:div w:id="845362011">
      <w:bodyDiv w:val="1"/>
      <w:marLeft w:val="0"/>
      <w:marRight w:val="0"/>
      <w:marTop w:val="0"/>
      <w:marBottom w:val="0"/>
      <w:divBdr>
        <w:top w:val="none" w:sz="0" w:space="0" w:color="auto"/>
        <w:left w:val="none" w:sz="0" w:space="0" w:color="auto"/>
        <w:bottom w:val="none" w:sz="0" w:space="0" w:color="auto"/>
        <w:right w:val="none" w:sz="0" w:space="0" w:color="auto"/>
      </w:divBdr>
    </w:div>
    <w:div w:id="952589174">
      <w:bodyDiv w:val="1"/>
      <w:marLeft w:val="0"/>
      <w:marRight w:val="0"/>
      <w:marTop w:val="0"/>
      <w:marBottom w:val="0"/>
      <w:divBdr>
        <w:top w:val="none" w:sz="0" w:space="0" w:color="auto"/>
        <w:left w:val="none" w:sz="0" w:space="0" w:color="auto"/>
        <w:bottom w:val="none" w:sz="0" w:space="0" w:color="auto"/>
        <w:right w:val="none" w:sz="0" w:space="0" w:color="auto"/>
      </w:divBdr>
      <w:divsChild>
        <w:div w:id="338822593">
          <w:marLeft w:val="0"/>
          <w:marRight w:val="0"/>
          <w:marTop w:val="0"/>
          <w:marBottom w:val="0"/>
          <w:divBdr>
            <w:top w:val="single" w:sz="2" w:space="0" w:color="E3E3E3"/>
            <w:left w:val="single" w:sz="2" w:space="0" w:color="E3E3E3"/>
            <w:bottom w:val="single" w:sz="2" w:space="0" w:color="E3E3E3"/>
            <w:right w:val="single" w:sz="2" w:space="0" w:color="E3E3E3"/>
          </w:divBdr>
          <w:divsChild>
            <w:div w:id="986132063">
              <w:marLeft w:val="0"/>
              <w:marRight w:val="0"/>
              <w:marTop w:val="0"/>
              <w:marBottom w:val="0"/>
              <w:divBdr>
                <w:top w:val="single" w:sz="2" w:space="0" w:color="E3E3E3"/>
                <w:left w:val="single" w:sz="2" w:space="0" w:color="E3E3E3"/>
                <w:bottom w:val="single" w:sz="2" w:space="0" w:color="E3E3E3"/>
                <w:right w:val="single" w:sz="2" w:space="0" w:color="E3E3E3"/>
              </w:divBdr>
              <w:divsChild>
                <w:div w:id="240678632">
                  <w:marLeft w:val="0"/>
                  <w:marRight w:val="0"/>
                  <w:marTop w:val="0"/>
                  <w:marBottom w:val="0"/>
                  <w:divBdr>
                    <w:top w:val="single" w:sz="2" w:space="0" w:color="E3E3E3"/>
                    <w:left w:val="single" w:sz="2" w:space="0" w:color="E3E3E3"/>
                    <w:bottom w:val="single" w:sz="2" w:space="0" w:color="E3E3E3"/>
                    <w:right w:val="single" w:sz="2" w:space="0" w:color="E3E3E3"/>
                  </w:divBdr>
                  <w:divsChild>
                    <w:div w:id="1070227256">
                      <w:marLeft w:val="0"/>
                      <w:marRight w:val="0"/>
                      <w:marTop w:val="0"/>
                      <w:marBottom w:val="0"/>
                      <w:divBdr>
                        <w:top w:val="single" w:sz="2" w:space="0" w:color="E3E3E3"/>
                        <w:left w:val="single" w:sz="2" w:space="0" w:color="E3E3E3"/>
                        <w:bottom w:val="single" w:sz="2" w:space="0" w:color="E3E3E3"/>
                        <w:right w:val="single" w:sz="2" w:space="0" w:color="E3E3E3"/>
                      </w:divBdr>
                      <w:divsChild>
                        <w:div w:id="548423733">
                          <w:marLeft w:val="0"/>
                          <w:marRight w:val="0"/>
                          <w:marTop w:val="0"/>
                          <w:marBottom w:val="0"/>
                          <w:divBdr>
                            <w:top w:val="single" w:sz="2" w:space="0" w:color="E3E3E3"/>
                            <w:left w:val="single" w:sz="2" w:space="0" w:color="E3E3E3"/>
                            <w:bottom w:val="single" w:sz="2" w:space="0" w:color="E3E3E3"/>
                            <w:right w:val="single" w:sz="2" w:space="0" w:color="E3E3E3"/>
                          </w:divBdr>
                          <w:divsChild>
                            <w:div w:id="1710105643">
                              <w:marLeft w:val="0"/>
                              <w:marRight w:val="0"/>
                              <w:marTop w:val="100"/>
                              <w:marBottom w:val="100"/>
                              <w:divBdr>
                                <w:top w:val="single" w:sz="2" w:space="0" w:color="E3E3E3"/>
                                <w:left w:val="single" w:sz="2" w:space="0" w:color="E3E3E3"/>
                                <w:bottom w:val="single" w:sz="2" w:space="0" w:color="E3E3E3"/>
                                <w:right w:val="single" w:sz="2" w:space="0" w:color="E3E3E3"/>
                              </w:divBdr>
                              <w:divsChild>
                                <w:div w:id="311835968">
                                  <w:marLeft w:val="0"/>
                                  <w:marRight w:val="0"/>
                                  <w:marTop w:val="0"/>
                                  <w:marBottom w:val="0"/>
                                  <w:divBdr>
                                    <w:top w:val="single" w:sz="2" w:space="0" w:color="E3E3E3"/>
                                    <w:left w:val="single" w:sz="2" w:space="0" w:color="E3E3E3"/>
                                    <w:bottom w:val="single" w:sz="2" w:space="0" w:color="E3E3E3"/>
                                    <w:right w:val="single" w:sz="2" w:space="0" w:color="E3E3E3"/>
                                  </w:divBdr>
                                  <w:divsChild>
                                    <w:div w:id="1333725562">
                                      <w:marLeft w:val="0"/>
                                      <w:marRight w:val="0"/>
                                      <w:marTop w:val="0"/>
                                      <w:marBottom w:val="0"/>
                                      <w:divBdr>
                                        <w:top w:val="single" w:sz="2" w:space="0" w:color="E3E3E3"/>
                                        <w:left w:val="single" w:sz="2" w:space="0" w:color="E3E3E3"/>
                                        <w:bottom w:val="single" w:sz="2" w:space="0" w:color="E3E3E3"/>
                                        <w:right w:val="single" w:sz="2" w:space="0" w:color="E3E3E3"/>
                                      </w:divBdr>
                                      <w:divsChild>
                                        <w:div w:id="822770945">
                                          <w:marLeft w:val="0"/>
                                          <w:marRight w:val="0"/>
                                          <w:marTop w:val="0"/>
                                          <w:marBottom w:val="0"/>
                                          <w:divBdr>
                                            <w:top w:val="single" w:sz="2" w:space="0" w:color="E3E3E3"/>
                                            <w:left w:val="single" w:sz="2" w:space="0" w:color="E3E3E3"/>
                                            <w:bottom w:val="single" w:sz="2" w:space="0" w:color="E3E3E3"/>
                                            <w:right w:val="single" w:sz="2" w:space="0" w:color="E3E3E3"/>
                                          </w:divBdr>
                                          <w:divsChild>
                                            <w:div w:id="371270933">
                                              <w:marLeft w:val="0"/>
                                              <w:marRight w:val="0"/>
                                              <w:marTop w:val="0"/>
                                              <w:marBottom w:val="0"/>
                                              <w:divBdr>
                                                <w:top w:val="single" w:sz="2" w:space="0" w:color="E3E3E3"/>
                                                <w:left w:val="single" w:sz="2" w:space="0" w:color="E3E3E3"/>
                                                <w:bottom w:val="single" w:sz="2" w:space="0" w:color="E3E3E3"/>
                                                <w:right w:val="single" w:sz="2" w:space="0" w:color="E3E3E3"/>
                                              </w:divBdr>
                                              <w:divsChild>
                                                <w:div w:id="2065450249">
                                                  <w:marLeft w:val="0"/>
                                                  <w:marRight w:val="0"/>
                                                  <w:marTop w:val="0"/>
                                                  <w:marBottom w:val="0"/>
                                                  <w:divBdr>
                                                    <w:top w:val="single" w:sz="2" w:space="0" w:color="E3E3E3"/>
                                                    <w:left w:val="single" w:sz="2" w:space="0" w:color="E3E3E3"/>
                                                    <w:bottom w:val="single" w:sz="2" w:space="0" w:color="E3E3E3"/>
                                                    <w:right w:val="single" w:sz="2" w:space="0" w:color="E3E3E3"/>
                                                  </w:divBdr>
                                                  <w:divsChild>
                                                    <w:div w:id="18280094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120760648">
          <w:marLeft w:val="0"/>
          <w:marRight w:val="0"/>
          <w:marTop w:val="0"/>
          <w:marBottom w:val="0"/>
          <w:divBdr>
            <w:top w:val="none" w:sz="0" w:space="0" w:color="auto"/>
            <w:left w:val="none" w:sz="0" w:space="0" w:color="auto"/>
            <w:bottom w:val="none" w:sz="0" w:space="0" w:color="auto"/>
            <w:right w:val="none" w:sz="0" w:space="0" w:color="auto"/>
          </w:divBdr>
        </w:div>
      </w:divsChild>
    </w:div>
    <w:div w:id="1019889919">
      <w:bodyDiv w:val="1"/>
      <w:marLeft w:val="0"/>
      <w:marRight w:val="0"/>
      <w:marTop w:val="0"/>
      <w:marBottom w:val="0"/>
      <w:divBdr>
        <w:top w:val="none" w:sz="0" w:space="0" w:color="auto"/>
        <w:left w:val="none" w:sz="0" w:space="0" w:color="auto"/>
        <w:bottom w:val="none" w:sz="0" w:space="0" w:color="auto"/>
        <w:right w:val="none" w:sz="0" w:space="0" w:color="auto"/>
      </w:divBdr>
      <w:divsChild>
        <w:div w:id="2045251622">
          <w:marLeft w:val="0"/>
          <w:marRight w:val="0"/>
          <w:marTop w:val="0"/>
          <w:marBottom w:val="0"/>
          <w:divBdr>
            <w:top w:val="single" w:sz="2" w:space="0" w:color="E3E3E3"/>
            <w:left w:val="single" w:sz="2" w:space="0" w:color="E3E3E3"/>
            <w:bottom w:val="single" w:sz="2" w:space="0" w:color="E3E3E3"/>
            <w:right w:val="single" w:sz="2" w:space="0" w:color="E3E3E3"/>
          </w:divBdr>
          <w:divsChild>
            <w:div w:id="1145508335">
              <w:marLeft w:val="0"/>
              <w:marRight w:val="0"/>
              <w:marTop w:val="0"/>
              <w:marBottom w:val="0"/>
              <w:divBdr>
                <w:top w:val="single" w:sz="2" w:space="0" w:color="E3E3E3"/>
                <w:left w:val="single" w:sz="2" w:space="0" w:color="E3E3E3"/>
                <w:bottom w:val="single" w:sz="2" w:space="0" w:color="E3E3E3"/>
                <w:right w:val="single" w:sz="2" w:space="0" w:color="E3E3E3"/>
              </w:divBdr>
              <w:divsChild>
                <w:div w:id="964702627">
                  <w:marLeft w:val="0"/>
                  <w:marRight w:val="0"/>
                  <w:marTop w:val="0"/>
                  <w:marBottom w:val="0"/>
                  <w:divBdr>
                    <w:top w:val="single" w:sz="2" w:space="0" w:color="E3E3E3"/>
                    <w:left w:val="single" w:sz="2" w:space="0" w:color="E3E3E3"/>
                    <w:bottom w:val="single" w:sz="2" w:space="0" w:color="E3E3E3"/>
                    <w:right w:val="single" w:sz="2" w:space="0" w:color="E3E3E3"/>
                  </w:divBdr>
                  <w:divsChild>
                    <w:div w:id="886572824">
                      <w:marLeft w:val="0"/>
                      <w:marRight w:val="0"/>
                      <w:marTop w:val="0"/>
                      <w:marBottom w:val="0"/>
                      <w:divBdr>
                        <w:top w:val="single" w:sz="2" w:space="0" w:color="E3E3E3"/>
                        <w:left w:val="single" w:sz="2" w:space="0" w:color="E3E3E3"/>
                        <w:bottom w:val="single" w:sz="2" w:space="0" w:color="E3E3E3"/>
                        <w:right w:val="single" w:sz="2" w:space="0" w:color="E3E3E3"/>
                      </w:divBdr>
                      <w:divsChild>
                        <w:div w:id="623658697">
                          <w:marLeft w:val="0"/>
                          <w:marRight w:val="0"/>
                          <w:marTop w:val="0"/>
                          <w:marBottom w:val="0"/>
                          <w:divBdr>
                            <w:top w:val="single" w:sz="2" w:space="0" w:color="E3E3E3"/>
                            <w:left w:val="single" w:sz="2" w:space="0" w:color="E3E3E3"/>
                            <w:bottom w:val="single" w:sz="2" w:space="0" w:color="E3E3E3"/>
                            <w:right w:val="single" w:sz="2" w:space="0" w:color="E3E3E3"/>
                          </w:divBdr>
                          <w:divsChild>
                            <w:div w:id="1118447680">
                              <w:marLeft w:val="0"/>
                              <w:marRight w:val="0"/>
                              <w:marTop w:val="100"/>
                              <w:marBottom w:val="100"/>
                              <w:divBdr>
                                <w:top w:val="single" w:sz="2" w:space="0" w:color="E3E3E3"/>
                                <w:left w:val="single" w:sz="2" w:space="0" w:color="E3E3E3"/>
                                <w:bottom w:val="single" w:sz="2" w:space="0" w:color="E3E3E3"/>
                                <w:right w:val="single" w:sz="2" w:space="0" w:color="E3E3E3"/>
                              </w:divBdr>
                              <w:divsChild>
                                <w:div w:id="9263509">
                                  <w:marLeft w:val="0"/>
                                  <w:marRight w:val="0"/>
                                  <w:marTop w:val="0"/>
                                  <w:marBottom w:val="0"/>
                                  <w:divBdr>
                                    <w:top w:val="single" w:sz="2" w:space="0" w:color="E3E3E3"/>
                                    <w:left w:val="single" w:sz="2" w:space="0" w:color="E3E3E3"/>
                                    <w:bottom w:val="single" w:sz="2" w:space="0" w:color="E3E3E3"/>
                                    <w:right w:val="single" w:sz="2" w:space="0" w:color="E3E3E3"/>
                                  </w:divBdr>
                                  <w:divsChild>
                                    <w:div w:id="1333220628">
                                      <w:marLeft w:val="0"/>
                                      <w:marRight w:val="0"/>
                                      <w:marTop w:val="0"/>
                                      <w:marBottom w:val="0"/>
                                      <w:divBdr>
                                        <w:top w:val="single" w:sz="2" w:space="0" w:color="E3E3E3"/>
                                        <w:left w:val="single" w:sz="2" w:space="0" w:color="E3E3E3"/>
                                        <w:bottom w:val="single" w:sz="2" w:space="0" w:color="E3E3E3"/>
                                        <w:right w:val="single" w:sz="2" w:space="0" w:color="E3E3E3"/>
                                      </w:divBdr>
                                      <w:divsChild>
                                        <w:div w:id="1852648717">
                                          <w:marLeft w:val="0"/>
                                          <w:marRight w:val="0"/>
                                          <w:marTop w:val="0"/>
                                          <w:marBottom w:val="0"/>
                                          <w:divBdr>
                                            <w:top w:val="single" w:sz="2" w:space="0" w:color="E3E3E3"/>
                                            <w:left w:val="single" w:sz="2" w:space="0" w:color="E3E3E3"/>
                                            <w:bottom w:val="single" w:sz="2" w:space="0" w:color="E3E3E3"/>
                                            <w:right w:val="single" w:sz="2" w:space="0" w:color="E3E3E3"/>
                                          </w:divBdr>
                                          <w:divsChild>
                                            <w:div w:id="776749847">
                                              <w:marLeft w:val="0"/>
                                              <w:marRight w:val="0"/>
                                              <w:marTop w:val="0"/>
                                              <w:marBottom w:val="0"/>
                                              <w:divBdr>
                                                <w:top w:val="single" w:sz="2" w:space="0" w:color="E3E3E3"/>
                                                <w:left w:val="single" w:sz="2" w:space="0" w:color="E3E3E3"/>
                                                <w:bottom w:val="single" w:sz="2" w:space="0" w:color="E3E3E3"/>
                                                <w:right w:val="single" w:sz="2" w:space="0" w:color="E3E3E3"/>
                                              </w:divBdr>
                                              <w:divsChild>
                                                <w:div w:id="456721786">
                                                  <w:marLeft w:val="0"/>
                                                  <w:marRight w:val="0"/>
                                                  <w:marTop w:val="0"/>
                                                  <w:marBottom w:val="0"/>
                                                  <w:divBdr>
                                                    <w:top w:val="single" w:sz="2" w:space="0" w:color="E3E3E3"/>
                                                    <w:left w:val="single" w:sz="2" w:space="0" w:color="E3E3E3"/>
                                                    <w:bottom w:val="single" w:sz="2" w:space="0" w:color="E3E3E3"/>
                                                    <w:right w:val="single" w:sz="2" w:space="0" w:color="E3E3E3"/>
                                                  </w:divBdr>
                                                  <w:divsChild>
                                                    <w:div w:id="12699653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428501761">
          <w:marLeft w:val="0"/>
          <w:marRight w:val="0"/>
          <w:marTop w:val="0"/>
          <w:marBottom w:val="0"/>
          <w:divBdr>
            <w:top w:val="none" w:sz="0" w:space="0" w:color="auto"/>
            <w:left w:val="none" w:sz="0" w:space="0" w:color="auto"/>
            <w:bottom w:val="none" w:sz="0" w:space="0" w:color="auto"/>
            <w:right w:val="none" w:sz="0" w:space="0" w:color="auto"/>
          </w:divBdr>
        </w:div>
      </w:divsChild>
    </w:div>
    <w:div w:id="1220555854">
      <w:bodyDiv w:val="1"/>
      <w:marLeft w:val="0"/>
      <w:marRight w:val="0"/>
      <w:marTop w:val="0"/>
      <w:marBottom w:val="0"/>
      <w:divBdr>
        <w:top w:val="none" w:sz="0" w:space="0" w:color="auto"/>
        <w:left w:val="none" w:sz="0" w:space="0" w:color="auto"/>
        <w:bottom w:val="none" w:sz="0" w:space="0" w:color="auto"/>
        <w:right w:val="none" w:sz="0" w:space="0" w:color="auto"/>
      </w:divBdr>
    </w:div>
    <w:div w:id="1471821511">
      <w:bodyDiv w:val="1"/>
      <w:marLeft w:val="0"/>
      <w:marRight w:val="0"/>
      <w:marTop w:val="0"/>
      <w:marBottom w:val="0"/>
      <w:divBdr>
        <w:top w:val="none" w:sz="0" w:space="0" w:color="auto"/>
        <w:left w:val="none" w:sz="0" w:space="0" w:color="auto"/>
        <w:bottom w:val="none" w:sz="0" w:space="0" w:color="auto"/>
        <w:right w:val="none" w:sz="0" w:space="0" w:color="auto"/>
      </w:divBdr>
      <w:divsChild>
        <w:div w:id="997224144">
          <w:marLeft w:val="0"/>
          <w:marRight w:val="0"/>
          <w:marTop w:val="0"/>
          <w:marBottom w:val="0"/>
          <w:divBdr>
            <w:top w:val="single" w:sz="2" w:space="0" w:color="E3E3E3"/>
            <w:left w:val="single" w:sz="2" w:space="0" w:color="E3E3E3"/>
            <w:bottom w:val="single" w:sz="2" w:space="0" w:color="E3E3E3"/>
            <w:right w:val="single" w:sz="2" w:space="0" w:color="E3E3E3"/>
          </w:divBdr>
          <w:divsChild>
            <w:div w:id="478768104">
              <w:marLeft w:val="0"/>
              <w:marRight w:val="0"/>
              <w:marTop w:val="0"/>
              <w:marBottom w:val="0"/>
              <w:divBdr>
                <w:top w:val="single" w:sz="2" w:space="0" w:color="E3E3E3"/>
                <w:left w:val="single" w:sz="2" w:space="0" w:color="E3E3E3"/>
                <w:bottom w:val="single" w:sz="2" w:space="0" w:color="E3E3E3"/>
                <w:right w:val="single" w:sz="2" w:space="0" w:color="E3E3E3"/>
              </w:divBdr>
              <w:divsChild>
                <w:div w:id="1567765595">
                  <w:marLeft w:val="0"/>
                  <w:marRight w:val="0"/>
                  <w:marTop w:val="0"/>
                  <w:marBottom w:val="0"/>
                  <w:divBdr>
                    <w:top w:val="single" w:sz="2" w:space="0" w:color="E3E3E3"/>
                    <w:left w:val="single" w:sz="2" w:space="0" w:color="E3E3E3"/>
                    <w:bottom w:val="single" w:sz="2" w:space="0" w:color="E3E3E3"/>
                    <w:right w:val="single" w:sz="2" w:space="0" w:color="E3E3E3"/>
                  </w:divBdr>
                  <w:divsChild>
                    <w:div w:id="409497760">
                      <w:marLeft w:val="0"/>
                      <w:marRight w:val="0"/>
                      <w:marTop w:val="0"/>
                      <w:marBottom w:val="0"/>
                      <w:divBdr>
                        <w:top w:val="single" w:sz="2" w:space="0" w:color="E3E3E3"/>
                        <w:left w:val="single" w:sz="2" w:space="0" w:color="E3E3E3"/>
                        <w:bottom w:val="single" w:sz="2" w:space="0" w:color="E3E3E3"/>
                        <w:right w:val="single" w:sz="2" w:space="0" w:color="E3E3E3"/>
                      </w:divBdr>
                      <w:divsChild>
                        <w:div w:id="1266882822">
                          <w:marLeft w:val="0"/>
                          <w:marRight w:val="0"/>
                          <w:marTop w:val="0"/>
                          <w:marBottom w:val="0"/>
                          <w:divBdr>
                            <w:top w:val="single" w:sz="2" w:space="0" w:color="E3E3E3"/>
                            <w:left w:val="single" w:sz="2" w:space="0" w:color="E3E3E3"/>
                            <w:bottom w:val="single" w:sz="2" w:space="0" w:color="E3E3E3"/>
                            <w:right w:val="single" w:sz="2" w:space="0" w:color="E3E3E3"/>
                          </w:divBdr>
                          <w:divsChild>
                            <w:div w:id="2068989338">
                              <w:marLeft w:val="0"/>
                              <w:marRight w:val="0"/>
                              <w:marTop w:val="100"/>
                              <w:marBottom w:val="100"/>
                              <w:divBdr>
                                <w:top w:val="single" w:sz="2" w:space="0" w:color="E3E3E3"/>
                                <w:left w:val="single" w:sz="2" w:space="0" w:color="E3E3E3"/>
                                <w:bottom w:val="single" w:sz="2" w:space="0" w:color="E3E3E3"/>
                                <w:right w:val="single" w:sz="2" w:space="0" w:color="E3E3E3"/>
                              </w:divBdr>
                              <w:divsChild>
                                <w:div w:id="65493128">
                                  <w:marLeft w:val="0"/>
                                  <w:marRight w:val="0"/>
                                  <w:marTop w:val="0"/>
                                  <w:marBottom w:val="0"/>
                                  <w:divBdr>
                                    <w:top w:val="single" w:sz="2" w:space="0" w:color="E3E3E3"/>
                                    <w:left w:val="single" w:sz="2" w:space="0" w:color="E3E3E3"/>
                                    <w:bottom w:val="single" w:sz="2" w:space="0" w:color="E3E3E3"/>
                                    <w:right w:val="single" w:sz="2" w:space="0" w:color="E3E3E3"/>
                                  </w:divBdr>
                                  <w:divsChild>
                                    <w:div w:id="1097481584">
                                      <w:marLeft w:val="0"/>
                                      <w:marRight w:val="0"/>
                                      <w:marTop w:val="0"/>
                                      <w:marBottom w:val="0"/>
                                      <w:divBdr>
                                        <w:top w:val="single" w:sz="2" w:space="0" w:color="E3E3E3"/>
                                        <w:left w:val="single" w:sz="2" w:space="0" w:color="E3E3E3"/>
                                        <w:bottom w:val="single" w:sz="2" w:space="0" w:color="E3E3E3"/>
                                        <w:right w:val="single" w:sz="2" w:space="0" w:color="E3E3E3"/>
                                      </w:divBdr>
                                      <w:divsChild>
                                        <w:div w:id="2117023489">
                                          <w:marLeft w:val="0"/>
                                          <w:marRight w:val="0"/>
                                          <w:marTop w:val="0"/>
                                          <w:marBottom w:val="0"/>
                                          <w:divBdr>
                                            <w:top w:val="single" w:sz="2" w:space="0" w:color="E3E3E3"/>
                                            <w:left w:val="single" w:sz="2" w:space="0" w:color="E3E3E3"/>
                                            <w:bottom w:val="single" w:sz="2" w:space="0" w:color="E3E3E3"/>
                                            <w:right w:val="single" w:sz="2" w:space="0" w:color="E3E3E3"/>
                                          </w:divBdr>
                                          <w:divsChild>
                                            <w:div w:id="1624194019">
                                              <w:marLeft w:val="0"/>
                                              <w:marRight w:val="0"/>
                                              <w:marTop w:val="0"/>
                                              <w:marBottom w:val="0"/>
                                              <w:divBdr>
                                                <w:top w:val="single" w:sz="2" w:space="0" w:color="E3E3E3"/>
                                                <w:left w:val="single" w:sz="2" w:space="0" w:color="E3E3E3"/>
                                                <w:bottom w:val="single" w:sz="2" w:space="0" w:color="E3E3E3"/>
                                                <w:right w:val="single" w:sz="2" w:space="0" w:color="E3E3E3"/>
                                              </w:divBdr>
                                              <w:divsChild>
                                                <w:div w:id="289361728">
                                                  <w:marLeft w:val="0"/>
                                                  <w:marRight w:val="0"/>
                                                  <w:marTop w:val="0"/>
                                                  <w:marBottom w:val="0"/>
                                                  <w:divBdr>
                                                    <w:top w:val="single" w:sz="2" w:space="0" w:color="E3E3E3"/>
                                                    <w:left w:val="single" w:sz="2" w:space="0" w:color="E3E3E3"/>
                                                    <w:bottom w:val="single" w:sz="2" w:space="0" w:color="E3E3E3"/>
                                                    <w:right w:val="single" w:sz="2" w:space="0" w:color="E3E3E3"/>
                                                  </w:divBdr>
                                                  <w:divsChild>
                                                    <w:div w:id="18626685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88245554">
          <w:marLeft w:val="0"/>
          <w:marRight w:val="0"/>
          <w:marTop w:val="0"/>
          <w:marBottom w:val="0"/>
          <w:divBdr>
            <w:top w:val="none" w:sz="0" w:space="0" w:color="auto"/>
            <w:left w:val="none" w:sz="0" w:space="0" w:color="auto"/>
            <w:bottom w:val="none" w:sz="0" w:space="0" w:color="auto"/>
            <w:right w:val="none" w:sz="0" w:space="0" w:color="auto"/>
          </w:divBdr>
        </w:div>
      </w:divsChild>
    </w:div>
    <w:div w:id="1564486987">
      <w:bodyDiv w:val="1"/>
      <w:marLeft w:val="0"/>
      <w:marRight w:val="0"/>
      <w:marTop w:val="0"/>
      <w:marBottom w:val="0"/>
      <w:divBdr>
        <w:top w:val="none" w:sz="0" w:space="0" w:color="auto"/>
        <w:left w:val="none" w:sz="0" w:space="0" w:color="auto"/>
        <w:bottom w:val="none" w:sz="0" w:space="0" w:color="auto"/>
        <w:right w:val="none" w:sz="0" w:space="0" w:color="auto"/>
      </w:divBdr>
      <w:divsChild>
        <w:div w:id="674500550">
          <w:marLeft w:val="0"/>
          <w:marRight w:val="0"/>
          <w:marTop w:val="0"/>
          <w:marBottom w:val="0"/>
          <w:divBdr>
            <w:top w:val="single" w:sz="2" w:space="0" w:color="E3E3E3"/>
            <w:left w:val="single" w:sz="2" w:space="0" w:color="E3E3E3"/>
            <w:bottom w:val="single" w:sz="2" w:space="0" w:color="E3E3E3"/>
            <w:right w:val="single" w:sz="2" w:space="0" w:color="E3E3E3"/>
          </w:divBdr>
          <w:divsChild>
            <w:div w:id="49502782">
              <w:marLeft w:val="0"/>
              <w:marRight w:val="0"/>
              <w:marTop w:val="0"/>
              <w:marBottom w:val="0"/>
              <w:divBdr>
                <w:top w:val="single" w:sz="2" w:space="0" w:color="E3E3E3"/>
                <w:left w:val="single" w:sz="2" w:space="0" w:color="E3E3E3"/>
                <w:bottom w:val="single" w:sz="2" w:space="0" w:color="E3E3E3"/>
                <w:right w:val="single" w:sz="2" w:space="0" w:color="E3E3E3"/>
              </w:divBdr>
              <w:divsChild>
                <w:div w:id="1887721568">
                  <w:marLeft w:val="0"/>
                  <w:marRight w:val="0"/>
                  <w:marTop w:val="0"/>
                  <w:marBottom w:val="0"/>
                  <w:divBdr>
                    <w:top w:val="single" w:sz="2" w:space="0" w:color="E3E3E3"/>
                    <w:left w:val="single" w:sz="2" w:space="0" w:color="E3E3E3"/>
                    <w:bottom w:val="single" w:sz="2" w:space="0" w:color="E3E3E3"/>
                    <w:right w:val="single" w:sz="2" w:space="0" w:color="E3E3E3"/>
                  </w:divBdr>
                  <w:divsChild>
                    <w:div w:id="417292554">
                      <w:marLeft w:val="0"/>
                      <w:marRight w:val="0"/>
                      <w:marTop w:val="0"/>
                      <w:marBottom w:val="0"/>
                      <w:divBdr>
                        <w:top w:val="single" w:sz="2" w:space="0" w:color="E3E3E3"/>
                        <w:left w:val="single" w:sz="2" w:space="0" w:color="E3E3E3"/>
                        <w:bottom w:val="single" w:sz="2" w:space="0" w:color="E3E3E3"/>
                        <w:right w:val="single" w:sz="2" w:space="0" w:color="E3E3E3"/>
                      </w:divBdr>
                      <w:divsChild>
                        <w:div w:id="1910069778">
                          <w:marLeft w:val="0"/>
                          <w:marRight w:val="0"/>
                          <w:marTop w:val="0"/>
                          <w:marBottom w:val="0"/>
                          <w:divBdr>
                            <w:top w:val="single" w:sz="2" w:space="0" w:color="E3E3E3"/>
                            <w:left w:val="single" w:sz="2" w:space="0" w:color="E3E3E3"/>
                            <w:bottom w:val="single" w:sz="2" w:space="0" w:color="E3E3E3"/>
                            <w:right w:val="single" w:sz="2" w:space="0" w:color="E3E3E3"/>
                          </w:divBdr>
                          <w:divsChild>
                            <w:div w:id="246117774">
                              <w:marLeft w:val="0"/>
                              <w:marRight w:val="0"/>
                              <w:marTop w:val="100"/>
                              <w:marBottom w:val="100"/>
                              <w:divBdr>
                                <w:top w:val="single" w:sz="2" w:space="0" w:color="E3E3E3"/>
                                <w:left w:val="single" w:sz="2" w:space="0" w:color="E3E3E3"/>
                                <w:bottom w:val="single" w:sz="2" w:space="0" w:color="E3E3E3"/>
                                <w:right w:val="single" w:sz="2" w:space="0" w:color="E3E3E3"/>
                              </w:divBdr>
                              <w:divsChild>
                                <w:div w:id="1481191294">
                                  <w:marLeft w:val="0"/>
                                  <w:marRight w:val="0"/>
                                  <w:marTop w:val="0"/>
                                  <w:marBottom w:val="0"/>
                                  <w:divBdr>
                                    <w:top w:val="single" w:sz="2" w:space="0" w:color="E3E3E3"/>
                                    <w:left w:val="single" w:sz="2" w:space="0" w:color="E3E3E3"/>
                                    <w:bottom w:val="single" w:sz="2" w:space="0" w:color="E3E3E3"/>
                                    <w:right w:val="single" w:sz="2" w:space="0" w:color="E3E3E3"/>
                                  </w:divBdr>
                                  <w:divsChild>
                                    <w:div w:id="932594174">
                                      <w:marLeft w:val="0"/>
                                      <w:marRight w:val="0"/>
                                      <w:marTop w:val="0"/>
                                      <w:marBottom w:val="0"/>
                                      <w:divBdr>
                                        <w:top w:val="single" w:sz="2" w:space="0" w:color="E3E3E3"/>
                                        <w:left w:val="single" w:sz="2" w:space="0" w:color="E3E3E3"/>
                                        <w:bottom w:val="single" w:sz="2" w:space="0" w:color="E3E3E3"/>
                                        <w:right w:val="single" w:sz="2" w:space="0" w:color="E3E3E3"/>
                                      </w:divBdr>
                                      <w:divsChild>
                                        <w:div w:id="1821844083">
                                          <w:marLeft w:val="0"/>
                                          <w:marRight w:val="0"/>
                                          <w:marTop w:val="0"/>
                                          <w:marBottom w:val="0"/>
                                          <w:divBdr>
                                            <w:top w:val="single" w:sz="2" w:space="0" w:color="E3E3E3"/>
                                            <w:left w:val="single" w:sz="2" w:space="0" w:color="E3E3E3"/>
                                            <w:bottom w:val="single" w:sz="2" w:space="0" w:color="E3E3E3"/>
                                            <w:right w:val="single" w:sz="2" w:space="0" w:color="E3E3E3"/>
                                          </w:divBdr>
                                          <w:divsChild>
                                            <w:div w:id="826671410">
                                              <w:marLeft w:val="0"/>
                                              <w:marRight w:val="0"/>
                                              <w:marTop w:val="0"/>
                                              <w:marBottom w:val="0"/>
                                              <w:divBdr>
                                                <w:top w:val="single" w:sz="2" w:space="0" w:color="E3E3E3"/>
                                                <w:left w:val="single" w:sz="2" w:space="0" w:color="E3E3E3"/>
                                                <w:bottom w:val="single" w:sz="2" w:space="0" w:color="E3E3E3"/>
                                                <w:right w:val="single" w:sz="2" w:space="0" w:color="E3E3E3"/>
                                              </w:divBdr>
                                              <w:divsChild>
                                                <w:div w:id="498279838">
                                                  <w:marLeft w:val="0"/>
                                                  <w:marRight w:val="0"/>
                                                  <w:marTop w:val="0"/>
                                                  <w:marBottom w:val="0"/>
                                                  <w:divBdr>
                                                    <w:top w:val="single" w:sz="2" w:space="0" w:color="E3E3E3"/>
                                                    <w:left w:val="single" w:sz="2" w:space="0" w:color="E3E3E3"/>
                                                    <w:bottom w:val="single" w:sz="2" w:space="0" w:color="E3E3E3"/>
                                                    <w:right w:val="single" w:sz="2" w:space="0" w:color="E3E3E3"/>
                                                  </w:divBdr>
                                                  <w:divsChild>
                                                    <w:div w:id="7917547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9451563">
          <w:marLeft w:val="0"/>
          <w:marRight w:val="0"/>
          <w:marTop w:val="0"/>
          <w:marBottom w:val="0"/>
          <w:divBdr>
            <w:top w:val="none" w:sz="0" w:space="0" w:color="auto"/>
            <w:left w:val="none" w:sz="0" w:space="0" w:color="auto"/>
            <w:bottom w:val="none" w:sz="0" w:space="0" w:color="auto"/>
            <w:right w:val="none" w:sz="0" w:space="0" w:color="auto"/>
          </w:divBdr>
        </w:div>
      </w:divsChild>
    </w:div>
    <w:div w:id="1714815586">
      <w:bodyDiv w:val="1"/>
      <w:marLeft w:val="0"/>
      <w:marRight w:val="0"/>
      <w:marTop w:val="0"/>
      <w:marBottom w:val="0"/>
      <w:divBdr>
        <w:top w:val="none" w:sz="0" w:space="0" w:color="auto"/>
        <w:left w:val="none" w:sz="0" w:space="0" w:color="auto"/>
        <w:bottom w:val="none" w:sz="0" w:space="0" w:color="auto"/>
        <w:right w:val="none" w:sz="0" w:space="0" w:color="auto"/>
      </w:divBdr>
    </w:div>
    <w:div w:id="1736734806">
      <w:bodyDiv w:val="1"/>
      <w:marLeft w:val="0"/>
      <w:marRight w:val="0"/>
      <w:marTop w:val="0"/>
      <w:marBottom w:val="0"/>
      <w:divBdr>
        <w:top w:val="none" w:sz="0" w:space="0" w:color="auto"/>
        <w:left w:val="none" w:sz="0" w:space="0" w:color="auto"/>
        <w:bottom w:val="none" w:sz="0" w:space="0" w:color="auto"/>
        <w:right w:val="none" w:sz="0" w:space="0" w:color="auto"/>
      </w:divBdr>
      <w:divsChild>
        <w:div w:id="476845580">
          <w:marLeft w:val="6"/>
          <w:marRight w:val="0"/>
          <w:marTop w:val="0"/>
          <w:marBottom w:val="0"/>
          <w:divBdr>
            <w:top w:val="none" w:sz="0" w:space="0" w:color="auto"/>
            <w:left w:val="none" w:sz="0" w:space="0" w:color="auto"/>
            <w:bottom w:val="none" w:sz="0" w:space="0" w:color="auto"/>
            <w:right w:val="none" w:sz="0" w:space="0" w:color="auto"/>
          </w:divBdr>
        </w:div>
        <w:div w:id="730690991">
          <w:marLeft w:val="6"/>
          <w:marRight w:val="0"/>
          <w:marTop w:val="0"/>
          <w:marBottom w:val="0"/>
          <w:divBdr>
            <w:top w:val="none" w:sz="0" w:space="0" w:color="auto"/>
            <w:left w:val="none" w:sz="0" w:space="0" w:color="auto"/>
            <w:bottom w:val="none" w:sz="0" w:space="0" w:color="auto"/>
            <w:right w:val="none" w:sz="0" w:space="0" w:color="auto"/>
          </w:divBdr>
        </w:div>
      </w:divsChild>
    </w:div>
    <w:div w:id="2008753513">
      <w:bodyDiv w:val="1"/>
      <w:marLeft w:val="0"/>
      <w:marRight w:val="0"/>
      <w:marTop w:val="0"/>
      <w:marBottom w:val="0"/>
      <w:divBdr>
        <w:top w:val="none" w:sz="0" w:space="0" w:color="auto"/>
        <w:left w:val="none" w:sz="0" w:space="0" w:color="auto"/>
        <w:bottom w:val="none" w:sz="0" w:space="0" w:color="auto"/>
        <w:right w:val="none" w:sz="0" w:space="0" w:color="auto"/>
      </w:divBdr>
      <w:divsChild>
        <w:div w:id="970137971">
          <w:marLeft w:val="6"/>
          <w:marRight w:val="0"/>
          <w:marTop w:val="0"/>
          <w:marBottom w:val="0"/>
          <w:divBdr>
            <w:top w:val="none" w:sz="0" w:space="0" w:color="auto"/>
            <w:left w:val="none" w:sz="0" w:space="0" w:color="auto"/>
            <w:bottom w:val="none" w:sz="0" w:space="0" w:color="auto"/>
            <w:right w:val="none" w:sz="0" w:space="0" w:color="auto"/>
          </w:divBdr>
        </w:div>
        <w:div w:id="487016039">
          <w:marLeft w:val="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emerald.com/insight/search?q=JoClarisse%20Albia" TargetMode="External"/><Relationship Id="rId18" Type="http://schemas.openxmlformats.org/officeDocument/2006/relationships/chart" Target="charts/chart5.xml"/><Relationship Id="rId26" Type="http://schemas.openxmlformats.org/officeDocument/2006/relationships/chart" Target="charts/chart13.xml"/><Relationship Id="rId39" Type="http://schemas.openxmlformats.org/officeDocument/2006/relationships/hyperlink" Target="https://scholar.google.com/citations?user=klX3JZYAAAAJ&amp;hl=en&amp;oi=sra" TargetMode="External"/><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hyperlink" Target="https://scholar.google.com/citations?user=FweAZuQAAAAJ&amp;hl=en&amp;oi=sra" TargetMode="External"/><Relationship Id="rId42" Type="http://schemas.openxmlformats.org/officeDocument/2006/relationships/hyperlink" Target="https://scholar.google.com/citations?user=46dPChkAAAAJ&amp;hl=en&amp;oi=sra" TargetMode="External"/><Relationship Id="rId50"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hyperlink" Target="https://www.emerald.com/insight/search?q=Ming%20Cheng" TargetMode="Externa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hyperlink" Target="https://scholar.google.com/citations?user=jy62PEcAAAAJ&amp;hl=en&amp;oi=sra" TargetMode="External"/><Relationship Id="rId38" Type="http://schemas.openxmlformats.org/officeDocument/2006/relationships/hyperlink" Target="https://scholar.google.com/citations?user=_97Jv58AAAAJ&amp;hl=en&amp;oi=sra"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s://www.emerald.com/insight/search?q=JoClarisse%20Albia" TargetMode="External"/><Relationship Id="rId41" Type="http://schemas.openxmlformats.org/officeDocument/2006/relationships/hyperlink" Target="https://scholar.google.com/citations?user=v-iZk4EAAAAJ&amp;hl=en&amp;oi=sr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chart" Target="charts/chart11.xml"/><Relationship Id="rId32" Type="http://schemas.openxmlformats.org/officeDocument/2006/relationships/hyperlink" Target="https://scholar.google.com/citations?user=Nva6If4AAAAJ&amp;hl=en&amp;oi=sra" TargetMode="External"/><Relationship Id="rId37" Type="http://schemas.openxmlformats.org/officeDocument/2006/relationships/hyperlink" Target="https://scholar.google.com/citations?user=Gwryd7AAAAAJ&amp;hl=en&amp;oi=sra" TargetMode="External"/><Relationship Id="rId40" Type="http://schemas.openxmlformats.org/officeDocument/2006/relationships/hyperlink" Target="https://scholar.google.com/citations?user=41bqrEcAAAAJ&amp;hl=en&amp;oi=sra"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hyperlink" Target="https://www.emerald.com/insight/search?q=Ming%20Cheng" TargetMode="External"/><Relationship Id="rId36" Type="http://schemas.openxmlformats.org/officeDocument/2006/relationships/hyperlink" Target="https://scholar.google.com/citations?user=z-MvxAYAAAAJ&amp;hl=en&amp;oi=sra" TargetMode="External"/><Relationship Id="rId49" Type="http://schemas.microsoft.com/office/2016/09/relationships/commentsIds" Target="commentsIds.xml"/><Relationship Id="rId10" Type="http://schemas.openxmlformats.org/officeDocument/2006/relationships/footer" Target="footer2.xml"/><Relationship Id="rId19" Type="http://schemas.openxmlformats.org/officeDocument/2006/relationships/chart" Target="charts/chart6.xml"/><Relationship Id="rId31" Type="http://schemas.openxmlformats.org/officeDocument/2006/relationships/hyperlink" Target="https://scholar.google.com/citations?user=cfJX5zIAAAAJ&amp;hl=en&amp;oi=sra"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hyperlink" Target="https://www.emerald.com/insight/publication/issn/2514-5789" TargetMode="External"/><Relationship Id="rId35" Type="http://schemas.openxmlformats.org/officeDocument/2006/relationships/hyperlink" Target="https://scholar.google.com/citations?user=DBF3uCIAAAAJ&amp;hl=en&amp;oi=sra" TargetMode="External"/><Relationship Id="rId43" Type="http://schemas.openxmlformats.org/officeDocument/2006/relationships/hyperlink" Target="https://scholar.google.com/citations?user=jTa6a6QAAAAJ&amp;hl=en&amp;oi=sra"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10.xml"/><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11.xml"/><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12.xml"/><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14.xml.rels><?xml version="1.0" encoding="UTF-8" standalone="yes"?>
<Relationships xmlns="http://schemas.openxmlformats.org/package/2006/relationships"><Relationship Id="rId3" Type="http://schemas.openxmlformats.org/officeDocument/2006/relationships/chartUserShapes" Target="../drawings/drawing13.xml"/><Relationship Id="rId2" Type="http://schemas.openxmlformats.org/officeDocument/2006/relationships/package" Target="../embeddings/Microsoft_Excel_Worksheet13.xlsx"/><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6.6780821917808403E-2"/>
          <c:y val="0.104761904761905"/>
          <c:w val="0.71575342465753511"/>
          <c:h val="0.79047619047619044"/>
        </c:manualLayout>
      </c:layout>
      <c:pie3DChart>
        <c:varyColors val="1"/>
        <c:ser>
          <c:idx val="0"/>
          <c:order val="0"/>
          <c:spPr>
            <a:solidFill>
              <a:srgbClr val="9999FF"/>
            </a:solidFill>
            <a:ln w="12729">
              <a:solidFill>
                <a:srgbClr val="000000"/>
              </a:solidFill>
              <a:prstDash val="solid"/>
            </a:ln>
          </c:spPr>
          <c:explosion val="25"/>
          <c:dPt>
            <c:idx val="1"/>
            <c:bubble3D val="0"/>
            <c:spPr>
              <a:solidFill>
                <a:srgbClr val="993366"/>
              </a:solidFill>
              <a:ln w="12729">
                <a:solidFill>
                  <a:srgbClr val="000000"/>
                </a:solidFill>
                <a:prstDash val="solid"/>
              </a:ln>
            </c:spPr>
            <c:extLst xmlns:c16r2="http://schemas.microsoft.com/office/drawing/2015/06/chart">
              <c:ext xmlns:c16="http://schemas.microsoft.com/office/drawing/2014/chart" uri="{C3380CC4-5D6E-409C-BE32-E72D297353CC}">
                <c16:uniqueId val="{00000001-8D8D-4A71-85CC-7592512A87E1}"/>
              </c:ext>
            </c:extLst>
          </c:dPt>
          <c:cat>
            <c:strRef>
              <c:f>Sheet1!$A$1:$A$2</c:f>
              <c:strCache>
                <c:ptCount val="2"/>
                <c:pt idx="0">
                  <c:v>Response</c:v>
                </c:pt>
                <c:pt idx="1">
                  <c:v>No Response</c:v>
                </c:pt>
              </c:strCache>
            </c:strRef>
          </c:cat>
          <c:val>
            <c:numRef>
              <c:f>Sheet1!$B$1:$B$2</c:f>
              <c:numCache>
                <c:formatCode>General</c:formatCode>
                <c:ptCount val="2"/>
                <c:pt idx="0">
                  <c:v>78</c:v>
                </c:pt>
                <c:pt idx="1">
                  <c:v>22</c:v>
                </c:pt>
              </c:numCache>
            </c:numRef>
          </c:val>
          <c:extLst xmlns:c16r2="http://schemas.microsoft.com/office/drawing/2015/06/chart">
            <c:ext xmlns:c16="http://schemas.microsoft.com/office/drawing/2014/chart" uri="{C3380CC4-5D6E-409C-BE32-E72D297353CC}">
              <c16:uniqueId val="{00000002-8D8D-4A71-85CC-7592512A87E1}"/>
            </c:ext>
          </c:extLst>
        </c:ser>
        <c:dLbls>
          <c:showLegendKey val="0"/>
          <c:showVal val="0"/>
          <c:showCatName val="0"/>
          <c:showSerName val="0"/>
          <c:showPercent val="0"/>
          <c:showBubbleSize val="0"/>
          <c:showLeaderLines val="1"/>
        </c:dLbls>
      </c:pie3DChart>
      <c:spPr>
        <a:noFill/>
        <a:ln w="25458">
          <a:noFill/>
        </a:ln>
      </c:spPr>
    </c:plotArea>
    <c:legend>
      <c:legendPos val="r"/>
      <c:layout>
        <c:manualLayout>
          <c:xMode val="edge"/>
          <c:yMode val="edge"/>
          <c:x val="0.85102742329622583"/>
          <c:y val="0.40952373671737635"/>
          <c:w val="0.14212326907412431"/>
          <c:h val="0.18571414010141934"/>
        </c:manualLayout>
      </c:layout>
      <c:overlay val="0"/>
      <c:spPr>
        <a:solidFill>
          <a:srgbClr val="FFFFFF"/>
        </a:solidFill>
        <a:ln w="3182">
          <a:solidFill>
            <a:srgbClr val="000000"/>
          </a:solidFill>
          <a:prstDash val="solid"/>
        </a:ln>
      </c:spPr>
      <c:txPr>
        <a:bodyPr/>
        <a:lstStyle/>
        <a:p>
          <a:pPr>
            <a:defRPr sz="737" b="0" i="0" u="none" strike="noStrike" baseline="0">
              <a:solidFill>
                <a:srgbClr val="000000"/>
              </a:solidFill>
              <a:latin typeface="Arial"/>
              <a:ea typeface="Arial"/>
              <a:cs typeface="Arial"/>
            </a:defRPr>
          </a:pPr>
          <a:endParaRPr lang="en-US"/>
        </a:p>
      </c:txPr>
    </c:legend>
    <c:plotVisOnly val="1"/>
    <c:dispBlanksAs val="zero"/>
    <c:showDLblsOverMax val="0"/>
  </c:chart>
  <c:spPr>
    <a:solidFill>
      <a:srgbClr val="FFFFFF"/>
    </a:solidFill>
    <a:ln w="3182">
      <a:solidFill>
        <a:srgbClr val="000000"/>
      </a:solidFill>
      <a:prstDash val="solid"/>
    </a:ln>
  </c:spPr>
  <c:txPr>
    <a:bodyPr/>
    <a:lstStyle/>
    <a:p>
      <a:pPr>
        <a:defRPr sz="802"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4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772805507745267"/>
          <c:y val="3.5573122529644376E-2"/>
          <c:w val="0.80550774526678137"/>
          <c:h val="0.72727272727272729"/>
        </c:manualLayout>
      </c:layout>
      <c:bar3DChart>
        <c:barDir val="col"/>
        <c:grouping val="clustered"/>
        <c:varyColors val="0"/>
        <c:ser>
          <c:idx val="0"/>
          <c:order val="0"/>
          <c:spPr>
            <a:solidFill>
              <a:srgbClr val="9999FF"/>
            </a:solidFill>
            <a:ln w="12720">
              <a:solidFill>
                <a:srgbClr val="000000"/>
              </a:solidFill>
              <a:prstDash val="solid"/>
            </a:ln>
          </c:spPr>
          <c:invertIfNegative val="0"/>
          <c:cat>
            <c:strRef>
              <c:f>Sheet1!$A$1:$A$4</c:f>
              <c:strCache>
                <c:ptCount val="4"/>
                <c:pt idx="0">
                  <c:v>Very high</c:v>
                </c:pt>
                <c:pt idx="1">
                  <c:v>High</c:v>
                </c:pt>
                <c:pt idx="2">
                  <c:v>Moderate</c:v>
                </c:pt>
                <c:pt idx="3">
                  <c:v>Low</c:v>
                </c:pt>
              </c:strCache>
            </c:strRef>
          </c:cat>
          <c:val>
            <c:numRef>
              <c:f>Sheet1!$B$1:$B$4</c:f>
              <c:numCache>
                <c:formatCode>General</c:formatCode>
                <c:ptCount val="4"/>
                <c:pt idx="0">
                  <c:v>42</c:v>
                </c:pt>
                <c:pt idx="1">
                  <c:v>45</c:v>
                </c:pt>
                <c:pt idx="2">
                  <c:v>10</c:v>
                </c:pt>
                <c:pt idx="3">
                  <c:v>3</c:v>
                </c:pt>
              </c:numCache>
            </c:numRef>
          </c:val>
          <c:extLst xmlns:c16r2="http://schemas.microsoft.com/office/drawing/2015/06/chart">
            <c:ext xmlns:c16="http://schemas.microsoft.com/office/drawing/2014/chart" uri="{C3380CC4-5D6E-409C-BE32-E72D297353CC}">
              <c16:uniqueId val="{00000000-3CC9-42CB-B029-332710A0E5F0}"/>
            </c:ext>
          </c:extLst>
        </c:ser>
        <c:dLbls>
          <c:showLegendKey val="0"/>
          <c:showVal val="0"/>
          <c:showCatName val="0"/>
          <c:showSerName val="0"/>
          <c:showPercent val="0"/>
          <c:showBubbleSize val="0"/>
        </c:dLbls>
        <c:gapWidth val="150"/>
        <c:shape val="box"/>
        <c:axId val="281186304"/>
        <c:axId val="281188224"/>
        <c:axId val="0"/>
      </c:bar3DChart>
      <c:catAx>
        <c:axId val="281186304"/>
        <c:scaling>
          <c:orientation val="minMax"/>
        </c:scaling>
        <c:delete val="0"/>
        <c:axPos val="b"/>
        <c:title>
          <c:tx>
            <c:rich>
              <a:bodyPr/>
              <a:lstStyle/>
              <a:p>
                <a:pPr>
                  <a:defRPr sz="876" b="1" i="0" u="none" strike="noStrike" baseline="0">
                    <a:solidFill>
                      <a:srgbClr val="000000"/>
                    </a:solidFill>
                    <a:latin typeface="Arial"/>
                    <a:ea typeface="Arial"/>
                    <a:cs typeface="Arial"/>
                  </a:defRPr>
                </a:pPr>
                <a:r>
                  <a:rPr lang="en-US"/>
                  <a:t>Response </a:t>
                </a:r>
              </a:p>
            </c:rich>
          </c:tx>
          <c:layout>
            <c:manualLayout>
              <c:xMode val="edge"/>
              <c:yMode val="edge"/>
              <c:x val="0.50258180530201868"/>
              <c:y val="0.8616601840432595"/>
            </c:manualLayout>
          </c:layout>
          <c:overlay val="0"/>
          <c:spPr>
            <a:noFill/>
            <a:ln w="25440">
              <a:noFill/>
            </a:ln>
          </c:spPr>
        </c:title>
        <c:numFmt formatCode="General" sourceLinked="1"/>
        <c:majorTickMark val="out"/>
        <c:minorTickMark val="none"/>
        <c:tickLblPos val="low"/>
        <c:spPr>
          <a:ln w="3180">
            <a:solidFill>
              <a:srgbClr val="000000"/>
            </a:solidFill>
            <a:prstDash val="solid"/>
          </a:ln>
        </c:spPr>
        <c:txPr>
          <a:bodyPr rot="0" vert="horz"/>
          <a:lstStyle/>
          <a:p>
            <a:pPr>
              <a:defRPr sz="876" b="0" i="0" u="none" strike="noStrike" baseline="0">
                <a:solidFill>
                  <a:srgbClr val="000000"/>
                </a:solidFill>
                <a:latin typeface="Arial"/>
                <a:ea typeface="Arial"/>
                <a:cs typeface="Arial"/>
              </a:defRPr>
            </a:pPr>
            <a:endParaRPr lang="en-US"/>
          </a:p>
        </c:txPr>
        <c:crossAx val="281188224"/>
        <c:crosses val="autoZero"/>
        <c:auto val="1"/>
        <c:lblAlgn val="ctr"/>
        <c:lblOffset val="100"/>
        <c:tickLblSkip val="1"/>
        <c:tickMarkSkip val="1"/>
        <c:noMultiLvlLbl val="0"/>
      </c:catAx>
      <c:valAx>
        <c:axId val="281188224"/>
        <c:scaling>
          <c:orientation val="minMax"/>
        </c:scaling>
        <c:delete val="0"/>
        <c:axPos val="l"/>
        <c:majorGridlines>
          <c:spPr>
            <a:ln w="3180">
              <a:solidFill>
                <a:srgbClr val="000000"/>
              </a:solidFill>
              <a:prstDash val="solid"/>
            </a:ln>
          </c:spPr>
        </c:majorGridlines>
        <c:title>
          <c:tx>
            <c:rich>
              <a:bodyPr rot="0" vert="horz"/>
              <a:lstStyle/>
              <a:p>
                <a:pPr algn="ctr">
                  <a:defRPr sz="876" b="1" i="0" u="none" strike="noStrike" baseline="0">
                    <a:solidFill>
                      <a:srgbClr val="000000"/>
                    </a:solidFill>
                    <a:latin typeface="Arial"/>
                    <a:ea typeface="Arial"/>
                    <a:cs typeface="Arial"/>
                  </a:defRPr>
                </a:pPr>
                <a:r>
                  <a:rPr lang="en-US"/>
                  <a:t>Percentage </a:t>
                </a:r>
              </a:p>
            </c:rich>
          </c:tx>
          <c:layout>
            <c:manualLayout>
              <c:xMode val="edge"/>
              <c:yMode val="edge"/>
              <c:x val="7.0568073454485999E-2"/>
              <c:y val="0.40711465283707021"/>
            </c:manualLayout>
          </c:layout>
          <c:overlay val="0"/>
          <c:spPr>
            <a:noFill/>
            <a:ln w="25440">
              <a:noFill/>
            </a:ln>
          </c:spPr>
        </c:title>
        <c:numFmt formatCode="General" sourceLinked="1"/>
        <c:majorTickMark val="out"/>
        <c:minorTickMark val="none"/>
        <c:tickLblPos val="nextTo"/>
        <c:spPr>
          <a:ln w="3180">
            <a:solidFill>
              <a:srgbClr val="000000"/>
            </a:solidFill>
            <a:prstDash val="solid"/>
          </a:ln>
        </c:spPr>
        <c:txPr>
          <a:bodyPr rot="0" vert="horz"/>
          <a:lstStyle/>
          <a:p>
            <a:pPr>
              <a:defRPr sz="876" b="0" i="0" u="none" strike="noStrike" baseline="0">
                <a:solidFill>
                  <a:srgbClr val="000000"/>
                </a:solidFill>
                <a:latin typeface="Arial"/>
                <a:ea typeface="Arial"/>
                <a:cs typeface="Arial"/>
              </a:defRPr>
            </a:pPr>
            <a:endParaRPr lang="en-US"/>
          </a:p>
        </c:txPr>
        <c:crossAx val="281186304"/>
        <c:crosses val="autoZero"/>
        <c:crossBetween val="between"/>
      </c:valAx>
      <c:spPr>
        <a:noFill/>
        <a:ln w="25434">
          <a:noFill/>
        </a:ln>
      </c:spPr>
    </c:plotArea>
    <c:plotVisOnly val="1"/>
    <c:dispBlanksAs val="gap"/>
    <c:showDLblsOverMax val="0"/>
  </c:chart>
  <c:spPr>
    <a:solidFill>
      <a:srgbClr val="FFFFFF"/>
    </a:solidFill>
    <a:ln w="3180">
      <a:solidFill>
        <a:srgbClr val="000000"/>
      </a:solidFill>
      <a:prstDash val="solid"/>
    </a:ln>
  </c:spPr>
  <c:txPr>
    <a:bodyPr/>
    <a:lstStyle/>
    <a:p>
      <a:pPr>
        <a:defRPr sz="876"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3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8416523235800344"/>
          <c:y val="3.8135593220338986E-2"/>
          <c:w val="0.79862306368330571"/>
          <c:h val="0.71610169491525422"/>
        </c:manualLayout>
      </c:layout>
      <c:bar3DChart>
        <c:barDir val="col"/>
        <c:grouping val="clustered"/>
        <c:varyColors val="0"/>
        <c:ser>
          <c:idx val="0"/>
          <c:order val="0"/>
          <c:spPr>
            <a:solidFill>
              <a:srgbClr val="9999FF"/>
            </a:solidFill>
            <a:ln w="12720">
              <a:solidFill>
                <a:srgbClr val="000000"/>
              </a:solidFill>
              <a:prstDash val="solid"/>
            </a:ln>
          </c:spPr>
          <c:invertIfNegative val="0"/>
          <c:cat>
            <c:strRef>
              <c:f>Sheet1!$A$1:$A$2</c:f>
              <c:strCache>
                <c:ptCount val="2"/>
                <c:pt idx="0">
                  <c:v>yes </c:v>
                </c:pt>
                <c:pt idx="1">
                  <c:v>no </c:v>
                </c:pt>
              </c:strCache>
            </c:strRef>
          </c:cat>
          <c:val>
            <c:numRef>
              <c:f>Sheet1!$B$1:$B$2</c:f>
              <c:numCache>
                <c:formatCode>General</c:formatCode>
                <c:ptCount val="2"/>
                <c:pt idx="0">
                  <c:v>82</c:v>
                </c:pt>
                <c:pt idx="1">
                  <c:v>18</c:v>
                </c:pt>
              </c:numCache>
            </c:numRef>
          </c:val>
          <c:extLst xmlns:c16r2="http://schemas.microsoft.com/office/drawing/2015/06/chart">
            <c:ext xmlns:c16="http://schemas.microsoft.com/office/drawing/2014/chart" uri="{C3380CC4-5D6E-409C-BE32-E72D297353CC}">
              <c16:uniqueId val="{00000000-A0C3-4FDB-9714-8829E260FECE}"/>
            </c:ext>
          </c:extLst>
        </c:ser>
        <c:dLbls>
          <c:showLegendKey val="0"/>
          <c:showVal val="0"/>
          <c:showCatName val="0"/>
          <c:showSerName val="0"/>
          <c:showPercent val="0"/>
          <c:showBubbleSize val="0"/>
        </c:dLbls>
        <c:gapWidth val="150"/>
        <c:shape val="box"/>
        <c:axId val="281260416"/>
        <c:axId val="281262336"/>
        <c:axId val="0"/>
      </c:bar3DChart>
      <c:catAx>
        <c:axId val="281260416"/>
        <c:scaling>
          <c:orientation val="minMax"/>
        </c:scaling>
        <c:delete val="0"/>
        <c:axPos val="b"/>
        <c:title>
          <c:tx>
            <c:rich>
              <a:bodyPr/>
              <a:lstStyle/>
              <a:p>
                <a:pPr>
                  <a:defRPr sz="801" b="1" i="0" u="none" strike="noStrike" baseline="0">
                    <a:solidFill>
                      <a:srgbClr val="000000"/>
                    </a:solidFill>
                    <a:latin typeface="Arial"/>
                    <a:ea typeface="Arial"/>
                    <a:cs typeface="Arial"/>
                  </a:defRPr>
                </a:pPr>
                <a:r>
                  <a:rPr lang="en-US"/>
                  <a:t>Responce </a:t>
                </a:r>
              </a:p>
            </c:rich>
          </c:tx>
          <c:layout>
            <c:manualLayout>
              <c:xMode val="edge"/>
              <c:yMode val="edge"/>
              <c:x val="0.48709118677238517"/>
              <c:y val="0.85169475716361953"/>
            </c:manualLayout>
          </c:layout>
          <c:overlay val="0"/>
          <c:spPr>
            <a:noFill/>
            <a:ln w="25440">
              <a:noFill/>
            </a:ln>
          </c:spPr>
        </c:title>
        <c:numFmt formatCode="General" sourceLinked="1"/>
        <c:majorTickMark val="out"/>
        <c:minorTickMark val="none"/>
        <c:tickLblPos val="low"/>
        <c:spPr>
          <a:ln w="3180">
            <a:solidFill>
              <a:srgbClr val="000000"/>
            </a:solidFill>
            <a:prstDash val="solid"/>
          </a:ln>
        </c:spPr>
        <c:txPr>
          <a:bodyPr rot="0" vert="horz"/>
          <a:lstStyle/>
          <a:p>
            <a:pPr>
              <a:defRPr sz="801" b="0" i="0" u="none" strike="noStrike" baseline="0">
                <a:solidFill>
                  <a:srgbClr val="000000"/>
                </a:solidFill>
                <a:latin typeface="Arial"/>
                <a:ea typeface="Arial"/>
                <a:cs typeface="Arial"/>
              </a:defRPr>
            </a:pPr>
            <a:endParaRPr lang="en-US"/>
          </a:p>
        </c:txPr>
        <c:crossAx val="281262336"/>
        <c:crosses val="autoZero"/>
        <c:auto val="1"/>
        <c:lblAlgn val="ctr"/>
        <c:lblOffset val="100"/>
        <c:tickLblSkip val="1"/>
        <c:tickMarkSkip val="1"/>
        <c:noMultiLvlLbl val="0"/>
      </c:catAx>
      <c:valAx>
        <c:axId val="281262336"/>
        <c:scaling>
          <c:orientation val="minMax"/>
        </c:scaling>
        <c:delete val="0"/>
        <c:axPos val="l"/>
        <c:majorGridlines>
          <c:spPr>
            <a:ln w="3180">
              <a:solidFill>
                <a:srgbClr val="000000"/>
              </a:solidFill>
              <a:prstDash val="solid"/>
            </a:ln>
          </c:spPr>
        </c:majorGridlines>
        <c:title>
          <c:tx>
            <c:rich>
              <a:bodyPr rot="0" vert="horz"/>
              <a:lstStyle/>
              <a:p>
                <a:pPr algn="ctr">
                  <a:defRPr sz="801" b="1" i="0" u="none" strike="noStrike" baseline="0">
                    <a:solidFill>
                      <a:srgbClr val="000000"/>
                    </a:solidFill>
                    <a:latin typeface="Arial"/>
                    <a:ea typeface="Arial"/>
                    <a:cs typeface="Arial"/>
                  </a:defRPr>
                </a:pPr>
                <a:r>
                  <a:rPr lang="en-US"/>
                  <a:t>Percengage </a:t>
                </a:r>
              </a:p>
            </c:rich>
          </c:tx>
          <c:layout>
            <c:manualLayout>
              <c:xMode val="edge"/>
              <c:yMode val="edge"/>
              <c:x val="9.4664325495898483E-2"/>
              <c:y val="0.44067807639747525"/>
            </c:manualLayout>
          </c:layout>
          <c:overlay val="0"/>
          <c:spPr>
            <a:noFill/>
            <a:ln w="25440">
              <a:noFill/>
            </a:ln>
          </c:spPr>
        </c:title>
        <c:numFmt formatCode="General" sourceLinked="1"/>
        <c:majorTickMark val="out"/>
        <c:minorTickMark val="none"/>
        <c:tickLblPos val="nextTo"/>
        <c:spPr>
          <a:ln w="3180">
            <a:solidFill>
              <a:srgbClr val="000000"/>
            </a:solidFill>
            <a:prstDash val="solid"/>
          </a:ln>
        </c:spPr>
        <c:txPr>
          <a:bodyPr rot="0" vert="horz"/>
          <a:lstStyle/>
          <a:p>
            <a:pPr>
              <a:defRPr sz="801" b="0" i="0" u="none" strike="noStrike" baseline="0">
                <a:solidFill>
                  <a:srgbClr val="000000"/>
                </a:solidFill>
                <a:latin typeface="Arial"/>
                <a:ea typeface="Arial"/>
                <a:cs typeface="Arial"/>
              </a:defRPr>
            </a:pPr>
            <a:endParaRPr lang="en-US"/>
          </a:p>
        </c:txPr>
        <c:crossAx val="281260416"/>
        <c:crosses val="autoZero"/>
        <c:crossBetween val="between"/>
      </c:valAx>
      <c:spPr>
        <a:noFill/>
        <a:ln w="25440">
          <a:noFill/>
        </a:ln>
      </c:spPr>
    </c:plotArea>
    <c:plotVisOnly val="1"/>
    <c:dispBlanksAs val="gap"/>
    <c:showDLblsOverMax val="0"/>
  </c:chart>
  <c:spPr>
    <a:solidFill>
      <a:srgbClr val="FFFFFF"/>
    </a:solidFill>
    <a:ln w="3180">
      <a:solidFill>
        <a:srgbClr val="000000"/>
      </a:solidFill>
      <a:prstDash val="solid"/>
    </a:ln>
  </c:spPr>
  <c:txPr>
    <a:bodyPr/>
    <a:lstStyle/>
    <a:p>
      <a:pPr>
        <a:defRPr sz="801"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40"/>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6867469879518068"/>
          <c:y val="3.7190082644628114E-2"/>
          <c:w val="0.81411359724612742"/>
          <c:h val="0.72314049586776852"/>
        </c:manualLayout>
      </c:layout>
      <c:bar3DChart>
        <c:barDir val="col"/>
        <c:grouping val="clustered"/>
        <c:varyColors val="0"/>
        <c:ser>
          <c:idx val="0"/>
          <c:order val="0"/>
          <c:spPr>
            <a:solidFill>
              <a:srgbClr val="9999FF"/>
            </a:solidFill>
            <a:ln w="12696">
              <a:solidFill>
                <a:srgbClr val="000000"/>
              </a:solidFill>
              <a:prstDash val="solid"/>
            </a:ln>
          </c:spPr>
          <c:invertIfNegative val="0"/>
          <c:cat>
            <c:strRef>
              <c:f>Sheet1!$A$1:$A$4</c:f>
              <c:strCache>
                <c:ptCount val="4"/>
                <c:pt idx="0">
                  <c:v>Great  </c:v>
                </c:pt>
                <c:pt idx="1">
                  <c:v>Moderate</c:v>
                </c:pt>
                <c:pt idx="2">
                  <c:v>Low</c:v>
                </c:pt>
                <c:pt idx="3">
                  <c:v>No effect</c:v>
                </c:pt>
              </c:strCache>
            </c:strRef>
          </c:cat>
          <c:val>
            <c:numRef>
              <c:f>Sheet1!$B$1:$B$4</c:f>
              <c:numCache>
                <c:formatCode>General</c:formatCode>
                <c:ptCount val="4"/>
                <c:pt idx="0">
                  <c:v>63</c:v>
                </c:pt>
                <c:pt idx="1">
                  <c:v>25</c:v>
                </c:pt>
                <c:pt idx="2">
                  <c:v>12</c:v>
                </c:pt>
                <c:pt idx="3">
                  <c:v>0</c:v>
                </c:pt>
              </c:numCache>
            </c:numRef>
          </c:val>
          <c:extLst xmlns:c16r2="http://schemas.microsoft.com/office/drawing/2015/06/chart">
            <c:ext xmlns:c16="http://schemas.microsoft.com/office/drawing/2014/chart" uri="{C3380CC4-5D6E-409C-BE32-E72D297353CC}">
              <c16:uniqueId val="{00000000-DD87-4453-A386-00AC422EC949}"/>
            </c:ext>
          </c:extLst>
        </c:ser>
        <c:dLbls>
          <c:showLegendKey val="0"/>
          <c:showVal val="0"/>
          <c:showCatName val="0"/>
          <c:showSerName val="0"/>
          <c:showPercent val="0"/>
          <c:showBubbleSize val="0"/>
        </c:dLbls>
        <c:gapWidth val="150"/>
        <c:shape val="box"/>
        <c:axId val="280731008"/>
        <c:axId val="280737280"/>
        <c:axId val="0"/>
      </c:bar3DChart>
      <c:catAx>
        <c:axId val="280731008"/>
        <c:scaling>
          <c:orientation val="minMax"/>
        </c:scaling>
        <c:delete val="0"/>
        <c:axPos val="b"/>
        <c:title>
          <c:tx>
            <c:rich>
              <a:bodyPr/>
              <a:lstStyle/>
              <a:p>
                <a:pPr>
                  <a:defRPr sz="825" b="1" i="0" u="none" strike="noStrike" baseline="0">
                    <a:solidFill>
                      <a:srgbClr val="000000"/>
                    </a:solidFill>
                    <a:latin typeface="Arial"/>
                    <a:ea typeface="Arial"/>
                    <a:cs typeface="Arial"/>
                  </a:defRPr>
                </a:pPr>
                <a:r>
                  <a:rPr lang="en-US"/>
                  <a:t>Response </a:t>
                </a:r>
              </a:p>
            </c:rich>
          </c:tx>
          <c:layout>
            <c:manualLayout>
              <c:xMode val="edge"/>
              <c:yMode val="edge"/>
              <c:x val="0.49741829391744918"/>
              <c:y val="0.85537190459888213"/>
            </c:manualLayout>
          </c:layout>
          <c:overlay val="0"/>
          <c:spPr>
            <a:noFill/>
            <a:ln w="25393">
              <a:noFill/>
            </a:ln>
          </c:spPr>
        </c:title>
        <c:numFmt formatCode="General" sourceLinked="1"/>
        <c:majorTickMark val="out"/>
        <c:minorTickMark val="none"/>
        <c:tickLblPos val="low"/>
        <c:spPr>
          <a:ln w="3174">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n-US"/>
          </a:p>
        </c:txPr>
        <c:crossAx val="280737280"/>
        <c:crosses val="autoZero"/>
        <c:auto val="1"/>
        <c:lblAlgn val="ctr"/>
        <c:lblOffset val="100"/>
        <c:tickLblSkip val="1"/>
        <c:tickMarkSkip val="1"/>
        <c:noMultiLvlLbl val="0"/>
      </c:catAx>
      <c:valAx>
        <c:axId val="280737280"/>
        <c:scaling>
          <c:orientation val="minMax"/>
        </c:scaling>
        <c:delete val="0"/>
        <c:axPos val="l"/>
        <c:majorGridlines>
          <c:spPr>
            <a:ln w="3174">
              <a:solidFill>
                <a:srgbClr val="000000"/>
              </a:solidFill>
              <a:prstDash val="solid"/>
            </a:ln>
          </c:spPr>
        </c:majorGridlines>
        <c:title>
          <c:tx>
            <c:rich>
              <a:bodyPr rot="0" vert="horz"/>
              <a:lstStyle/>
              <a:p>
                <a:pPr algn="ctr">
                  <a:defRPr sz="825" b="1" i="0" u="none" strike="noStrike" baseline="0">
                    <a:solidFill>
                      <a:srgbClr val="000000"/>
                    </a:solidFill>
                    <a:latin typeface="Arial"/>
                    <a:ea typeface="Arial"/>
                    <a:cs typeface="Arial"/>
                  </a:defRPr>
                </a:pPr>
                <a:r>
                  <a:rPr lang="en-US"/>
                  <a:t>Percebtage </a:t>
                </a:r>
              </a:p>
            </c:rich>
          </c:tx>
          <c:layout>
            <c:manualLayout>
              <c:xMode val="edge"/>
              <c:yMode val="edge"/>
              <c:x val="7.9173846724656799E-2"/>
              <c:y val="0.40909095058769834"/>
            </c:manualLayout>
          </c:layout>
          <c:overlay val="0"/>
          <c:spPr>
            <a:noFill/>
            <a:ln w="25393">
              <a:noFill/>
            </a:ln>
          </c:spPr>
        </c:title>
        <c:numFmt formatCode="General" sourceLinked="1"/>
        <c:majorTickMark val="out"/>
        <c:minorTickMark val="none"/>
        <c:tickLblPos val="nextTo"/>
        <c:spPr>
          <a:ln w="3174">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n-US"/>
          </a:p>
        </c:txPr>
        <c:crossAx val="280731008"/>
        <c:crosses val="autoZero"/>
        <c:crossBetween val="between"/>
      </c:valAx>
      <c:spPr>
        <a:noFill/>
        <a:ln w="25393">
          <a:noFill/>
        </a:ln>
      </c:spPr>
    </c:plotArea>
    <c:plotVisOnly val="1"/>
    <c:dispBlanksAs val="gap"/>
    <c:showDLblsOverMax val="0"/>
  </c:chart>
  <c:spPr>
    <a:solidFill>
      <a:srgbClr val="FFFFFF"/>
    </a:solidFill>
    <a:ln w="3174">
      <a:solidFill>
        <a:srgbClr val="000000"/>
      </a:solidFill>
      <a:prstDash val="solid"/>
    </a:ln>
  </c:spPr>
  <c:txPr>
    <a:bodyPr/>
    <a:lstStyle/>
    <a:p>
      <a:pPr>
        <a:defRPr sz="825"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7.0826306913996787E-2"/>
          <c:y val="0.20261437908496741"/>
          <c:w val="0.77234401349072712"/>
          <c:h val="0.59477124183006536"/>
        </c:manualLayout>
      </c:layout>
      <c:pie3DChart>
        <c:varyColors val="1"/>
        <c:ser>
          <c:idx val="0"/>
          <c:order val="0"/>
          <c:spPr>
            <a:solidFill>
              <a:srgbClr val="9999FF"/>
            </a:solidFill>
            <a:ln w="12728">
              <a:solidFill>
                <a:srgbClr val="000000"/>
              </a:solidFill>
              <a:prstDash val="solid"/>
            </a:ln>
          </c:spPr>
          <c:explosion val="25"/>
          <c:dPt>
            <c:idx val="1"/>
            <c:bubble3D val="0"/>
            <c:spPr>
              <a:solidFill>
                <a:srgbClr val="993366"/>
              </a:solidFill>
              <a:ln w="12728">
                <a:solidFill>
                  <a:srgbClr val="000000"/>
                </a:solidFill>
                <a:prstDash val="solid"/>
              </a:ln>
            </c:spPr>
            <c:extLst xmlns:c16r2="http://schemas.microsoft.com/office/drawing/2015/06/chart">
              <c:ext xmlns:c16="http://schemas.microsoft.com/office/drawing/2014/chart" uri="{C3380CC4-5D6E-409C-BE32-E72D297353CC}">
                <c16:uniqueId val="{00000001-8AFC-4377-A845-DED8E97AEDA3}"/>
              </c:ext>
            </c:extLst>
          </c:dPt>
          <c:cat>
            <c:strRef>
              <c:f>Sheet1!$A$1:$A$2</c:f>
              <c:strCache>
                <c:ptCount val="2"/>
                <c:pt idx="0">
                  <c:v>Yes</c:v>
                </c:pt>
                <c:pt idx="1">
                  <c:v>No</c:v>
                </c:pt>
              </c:strCache>
            </c:strRef>
          </c:cat>
          <c:val>
            <c:numRef>
              <c:f>Sheet1!$B$1:$B$2</c:f>
              <c:numCache>
                <c:formatCode>General</c:formatCode>
                <c:ptCount val="2"/>
                <c:pt idx="0">
                  <c:v>80</c:v>
                </c:pt>
                <c:pt idx="1">
                  <c:v>20</c:v>
                </c:pt>
              </c:numCache>
            </c:numRef>
          </c:val>
          <c:extLst xmlns:c16r2="http://schemas.microsoft.com/office/drawing/2015/06/chart">
            <c:ext xmlns:c16="http://schemas.microsoft.com/office/drawing/2014/chart" uri="{C3380CC4-5D6E-409C-BE32-E72D297353CC}">
              <c16:uniqueId val="{00000002-8AFC-4377-A845-DED8E97AEDA3}"/>
            </c:ext>
          </c:extLst>
        </c:ser>
        <c:dLbls>
          <c:showLegendKey val="0"/>
          <c:showVal val="0"/>
          <c:showCatName val="0"/>
          <c:showSerName val="0"/>
          <c:showPercent val="0"/>
          <c:showBubbleSize val="0"/>
          <c:showLeaderLines val="1"/>
        </c:dLbls>
      </c:pie3DChart>
      <c:spPr>
        <a:noFill/>
        <a:ln w="25456">
          <a:noFill/>
        </a:ln>
      </c:spPr>
    </c:plotArea>
    <c:legend>
      <c:legendPos val="r"/>
      <c:layout>
        <c:manualLayout>
          <c:xMode val="edge"/>
          <c:yMode val="edge"/>
          <c:x val="0.91568288259383568"/>
          <c:y val="0.428104390881271"/>
          <c:w val="7.7571755143509891E-2"/>
          <c:h val="0.14705864823665565"/>
        </c:manualLayout>
      </c:layout>
      <c:overlay val="0"/>
      <c:spPr>
        <a:solidFill>
          <a:srgbClr val="FFFFFF"/>
        </a:solidFill>
        <a:ln w="3182">
          <a:solidFill>
            <a:srgbClr val="000000"/>
          </a:solidFill>
          <a:prstDash val="solid"/>
        </a:ln>
      </c:spPr>
      <c:txPr>
        <a:bodyPr/>
        <a:lstStyle/>
        <a:p>
          <a:pPr>
            <a:defRPr sz="967" b="0" i="0" u="none" strike="noStrike" baseline="0">
              <a:solidFill>
                <a:srgbClr val="000000"/>
              </a:solidFill>
              <a:latin typeface="Arial"/>
              <a:ea typeface="Arial"/>
              <a:cs typeface="Arial"/>
            </a:defRPr>
          </a:pPr>
          <a:endParaRPr lang="en-US"/>
        </a:p>
      </c:txPr>
    </c:legend>
    <c:plotVisOnly val="1"/>
    <c:dispBlanksAs val="zero"/>
    <c:showDLblsOverMax val="0"/>
  </c:chart>
  <c:spPr>
    <a:solidFill>
      <a:srgbClr val="FFFFFF"/>
    </a:solidFill>
    <a:ln w="3182">
      <a:solidFill>
        <a:srgbClr val="000000"/>
      </a:solidFill>
      <a:prstDash val="solid"/>
    </a:ln>
  </c:spPr>
  <c:txPr>
    <a:bodyPr/>
    <a:lstStyle/>
    <a:p>
      <a:pPr>
        <a:defRPr sz="1052"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3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7192982456140393"/>
          <c:y val="4.2452830188679284E-2"/>
          <c:w val="0.81052631578947354"/>
          <c:h val="0.68396226415094252"/>
        </c:manualLayout>
      </c:layout>
      <c:bar3DChart>
        <c:barDir val="col"/>
        <c:grouping val="clustered"/>
        <c:varyColors val="0"/>
        <c:ser>
          <c:idx val="0"/>
          <c:order val="0"/>
          <c:spPr>
            <a:solidFill>
              <a:srgbClr val="9999FF"/>
            </a:solidFill>
            <a:ln w="12719">
              <a:solidFill>
                <a:srgbClr val="000000"/>
              </a:solidFill>
              <a:prstDash val="solid"/>
            </a:ln>
          </c:spPr>
          <c:invertIfNegative val="0"/>
          <c:cat>
            <c:strRef>
              <c:f>Sheet1!$A$1:$A$5</c:f>
              <c:strCache>
                <c:ptCount val="5"/>
                <c:pt idx="0">
                  <c:v>Very much</c:v>
                </c:pt>
                <c:pt idx="1">
                  <c:v>Much</c:v>
                </c:pt>
                <c:pt idx="2">
                  <c:v>Moderate</c:v>
                </c:pt>
                <c:pt idx="3">
                  <c:v>Minimum</c:v>
                </c:pt>
                <c:pt idx="4">
                  <c:v>No effect</c:v>
                </c:pt>
              </c:strCache>
            </c:strRef>
          </c:cat>
          <c:val>
            <c:numRef>
              <c:f>Sheet1!$B$1:$B$5</c:f>
              <c:numCache>
                <c:formatCode>General</c:formatCode>
                <c:ptCount val="5"/>
                <c:pt idx="0">
                  <c:v>30</c:v>
                </c:pt>
                <c:pt idx="1">
                  <c:v>50</c:v>
                </c:pt>
                <c:pt idx="2">
                  <c:v>14</c:v>
                </c:pt>
                <c:pt idx="3">
                  <c:v>6</c:v>
                </c:pt>
                <c:pt idx="4">
                  <c:v>0</c:v>
                </c:pt>
              </c:numCache>
            </c:numRef>
          </c:val>
          <c:extLst xmlns:c16r2="http://schemas.microsoft.com/office/drawing/2015/06/chart">
            <c:ext xmlns:c16="http://schemas.microsoft.com/office/drawing/2014/chart" uri="{C3380CC4-5D6E-409C-BE32-E72D297353CC}">
              <c16:uniqueId val="{00000000-7593-4E21-820D-C1D1F2225234}"/>
            </c:ext>
          </c:extLst>
        </c:ser>
        <c:dLbls>
          <c:showLegendKey val="0"/>
          <c:showVal val="0"/>
          <c:showCatName val="0"/>
          <c:showSerName val="0"/>
          <c:showPercent val="0"/>
          <c:showBubbleSize val="0"/>
        </c:dLbls>
        <c:gapWidth val="150"/>
        <c:shape val="box"/>
        <c:axId val="280841600"/>
        <c:axId val="280860160"/>
        <c:axId val="0"/>
      </c:bar3DChart>
      <c:catAx>
        <c:axId val="280841600"/>
        <c:scaling>
          <c:orientation val="minMax"/>
        </c:scaling>
        <c:delete val="0"/>
        <c:axPos val="b"/>
        <c:title>
          <c:tx>
            <c:rich>
              <a:bodyPr/>
              <a:lstStyle/>
              <a:p>
                <a:pPr>
                  <a:defRPr sz="802" b="1" i="0" u="none" strike="noStrike" baseline="0">
                    <a:solidFill>
                      <a:srgbClr val="000000"/>
                    </a:solidFill>
                    <a:latin typeface="Arial"/>
                    <a:ea typeface="Arial"/>
                    <a:cs typeface="Arial"/>
                  </a:defRPr>
                </a:pPr>
                <a:r>
                  <a:rPr lang="en-US"/>
                  <a:t>Response </a:t>
                </a:r>
              </a:p>
            </c:rich>
          </c:tx>
          <c:layout>
            <c:manualLayout>
              <c:xMode val="edge"/>
              <c:yMode val="edge"/>
              <c:x val="0.50526317784284147"/>
              <c:y val="0.83490566297013946"/>
            </c:manualLayout>
          </c:layout>
          <c:overlay val="0"/>
          <c:spPr>
            <a:noFill/>
            <a:ln w="25438">
              <a:noFill/>
            </a:ln>
          </c:spPr>
        </c:title>
        <c:numFmt formatCode="General" sourceLinked="1"/>
        <c:majorTickMark val="out"/>
        <c:minorTickMark val="none"/>
        <c:tickLblPos val="low"/>
        <c:spPr>
          <a:ln w="3179">
            <a:solidFill>
              <a:srgbClr val="000000"/>
            </a:solidFill>
            <a:prstDash val="solid"/>
          </a:ln>
        </c:spPr>
        <c:txPr>
          <a:bodyPr rot="0" vert="horz"/>
          <a:lstStyle/>
          <a:p>
            <a:pPr>
              <a:defRPr sz="802" b="0" i="0" u="none" strike="noStrike" baseline="0">
                <a:solidFill>
                  <a:srgbClr val="000000"/>
                </a:solidFill>
                <a:latin typeface="Arial"/>
                <a:ea typeface="Arial"/>
                <a:cs typeface="Arial"/>
              </a:defRPr>
            </a:pPr>
            <a:endParaRPr lang="en-US"/>
          </a:p>
        </c:txPr>
        <c:crossAx val="280860160"/>
        <c:crosses val="autoZero"/>
        <c:auto val="1"/>
        <c:lblAlgn val="ctr"/>
        <c:lblOffset val="100"/>
        <c:tickLblSkip val="1"/>
        <c:tickMarkSkip val="1"/>
        <c:noMultiLvlLbl val="0"/>
      </c:catAx>
      <c:valAx>
        <c:axId val="280860160"/>
        <c:scaling>
          <c:orientation val="minMax"/>
        </c:scaling>
        <c:delete val="0"/>
        <c:axPos val="l"/>
        <c:majorGridlines>
          <c:spPr>
            <a:ln w="3179">
              <a:solidFill>
                <a:srgbClr val="000000"/>
              </a:solidFill>
              <a:prstDash val="solid"/>
            </a:ln>
          </c:spPr>
        </c:majorGridlines>
        <c:title>
          <c:tx>
            <c:rich>
              <a:bodyPr rot="0" vert="horz"/>
              <a:lstStyle/>
              <a:p>
                <a:pPr algn="ctr">
                  <a:defRPr sz="802" b="1" i="0" u="none" strike="noStrike" baseline="0">
                    <a:solidFill>
                      <a:srgbClr val="000000"/>
                    </a:solidFill>
                    <a:latin typeface="Arial"/>
                    <a:ea typeface="Arial"/>
                    <a:cs typeface="Arial"/>
                  </a:defRPr>
                </a:pPr>
                <a:r>
                  <a:rPr lang="en-US"/>
                  <a:t>Percentage </a:t>
                </a:r>
              </a:p>
            </c:rich>
          </c:tx>
          <c:layout>
            <c:manualLayout>
              <c:xMode val="edge"/>
              <c:yMode val="edge"/>
              <c:x val="9.2982366373878383E-2"/>
              <c:y val="0.38207582690907116"/>
            </c:manualLayout>
          </c:layout>
          <c:overlay val="0"/>
          <c:spPr>
            <a:noFill/>
            <a:ln w="25438">
              <a:noFill/>
            </a:ln>
          </c:spPr>
        </c:title>
        <c:numFmt formatCode="General" sourceLinked="1"/>
        <c:majorTickMark val="out"/>
        <c:minorTickMark val="none"/>
        <c:tickLblPos val="nextTo"/>
        <c:spPr>
          <a:ln w="3179">
            <a:solidFill>
              <a:srgbClr val="000000"/>
            </a:solidFill>
            <a:prstDash val="solid"/>
          </a:ln>
        </c:spPr>
        <c:txPr>
          <a:bodyPr rot="0" vert="horz"/>
          <a:lstStyle/>
          <a:p>
            <a:pPr>
              <a:defRPr sz="802" b="0" i="0" u="none" strike="noStrike" baseline="0">
                <a:solidFill>
                  <a:srgbClr val="000000"/>
                </a:solidFill>
                <a:latin typeface="Arial"/>
                <a:ea typeface="Arial"/>
                <a:cs typeface="Arial"/>
              </a:defRPr>
            </a:pPr>
            <a:endParaRPr lang="en-US"/>
          </a:p>
        </c:txPr>
        <c:crossAx val="280841600"/>
        <c:crosses val="autoZero"/>
        <c:crossBetween val="between"/>
      </c:valAx>
      <c:spPr>
        <a:noFill/>
        <a:ln w="25450">
          <a:noFill/>
        </a:ln>
      </c:spPr>
    </c:plotArea>
    <c:plotVisOnly val="1"/>
    <c:dispBlanksAs val="gap"/>
    <c:showDLblsOverMax val="0"/>
  </c:chart>
  <c:spPr>
    <a:solidFill>
      <a:srgbClr val="FFFFFF"/>
    </a:solidFill>
    <a:ln w="3179">
      <a:solidFill>
        <a:srgbClr val="000000"/>
      </a:solidFill>
      <a:prstDash val="solid"/>
    </a:ln>
  </c:spPr>
  <c:txPr>
    <a:bodyPr/>
    <a:lstStyle/>
    <a:p>
      <a:pPr>
        <a:defRPr sz="802"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6.7495559502664296E-2"/>
          <c:y val="0.24842767295597484"/>
          <c:w val="0.71403197158081799"/>
          <c:h val="0.5"/>
        </c:manualLayout>
      </c:layout>
      <c:pie3DChart>
        <c:varyColors val="1"/>
        <c:ser>
          <c:idx val="0"/>
          <c:order val="0"/>
          <c:spPr>
            <a:solidFill>
              <a:srgbClr val="9999FF"/>
            </a:solidFill>
            <a:ln w="12734">
              <a:solidFill>
                <a:srgbClr val="000000"/>
              </a:solidFill>
              <a:prstDash val="solid"/>
            </a:ln>
          </c:spPr>
          <c:explosion val="25"/>
          <c:dPt>
            <c:idx val="1"/>
            <c:bubble3D val="0"/>
            <c:spPr>
              <a:solidFill>
                <a:srgbClr val="993366"/>
              </a:solidFill>
              <a:ln w="12734">
                <a:solidFill>
                  <a:srgbClr val="000000"/>
                </a:solidFill>
                <a:prstDash val="solid"/>
              </a:ln>
            </c:spPr>
            <c:extLst xmlns:c16r2="http://schemas.microsoft.com/office/drawing/2015/06/chart">
              <c:ext xmlns:c16="http://schemas.microsoft.com/office/drawing/2014/chart" uri="{C3380CC4-5D6E-409C-BE32-E72D297353CC}">
                <c16:uniqueId val="{00000001-B2F9-4F4D-AC4D-9AE0E55C2C40}"/>
              </c:ext>
            </c:extLst>
          </c:dPt>
          <c:cat>
            <c:strRef>
              <c:f>Sheet1!$A$1:$A$2</c:f>
              <c:strCache>
                <c:ptCount val="2"/>
                <c:pt idx="0">
                  <c:v>Male  </c:v>
                </c:pt>
                <c:pt idx="1">
                  <c:v>Female  </c:v>
                </c:pt>
              </c:strCache>
            </c:strRef>
          </c:cat>
          <c:val>
            <c:numRef>
              <c:f>Sheet1!$B$1:$B$2</c:f>
              <c:numCache>
                <c:formatCode>General</c:formatCode>
                <c:ptCount val="2"/>
                <c:pt idx="0">
                  <c:v>76</c:v>
                </c:pt>
                <c:pt idx="1">
                  <c:v>24</c:v>
                </c:pt>
              </c:numCache>
            </c:numRef>
          </c:val>
          <c:extLst xmlns:c16r2="http://schemas.microsoft.com/office/drawing/2015/06/chart">
            <c:ext xmlns:c16="http://schemas.microsoft.com/office/drawing/2014/chart" uri="{C3380CC4-5D6E-409C-BE32-E72D297353CC}">
              <c16:uniqueId val="{00000002-B2F9-4F4D-AC4D-9AE0E55C2C40}"/>
            </c:ext>
          </c:extLst>
        </c:ser>
        <c:dLbls>
          <c:showLegendKey val="0"/>
          <c:showVal val="0"/>
          <c:showCatName val="0"/>
          <c:showSerName val="0"/>
          <c:showPercent val="0"/>
          <c:showBubbleSize val="0"/>
          <c:showLeaderLines val="1"/>
        </c:dLbls>
      </c:pie3DChart>
      <c:spPr>
        <a:noFill/>
        <a:ln w="25469">
          <a:noFill/>
        </a:ln>
      </c:spPr>
    </c:plotArea>
    <c:legend>
      <c:legendPos val="r"/>
      <c:layout>
        <c:manualLayout>
          <c:xMode val="edge"/>
          <c:yMode val="edge"/>
          <c:x val="0.85079921259842606"/>
          <c:y val="0.42452814417306134"/>
          <c:w val="0.14209598800149925"/>
          <c:h val="0.14779878629820936"/>
        </c:manualLayout>
      </c:layout>
      <c:overlay val="0"/>
      <c:spPr>
        <a:solidFill>
          <a:srgbClr val="FFFFFF"/>
        </a:solidFill>
        <a:ln w="3184">
          <a:solidFill>
            <a:srgbClr val="000000"/>
          </a:solidFill>
          <a:prstDash val="solid"/>
        </a:ln>
      </c:spPr>
      <c:txPr>
        <a:bodyPr/>
        <a:lstStyle/>
        <a:p>
          <a:pPr>
            <a:defRPr sz="1013" b="0" i="0" u="none" strike="noStrike" baseline="0">
              <a:solidFill>
                <a:srgbClr val="000000"/>
              </a:solidFill>
              <a:latin typeface="Arial"/>
              <a:ea typeface="Arial"/>
              <a:cs typeface="Arial"/>
            </a:defRPr>
          </a:pPr>
          <a:endParaRPr lang="en-US"/>
        </a:p>
      </c:txPr>
    </c:legend>
    <c:plotVisOnly val="1"/>
    <c:dispBlanksAs val="zero"/>
    <c:showDLblsOverMax val="0"/>
  </c:chart>
  <c:spPr>
    <a:solidFill>
      <a:srgbClr val="FFFFFF"/>
    </a:solidFill>
    <a:ln w="3184">
      <a:solidFill>
        <a:srgbClr val="000000"/>
      </a:solidFill>
      <a:prstDash val="solid"/>
    </a:ln>
  </c:spPr>
  <c:txPr>
    <a:bodyPr/>
    <a:lstStyle/>
    <a:p>
      <a:pPr>
        <a:defRPr sz="1103"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4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20304568527918784"/>
          <c:y val="3.0303030303030311E-2"/>
          <c:w val="0.78003384094754658"/>
          <c:h val="0.69360269360269444"/>
        </c:manualLayout>
      </c:layout>
      <c:bar3DChart>
        <c:barDir val="col"/>
        <c:grouping val="clustered"/>
        <c:varyColors val="0"/>
        <c:ser>
          <c:idx val="0"/>
          <c:order val="0"/>
          <c:spPr>
            <a:solidFill>
              <a:srgbClr val="9999FF"/>
            </a:solidFill>
            <a:ln w="12709">
              <a:solidFill>
                <a:srgbClr val="000000"/>
              </a:solidFill>
              <a:prstDash val="solid"/>
            </a:ln>
          </c:spPr>
          <c:invertIfNegative val="0"/>
          <c:cat>
            <c:strRef>
              <c:f>Sheet1!$A$1:$A$5</c:f>
              <c:strCache>
                <c:ptCount val="5"/>
                <c:pt idx="0">
                  <c:v>Below 20 years</c:v>
                </c:pt>
                <c:pt idx="1">
                  <c:v>21-30</c:v>
                </c:pt>
                <c:pt idx="2">
                  <c:v>31-40</c:v>
                </c:pt>
                <c:pt idx="3">
                  <c:v>41-50</c:v>
                </c:pt>
                <c:pt idx="4">
                  <c:v>Above 50</c:v>
                </c:pt>
              </c:strCache>
            </c:strRef>
          </c:cat>
          <c:val>
            <c:numRef>
              <c:f>Sheet1!$B$1:$B$5</c:f>
              <c:numCache>
                <c:formatCode>General</c:formatCode>
                <c:ptCount val="5"/>
                <c:pt idx="0">
                  <c:v>2</c:v>
                </c:pt>
                <c:pt idx="1">
                  <c:v>18</c:v>
                </c:pt>
                <c:pt idx="2">
                  <c:v>50</c:v>
                </c:pt>
                <c:pt idx="3">
                  <c:v>20</c:v>
                </c:pt>
                <c:pt idx="4">
                  <c:v>10</c:v>
                </c:pt>
              </c:numCache>
            </c:numRef>
          </c:val>
          <c:extLst xmlns:c16r2="http://schemas.microsoft.com/office/drawing/2015/06/chart">
            <c:ext xmlns:c16="http://schemas.microsoft.com/office/drawing/2014/chart" uri="{C3380CC4-5D6E-409C-BE32-E72D297353CC}">
              <c16:uniqueId val="{00000000-94F0-4ABE-9BF4-48C345BF378A}"/>
            </c:ext>
          </c:extLst>
        </c:ser>
        <c:dLbls>
          <c:showLegendKey val="0"/>
          <c:showVal val="0"/>
          <c:showCatName val="0"/>
          <c:showSerName val="0"/>
          <c:showPercent val="0"/>
          <c:showBubbleSize val="0"/>
        </c:dLbls>
        <c:gapWidth val="150"/>
        <c:shape val="box"/>
        <c:axId val="278341120"/>
        <c:axId val="278343040"/>
        <c:axId val="0"/>
      </c:bar3DChart>
      <c:catAx>
        <c:axId val="278341120"/>
        <c:scaling>
          <c:orientation val="minMax"/>
        </c:scaling>
        <c:delete val="0"/>
        <c:axPos val="b"/>
        <c:title>
          <c:tx>
            <c:rich>
              <a:bodyPr/>
              <a:lstStyle/>
              <a:p>
                <a:pPr>
                  <a:defRPr sz="1026" b="1" i="0" u="none" strike="noStrike" baseline="0">
                    <a:solidFill>
                      <a:srgbClr val="000000"/>
                    </a:solidFill>
                    <a:latin typeface="Arial"/>
                    <a:ea typeface="Arial"/>
                    <a:cs typeface="Arial"/>
                  </a:defRPr>
                </a:pPr>
                <a:r>
                  <a:rPr lang="en-US"/>
                  <a:t>Response </a:t>
                </a:r>
              </a:p>
            </c:rich>
          </c:tx>
          <c:layout>
            <c:manualLayout>
              <c:xMode val="edge"/>
              <c:yMode val="edge"/>
              <c:x val="0.50930623291465726"/>
              <c:y val="0.87542080604410477"/>
            </c:manualLayout>
          </c:layout>
          <c:overlay val="0"/>
          <c:spPr>
            <a:noFill/>
            <a:ln w="25416">
              <a:noFill/>
            </a:ln>
          </c:spPr>
        </c:title>
        <c:numFmt formatCode="General" sourceLinked="1"/>
        <c:majorTickMark val="out"/>
        <c:minorTickMark val="none"/>
        <c:tickLblPos val="low"/>
        <c:spPr>
          <a:ln w="3177">
            <a:solidFill>
              <a:srgbClr val="000000"/>
            </a:solidFill>
            <a:prstDash val="solid"/>
          </a:ln>
        </c:spPr>
        <c:txPr>
          <a:bodyPr rot="0" vert="horz"/>
          <a:lstStyle/>
          <a:p>
            <a:pPr>
              <a:defRPr sz="1026" b="0" i="0" u="none" strike="noStrike" baseline="0">
                <a:solidFill>
                  <a:srgbClr val="000000"/>
                </a:solidFill>
                <a:latin typeface="Arial"/>
                <a:ea typeface="Arial"/>
                <a:cs typeface="Arial"/>
              </a:defRPr>
            </a:pPr>
            <a:endParaRPr lang="en-US"/>
          </a:p>
        </c:txPr>
        <c:crossAx val="278343040"/>
        <c:crosses val="autoZero"/>
        <c:auto val="1"/>
        <c:lblAlgn val="ctr"/>
        <c:lblOffset val="100"/>
        <c:tickLblSkip val="1"/>
        <c:tickMarkSkip val="1"/>
        <c:noMultiLvlLbl val="0"/>
      </c:catAx>
      <c:valAx>
        <c:axId val="278343040"/>
        <c:scaling>
          <c:orientation val="minMax"/>
        </c:scaling>
        <c:delete val="0"/>
        <c:axPos val="l"/>
        <c:majorGridlines>
          <c:spPr>
            <a:ln w="3177">
              <a:solidFill>
                <a:srgbClr val="000000"/>
              </a:solidFill>
              <a:prstDash val="solid"/>
            </a:ln>
          </c:spPr>
        </c:majorGridlines>
        <c:title>
          <c:tx>
            <c:rich>
              <a:bodyPr rot="0" vert="horz"/>
              <a:lstStyle/>
              <a:p>
                <a:pPr algn="ctr">
                  <a:defRPr sz="1026" b="1" i="0" u="none" strike="noStrike" baseline="0">
                    <a:solidFill>
                      <a:srgbClr val="000000"/>
                    </a:solidFill>
                    <a:latin typeface="Arial"/>
                    <a:ea typeface="Arial"/>
                    <a:cs typeface="Arial"/>
                  </a:defRPr>
                </a:pPr>
                <a:r>
                  <a:rPr lang="en-US"/>
                  <a:t>Percentage </a:t>
                </a:r>
              </a:p>
            </c:rich>
          </c:tx>
          <c:layout>
            <c:manualLayout>
              <c:xMode val="edge"/>
              <c:yMode val="edge"/>
              <c:x val="6.9373983961347432E-2"/>
              <c:y val="0.37373709127480581"/>
            </c:manualLayout>
          </c:layout>
          <c:overlay val="0"/>
          <c:spPr>
            <a:noFill/>
            <a:ln w="25416">
              <a:noFill/>
            </a:ln>
          </c:spPr>
        </c:title>
        <c:numFmt formatCode="General" sourceLinked="1"/>
        <c:majorTickMark val="out"/>
        <c:minorTickMark val="none"/>
        <c:tickLblPos val="nextTo"/>
        <c:spPr>
          <a:ln w="3177">
            <a:solidFill>
              <a:srgbClr val="000000"/>
            </a:solidFill>
            <a:prstDash val="solid"/>
          </a:ln>
        </c:spPr>
        <c:txPr>
          <a:bodyPr rot="0" vert="horz"/>
          <a:lstStyle/>
          <a:p>
            <a:pPr>
              <a:defRPr sz="1026" b="0" i="0" u="none" strike="noStrike" baseline="0">
                <a:solidFill>
                  <a:srgbClr val="000000"/>
                </a:solidFill>
                <a:latin typeface="Arial"/>
                <a:ea typeface="Arial"/>
                <a:cs typeface="Arial"/>
              </a:defRPr>
            </a:pPr>
            <a:endParaRPr lang="en-US"/>
          </a:p>
        </c:txPr>
        <c:crossAx val="278341120"/>
        <c:crosses val="autoZero"/>
        <c:crossBetween val="between"/>
      </c:valAx>
      <c:spPr>
        <a:noFill/>
        <a:ln w="25425">
          <a:noFill/>
        </a:ln>
      </c:spPr>
    </c:plotArea>
    <c:plotVisOnly val="1"/>
    <c:dispBlanksAs val="gap"/>
    <c:showDLblsOverMax val="0"/>
  </c:chart>
  <c:spPr>
    <a:solidFill>
      <a:srgbClr val="FFFFFF"/>
    </a:solidFill>
    <a:ln w="3177">
      <a:solidFill>
        <a:srgbClr val="000000"/>
      </a:solidFill>
      <a:prstDash val="solid"/>
    </a:ln>
  </c:spPr>
  <c:txPr>
    <a:bodyPr/>
    <a:lstStyle/>
    <a:p>
      <a:pPr>
        <a:defRPr sz="1026"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4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7753623188405829"/>
          <c:y val="3.7974683544303806E-2"/>
          <c:w val="0.80434782608695654"/>
          <c:h val="0.71729957805907296"/>
        </c:manualLayout>
      </c:layout>
      <c:bar3DChart>
        <c:barDir val="col"/>
        <c:grouping val="clustered"/>
        <c:varyColors val="0"/>
        <c:ser>
          <c:idx val="0"/>
          <c:order val="0"/>
          <c:spPr>
            <a:solidFill>
              <a:srgbClr val="9999FF"/>
            </a:solidFill>
            <a:ln w="12741">
              <a:solidFill>
                <a:srgbClr val="000000"/>
              </a:solidFill>
              <a:prstDash val="solid"/>
            </a:ln>
          </c:spPr>
          <c:invertIfNegative val="0"/>
          <c:cat>
            <c:strRef>
              <c:f>Sheet1!$A$1:$A$5</c:f>
              <c:strCache>
                <c:ptCount val="5"/>
                <c:pt idx="0">
                  <c:v>Single</c:v>
                </c:pt>
                <c:pt idx="1">
                  <c:v>Married</c:v>
                </c:pt>
                <c:pt idx="2">
                  <c:v>Separated</c:v>
                </c:pt>
                <c:pt idx="3">
                  <c:v>Divorced</c:v>
                </c:pt>
                <c:pt idx="4">
                  <c:v>Widowers</c:v>
                </c:pt>
              </c:strCache>
            </c:strRef>
          </c:cat>
          <c:val>
            <c:numRef>
              <c:f>Sheet1!$B$1:$B$5</c:f>
              <c:numCache>
                <c:formatCode>General</c:formatCode>
                <c:ptCount val="5"/>
                <c:pt idx="0">
                  <c:v>30</c:v>
                </c:pt>
                <c:pt idx="1">
                  <c:v>63</c:v>
                </c:pt>
                <c:pt idx="2">
                  <c:v>2</c:v>
                </c:pt>
                <c:pt idx="3">
                  <c:v>0</c:v>
                </c:pt>
                <c:pt idx="4">
                  <c:v>5</c:v>
                </c:pt>
              </c:numCache>
            </c:numRef>
          </c:val>
          <c:extLst xmlns:c16r2="http://schemas.microsoft.com/office/drawing/2015/06/chart">
            <c:ext xmlns:c16="http://schemas.microsoft.com/office/drawing/2014/chart" uri="{C3380CC4-5D6E-409C-BE32-E72D297353CC}">
              <c16:uniqueId val="{00000000-566C-4145-9781-15E19272B493}"/>
            </c:ext>
          </c:extLst>
        </c:ser>
        <c:dLbls>
          <c:showLegendKey val="0"/>
          <c:showVal val="0"/>
          <c:showCatName val="0"/>
          <c:showSerName val="0"/>
          <c:showPercent val="0"/>
          <c:showBubbleSize val="0"/>
        </c:dLbls>
        <c:gapWidth val="150"/>
        <c:shape val="box"/>
        <c:axId val="278546304"/>
        <c:axId val="278548480"/>
        <c:axId val="0"/>
      </c:bar3DChart>
      <c:catAx>
        <c:axId val="278546304"/>
        <c:scaling>
          <c:orientation val="minMax"/>
        </c:scaling>
        <c:delete val="0"/>
        <c:axPos val="b"/>
        <c:title>
          <c:tx>
            <c:rich>
              <a:bodyPr/>
              <a:lstStyle/>
              <a:p>
                <a:pPr>
                  <a:defRPr sz="803" b="1" i="0" u="none" strike="noStrike" baseline="0">
                    <a:solidFill>
                      <a:srgbClr val="000000"/>
                    </a:solidFill>
                    <a:latin typeface="Arial"/>
                    <a:ea typeface="Arial"/>
                    <a:cs typeface="Arial"/>
                  </a:defRPr>
                </a:pPr>
                <a:r>
                  <a:rPr lang="en-US"/>
                  <a:t>Response </a:t>
                </a:r>
              </a:p>
            </c:rich>
          </c:tx>
          <c:layout>
            <c:manualLayout>
              <c:xMode val="edge"/>
              <c:yMode val="edge"/>
              <c:x val="0.50362319673544453"/>
              <c:y val="0.85232086332556101"/>
            </c:manualLayout>
          </c:layout>
          <c:overlay val="0"/>
          <c:spPr>
            <a:noFill/>
            <a:ln w="25483">
              <a:noFill/>
            </a:ln>
          </c:spPr>
        </c:title>
        <c:numFmt formatCode="General" sourceLinked="1"/>
        <c:majorTickMark val="out"/>
        <c:minorTickMark val="none"/>
        <c:tickLblPos val="low"/>
        <c:spPr>
          <a:ln w="3185">
            <a:solidFill>
              <a:srgbClr val="000000"/>
            </a:solidFill>
            <a:prstDash val="solid"/>
          </a:ln>
        </c:spPr>
        <c:txPr>
          <a:bodyPr rot="0" vert="horz"/>
          <a:lstStyle/>
          <a:p>
            <a:pPr>
              <a:defRPr sz="803" b="0" i="0" u="none" strike="noStrike" baseline="0">
                <a:solidFill>
                  <a:srgbClr val="000000"/>
                </a:solidFill>
                <a:latin typeface="Arial"/>
                <a:ea typeface="Arial"/>
                <a:cs typeface="Arial"/>
              </a:defRPr>
            </a:pPr>
            <a:endParaRPr lang="en-US"/>
          </a:p>
        </c:txPr>
        <c:crossAx val="278548480"/>
        <c:crosses val="autoZero"/>
        <c:auto val="1"/>
        <c:lblAlgn val="ctr"/>
        <c:lblOffset val="100"/>
        <c:tickLblSkip val="1"/>
        <c:tickMarkSkip val="1"/>
        <c:noMultiLvlLbl val="0"/>
      </c:catAx>
      <c:valAx>
        <c:axId val="278548480"/>
        <c:scaling>
          <c:orientation val="minMax"/>
        </c:scaling>
        <c:delete val="0"/>
        <c:axPos val="l"/>
        <c:majorGridlines>
          <c:spPr>
            <a:ln w="3185">
              <a:solidFill>
                <a:srgbClr val="000000"/>
              </a:solidFill>
              <a:prstDash val="solid"/>
            </a:ln>
          </c:spPr>
        </c:majorGridlines>
        <c:title>
          <c:tx>
            <c:rich>
              <a:bodyPr rot="0" vert="horz"/>
              <a:lstStyle/>
              <a:p>
                <a:pPr algn="ctr">
                  <a:defRPr sz="803" b="1" i="0" u="none" strike="noStrike" baseline="0">
                    <a:solidFill>
                      <a:srgbClr val="000000"/>
                    </a:solidFill>
                    <a:latin typeface="Arial"/>
                    <a:ea typeface="Arial"/>
                    <a:cs typeface="Arial"/>
                  </a:defRPr>
                </a:pPr>
                <a:r>
                  <a:rPr lang="en-US"/>
                  <a:t>Percentage </a:t>
                </a:r>
              </a:p>
            </c:rich>
          </c:tx>
          <c:layout>
            <c:manualLayout>
              <c:xMode val="edge"/>
              <c:yMode val="edge"/>
              <c:x val="7.2463743126999672E-2"/>
              <c:y val="0.39662464938663805"/>
            </c:manualLayout>
          </c:layout>
          <c:overlay val="0"/>
          <c:spPr>
            <a:noFill/>
            <a:ln w="25483">
              <a:noFill/>
            </a:ln>
          </c:spPr>
        </c:title>
        <c:numFmt formatCode="General" sourceLinked="1"/>
        <c:majorTickMark val="out"/>
        <c:minorTickMark val="none"/>
        <c:tickLblPos val="nextTo"/>
        <c:spPr>
          <a:ln w="3185">
            <a:solidFill>
              <a:srgbClr val="000000"/>
            </a:solidFill>
            <a:prstDash val="solid"/>
          </a:ln>
        </c:spPr>
        <c:txPr>
          <a:bodyPr rot="0" vert="horz"/>
          <a:lstStyle/>
          <a:p>
            <a:pPr>
              <a:defRPr sz="803" b="0" i="0" u="none" strike="noStrike" baseline="0">
                <a:solidFill>
                  <a:srgbClr val="000000"/>
                </a:solidFill>
                <a:latin typeface="Arial"/>
                <a:ea typeface="Arial"/>
                <a:cs typeface="Arial"/>
              </a:defRPr>
            </a:pPr>
            <a:endParaRPr lang="en-US"/>
          </a:p>
        </c:txPr>
        <c:crossAx val="278546304"/>
        <c:crosses val="autoZero"/>
        <c:crossBetween val="between"/>
      </c:valAx>
      <c:spPr>
        <a:noFill/>
        <a:ln w="25491">
          <a:noFill/>
        </a:ln>
      </c:spPr>
    </c:plotArea>
    <c:plotVisOnly val="1"/>
    <c:dispBlanksAs val="gap"/>
    <c:showDLblsOverMax val="0"/>
  </c:chart>
  <c:spPr>
    <a:solidFill>
      <a:srgbClr val="FFFFFF"/>
    </a:solidFill>
    <a:ln w="3185">
      <a:solidFill>
        <a:srgbClr val="000000"/>
      </a:solidFill>
      <a:prstDash val="solid"/>
    </a:ln>
  </c:spPr>
  <c:txPr>
    <a:bodyPr/>
    <a:lstStyle/>
    <a:p>
      <a:pPr>
        <a:defRPr sz="803"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46"/>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967799642218247"/>
          <c:y val="3.333333333333334E-2"/>
          <c:w val="0.7853309481216445"/>
          <c:h val="0.73703703703703705"/>
        </c:manualLayout>
      </c:layout>
      <c:bar3DChart>
        <c:barDir val="col"/>
        <c:grouping val="clustered"/>
        <c:varyColors val="0"/>
        <c:ser>
          <c:idx val="0"/>
          <c:order val="0"/>
          <c:spPr>
            <a:solidFill>
              <a:srgbClr val="9999FF"/>
            </a:solidFill>
            <a:ln w="12721">
              <a:solidFill>
                <a:srgbClr val="000000"/>
              </a:solidFill>
              <a:prstDash val="solid"/>
            </a:ln>
          </c:spPr>
          <c:invertIfNegative val="0"/>
          <c:cat>
            <c:strRef>
              <c:f>Sheet1!$A$1:$A$4</c:f>
              <c:strCache>
                <c:ptCount val="4"/>
                <c:pt idx="0">
                  <c:v>Primary</c:v>
                </c:pt>
                <c:pt idx="1">
                  <c:v>Secondary</c:v>
                </c:pt>
                <c:pt idx="2">
                  <c:v>College</c:v>
                </c:pt>
                <c:pt idx="3">
                  <c:v>University</c:v>
                </c:pt>
              </c:strCache>
            </c:strRef>
          </c:cat>
          <c:val>
            <c:numRef>
              <c:f>Sheet1!$B$1:$B$4</c:f>
              <c:numCache>
                <c:formatCode>General</c:formatCode>
                <c:ptCount val="4"/>
                <c:pt idx="0">
                  <c:v>0</c:v>
                </c:pt>
                <c:pt idx="1">
                  <c:v>5</c:v>
                </c:pt>
                <c:pt idx="2">
                  <c:v>45</c:v>
                </c:pt>
                <c:pt idx="3">
                  <c:v>50</c:v>
                </c:pt>
              </c:numCache>
            </c:numRef>
          </c:val>
          <c:extLst xmlns:c16r2="http://schemas.microsoft.com/office/drawing/2015/06/chart">
            <c:ext xmlns:c16="http://schemas.microsoft.com/office/drawing/2014/chart" uri="{C3380CC4-5D6E-409C-BE32-E72D297353CC}">
              <c16:uniqueId val="{00000000-176B-4E06-9772-16271E1205AC}"/>
            </c:ext>
          </c:extLst>
        </c:ser>
        <c:dLbls>
          <c:showLegendKey val="0"/>
          <c:showVal val="0"/>
          <c:showCatName val="0"/>
          <c:showSerName val="0"/>
          <c:showPercent val="0"/>
          <c:showBubbleSize val="0"/>
        </c:dLbls>
        <c:gapWidth val="150"/>
        <c:shape val="box"/>
        <c:axId val="278592128"/>
        <c:axId val="280998656"/>
        <c:axId val="0"/>
      </c:bar3DChart>
      <c:catAx>
        <c:axId val="278592128"/>
        <c:scaling>
          <c:orientation val="minMax"/>
        </c:scaling>
        <c:delete val="0"/>
        <c:axPos val="b"/>
        <c:title>
          <c:tx>
            <c:rich>
              <a:bodyPr/>
              <a:lstStyle/>
              <a:p>
                <a:pPr>
                  <a:defRPr sz="952" b="1" i="0" u="none" strike="noStrike" baseline="0">
                    <a:solidFill>
                      <a:srgbClr val="000000"/>
                    </a:solidFill>
                    <a:latin typeface="Arial"/>
                    <a:ea typeface="Arial"/>
                    <a:cs typeface="Arial"/>
                  </a:defRPr>
                </a:pPr>
                <a:r>
                  <a:rPr lang="en-US"/>
                  <a:t>Response </a:t>
                </a:r>
              </a:p>
            </c:rich>
          </c:tx>
          <c:layout>
            <c:manualLayout>
              <c:xMode val="edge"/>
              <c:yMode val="edge"/>
              <c:x val="0.5044723276496913"/>
              <c:y val="0.86296291910879563"/>
            </c:manualLayout>
          </c:layout>
          <c:overlay val="0"/>
          <c:spPr>
            <a:noFill/>
            <a:ln w="25443">
              <a:noFill/>
            </a:ln>
          </c:spPr>
        </c:title>
        <c:numFmt formatCode="General" sourceLinked="1"/>
        <c:majorTickMark val="out"/>
        <c:minorTickMark val="none"/>
        <c:tickLblPos val="low"/>
        <c:spPr>
          <a:ln w="3180">
            <a:solidFill>
              <a:srgbClr val="000000"/>
            </a:solidFill>
            <a:prstDash val="solid"/>
          </a:ln>
        </c:spPr>
        <c:txPr>
          <a:bodyPr rot="0" vert="horz"/>
          <a:lstStyle/>
          <a:p>
            <a:pPr>
              <a:defRPr sz="952" b="0" i="0" u="none" strike="noStrike" baseline="0">
                <a:solidFill>
                  <a:srgbClr val="000000"/>
                </a:solidFill>
                <a:latin typeface="Arial"/>
                <a:ea typeface="Arial"/>
                <a:cs typeface="Arial"/>
              </a:defRPr>
            </a:pPr>
            <a:endParaRPr lang="en-US"/>
          </a:p>
        </c:txPr>
        <c:crossAx val="280998656"/>
        <c:crosses val="autoZero"/>
        <c:auto val="1"/>
        <c:lblAlgn val="ctr"/>
        <c:lblOffset val="100"/>
        <c:tickLblSkip val="1"/>
        <c:tickMarkSkip val="1"/>
        <c:noMultiLvlLbl val="0"/>
      </c:catAx>
      <c:valAx>
        <c:axId val="280998656"/>
        <c:scaling>
          <c:orientation val="minMax"/>
        </c:scaling>
        <c:delete val="0"/>
        <c:axPos val="l"/>
        <c:majorGridlines>
          <c:spPr>
            <a:ln w="3180">
              <a:solidFill>
                <a:srgbClr val="000000"/>
              </a:solidFill>
              <a:prstDash val="solid"/>
            </a:ln>
          </c:spPr>
        </c:majorGridlines>
        <c:title>
          <c:tx>
            <c:rich>
              <a:bodyPr rot="0" vert="horz"/>
              <a:lstStyle/>
              <a:p>
                <a:pPr algn="ctr">
                  <a:defRPr sz="952" b="1" i="0" u="none" strike="noStrike" baseline="0">
                    <a:solidFill>
                      <a:srgbClr val="000000"/>
                    </a:solidFill>
                    <a:latin typeface="Arial"/>
                    <a:ea typeface="Arial"/>
                    <a:cs typeface="Arial"/>
                  </a:defRPr>
                </a:pPr>
                <a:r>
                  <a:rPr lang="en-US"/>
                  <a:t>Percentage </a:t>
                </a:r>
              </a:p>
            </c:rich>
          </c:tx>
          <c:layout>
            <c:manualLayout>
              <c:xMode val="edge"/>
              <c:yMode val="edge"/>
              <c:x val="4.8300572140712636E-2"/>
              <c:y val="0.40740749511574231"/>
            </c:manualLayout>
          </c:layout>
          <c:overlay val="0"/>
          <c:spPr>
            <a:noFill/>
            <a:ln w="25443">
              <a:noFill/>
            </a:ln>
          </c:spPr>
        </c:title>
        <c:numFmt formatCode="General" sourceLinked="1"/>
        <c:majorTickMark val="out"/>
        <c:minorTickMark val="none"/>
        <c:tickLblPos val="nextTo"/>
        <c:spPr>
          <a:ln w="3180">
            <a:solidFill>
              <a:srgbClr val="000000"/>
            </a:solidFill>
            <a:prstDash val="solid"/>
          </a:ln>
        </c:spPr>
        <c:txPr>
          <a:bodyPr rot="0" vert="horz"/>
          <a:lstStyle/>
          <a:p>
            <a:pPr>
              <a:defRPr sz="952" b="0" i="0" u="none" strike="noStrike" baseline="0">
                <a:solidFill>
                  <a:srgbClr val="000000"/>
                </a:solidFill>
                <a:latin typeface="Arial"/>
                <a:ea typeface="Arial"/>
                <a:cs typeface="Arial"/>
              </a:defRPr>
            </a:pPr>
            <a:endParaRPr lang="en-US"/>
          </a:p>
        </c:txPr>
        <c:crossAx val="278592128"/>
        <c:crosses val="autoZero"/>
        <c:crossBetween val="between"/>
      </c:valAx>
      <c:spPr>
        <a:noFill/>
        <a:ln w="25449">
          <a:noFill/>
        </a:ln>
      </c:spPr>
    </c:plotArea>
    <c:plotVisOnly val="1"/>
    <c:dispBlanksAs val="gap"/>
    <c:showDLblsOverMax val="0"/>
  </c:chart>
  <c:spPr>
    <a:solidFill>
      <a:srgbClr val="FFFFFF"/>
    </a:solidFill>
    <a:ln w="3180">
      <a:solidFill>
        <a:srgbClr val="000000"/>
      </a:solidFill>
      <a:prstDash val="solid"/>
    </a:ln>
  </c:spPr>
  <c:txPr>
    <a:bodyPr/>
    <a:lstStyle/>
    <a:p>
      <a:pPr>
        <a:defRPr sz="952"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Sheet1!$A$1:$A$4</c:f>
              <c:strCache>
                <c:ptCount val="4"/>
                <c:pt idx="0">
                  <c:v>Below 1 year </c:v>
                </c:pt>
                <c:pt idx="1">
                  <c:v>1-4 years </c:v>
                </c:pt>
                <c:pt idx="2">
                  <c:v>5-10 years </c:v>
                </c:pt>
                <c:pt idx="3">
                  <c:v>Above 10 years </c:v>
                </c:pt>
              </c:strCache>
            </c:strRef>
          </c:cat>
          <c:val>
            <c:numRef>
              <c:f>Sheet1!$B$1:$B$4</c:f>
              <c:numCache>
                <c:formatCode>General</c:formatCode>
                <c:ptCount val="4"/>
                <c:pt idx="0">
                  <c:v>7</c:v>
                </c:pt>
                <c:pt idx="1">
                  <c:v>28</c:v>
                </c:pt>
                <c:pt idx="2">
                  <c:v>42</c:v>
                </c:pt>
                <c:pt idx="3">
                  <c:v>23</c:v>
                </c:pt>
              </c:numCache>
            </c:numRef>
          </c:val>
          <c:extLst xmlns:c16r2="http://schemas.microsoft.com/office/drawing/2015/06/chart">
            <c:ext xmlns:c16="http://schemas.microsoft.com/office/drawing/2014/chart" uri="{C3380CC4-5D6E-409C-BE32-E72D297353CC}">
              <c16:uniqueId val="{00000000-E114-47B0-804C-9BC51D6244AB}"/>
            </c:ext>
          </c:extLst>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4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7223198594024633"/>
          <c:y val="3.6585365853658604E-2"/>
          <c:w val="0.81019332161687174"/>
          <c:h val="0.7276422764227658"/>
        </c:manualLayout>
      </c:layout>
      <c:bar3DChart>
        <c:barDir val="col"/>
        <c:grouping val="clustered"/>
        <c:varyColors val="0"/>
        <c:ser>
          <c:idx val="0"/>
          <c:order val="0"/>
          <c:spPr>
            <a:solidFill>
              <a:srgbClr val="9999FF"/>
            </a:solidFill>
            <a:ln w="12725">
              <a:solidFill>
                <a:srgbClr val="000000"/>
              </a:solidFill>
              <a:prstDash val="solid"/>
            </a:ln>
          </c:spPr>
          <c:invertIfNegative val="0"/>
          <c:cat>
            <c:strRef>
              <c:f>Sheet1!$A$1:$A$2</c:f>
              <c:strCache>
                <c:ptCount val="2"/>
                <c:pt idx="0">
                  <c:v>Yes</c:v>
                </c:pt>
                <c:pt idx="1">
                  <c:v>No</c:v>
                </c:pt>
              </c:strCache>
            </c:strRef>
          </c:cat>
          <c:val>
            <c:numRef>
              <c:f>Sheet1!$B$1:$B$2</c:f>
              <c:numCache>
                <c:formatCode>General</c:formatCode>
                <c:ptCount val="2"/>
                <c:pt idx="0">
                  <c:v>87</c:v>
                </c:pt>
                <c:pt idx="1">
                  <c:v>13</c:v>
                </c:pt>
              </c:numCache>
            </c:numRef>
          </c:val>
          <c:extLst xmlns:c16r2="http://schemas.microsoft.com/office/drawing/2015/06/chart">
            <c:ext xmlns:c16="http://schemas.microsoft.com/office/drawing/2014/chart" uri="{C3380CC4-5D6E-409C-BE32-E72D297353CC}">
              <c16:uniqueId val="{00000000-5B6D-4F13-AECC-D45EAF0595E5}"/>
            </c:ext>
          </c:extLst>
        </c:ser>
        <c:dLbls>
          <c:showLegendKey val="0"/>
          <c:showVal val="0"/>
          <c:showCatName val="0"/>
          <c:showSerName val="0"/>
          <c:showPercent val="0"/>
          <c:showBubbleSize val="0"/>
        </c:dLbls>
        <c:gapWidth val="150"/>
        <c:shape val="box"/>
        <c:axId val="278508288"/>
        <c:axId val="278510208"/>
        <c:axId val="0"/>
      </c:bar3DChart>
      <c:catAx>
        <c:axId val="278508288"/>
        <c:scaling>
          <c:orientation val="minMax"/>
        </c:scaling>
        <c:delete val="0"/>
        <c:axPos val="b"/>
        <c:title>
          <c:tx>
            <c:rich>
              <a:bodyPr/>
              <a:lstStyle/>
              <a:p>
                <a:pPr>
                  <a:defRPr sz="852" b="1" i="0" u="none" strike="noStrike" baseline="0">
                    <a:solidFill>
                      <a:srgbClr val="000000"/>
                    </a:solidFill>
                    <a:latin typeface="Arial"/>
                    <a:ea typeface="Arial"/>
                    <a:cs typeface="Arial"/>
                  </a:defRPr>
                </a:pPr>
                <a:r>
                  <a:rPr lang="en-US"/>
                  <a:t>Response </a:t>
                </a:r>
              </a:p>
            </c:rich>
          </c:tx>
          <c:layout>
            <c:manualLayout>
              <c:xMode val="edge"/>
              <c:yMode val="edge"/>
              <c:x val="0.47627407881435335"/>
              <c:y val="0.85772369362920575"/>
            </c:manualLayout>
          </c:layout>
          <c:overlay val="0"/>
          <c:spPr>
            <a:noFill/>
            <a:ln w="25449">
              <a:noFill/>
            </a:ln>
          </c:spPr>
        </c:title>
        <c:numFmt formatCode="General" sourceLinked="1"/>
        <c:majorTickMark val="out"/>
        <c:minorTickMark val="none"/>
        <c:tickLblPos val="low"/>
        <c:spPr>
          <a:ln w="3181">
            <a:solidFill>
              <a:srgbClr val="000000"/>
            </a:solidFill>
            <a:prstDash val="solid"/>
          </a:ln>
        </c:spPr>
        <c:txPr>
          <a:bodyPr rot="0" vert="horz"/>
          <a:lstStyle/>
          <a:p>
            <a:pPr>
              <a:defRPr sz="852" b="0" i="0" u="none" strike="noStrike" baseline="0">
                <a:solidFill>
                  <a:srgbClr val="000000"/>
                </a:solidFill>
                <a:latin typeface="Arial"/>
                <a:ea typeface="Arial"/>
                <a:cs typeface="Arial"/>
              </a:defRPr>
            </a:pPr>
            <a:endParaRPr lang="en-US"/>
          </a:p>
        </c:txPr>
        <c:crossAx val="278510208"/>
        <c:crosses val="autoZero"/>
        <c:auto val="1"/>
        <c:lblAlgn val="ctr"/>
        <c:lblOffset val="100"/>
        <c:tickLblSkip val="1"/>
        <c:tickMarkSkip val="1"/>
        <c:noMultiLvlLbl val="0"/>
      </c:catAx>
      <c:valAx>
        <c:axId val="278510208"/>
        <c:scaling>
          <c:orientation val="minMax"/>
        </c:scaling>
        <c:delete val="0"/>
        <c:axPos val="l"/>
        <c:majorGridlines>
          <c:spPr>
            <a:ln w="3181">
              <a:solidFill>
                <a:srgbClr val="000000"/>
              </a:solidFill>
              <a:prstDash val="solid"/>
            </a:ln>
          </c:spPr>
        </c:majorGridlines>
        <c:title>
          <c:tx>
            <c:rich>
              <a:bodyPr rot="0" vert="horz"/>
              <a:lstStyle/>
              <a:p>
                <a:pPr algn="ctr">
                  <a:defRPr sz="852" b="1" i="0" u="none" strike="noStrike" baseline="0">
                    <a:solidFill>
                      <a:srgbClr val="000000"/>
                    </a:solidFill>
                    <a:latin typeface="Arial"/>
                    <a:ea typeface="Arial"/>
                    <a:cs typeface="Arial"/>
                  </a:defRPr>
                </a:pPr>
                <a:r>
                  <a:rPr lang="en-US"/>
                  <a:t>Percentage </a:t>
                </a:r>
              </a:p>
            </c:rich>
          </c:tx>
          <c:layout>
            <c:manualLayout>
              <c:xMode val="edge"/>
              <c:yMode val="edge"/>
              <c:x val="8.7873459280487468E-2"/>
              <c:y val="0.44715429166395532"/>
            </c:manualLayout>
          </c:layout>
          <c:overlay val="0"/>
          <c:spPr>
            <a:noFill/>
            <a:ln w="25449">
              <a:noFill/>
            </a:ln>
          </c:spPr>
        </c:title>
        <c:numFmt formatCode="General" sourceLinked="1"/>
        <c:majorTickMark val="out"/>
        <c:minorTickMark val="none"/>
        <c:tickLblPos val="nextTo"/>
        <c:spPr>
          <a:ln w="3181">
            <a:solidFill>
              <a:srgbClr val="000000"/>
            </a:solidFill>
            <a:prstDash val="solid"/>
          </a:ln>
        </c:spPr>
        <c:txPr>
          <a:bodyPr rot="0" vert="horz"/>
          <a:lstStyle/>
          <a:p>
            <a:pPr>
              <a:defRPr sz="852" b="0" i="0" u="none" strike="noStrike" baseline="0">
                <a:solidFill>
                  <a:srgbClr val="000000"/>
                </a:solidFill>
                <a:latin typeface="Arial"/>
                <a:ea typeface="Arial"/>
                <a:cs typeface="Arial"/>
              </a:defRPr>
            </a:pPr>
            <a:endParaRPr lang="en-US"/>
          </a:p>
        </c:txPr>
        <c:crossAx val="278508288"/>
        <c:crosses val="autoZero"/>
        <c:crossBetween val="between"/>
      </c:valAx>
      <c:spPr>
        <a:noFill/>
        <a:ln w="25456">
          <a:noFill/>
        </a:ln>
      </c:spPr>
    </c:plotArea>
    <c:plotVisOnly val="1"/>
    <c:dispBlanksAs val="gap"/>
    <c:showDLblsOverMax val="0"/>
  </c:chart>
  <c:spPr>
    <a:solidFill>
      <a:srgbClr val="FFFFFF"/>
    </a:solidFill>
    <a:ln w="3181">
      <a:solidFill>
        <a:srgbClr val="000000"/>
      </a:solidFill>
      <a:prstDash val="solid"/>
    </a:ln>
  </c:spPr>
  <c:txPr>
    <a:bodyPr/>
    <a:lstStyle/>
    <a:p>
      <a:pPr>
        <a:defRPr sz="852"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7.2289156626506021E-2"/>
          <c:y val="0.1972789115646259"/>
          <c:w val="0.7728055077452668"/>
          <c:h val="0.60544217687074831"/>
        </c:manualLayout>
      </c:layout>
      <c:pie3DChart>
        <c:varyColors val="1"/>
        <c:ser>
          <c:idx val="0"/>
          <c:order val="0"/>
          <c:spPr>
            <a:solidFill>
              <a:srgbClr val="9999FF"/>
            </a:solidFill>
            <a:ln w="12733">
              <a:solidFill>
                <a:srgbClr val="000000"/>
              </a:solidFill>
              <a:prstDash val="solid"/>
            </a:ln>
          </c:spPr>
          <c:explosion val="25"/>
          <c:dPt>
            <c:idx val="1"/>
            <c:bubble3D val="0"/>
            <c:spPr>
              <a:solidFill>
                <a:srgbClr val="993366"/>
              </a:solidFill>
              <a:ln w="12733">
                <a:solidFill>
                  <a:srgbClr val="000000"/>
                </a:solidFill>
                <a:prstDash val="solid"/>
              </a:ln>
            </c:spPr>
            <c:extLst xmlns:c16r2="http://schemas.microsoft.com/office/drawing/2015/06/chart">
              <c:ext xmlns:c16="http://schemas.microsoft.com/office/drawing/2014/chart" uri="{C3380CC4-5D6E-409C-BE32-E72D297353CC}">
                <c16:uniqueId val="{00000001-17B7-4027-BF00-DAA2C3ECFF5E}"/>
              </c:ext>
            </c:extLst>
          </c:dPt>
          <c:cat>
            <c:strRef>
              <c:f>Sheet1!$A$1:$A$2</c:f>
              <c:strCache>
                <c:ptCount val="2"/>
                <c:pt idx="0">
                  <c:v>Yes</c:v>
                </c:pt>
                <c:pt idx="1">
                  <c:v>No</c:v>
                </c:pt>
              </c:strCache>
            </c:strRef>
          </c:cat>
          <c:val>
            <c:numRef>
              <c:f>Sheet1!$B$1:$B$2</c:f>
              <c:numCache>
                <c:formatCode>General</c:formatCode>
                <c:ptCount val="2"/>
                <c:pt idx="0">
                  <c:v>90</c:v>
                </c:pt>
                <c:pt idx="1">
                  <c:v>10</c:v>
                </c:pt>
              </c:numCache>
            </c:numRef>
          </c:val>
          <c:extLst xmlns:c16r2="http://schemas.microsoft.com/office/drawing/2015/06/chart">
            <c:ext xmlns:c16="http://schemas.microsoft.com/office/drawing/2014/chart" uri="{C3380CC4-5D6E-409C-BE32-E72D297353CC}">
              <c16:uniqueId val="{00000002-17B7-4027-BF00-DAA2C3ECFF5E}"/>
            </c:ext>
          </c:extLst>
        </c:ser>
        <c:dLbls>
          <c:showLegendKey val="0"/>
          <c:showVal val="0"/>
          <c:showCatName val="0"/>
          <c:showSerName val="0"/>
          <c:showPercent val="0"/>
          <c:showBubbleSize val="0"/>
          <c:showLeaderLines val="1"/>
        </c:dLbls>
      </c:pie3DChart>
      <c:spPr>
        <a:noFill/>
        <a:ln w="25478">
          <a:noFill/>
        </a:ln>
      </c:spPr>
    </c:plotArea>
    <c:legend>
      <c:legendPos val="r"/>
      <c:layout>
        <c:manualLayout>
          <c:xMode val="edge"/>
          <c:yMode val="edge"/>
          <c:x val="0.91910497323016604"/>
          <c:y val="0.42857137383374544"/>
          <c:w val="7.4010289441722943E-2"/>
          <c:h val="0.14625859723738921"/>
        </c:manualLayout>
      </c:layout>
      <c:overlay val="0"/>
      <c:spPr>
        <a:solidFill>
          <a:srgbClr val="FFFFFF"/>
        </a:solidFill>
        <a:ln w="3184">
          <a:solidFill>
            <a:srgbClr val="000000"/>
          </a:solidFill>
          <a:prstDash val="solid"/>
        </a:ln>
      </c:spPr>
      <c:txPr>
        <a:bodyPr/>
        <a:lstStyle/>
        <a:p>
          <a:pPr>
            <a:defRPr sz="923" b="0" i="0" u="none" strike="noStrike" baseline="0">
              <a:solidFill>
                <a:srgbClr val="000000"/>
              </a:solidFill>
              <a:latin typeface="Arial"/>
              <a:ea typeface="Arial"/>
              <a:cs typeface="Arial"/>
            </a:defRPr>
          </a:pPr>
          <a:endParaRPr lang="en-US"/>
        </a:p>
      </c:txPr>
    </c:legend>
    <c:plotVisOnly val="1"/>
    <c:dispBlanksAs val="zero"/>
    <c:showDLblsOverMax val="0"/>
  </c:chart>
  <c:spPr>
    <a:solidFill>
      <a:srgbClr val="FFFFFF"/>
    </a:solidFill>
    <a:ln w="3184">
      <a:solidFill>
        <a:srgbClr val="000000"/>
      </a:solidFill>
      <a:prstDash val="solid"/>
    </a:ln>
  </c:spPr>
  <c:txPr>
    <a:bodyPr/>
    <a:lstStyle/>
    <a:p>
      <a:pPr>
        <a:defRPr sz="1003"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0812374094263866"/>
          <c:y val="8.9469489888893458E-2"/>
          <c:w val="0.71986417657045865"/>
          <c:h val="0.79342723004694837"/>
        </c:manualLayout>
      </c:layout>
      <c:pie3DChart>
        <c:varyColors val="1"/>
        <c:ser>
          <c:idx val="0"/>
          <c:order val="0"/>
          <c:spPr>
            <a:solidFill>
              <a:srgbClr val="9999FF"/>
            </a:solidFill>
            <a:ln w="12704">
              <a:solidFill>
                <a:srgbClr val="000000"/>
              </a:solidFill>
              <a:prstDash val="solid"/>
            </a:ln>
          </c:spPr>
          <c:explosion val="25"/>
          <c:dPt>
            <c:idx val="1"/>
            <c:bubble3D val="0"/>
            <c:spPr>
              <a:solidFill>
                <a:srgbClr val="993366"/>
              </a:solidFill>
              <a:ln w="12704">
                <a:solidFill>
                  <a:srgbClr val="000000"/>
                </a:solidFill>
                <a:prstDash val="solid"/>
              </a:ln>
            </c:spPr>
            <c:extLst xmlns:c16r2="http://schemas.microsoft.com/office/drawing/2015/06/chart">
              <c:ext xmlns:c16="http://schemas.microsoft.com/office/drawing/2014/chart" uri="{C3380CC4-5D6E-409C-BE32-E72D297353CC}">
                <c16:uniqueId val="{00000001-76B0-45A5-AF7B-88E5890036B7}"/>
              </c:ext>
            </c:extLst>
          </c:dPt>
          <c:cat>
            <c:strRef>
              <c:f>Sheet1!$A$1:$A$2</c:f>
              <c:strCache>
                <c:ptCount val="2"/>
                <c:pt idx="0">
                  <c:v>Yes</c:v>
                </c:pt>
                <c:pt idx="1">
                  <c:v>No</c:v>
                </c:pt>
              </c:strCache>
            </c:strRef>
          </c:cat>
          <c:val>
            <c:numRef>
              <c:f>Sheet1!$B$1:$B$2</c:f>
              <c:numCache>
                <c:formatCode>General</c:formatCode>
                <c:ptCount val="2"/>
                <c:pt idx="0">
                  <c:v>75</c:v>
                </c:pt>
                <c:pt idx="1">
                  <c:v>25</c:v>
                </c:pt>
              </c:numCache>
            </c:numRef>
          </c:val>
          <c:extLst xmlns:c16r2="http://schemas.microsoft.com/office/drawing/2015/06/chart">
            <c:ext xmlns:c16="http://schemas.microsoft.com/office/drawing/2014/chart" uri="{C3380CC4-5D6E-409C-BE32-E72D297353CC}">
              <c16:uniqueId val="{00000002-76B0-45A5-AF7B-88E5890036B7}"/>
            </c:ext>
          </c:extLst>
        </c:ser>
        <c:dLbls>
          <c:showLegendKey val="0"/>
          <c:showVal val="0"/>
          <c:showCatName val="0"/>
          <c:showSerName val="0"/>
          <c:showPercent val="0"/>
          <c:showBubbleSize val="0"/>
          <c:showLeaderLines val="1"/>
        </c:dLbls>
      </c:pie3DChart>
      <c:spPr>
        <a:noFill/>
        <a:ln w="25428">
          <a:noFill/>
        </a:ln>
      </c:spPr>
    </c:plotArea>
    <c:legend>
      <c:legendPos val="r"/>
      <c:layout>
        <c:manualLayout>
          <c:xMode val="edge"/>
          <c:yMode val="edge"/>
          <c:x val="0.92869273392108054"/>
          <c:y val="0.40845062760937284"/>
          <c:w val="6.4516140610628603E-2"/>
          <c:h val="0.18309874478125449"/>
        </c:manualLayout>
      </c:layout>
      <c:overlay val="0"/>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n-US"/>
        </a:p>
      </c:txPr>
    </c:legend>
    <c:plotVisOnly val="1"/>
    <c:dispBlanksAs val="zero"/>
    <c:showDLblsOverMax val="0"/>
  </c:chart>
  <c:spPr>
    <a:solidFill>
      <a:srgbClr val="FFFFFF"/>
    </a:solidFill>
    <a:ln w="3175">
      <a:solidFill>
        <a:srgbClr val="000000"/>
      </a:solidFill>
      <a:prstDash val="solid"/>
    </a:ln>
  </c:spPr>
  <c:txPr>
    <a:bodyPr/>
    <a:lstStyle/>
    <a:p>
      <a:pPr>
        <a:defRPr sz="801" b="0" i="0" u="none" strike="noStrike" baseline="0">
          <a:solidFill>
            <a:srgbClr val="000000"/>
          </a:solidFill>
          <a:latin typeface="Arial"/>
          <a:ea typeface="Arial"/>
          <a:cs typeface="Arial"/>
        </a:defRPr>
      </a:pPr>
      <a:endParaRPr lang="en-US"/>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0.37525</cdr:x>
      <cdr:y>0.4365</cdr:y>
    </cdr:from>
    <cdr:to>
      <cdr:x>0.649</cdr:x>
      <cdr:y>0.605</cdr:y>
    </cdr:to>
    <cdr:sp macro="" textlink="">
      <cdr:nvSpPr>
        <cdr:cNvPr id="3073" name="Text Box 1"/>
        <cdr:cNvSpPr txBox="1">
          <a:spLocks xmlns:a="http://schemas.openxmlformats.org/drawingml/2006/main" noChangeArrowheads="1"/>
        </cdr:cNvSpPr>
      </cdr:nvSpPr>
      <cdr:spPr bwMode="auto">
        <a:xfrm xmlns:a="http://schemas.openxmlformats.org/drawingml/2006/main">
          <a:off x="2091538" y="872109"/>
          <a:ext cx="1540840" cy="338542"/>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74% (Response)</a:t>
          </a:r>
        </a:p>
      </cdr:txBody>
    </cdr:sp>
  </cdr:relSizeAnchor>
  <cdr:relSizeAnchor xmlns:cdr="http://schemas.openxmlformats.org/drawingml/2006/chartDrawing">
    <cdr:from>
      <cdr:x>0.0945</cdr:x>
      <cdr:y>0.19025</cdr:y>
    </cdr:from>
    <cdr:to>
      <cdr:x>0.41975</cdr:x>
      <cdr:y>0.3585</cdr:y>
    </cdr:to>
    <cdr:sp macro="" textlink="">
      <cdr:nvSpPr>
        <cdr:cNvPr id="3074" name="Text Box 2"/>
        <cdr:cNvSpPr txBox="1">
          <a:spLocks xmlns:a="http://schemas.openxmlformats.org/drawingml/2006/main" noChangeArrowheads="1"/>
        </cdr:cNvSpPr>
      </cdr:nvSpPr>
      <cdr:spPr bwMode="auto">
        <a:xfrm xmlns:a="http://schemas.openxmlformats.org/drawingml/2006/main">
          <a:off x="510369" y="377047"/>
          <a:ext cx="1831486" cy="338542"/>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26% (Non Response)</a:t>
          </a:r>
        </a:p>
      </cdr:txBody>
    </cdr:sp>
  </cdr:relSizeAnchor>
</c:userShapes>
</file>

<file path=word/drawings/drawing10.xml><?xml version="1.0" encoding="utf-8"?>
<c:userShapes xmlns:c="http://schemas.openxmlformats.org/drawingml/2006/chart">
  <cdr:relSizeAnchor xmlns:cdr="http://schemas.openxmlformats.org/drawingml/2006/chartDrawing">
    <cdr:from>
      <cdr:x>0.722</cdr:x>
      <cdr:y>0.469</cdr:y>
    </cdr:from>
    <cdr:to>
      <cdr:x>0.77425</cdr:x>
      <cdr:y>0.54325</cdr:y>
    </cdr:to>
    <cdr:sp macro="" textlink="">
      <cdr:nvSpPr>
        <cdr:cNvPr id="2049" name="Text Box 1"/>
        <cdr:cNvSpPr txBox="1">
          <a:spLocks xmlns:a="http://schemas.openxmlformats.org/drawingml/2006/main" noChangeArrowheads="1"/>
        </cdr:cNvSpPr>
      </cdr:nvSpPr>
      <cdr:spPr bwMode="auto">
        <a:xfrm xmlns:a="http://schemas.openxmlformats.org/drawingml/2006/main">
          <a:off x="3995566" y="1054265"/>
          <a:ext cx="289153" cy="166907"/>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18%</a:t>
          </a:r>
        </a:p>
      </cdr:txBody>
    </cdr:sp>
  </cdr:relSizeAnchor>
  <cdr:relSizeAnchor xmlns:cdr="http://schemas.openxmlformats.org/drawingml/2006/chartDrawing">
    <cdr:from>
      <cdr:x>0.419</cdr:x>
      <cdr:y>0.11125</cdr:y>
    </cdr:from>
    <cdr:to>
      <cdr:x>0.471</cdr:x>
      <cdr:y>0.18425</cdr:y>
    </cdr:to>
    <cdr:sp macro="" textlink="">
      <cdr:nvSpPr>
        <cdr:cNvPr id="2050" name="Text Box 2"/>
        <cdr:cNvSpPr txBox="1">
          <a:spLocks xmlns:a="http://schemas.openxmlformats.org/drawingml/2006/main" noChangeArrowheads="1"/>
        </cdr:cNvSpPr>
      </cdr:nvSpPr>
      <cdr:spPr bwMode="auto">
        <a:xfrm xmlns:a="http://schemas.openxmlformats.org/drawingml/2006/main">
          <a:off x="2318756" y="250079"/>
          <a:ext cx="287770" cy="164097"/>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82%</a:t>
          </a:r>
        </a:p>
      </cdr:txBody>
    </cdr:sp>
  </cdr:relSizeAnchor>
</c:userShapes>
</file>

<file path=word/drawings/drawing11.xml><?xml version="1.0" encoding="utf-8"?>
<c:userShapes xmlns:c="http://schemas.openxmlformats.org/drawingml/2006/chart">
  <cdr:relSizeAnchor xmlns:cdr="http://schemas.openxmlformats.org/drawingml/2006/chartDrawing">
    <cdr:from>
      <cdr:x>0.33567</cdr:x>
      <cdr:y>0.0514</cdr:y>
    </cdr:from>
    <cdr:to>
      <cdr:x>0.38792</cdr:x>
      <cdr:y>0.1645</cdr:y>
    </cdr:to>
    <cdr:sp macro="" textlink="">
      <cdr:nvSpPr>
        <cdr:cNvPr id="10241" name="Text Box 1"/>
        <cdr:cNvSpPr txBox="1">
          <a:spLocks xmlns:a="http://schemas.openxmlformats.org/drawingml/2006/main" noChangeArrowheads="1"/>
        </cdr:cNvSpPr>
      </cdr:nvSpPr>
      <cdr:spPr bwMode="auto">
        <a:xfrm xmlns:a="http://schemas.openxmlformats.org/drawingml/2006/main">
          <a:off x="1832046" y="104775"/>
          <a:ext cx="285171" cy="230534"/>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25" b="0" i="0" strike="noStrike">
              <a:solidFill>
                <a:srgbClr val="000000"/>
              </a:solidFill>
              <a:latin typeface="Arial"/>
              <a:cs typeface="Arial"/>
            </a:rPr>
            <a:t>63%</a:t>
          </a:r>
        </a:p>
      </cdr:txBody>
    </cdr:sp>
  </cdr:relSizeAnchor>
  <cdr:relSizeAnchor xmlns:cdr="http://schemas.openxmlformats.org/drawingml/2006/chartDrawing">
    <cdr:from>
      <cdr:x>0.47825</cdr:x>
      <cdr:y>0.38025</cdr:y>
    </cdr:from>
    <cdr:to>
      <cdr:x>0.5305</cdr:x>
      <cdr:y>0.47371</cdr:y>
    </cdr:to>
    <cdr:sp macro="" textlink="">
      <cdr:nvSpPr>
        <cdr:cNvPr id="10242" name="Text Box 2"/>
        <cdr:cNvSpPr txBox="1">
          <a:spLocks xmlns:a="http://schemas.openxmlformats.org/drawingml/2006/main" noChangeArrowheads="1"/>
        </cdr:cNvSpPr>
      </cdr:nvSpPr>
      <cdr:spPr bwMode="auto">
        <a:xfrm xmlns:a="http://schemas.openxmlformats.org/drawingml/2006/main">
          <a:off x="2612934" y="772535"/>
          <a:ext cx="285171" cy="189490"/>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25" b="0" i="0" strike="noStrike">
              <a:solidFill>
                <a:srgbClr val="000000"/>
              </a:solidFill>
              <a:latin typeface="Arial"/>
              <a:cs typeface="Arial"/>
            </a:rPr>
            <a:t>24%</a:t>
          </a:r>
        </a:p>
      </cdr:txBody>
    </cdr:sp>
  </cdr:relSizeAnchor>
  <cdr:relSizeAnchor xmlns:cdr="http://schemas.openxmlformats.org/drawingml/2006/chartDrawing">
    <cdr:from>
      <cdr:x>0.65775</cdr:x>
      <cdr:y>0.4924</cdr:y>
    </cdr:from>
    <cdr:to>
      <cdr:x>0.71</cdr:x>
      <cdr:y>0.58748</cdr:y>
    </cdr:to>
    <cdr:sp macro="" textlink="">
      <cdr:nvSpPr>
        <cdr:cNvPr id="10243" name="Text Box 3"/>
        <cdr:cNvSpPr txBox="1">
          <a:spLocks xmlns:a="http://schemas.openxmlformats.org/drawingml/2006/main" noChangeArrowheads="1"/>
        </cdr:cNvSpPr>
      </cdr:nvSpPr>
      <cdr:spPr bwMode="auto">
        <a:xfrm xmlns:a="http://schemas.openxmlformats.org/drawingml/2006/main">
          <a:off x="3592613" y="1000125"/>
          <a:ext cx="285172" cy="192781"/>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25" b="0" i="0" strike="noStrike">
              <a:solidFill>
                <a:srgbClr val="000000"/>
              </a:solidFill>
              <a:latin typeface="Arial"/>
              <a:cs typeface="Arial"/>
            </a:rPr>
            <a:t>13%</a:t>
          </a:r>
        </a:p>
      </cdr:txBody>
    </cdr:sp>
  </cdr:relSizeAnchor>
  <cdr:relSizeAnchor xmlns:cdr="http://schemas.openxmlformats.org/drawingml/2006/chartDrawing">
    <cdr:from>
      <cdr:x>0.7985</cdr:x>
      <cdr:y>0.6035</cdr:y>
    </cdr:from>
    <cdr:to>
      <cdr:x>0.84025</cdr:x>
      <cdr:y>0.67525</cdr:y>
    </cdr:to>
    <cdr:sp macro="" textlink="">
      <cdr:nvSpPr>
        <cdr:cNvPr id="10244" name="Text Box 4"/>
        <cdr:cNvSpPr txBox="1">
          <a:spLocks xmlns:a="http://schemas.openxmlformats.org/drawingml/2006/main" noChangeArrowheads="1"/>
        </cdr:cNvSpPr>
      </cdr:nvSpPr>
      <cdr:spPr bwMode="auto">
        <a:xfrm xmlns:a="http://schemas.openxmlformats.org/drawingml/2006/main">
          <a:off x="4423069" y="1385335"/>
          <a:ext cx="229663" cy="164811"/>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25" b="0" i="0" strike="noStrike">
              <a:solidFill>
                <a:srgbClr val="000000"/>
              </a:solidFill>
              <a:latin typeface="Arial"/>
              <a:cs typeface="Arial"/>
            </a:rPr>
            <a:t>0%</a:t>
          </a:r>
        </a:p>
      </cdr:txBody>
    </cdr:sp>
  </cdr:relSizeAnchor>
</c:userShapes>
</file>

<file path=word/drawings/drawing12.xml><?xml version="1.0" encoding="utf-8"?>
<c:userShapes xmlns:c="http://schemas.openxmlformats.org/drawingml/2006/chart">
  <cdr:relSizeAnchor xmlns:cdr="http://schemas.openxmlformats.org/drawingml/2006/chartDrawing">
    <cdr:from>
      <cdr:x>0.53575</cdr:x>
      <cdr:y>0.34828</cdr:y>
    </cdr:from>
    <cdr:to>
      <cdr:x>0.63275</cdr:x>
      <cdr:y>0.474</cdr:y>
    </cdr:to>
    <cdr:sp macro="" textlink="">
      <cdr:nvSpPr>
        <cdr:cNvPr id="11265" name="Text Box 1"/>
        <cdr:cNvSpPr txBox="1">
          <a:spLocks xmlns:a="http://schemas.openxmlformats.org/drawingml/2006/main" noChangeArrowheads="1"/>
        </cdr:cNvSpPr>
      </cdr:nvSpPr>
      <cdr:spPr bwMode="auto">
        <a:xfrm xmlns:a="http://schemas.openxmlformats.org/drawingml/2006/main">
          <a:off x="3046724" y="790575"/>
          <a:ext cx="552004" cy="282783"/>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050" b="0" i="0" strike="noStrike">
              <a:solidFill>
                <a:srgbClr val="000000"/>
              </a:solidFill>
              <a:latin typeface="Arial"/>
              <a:cs typeface="Arial"/>
            </a:rPr>
            <a:t>82%</a:t>
          </a:r>
        </a:p>
      </cdr:txBody>
    </cdr:sp>
  </cdr:relSizeAnchor>
  <cdr:relSizeAnchor xmlns:cdr="http://schemas.openxmlformats.org/drawingml/2006/chartDrawing">
    <cdr:from>
      <cdr:x>0.25075</cdr:x>
      <cdr:y>0.23431</cdr:y>
    </cdr:from>
    <cdr:to>
      <cdr:x>0.34725</cdr:x>
      <cdr:y>0.3265</cdr:y>
    </cdr:to>
    <cdr:sp macro="" textlink="">
      <cdr:nvSpPr>
        <cdr:cNvPr id="11266" name="Text Box 2"/>
        <cdr:cNvSpPr txBox="1">
          <a:spLocks xmlns:a="http://schemas.openxmlformats.org/drawingml/2006/main" noChangeArrowheads="1"/>
        </cdr:cNvSpPr>
      </cdr:nvSpPr>
      <cdr:spPr bwMode="auto">
        <a:xfrm xmlns:a="http://schemas.openxmlformats.org/drawingml/2006/main">
          <a:off x="1430648" y="533400"/>
          <a:ext cx="550578" cy="209869"/>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050" b="0" i="0" strike="noStrike">
              <a:solidFill>
                <a:srgbClr val="000000"/>
              </a:solidFill>
              <a:latin typeface="Arial"/>
              <a:cs typeface="Arial"/>
            </a:rPr>
            <a:t>18%</a:t>
          </a:r>
        </a:p>
      </cdr:txBody>
    </cdr:sp>
  </cdr:relSizeAnchor>
</c:userShapes>
</file>

<file path=word/drawings/drawing13.xml><?xml version="1.0" encoding="utf-8"?>
<c:userShapes xmlns:c="http://schemas.openxmlformats.org/drawingml/2006/chart">
  <cdr:relSizeAnchor xmlns:cdr="http://schemas.openxmlformats.org/drawingml/2006/chartDrawing">
    <cdr:from>
      <cdr:x>0.29925</cdr:x>
      <cdr:y>0.17277</cdr:y>
    </cdr:from>
    <cdr:to>
      <cdr:x>0.359</cdr:x>
      <cdr:y>0.28688</cdr:y>
    </cdr:to>
    <cdr:sp macro="" textlink="">
      <cdr:nvSpPr>
        <cdr:cNvPr id="12289" name="Text Box 1"/>
        <cdr:cNvSpPr txBox="1">
          <a:spLocks xmlns:a="http://schemas.openxmlformats.org/drawingml/2006/main" noChangeArrowheads="1"/>
        </cdr:cNvSpPr>
      </cdr:nvSpPr>
      <cdr:spPr bwMode="auto">
        <a:xfrm xmlns:a="http://schemas.openxmlformats.org/drawingml/2006/main">
          <a:off x="1579097" y="314325"/>
          <a:ext cx="315292" cy="207588"/>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25" b="0" i="0" strike="noStrike">
              <a:solidFill>
                <a:srgbClr val="000000"/>
              </a:solidFill>
              <a:latin typeface="Arial"/>
              <a:cs typeface="Arial"/>
            </a:rPr>
            <a:t>32%</a:t>
          </a:r>
        </a:p>
      </cdr:txBody>
    </cdr:sp>
  </cdr:relSizeAnchor>
  <cdr:relSizeAnchor xmlns:cdr="http://schemas.openxmlformats.org/drawingml/2006/chartDrawing">
    <cdr:from>
      <cdr:x>0.40825</cdr:x>
      <cdr:y>0</cdr:y>
    </cdr:from>
    <cdr:to>
      <cdr:x>0.4895</cdr:x>
      <cdr:y>0.057</cdr:y>
    </cdr:to>
    <cdr:sp macro="" textlink="">
      <cdr:nvSpPr>
        <cdr:cNvPr id="12290" name="Text Box 2"/>
        <cdr:cNvSpPr txBox="1">
          <a:spLocks xmlns:a="http://schemas.openxmlformats.org/drawingml/2006/main" noChangeArrowheads="1"/>
        </cdr:cNvSpPr>
      </cdr:nvSpPr>
      <cdr:spPr bwMode="auto">
        <a:xfrm xmlns:a="http://schemas.openxmlformats.org/drawingml/2006/main">
          <a:off x="2216491" y="0"/>
          <a:ext cx="441127" cy="115100"/>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18288" rIns="27432" bIns="18288" anchor="ctr" upright="1"/>
        <a:lstStyle xmlns:a="http://schemas.openxmlformats.org/drawingml/2006/main"/>
        <a:p xmlns:a="http://schemas.openxmlformats.org/drawingml/2006/main">
          <a:pPr algn="ctr" rtl="1">
            <a:defRPr sz="1000"/>
          </a:pPr>
          <a:r>
            <a:rPr lang="en-US" sz="725" b="0" i="0" strike="noStrike">
              <a:solidFill>
                <a:srgbClr val="000000"/>
              </a:solidFill>
              <a:latin typeface="Arial"/>
              <a:cs typeface="Arial"/>
            </a:rPr>
            <a:t>50%</a:t>
          </a:r>
        </a:p>
      </cdr:txBody>
    </cdr:sp>
  </cdr:relSizeAnchor>
  <cdr:relSizeAnchor xmlns:cdr="http://schemas.openxmlformats.org/drawingml/2006/chartDrawing">
    <cdr:from>
      <cdr:x>0.539</cdr:x>
      <cdr:y>0.35527</cdr:y>
    </cdr:from>
    <cdr:to>
      <cdr:x>0.62025</cdr:x>
      <cdr:y>0.50137</cdr:y>
    </cdr:to>
    <cdr:sp macro="" textlink="">
      <cdr:nvSpPr>
        <cdr:cNvPr id="12291" name="Text Box 3"/>
        <cdr:cNvSpPr txBox="1">
          <a:spLocks xmlns:a="http://schemas.openxmlformats.org/drawingml/2006/main" noChangeArrowheads="1"/>
        </cdr:cNvSpPr>
      </cdr:nvSpPr>
      <cdr:spPr bwMode="auto">
        <a:xfrm xmlns:a="http://schemas.openxmlformats.org/drawingml/2006/main">
          <a:off x="2846861" y="647700"/>
          <a:ext cx="428744" cy="266700"/>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18288" rIns="27432" bIns="18288"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16</a:t>
          </a:r>
          <a:r>
            <a:rPr lang="en-US" sz="725" b="0" i="0" strike="noStrike">
              <a:solidFill>
                <a:srgbClr val="000000"/>
              </a:solidFill>
              <a:latin typeface="Arial"/>
              <a:cs typeface="Arial"/>
            </a:rPr>
            <a:t>%</a:t>
          </a:r>
        </a:p>
      </cdr:txBody>
    </cdr:sp>
  </cdr:relSizeAnchor>
  <cdr:relSizeAnchor xmlns:cdr="http://schemas.openxmlformats.org/drawingml/2006/chartDrawing">
    <cdr:from>
      <cdr:x>0.6215</cdr:x>
      <cdr:y>0.35675</cdr:y>
    </cdr:from>
    <cdr:to>
      <cdr:x>0.68325</cdr:x>
      <cdr:y>0.412</cdr:y>
    </cdr:to>
    <cdr:sp macro="" textlink="">
      <cdr:nvSpPr>
        <cdr:cNvPr id="12292" name="Text Box 4"/>
        <cdr:cNvSpPr txBox="1">
          <a:spLocks xmlns:a="http://schemas.openxmlformats.org/drawingml/2006/main" noChangeArrowheads="1"/>
        </cdr:cNvSpPr>
      </cdr:nvSpPr>
      <cdr:spPr bwMode="auto">
        <a:xfrm xmlns:a="http://schemas.openxmlformats.org/drawingml/2006/main">
          <a:off x="3374279" y="720385"/>
          <a:ext cx="335256" cy="111567"/>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sp>
  </cdr:relSizeAnchor>
  <cdr:relSizeAnchor xmlns:cdr="http://schemas.openxmlformats.org/drawingml/2006/chartDrawing">
    <cdr:from>
      <cdr:x>0.6855</cdr:x>
      <cdr:y>0.48068</cdr:y>
    </cdr:from>
    <cdr:to>
      <cdr:x>0.7475</cdr:x>
      <cdr:y>0.6105</cdr:y>
    </cdr:to>
    <cdr:sp macro="" textlink="">
      <cdr:nvSpPr>
        <cdr:cNvPr id="12293" name="Text Box 5"/>
        <cdr:cNvSpPr txBox="1">
          <a:spLocks xmlns:a="http://schemas.openxmlformats.org/drawingml/2006/main" noChangeArrowheads="1"/>
        </cdr:cNvSpPr>
      </cdr:nvSpPr>
      <cdr:spPr bwMode="auto">
        <a:xfrm xmlns:a="http://schemas.openxmlformats.org/drawingml/2006/main">
          <a:off x="3621238" y="876300"/>
          <a:ext cx="325846" cy="237551"/>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18288" rIns="27432" bIns="18288" anchor="ctr" upright="1"/>
        <a:lstStyle xmlns:a="http://schemas.openxmlformats.org/drawingml/2006/main"/>
        <a:p xmlns:a="http://schemas.openxmlformats.org/drawingml/2006/main">
          <a:pPr algn="ctr" rtl="1">
            <a:defRPr sz="1000"/>
          </a:pPr>
          <a:r>
            <a:rPr lang="en-US" sz="725" b="0" i="0" strike="noStrike">
              <a:solidFill>
                <a:srgbClr val="000000"/>
              </a:solidFill>
              <a:latin typeface="Arial"/>
              <a:cs typeface="Arial"/>
            </a:rPr>
            <a:t>3%</a:t>
          </a:r>
        </a:p>
      </cdr:txBody>
    </cdr:sp>
  </cdr:relSizeAnchor>
  <cdr:relSizeAnchor xmlns:cdr="http://schemas.openxmlformats.org/drawingml/2006/chartDrawing">
    <cdr:from>
      <cdr:x>0.812</cdr:x>
      <cdr:y>0.605</cdr:y>
    </cdr:from>
    <cdr:to>
      <cdr:x>0.874</cdr:x>
      <cdr:y>0.66</cdr:y>
    </cdr:to>
    <cdr:sp macro="" textlink="">
      <cdr:nvSpPr>
        <cdr:cNvPr id="12294" name="Text Box 6"/>
        <cdr:cNvSpPr txBox="1">
          <a:spLocks xmlns:a="http://schemas.openxmlformats.org/drawingml/2006/main" noChangeArrowheads="1"/>
        </cdr:cNvSpPr>
      </cdr:nvSpPr>
      <cdr:spPr bwMode="auto">
        <a:xfrm xmlns:a="http://schemas.openxmlformats.org/drawingml/2006/main">
          <a:off x="4412623" y="1225210"/>
          <a:ext cx="335256" cy="111567"/>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18288" rIns="27432" bIns="18288" anchor="ctr" upright="1"/>
        <a:lstStyle xmlns:a="http://schemas.openxmlformats.org/drawingml/2006/main"/>
        <a:p xmlns:a="http://schemas.openxmlformats.org/drawingml/2006/main">
          <a:pPr algn="ctr" rtl="1">
            <a:defRPr sz="1000"/>
          </a:pPr>
          <a:r>
            <a:rPr lang="en-US" sz="725" b="0" i="0" strike="noStrike">
              <a:solidFill>
                <a:srgbClr val="000000"/>
              </a:solidFill>
              <a:latin typeface="Arial"/>
              <a:cs typeface="Arial"/>
            </a:rPr>
            <a:t>0%</a:t>
          </a:r>
        </a:p>
      </cdr:txBody>
    </cdr:sp>
  </cdr:relSizeAnchor>
</c:userShapes>
</file>

<file path=word/drawings/drawing2.xml><?xml version="1.0" encoding="utf-8"?>
<c:userShapes xmlns:c="http://schemas.openxmlformats.org/drawingml/2006/chart">
  <cdr:relSizeAnchor xmlns:cdr="http://schemas.openxmlformats.org/drawingml/2006/chartDrawing">
    <cdr:from>
      <cdr:x>0.533</cdr:x>
      <cdr:y>0.404</cdr:y>
    </cdr:from>
    <cdr:to>
      <cdr:x>0.63025</cdr:x>
      <cdr:y>0.50025</cdr:y>
    </cdr:to>
    <cdr:sp macro="" textlink="">
      <cdr:nvSpPr>
        <cdr:cNvPr id="3073" name="Text Box 1"/>
        <cdr:cNvSpPr txBox="1">
          <a:spLocks xmlns:a="http://schemas.openxmlformats.org/drawingml/2006/main" noChangeArrowheads="1"/>
        </cdr:cNvSpPr>
      </cdr:nvSpPr>
      <cdr:spPr bwMode="auto">
        <a:xfrm xmlns:a="http://schemas.openxmlformats.org/drawingml/2006/main">
          <a:off x="2862274" y="1216123"/>
          <a:ext cx="524192" cy="293809"/>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100" b="0" i="0" strike="noStrike">
              <a:solidFill>
                <a:srgbClr val="000000"/>
              </a:solidFill>
              <a:latin typeface="Arial"/>
              <a:cs typeface="Arial"/>
            </a:rPr>
            <a:t>76%</a:t>
          </a:r>
        </a:p>
      </cdr:txBody>
    </cdr:sp>
  </cdr:relSizeAnchor>
  <cdr:relSizeAnchor xmlns:cdr="http://schemas.openxmlformats.org/drawingml/2006/chartDrawing">
    <cdr:from>
      <cdr:x>0.235</cdr:x>
      <cdr:y>0.28775</cdr:y>
    </cdr:from>
    <cdr:to>
      <cdr:x>0.3325</cdr:x>
      <cdr:y>0.384</cdr:y>
    </cdr:to>
    <cdr:sp macro="" textlink="">
      <cdr:nvSpPr>
        <cdr:cNvPr id="3074" name="Text Box 2"/>
        <cdr:cNvSpPr txBox="1">
          <a:spLocks xmlns:a="http://schemas.openxmlformats.org/drawingml/2006/main" noChangeArrowheads="1"/>
        </cdr:cNvSpPr>
      </cdr:nvSpPr>
      <cdr:spPr bwMode="auto">
        <a:xfrm xmlns:a="http://schemas.openxmlformats.org/drawingml/2006/main">
          <a:off x="1257524" y="861736"/>
          <a:ext cx="525532" cy="293808"/>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100" b="0" i="0" strike="noStrike">
              <a:solidFill>
                <a:srgbClr val="000000"/>
              </a:solidFill>
              <a:latin typeface="Arial"/>
              <a:cs typeface="Arial"/>
            </a:rPr>
            <a:t>24%</a:t>
          </a:r>
        </a:p>
      </cdr:txBody>
    </cdr:sp>
  </cdr:relSizeAnchor>
</c:userShapes>
</file>

<file path=word/drawings/drawing3.xml><?xml version="1.0" encoding="utf-8"?>
<c:userShapes xmlns:c="http://schemas.openxmlformats.org/drawingml/2006/chart">
  <cdr:relSizeAnchor xmlns:cdr="http://schemas.openxmlformats.org/drawingml/2006/chartDrawing">
    <cdr:from>
      <cdr:x>0.39255</cdr:x>
      <cdr:y>0.47071</cdr:y>
    </cdr:from>
    <cdr:to>
      <cdr:x>0.4397</cdr:x>
      <cdr:y>0.55774</cdr:y>
    </cdr:to>
    <cdr:sp macro="" textlink="">
      <cdr:nvSpPr>
        <cdr:cNvPr id="6145" name="Text Box 1"/>
        <cdr:cNvSpPr txBox="1">
          <a:spLocks xmlns:a="http://schemas.openxmlformats.org/drawingml/2006/main" noChangeArrowheads="1"/>
        </cdr:cNvSpPr>
      </cdr:nvSpPr>
      <cdr:spPr bwMode="auto">
        <a:xfrm xmlns:a="http://schemas.openxmlformats.org/drawingml/2006/main">
          <a:off x="2159797" y="962025"/>
          <a:ext cx="259554" cy="177909"/>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025" b="0" i="0" strike="noStrike">
              <a:solidFill>
                <a:srgbClr val="000000"/>
              </a:solidFill>
              <a:latin typeface="Arial"/>
              <a:cs typeface="Arial"/>
            </a:rPr>
            <a:t>3%</a:t>
          </a:r>
        </a:p>
      </cdr:txBody>
    </cdr:sp>
  </cdr:relSizeAnchor>
  <cdr:relSizeAnchor xmlns:cdr="http://schemas.openxmlformats.org/drawingml/2006/chartDrawing">
    <cdr:from>
      <cdr:x>0.43625</cdr:x>
      <cdr:y>0.29439</cdr:y>
    </cdr:from>
    <cdr:to>
      <cdr:x>0.49825</cdr:x>
      <cdr:y>0.4</cdr:y>
    </cdr:to>
    <cdr:sp macro="" textlink="">
      <cdr:nvSpPr>
        <cdr:cNvPr id="6146" name="Text Box 2"/>
        <cdr:cNvSpPr txBox="1">
          <a:spLocks xmlns:a="http://schemas.openxmlformats.org/drawingml/2006/main" noChangeArrowheads="1"/>
        </cdr:cNvSpPr>
      </cdr:nvSpPr>
      <cdr:spPr bwMode="auto">
        <a:xfrm xmlns:a="http://schemas.openxmlformats.org/drawingml/2006/main">
          <a:off x="2401753" y="600075"/>
          <a:ext cx="341337" cy="215265"/>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025" b="0" i="0" strike="noStrike">
              <a:solidFill>
                <a:srgbClr val="000000"/>
              </a:solidFill>
              <a:latin typeface="Arial"/>
              <a:cs typeface="Arial"/>
            </a:rPr>
            <a:t>18%</a:t>
          </a:r>
        </a:p>
      </cdr:txBody>
    </cdr:sp>
  </cdr:relSizeAnchor>
  <cdr:relSizeAnchor xmlns:cdr="http://schemas.openxmlformats.org/drawingml/2006/chartDrawing">
    <cdr:from>
      <cdr:x>0.5465</cdr:x>
      <cdr:y>0</cdr:y>
    </cdr:from>
    <cdr:to>
      <cdr:x>0.617</cdr:x>
      <cdr:y>0.09346</cdr:y>
    </cdr:to>
    <cdr:sp macro="" textlink="">
      <cdr:nvSpPr>
        <cdr:cNvPr id="6147" name="Text Box 3"/>
        <cdr:cNvSpPr txBox="1">
          <a:spLocks xmlns:a="http://schemas.openxmlformats.org/drawingml/2006/main" noChangeArrowheads="1"/>
        </cdr:cNvSpPr>
      </cdr:nvSpPr>
      <cdr:spPr bwMode="auto">
        <a:xfrm xmlns:a="http://schemas.openxmlformats.org/drawingml/2006/main">
          <a:off x="3008728" y="0"/>
          <a:ext cx="388135" cy="190500"/>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025" b="0" i="0" strike="noStrike">
              <a:solidFill>
                <a:srgbClr val="000000"/>
              </a:solidFill>
              <a:latin typeface="Arial"/>
              <a:cs typeface="Arial"/>
            </a:rPr>
            <a:t>47%</a:t>
          </a:r>
        </a:p>
      </cdr:txBody>
    </cdr:sp>
  </cdr:relSizeAnchor>
  <cdr:relSizeAnchor xmlns:cdr="http://schemas.openxmlformats.org/drawingml/2006/chartDrawing">
    <cdr:from>
      <cdr:x>0.65125</cdr:x>
      <cdr:y>0.29075</cdr:y>
    </cdr:from>
    <cdr:to>
      <cdr:x>0.72225</cdr:x>
      <cdr:y>0.3885</cdr:y>
    </cdr:to>
    <cdr:sp macro="" textlink="">
      <cdr:nvSpPr>
        <cdr:cNvPr id="6148" name="Text Box 4"/>
        <cdr:cNvSpPr txBox="1">
          <a:spLocks xmlns:a="http://schemas.openxmlformats.org/drawingml/2006/main" noChangeArrowheads="1"/>
        </cdr:cNvSpPr>
      </cdr:nvSpPr>
      <cdr:spPr bwMode="auto">
        <a:xfrm xmlns:a="http://schemas.openxmlformats.org/drawingml/2006/main">
          <a:off x="3643416" y="666750"/>
          <a:ext cx="396115" cy="223971"/>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025" b="0" i="0" strike="noStrike">
              <a:solidFill>
                <a:srgbClr val="000000"/>
              </a:solidFill>
              <a:latin typeface="Arial"/>
              <a:cs typeface="Arial"/>
            </a:rPr>
            <a:t>21%</a:t>
          </a:r>
        </a:p>
      </cdr:txBody>
    </cdr:sp>
  </cdr:relSizeAnchor>
  <cdr:relSizeAnchor xmlns:cdr="http://schemas.openxmlformats.org/drawingml/2006/chartDrawing">
    <cdr:from>
      <cdr:x>0.7725</cdr:x>
      <cdr:y>0.38218</cdr:y>
    </cdr:from>
    <cdr:to>
      <cdr:x>0.84325</cdr:x>
      <cdr:y>0.4995</cdr:y>
    </cdr:to>
    <cdr:sp macro="" textlink="">
      <cdr:nvSpPr>
        <cdr:cNvPr id="6149" name="Text Box 5"/>
        <cdr:cNvSpPr txBox="1">
          <a:spLocks xmlns:a="http://schemas.openxmlformats.org/drawingml/2006/main" noChangeArrowheads="1"/>
        </cdr:cNvSpPr>
      </cdr:nvSpPr>
      <cdr:spPr bwMode="auto">
        <a:xfrm xmlns:a="http://schemas.openxmlformats.org/drawingml/2006/main">
          <a:off x="4248831" y="781051"/>
          <a:ext cx="388134" cy="239654"/>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025" b="0" i="0" strike="noStrike">
              <a:solidFill>
                <a:srgbClr val="000000"/>
              </a:solidFill>
              <a:latin typeface="Arial"/>
              <a:cs typeface="Arial"/>
            </a:rPr>
            <a:t>11%</a:t>
          </a:r>
        </a:p>
      </cdr:txBody>
    </cdr:sp>
  </cdr:relSizeAnchor>
</c:userShapes>
</file>

<file path=word/drawings/drawing4.xml><?xml version="1.0" encoding="utf-8"?>
<c:userShapes xmlns:c="http://schemas.openxmlformats.org/drawingml/2006/chart">
  <cdr:relSizeAnchor xmlns:cdr="http://schemas.openxmlformats.org/drawingml/2006/chartDrawing">
    <cdr:from>
      <cdr:x>0.2955</cdr:x>
      <cdr:y>0.3645</cdr:y>
    </cdr:from>
    <cdr:to>
      <cdr:x>0.3505</cdr:x>
      <cdr:y>0.43775</cdr:y>
    </cdr:to>
    <cdr:sp macro="" textlink="">
      <cdr:nvSpPr>
        <cdr:cNvPr id="6145" name="Text Box 1"/>
        <cdr:cNvSpPr txBox="1">
          <a:spLocks xmlns:a="http://schemas.openxmlformats.org/drawingml/2006/main" noChangeArrowheads="1"/>
        </cdr:cNvSpPr>
      </cdr:nvSpPr>
      <cdr:spPr bwMode="auto">
        <a:xfrm xmlns:a="http://schemas.openxmlformats.org/drawingml/2006/main">
          <a:off x="1553680" y="822831"/>
          <a:ext cx="289179" cy="165357"/>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28%</a:t>
          </a:r>
        </a:p>
      </cdr:txBody>
    </cdr:sp>
  </cdr:relSizeAnchor>
  <cdr:relSizeAnchor xmlns:cdr="http://schemas.openxmlformats.org/drawingml/2006/chartDrawing">
    <cdr:from>
      <cdr:x>0.42675</cdr:x>
      <cdr:y>0.04225</cdr:y>
    </cdr:from>
    <cdr:to>
      <cdr:x>0.4815</cdr:x>
      <cdr:y>0.1155</cdr:y>
    </cdr:to>
    <cdr:sp macro="" textlink="">
      <cdr:nvSpPr>
        <cdr:cNvPr id="6146" name="Text Box 2"/>
        <cdr:cNvSpPr txBox="1">
          <a:spLocks xmlns:a="http://schemas.openxmlformats.org/drawingml/2006/main" noChangeArrowheads="1"/>
        </cdr:cNvSpPr>
      </cdr:nvSpPr>
      <cdr:spPr bwMode="auto">
        <a:xfrm xmlns:a="http://schemas.openxmlformats.org/drawingml/2006/main">
          <a:off x="2243766" y="95376"/>
          <a:ext cx="287865" cy="165357"/>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63%</a:t>
          </a:r>
        </a:p>
      </cdr:txBody>
    </cdr:sp>
  </cdr:relSizeAnchor>
  <cdr:relSizeAnchor xmlns:cdr="http://schemas.openxmlformats.org/drawingml/2006/chartDrawing">
    <cdr:from>
      <cdr:x>0.56325</cdr:x>
      <cdr:y>0.6085</cdr:y>
    </cdr:from>
    <cdr:to>
      <cdr:x>0.6075</cdr:x>
      <cdr:y>0.6815</cdr:y>
    </cdr:to>
    <cdr:sp macro="" textlink="">
      <cdr:nvSpPr>
        <cdr:cNvPr id="6147" name="Text Box 3"/>
        <cdr:cNvSpPr txBox="1">
          <a:spLocks xmlns:a="http://schemas.openxmlformats.org/drawingml/2006/main" noChangeArrowheads="1"/>
        </cdr:cNvSpPr>
      </cdr:nvSpPr>
      <cdr:spPr bwMode="auto">
        <a:xfrm xmlns:a="http://schemas.openxmlformats.org/drawingml/2006/main">
          <a:off x="2962770" y="1376465"/>
          <a:ext cx="232658" cy="165356"/>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3%</a:t>
          </a:r>
        </a:p>
      </cdr:txBody>
    </cdr:sp>
  </cdr:relSizeAnchor>
  <cdr:relSizeAnchor xmlns:cdr="http://schemas.openxmlformats.org/drawingml/2006/chartDrawing">
    <cdr:from>
      <cdr:x>0.69325</cdr:x>
      <cdr:y>0.6085</cdr:y>
    </cdr:from>
    <cdr:to>
      <cdr:x>0.73675</cdr:x>
      <cdr:y>0.6815</cdr:y>
    </cdr:to>
    <cdr:sp macro="" textlink="">
      <cdr:nvSpPr>
        <cdr:cNvPr id="6148" name="Text Box 4"/>
        <cdr:cNvSpPr txBox="1">
          <a:spLocks xmlns:a="http://schemas.openxmlformats.org/drawingml/2006/main" noChangeArrowheads="1"/>
        </cdr:cNvSpPr>
      </cdr:nvSpPr>
      <cdr:spPr bwMode="auto">
        <a:xfrm xmlns:a="http://schemas.openxmlformats.org/drawingml/2006/main">
          <a:off x="3646284" y="1376465"/>
          <a:ext cx="228715" cy="165356"/>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0%</a:t>
          </a:r>
        </a:p>
      </cdr:txBody>
    </cdr:sp>
  </cdr:relSizeAnchor>
  <cdr:relSizeAnchor xmlns:cdr="http://schemas.openxmlformats.org/drawingml/2006/chartDrawing">
    <cdr:from>
      <cdr:x>0.826</cdr:x>
      <cdr:y>0.57025</cdr:y>
    </cdr:from>
    <cdr:to>
      <cdr:x>0.87075</cdr:x>
      <cdr:y>0.64225</cdr:y>
    </cdr:to>
    <cdr:sp macro="" textlink="">
      <cdr:nvSpPr>
        <cdr:cNvPr id="6149" name="Text Box 5"/>
        <cdr:cNvSpPr txBox="1">
          <a:spLocks xmlns:a="http://schemas.openxmlformats.org/drawingml/2006/main" noChangeArrowheads="1"/>
        </cdr:cNvSpPr>
      </cdr:nvSpPr>
      <cdr:spPr bwMode="auto">
        <a:xfrm xmlns:a="http://schemas.openxmlformats.org/drawingml/2006/main">
          <a:off x="4345572" y="1290118"/>
          <a:ext cx="233972" cy="163099"/>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5%</a:t>
          </a:r>
        </a:p>
      </cdr:txBody>
    </cdr:sp>
  </cdr:relSizeAnchor>
</c:userShapes>
</file>

<file path=word/drawings/drawing5.xml><?xml version="1.0" encoding="utf-8"?>
<c:userShapes xmlns:c="http://schemas.openxmlformats.org/drawingml/2006/chart">
  <cdr:relSizeAnchor xmlns:cdr="http://schemas.openxmlformats.org/drawingml/2006/chartDrawing">
    <cdr:from>
      <cdr:x>0.31425</cdr:x>
      <cdr:y>0.63375</cdr:y>
    </cdr:from>
    <cdr:to>
      <cdr:x>0.36075</cdr:x>
      <cdr:y>0.70125</cdr:y>
    </cdr:to>
    <cdr:sp macro="" textlink="">
      <cdr:nvSpPr>
        <cdr:cNvPr id="2049" name="Text Box 1"/>
        <cdr:cNvSpPr txBox="1">
          <a:spLocks xmlns:a="http://schemas.openxmlformats.org/drawingml/2006/main" noChangeArrowheads="1"/>
        </cdr:cNvSpPr>
      </cdr:nvSpPr>
      <cdr:spPr bwMode="auto">
        <a:xfrm xmlns:a="http://schemas.openxmlformats.org/drawingml/2006/main">
          <a:off x="1671885" y="1633704"/>
          <a:ext cx="246257" cy="173593"/>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925" b="0" i="0" strike="noStrike">
              <a:solidFill>
                <a:srgbClr val="000000"/>
              </a:solidFill>
              <a:latin typeface="Arial"/>
              <a:cs typeface="Arial"/>
            </a:rPr>
            <a:t>0%</a:t>
          </a:r>
        </a:p>
      </cdr:txBody>
    </cdr:sp>
  </cdr:relSizeAnchor>
  <cdr:relSizeAnchor xmlns:cdr="http://schemas.openxmlformats.org/drawingml/2006/chartDrawing">
    <cdr:from>
      <cdr:x>0.491</cdr:x>
      <cdr:y>0.5655</cdr:y>
    </cdr:from>
    <cdr:to>
      <cdr:x>0.5375</cdr:x>
      <cdr:y>0.63375</cdr:y>
    </cdr:to>
    <cdr:sp macro="" textlink="">
      <cdr:nvSpPr>
        <cdr:cNvPr id="2050" name="Text Box 2"/>
        <cdr:cNvSpPr txBox="1">
          <a:spLocks xmlns:a="http://schemas.openxmlformats.org/drawingml/2006/main" noChangeArrowheads="1"/>
        </cdr:cNvSpPr>
      </cdr:nvSpPr>
      <cdr:spPr bwMode="auto">
        <a:xfrm xmlns:a="http://schemas.openxmlformats.org/drawingml/2006/main">
          <a:off x="2611655" y="1459468"/>
          <a:ext cx="246257" cy="174236"/>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925" b="0" i="0" strike="noStrike">
              <a:solidFill>
                <a:srgbClr val="000000"/>
              </a:solidFill>
              <a:latin typeface="Arial"/>
              <a:cs typeface="Arial"/>
            </a:rPr>
            <a:t>5%</a:t>
          </a:r>
        </a:p>
      </cdr:txBody>
    </cdr:sp>
  </cdr:relSizeAnchor>
  <cdr:relSizeAnchor xmlns:cdr="http://schemas.openxmlformats.org/drawingml/2006/chartDrawing">
    <cdr:from>
      <cdr:x>0.6455</cdr:x>
      <cdr:y>0.0665</cdr:y>
    </cdr:from>
    <cdr:to>
      <cdr:x>0.70525</cdr:x>
      <cdr:y>0.13525</cdr:y>
    </cdr:to>
    <cdr:sp macro="" textlink="">
      <cdr:nvSpPr>
        <cdr:cNvPr id="2051" name="Text Box 3"/>
        <cdr:cNvSpPr txBox="1">
          <a:spLocks xmlns:a="http://schemas.openxmlformats.org/drawingml/2006/main" noChangeArrowheads="1"/>
        </cdr:cNvSpPr>
      </cdr:nvSpPr>
      <cdr:spPr bwMode="auto">
        <a:xfrm xmlns:a="http://schemas.openxmlformats.org/drawingml/2006/main">
          <a:off x="3432955" y="180665"/>
          <a:ext cx="318138" cy="176165"/>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925" b="0" i="0" strike="noStrike">
              <a:solidFill>
                <a:srgbClr val="000000"/>
              </a:solidFill>
              <a:latin typeface="Arial"/>
              <a:cs typeface="Arial"/>
            </a:rPr>
            <a:t>42%</a:t>
          </a:r>
        </a:p>
      </cdr:txBody>
    </cdr:sp>
  </cdr:relSizeAnchor>
  <cdr:relSizeAnchor xmlns:cdr="http://schemas.openxmlformats.org/drawingml/2006/chartDrawing">
    <cdr:from>
      <cdr:x>0.80875</cdr:x>
      <cdr:y>0.00325</cdr:y>
    </cdr:from>
    <cdr:to>
      <cdr:x>0.8675</cdr:x>
      <cdr:y>0.0665</cdr:y>
    </cdr:to>
    <cdr:sp macro="" textlink="">
      <cdr:nvSpPr>
        <cdr:cNvPr id="2052" name="Text Box 4"/>
        <cdr:cNvSpPr txBox="1">
          <a:spLocks xmlns:a="http://schemas.openxmlformats.org/drawingml/2006/main" noChangeArrowheads="1"/>
        </cdr:cNvSpPr>
      </cdr:nvSpPr>
      <cdr:spPr bwMode="auto">
        <a:xfrm xmlns:a="http://schemas.openxmlformats.org/drawingml/2006/main">
          <a:off x="4300845" y="9644"/>
          <a:ext cx="312813" cy="171021"/>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925" b="0" i="0" strike="noStrike">
              <a:solidFill>
                <a:srgbClr val="000000"/>
              </a:solidFill>
              <a:latin typeface="Arial"/>
              <a:cs typeface="Arial"/>
            </a:rPr>
            <a:t>53%</a:t>
          </a:r>
        </a:p>
      </cdr:txBody>
    </cdr:sp>
  </cdr:relSizeAnchor>
</c:userShapes>
</file>

<file path=word/drawings/drawing6.xml><?xml version="1.0" encoding="utf-8"?>
<c:userShapes xmlns:c="http://schemas.openxmlformats.org/drawingml/2006/chart">
  <cdr:relSizeAnchor xmlns:cdr="http://schemas.openxmlformats.org/drawingml/2006/chartDrawing">
    <cdr:from>
      <cdr:x>0.412</cdr:x>
      <cdr:y>0.06525</cdr:y>
    </cdr:from>
    <cdr:to>
      <cdr:x>0.46525</cdr:x>
      <cdr:y>0.13525</cdr:y>
    </cdr:to>
    <cdr:sp macro="" textlink="">
      <cdr:nvSpPr>
        <cdr:cNvPr id="8193" name="Text Box 1"/>
        <cdr:cNvSpPr txBox="1">
          <a:spLocks xmlns:a="http://schemas.openxmlformats.org/drawingml/2006/main" noChangeArrowheads="1"/>
        </cdr:cNvSpPr>
      </cdr:nvSpPr>
      <cdr:spPr bwMode="auto">
        <a:xfrm xmlns:a="http://schemas.openxmlformats.org/drawingml/2006/main">
          <a:off x="2232927" y="152891"/>
          <a:ext cx="288600" cy="164020"/>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25" b="0" i="0" strike="noStrike">
              <a:solidFill>
                <a:srgbClr val="000000"/>
              </a:solidFill>
              <a:latin typeface="Arial"/>
              <a:cs typeface="Arial"/>
            </a:rPr>
            <a:t>87%</a:t>
          </a:r>
        </a:p>
      </cdr:txBody>
    </cdr:sp>
  </cdr:relSizeAnchor>
  <cdr:relSizeAnchor xmlns:cdr="http://schemas.openxmlformats.org/drawingml/2006/chartDrawing">
    <cdr:from>
      <cdr:x>0.69175</cdr:x>
      <cdr:y>0.49975</cdr:y>
    </cdr:from>
    <cdr:to>
      <cdr:x>0.745</cdr:x>
      <cdr:y>0.56975</cdr:y>
    </cdr:to>
    <cdr:sp macro="" textlink="">
      <cdr:nvSpPr>
        <cdr:cNvPr id="8194" name="Text Box 2"/>
        <cdr:cNvSpPr txBox="1">
          <a:spLocks xmlns:a="http://schemas.openxmlformats.org/drawingml/2006/main" noChangeArrowheads="1"/>
        </cdr:cNvSpPr>
      </cdr:nvSpPr>
      <cdr:spPr bwMode="auto">
        <a:xfrm xmlns:a="http://schemas.openxmlformats.org/drawingml/2006/main">
          <a:off x="3749095" y="1170989"/>
          <a:ext cx="288600" cy="164021"/>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25" b="0" i="0" strike="noStrike">
              <a:solidFill>
                <a:srgbClr val="000000"/>
              </a:solidFill>
              <a:latin typeface="Arial"/>
              <a:cs typeface="Arial"/>
            </a:rPr>
            <a:t>13%</a:t>
          </a:r>
        </a:p>
      </cdr:txBody>
    </cdr:sp>
  </cdr:relSizeAnchor>
</c:userShapes>
</file>

<file path=word/drawings/drawing7.xml><?xml version="1.0" encoding="utf-8"?>
<c:userShapes xmlns:c="http://schemas.openxmlformats.org/drawingml/2006/chart">
  <cdr:relSizeAnchor xmlns:cdr="http://schemas.openxmlformats.org/drawingml/2006/chartDrawing">
    <cdr:from>
      <cdr:x>0.543</cdr:x>
      <cdr:y>0.42675</cdr:y>
    </cdr:from>
    <cdr:to>
      <cdr:x>0.63875</cdr:x>
      <cdr:y>0.5415</cdr:y>
    </cdr:to>
    <cdr:sp macro="" textlink="">
      <cdr:nvSpPr>
        <cdr:cNvPr id="9217" name="Text Box 1"/>
        <cdr:cNvSpPr txBox="1">
          <a:spLocks xmlns:a="http://schemas.openxmlformats.org/drawingml/2006/main" noChangeArrowheads="1"/>
        </cdr:cNvSpPr>
      </cdr:nvSpPr>
      <cdr:spPr bwMode="auto">
        <a:xfrm xmlns:a="http://schemas.openxmlformats.org/drawingml/2006/main">
          <a:off x="3003592" y="1190149"/>
          <a:ext cx="535417" cy="323440"/>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000" b="0" i="0" strike="noStrike">
              <a:solidFill>
                <a:srgbClr val="000000"/>
              </a:solidFill>
              <a:latin typeface="Arial"/>
              <a:cs typeface="Arial"/>
            </a:rPr>
            <a:t>89%</a:t>
          </a:r>
        </a:p>
      </cdr:txBody>
    </cdr:sp>
  </cdr:relSizeAnchor>
  <cdr:relSizeAnchor xmlns:cdr="http://schemas.openxmlformats.org/drawingml/2006/chartDrawing">
    <cdr:from>
      <cdr:x>0.325</cdr:x>
      <cdr:y>0.175</cdr:y>
    </cdr:from>
    <cdr:to>
      <cdr:x>0.42075</cdr:x>
      <cdr:y>0.35975</cdr:y>
    </cdr:to>
    <cdr:sp macro="" textlink="">
      <cdr:nvSpPr>
        <cdr:cNvPr id="9218" name="Text Box 2"/>
        <cdr:cNvSpPr txBox="1">
          <a:spLocks xmlns:a="http://schemas.openxmlformats.org/drawingml/2006/main" noChangeArrowheads="1"/>
        </cdr:cNvSpPr>
      </cdr:nvSpPr>
      <cdr:spPr bwMode="auto">
        <a:xfrm xmlns:a="http://schemas.openxmlformats.org/drawingml/2006/main">
          <a:off x="1784723" y="483060"/>
          <a:ext cx="535417" cy="518765"/>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1000" b="0" i="0" strike="noStrike">
              <a:solidFill>
                <a:srgbClr val="000000"/>
              </a:solidFill>
              <a:latin typeface="Arial"/>
              <a:cs typeface="Arial"/>
            </a:rPr>
            <a:t>11%</a:t>
          </a:r>
        </a:p>
      </cdr:txBody>
    </cdr:sp>
  </cdr:relSizeAnchor>
</c:userShapes>
</file>

<file path=word/drawings/drawing8.xml><?xml version="1.0" encoding="utf-8"?>
<c:userShapes xmlns:c="http://schemas.openxmlformats.org/drawingml/2006/chart">
  <cdr:relSizeAnchor xmlns:cdr="http://schemas.openxmlformats.org/drawingml/2006/chartDrawing">
    <cdr:from>
      <cdr:x>0.5935</cdr:x>
      <cdr:y>0.447</cdr:y>
    </cdr:from>
    <cdr:to>
      <cdr:x>0.68225</cdr:x>
      <cdr:y>0.5475</cdr:y>
    </cdr:to>
    <cdr:sp macro="" textlink="">
      <cdr:nvSpPr>
        <cdr:cNvPr id="7169" name="Text Box 1"/>
        <cdr:cNvSpPr txBox="1">
          <a:spLocks xmlns:a="http://schemas.openxmlformats.org/drawingml/2006/main" noChangeArrowheads="1"/>
        </cdr:cNvSpPr>
      </cdr:nvSpPr>
      <cdr:spPr bwMode="auto">
        <a:xfrm xmlns:a="http://schemas.openxmlformats.org/drawingml/2006/main">
          <a:off x="3331071" y="908406"/>
          <a:ext cx="503518" cy="205926"/>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74%</a:t>
          </a:r>
        </a:p>
      </cdr:txBody>
    </cdr:sp>
  </cdr:relSizeAnchor>
  <cdr:relSizeAnchor xmlns:cdr="http://schemas.openxmlformats.org/drawingml/2006/chartDrawing">
    <cdr:from>
      <cdr:x>0.257</cdr:x>
      <cdr:y>0.2175</cdr:y>
    </cdr:from>
    <cdr:to>
      <cdr:x>0.34575</cdr:x>
      <cdr:y>0.32375</cdr:y>
    </cdr:to>
    <cdr:sp macro="" textlink="">
      <cdr:nvSpPr>
        <cdr:cNvPr id="7170" name="Text Box 2"/>
        <cdr:cNvSpPr txBox="1">
          <a:spLocks xmlns:a="http://schemas.openxmlformats.org/drawingml/2006/main" noChangeArrowheads="1"/>
        </cdr:cNvSpPr>
      </cdr:nvSpPr>
      <cdr:spPr bwMode="auto">
        <a:xfrm xmlns:a="http://schemas.openxmlformats.org/drawingml/2006/main">
          <a:off x="1420789" y="439748"/>
          <a:ext cx="504921" cy="217084"/>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26%</a:t>
          </a:r>
        </a:p>
      </cdr:txBody>
    </cdr:sp>
  </cdr:relSizeAnchor>
</c:userShapes>
</file>

<file path=word/drawings/drawing9.xml><?xml version="1.0" encoding="utf-8"?>
<c:userShapes xmlns:c="http://schemas.openxmlformats.org/drawingml/2006/chart">
  <cdr:relSizeAnchor xmlns:cdr="http://schemas.openxmlformats.org/drawingml/2006/chartDrawing">
    <cdr:from>
      <cdr:x>0.3215</cdr:x>
      <cdr:y>0.0315</cdr:y>
    </cdr:from>
    <cdr:to>
      <cdr:x>0.3735</cdr:x>
      <cdr:y>0.1095</cdr:y>
    </cdr:to>
    <cdr:sp macro="" textlink="">
      <cdr:nvSpPr>
        <cdr:cNvPr id="8193" name="Text Box 1"/>
        <cdr:cNvSpPr txBox="1">
          <a:spLocks xmlns:a="http://schemas.openxmlformats.org/drawingml/2006/main" noChangeArrowheads="1"/>
        </cdr:cNvSpPr>
      </cdr:nvSpPr>
      <cdr:spPr bwMode="auto">
        <a:xfrm xmlns:a="http://schemas.openxmlformats.org/drawingml/2006/main">
          <a:off x="1779189" y="75909"/>
          <a:ext cx="287769" cy="187967"/>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42%</a:t>
          </a:r>
        </a:p>
      </cdr:txBody>
    </cdr:sp>
  </cdr:relSizeAnchor>
  <cdr:relSizeAnchor xmlns:cdr="http://schemas.openxmlformats.org/drawingml/2006/chartDrawing">
    <cdr:from>
      <cdr:x>0.47575</cdr:x>
      <cdr:y>0.01175</cdr:y>
    </cdr:from>
    <cdr:to>
      <cdr:x>0.528</cdr:x>
      <cdr:y>0.0865</cdr:y>
    </cdr:to>
    <cdr:sp macro="" textlink="">
      <cdr:nvSpPr>
        <cdr:cNvPr id="8194" name="Text Box 2"/>
        <cdr:cNvSpPr txBox="1">
          <a:spLocks xmlns:a="http://schemas.openxmlformats.org/drawingml/2006/main" noChangeArrowheads="1"/>
        </cdr:cNvSpPr>
      </cdr:nvSpPr>
      <cdr:spPr bwMode="auto">
        <a:xfrm xmlns:a="http://schemas.openxmlformats.org/drawingml/2006/main">
          <a:off x="2632812" y="28315"/>
          <a:ext cx="289153" cy="180135"/>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47%</a:t>
          </a:r>
        </a:p>
      </cdr:txBody>
    </cdr:sp>
  </cdr:relSizeAnchor>
  <cdr:relSizeAnchor xmlns:cdr="http://schemas.openxmlformats.org/drawingml/2006/chartDrawing">
    <cdr:from>
      <cdr:x>0.6392</cdr:x>
      <cdr:y>0.44677</cdr:y>
    </cdr:from>
    <cdr:to>
      <cdr:x>0.69145</cdr:x>
      <cdr:y>0.52577</cdr:y>
    </cdr:to>
    <cdr:sp macro="" textlink="">
      <cdr:nvSpPr>
        <cdr:cNvPr id="8195" name="Text Box 3"/>
        <cdr:cNvSpPr txBox="1">
          <a:spLocks xmlns:a="http://schemas.openxmlformats.org/drawingml/2006/main" noChangeArrowheads="1"/>
        </cdr:cNvSpPr>
      </cdr:nvSpPr>
      <cdr:spPr bwMode="auto">
        <a:xfrm xmlns:a="http://schemas.openxmlformats.org/drawingml/2006/main">
          <a:off x="3575957" y="1104922"/>
          <a:ext cx="292537" cy="195558"/>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8%</a:t>
          </a:r>
        </a:p>
      </cdr:txBody>
    </cdr:sp>
  </cdr:relSizeAnchor>
  <cdr:relSizeAnchor xmlns:cdr="http://schemas.openxmlformats.org/drawingml/2006/chartDrawing">
    <cdr:from>
      <cdr:x>0.79325</cdr:x>
      <cdr:y>0.522</cdr:y>
    </cdr:from>
    <cdr:to>
      <cdr:x>0.83475</cdr:x>
      <cdr:y>0.601</cdr:y>
    </cdr:to>
    <cdr:sp macro="" textlink="">
      <cdr:nvSpPr>
        <cdr:cNvPr id="8196" name="Text Box 4"/>
        <cdr:cNvSpPr txBox="1">
          <a:spLocks xmlns:a="http://schemas.openxmlformats.org/drawingml/2006/main" noChangeArrowheads="1"/>
        </cdr:cNvSpPr>
      </cdr:nvSpPr>
      <cdr:spPr bwMode="auto">
        <a:xfrm xmlns:a="http://schemas.openxmlformats.org/drawingml/2006/main">
          <a:off x="4385715" y="1260338"/>
          <a:ext cx="229662" cy="190979"/>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1">
            <a:defRPr sz="1000"/>
          </a:pPr>
          <a:r>
            <a:rPr lang="en-US" sz="800" b="0" i="0" strike="noStrike">
              <a:solidFill>
                <a:srgbClr val="000000"/>
              </a:solidFill>
              <a:latin typeface="Arial"/>
              <a:cs typeface="Arial"/>
            </a:rPr>
            <a:t>3%</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0417C0-9496-47AD-B850-C27C365D61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90</Pages>
  <Words>19026</Words>
  <Characters>108449</Characters>
  <Application>Microsoft Office Word</Application>
  <DocSecurity>0</DocSecurity>
  <Lines>903</Lines>
  <Paragraphs>254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 5</cp:lastModifiedBy>
  <cp:revision>5</cp:revision>
  <dcterms:created xsi:type="dcterms:W3CDTF">2024-08-07T14:10:00Z</dcterms:created>
  <dcterms:modified xsi:type="dcterms:W3CDTF">2024-08-26T07:48:00Z</dcterms:modified>
</cp:coreProperties>
</file>